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B705" w14:textId="77777777" w:rsidR="005B5EB8" w:rsidRPr="003A54A1" w:rsidRDefault="005B5EB8" w:rsidP="00E07BE3">
      <w:pPr>
        <w:pStyle w:val="Prrafodelista"/>
        <w:numPr>
          <w:ilvl w:val="0"/>
          <w:numId w:val="14"/>
        </w:numPr>
        <w:ind w:left="0" w:firstLine="0"/>
        <w:jc w:val="center"/>
        <w:rPr>
          <w:rFonts w:ascii="Arial" w:eastAsia="Arial Unicode MS" w:hAnsi="Arial" w:cs="Arial"/>
          <w:b/>
        </w:rPr>
      </w:pPr>
      <w:r w:rsidRPr="003A54A1">
        <w:rPr>
          <w:rFonts w:ascii="Arial" w:eastAsia="Arial Unicode MS" w:hAnsi="Arial" w:cs="Arial"/>
          <w:b/>
        </w:rPr>
        <w:t>NOTAS DE GESTIÓN ADMINISTRATIVA</w:t>
      </w:r>
    </w:p>
    <w:p w14:paraId="4FA102D2" w14:textId="77777777" w:rsidR="005B5EB8" w:rsidRPr="003A54A1" w:rsidRDefault="005B5EB8" w:rsidP="005B5EB8">
      <w:pPr>
        <w:jc w:val="center"/>
        <w:rPr>
          <w:rFonts w:ascii="Arial" w:eastAsia="Arial Unicode MS" w:hAnsi="Arial" w:cs="Arial"/>
          <w:sz w:val="22"/>
          <w:szCs w:val="22"/>
        </w:rPr>
      </w:pPr>
      <w:r w:rsidRPr="003A54A1">
        <w:rPr>
          <w:rFonts w:ascii="Arial" w:eastAsia="Arial Unicode MS" w:hAnsi="Arial" w:cs="Arial"/>
          <w:b/>
          <w:sz w:val="22"/>
          <w:szCs w:val="22"/>
        </w:rPr>
        <w:t>PERSONALIDAD JURÍDICA Y PRINCIPALES SERVIDORES PÚBLICOS:</w:t>
      </w:r>
    </w:p>
    <w:p w14:paraId="6EF6217B" w14:textId="77777777" w:rsidR="005B5EB8" w:rsidRPr="003A54A1" w:rsidRDefault="005B5EB8" w:rsidP="005B5EB8">
      <w:pPr>
        <w:spacing w:line="240" w:lineRule="exact"/>
        <w:ind w:right="-164"/>
        <w:rPr>
          <w:rFonts w:ascii="Arial" w:eastAsia="Arial Unicode MS" w:hAnsi="Arial" w:cs="Arial"/>
          <w:sz w:val="22"/>
          <w:szCs w:val="22"/>
        </w:rPr>
      </w:pPr>
    </w:p>
    <w:p w14:paraId="736F5ACD" w14:textId="77777777" w:rsidR="005B5EB8" w:rsidRPr="003A54A1" w:rsidRDefault="005B5EB8" w:rsidP="006F0D97">
      <w:pPr>
        <w:spacing w:line="240" w:lineRule="exact"/>
        <w:ind w:left="90" w:right="-164"/>
        <w:jc w:val="both"/>
        <w:rPr>
          <w:rFonts w:ascii="Arial" w:eastAsia="Arial Unicode MS" w:hAnsi="Arial" w:cs="Arial"/>
          <w:b/>
          <w:sz w:val="22"/>
          <w:szCs w:val="22"/>
        </w:rPr>
      </w:pPr>
      <w:r w:rsidRPr="003A54A1">
        <w:rPr>
          <w:rFonts w:ascii="Arial" w:eastAsia="Arial Unicode MS" w:hAnsi="Arial" w:cs="Arial"/>
          <w:b/>
          <w:sz w:val="22"/>
          <w:szCs w:val="22"/>
        </w:rPr>
        <w:t xml:space="preserve">PERSONALIDAD JURÍDICA. </w:t>
      </w:r>
    </w:p>
    <w:p w14:paraId="11FB52B3" w14:textId="77777777"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El Municipio de Playas de Rosarito tiene su origen en el Decreto No. 166 publicado en el Periódico Oficial del Estado de fecha 21 de julio de 1995, entrando en vigor a los 45 días de su publicación, representando la división territorial, política y administrativa del estado.</w:t>
      </w:r>
    </w:p>
    <w:p w14:paraId="71A069FA" w14:textId="77777777" w:rsidR="005B5EB8" w:rsidRPr="003A54A1" w:rsidRDefault="005B5EB8" w:rsidP="005B5EB8">
      <w:pPr>
        <w:spacing w:line="240" w:lineRule="exact"/>
        <w:ind w:right="-22" w:firstLine="708"/>
        <w:jc w:val="both"/>
        <w:rPr>
          <w:rFonts w:ascii="Arial" w:eastAsia="Arial Unicode MS" w:hAnsi="Arial" w:cs="Arial"/>
          <w:sz w:val="20"/>
          <w:szCs w:val="22"/>
        </w:rPr>
      </w:pPr>
    </w:p>
    <w:p w14:paraId="320E8A91" w14:textId="77777777"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La Gestión Administrativa del Concejo Municipal de Playas de Rosarito fue del 1º de diciembre de 1995 al 30 de noviembre de 1998, mismo que fue designado por el Congreso del Estado, a partir del 1º de diciembre de 1998 se constituyó el I Ayuntamiento.</w:t>
      </w:r>
    </w:p>
    <w:p w14:paraId="72E6A222" w14:textId="77777777" w:rsidR="005B5EB8" w:rsidRPr="003A54A1" w:rsidRDefault="005B5EB8" w:rsidP="005B5EB8">
      <w:pPr>
        <w:spacing w:line="240" w:lineRule="exact"/>
        <w:ind w:left="2160" w:right="-22"/>
        <w:jc w:val="both"/>
        <w:rPr>
          <w:rFonts w:ascii="Arial" w:eastAsia="Arial Unicode MS" w:hAnsi="Arial" w:cs="Arial"/>
          <w:sz w:val="20"/>
          <w:szCs w:val="22"/>
        </w:rPr>
      </w:pPr>
    </w:p>
    <w:p w14:paraId="14E6DACE" w14:textId="77777777"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 xml:space="preserve">El Gobierno Municipal se ejerce a través del Ayuntamiento el cual está representado por el </w:t>
      </w:r>
      <w:r w:rsidR="007953FF" w:rsidRPr="003A54A1">
        <w:rPr>
          <w:rFonts w:ascii="Arial" w:eastAsia="Arial Unicode MS" w:hAnsi="Arial" w:cs="Arial"/>
          <w:sz w:val="20"/>
          <w:szCs w:val="22"/>
        </w:rPr>
        <w:t>Presidente</w:t>
      </w:r>
      <w:r w:rsidRPr="003A54A1">
        <w:rPr>
          <w:rFonts w:ascii="Arial" w:eastAsia="Arial Unicode MS" w:hAnsi="Arial" w:cs="Arial"/>
          <w:sz w:val="20"/>
          <w:szCs w:val="22"/>
        </w:rPr>
        <w:t xml:space="preserve"> Municipal, Síndico Procurador y 10 Regidores, los cuales son elegidos según el principio de representación proporcional constituyéndose actualmente el 1º de octubre de cada 3 años.</w:t>
      </w:r>
    </w:p>
    <w:p w14:paraId="7764CC67" w14:textId="77777777" w:rsidR="005B5EB8" w:rsidRPr="003A54A1" w:rsidRDefault="005B5EB8" w:rsidP="005B5EB8">
      <w:pPr>
        <w:spacing w:line="240" w:lineRule="exact"/>
        <w:ind w:left="2160" w:right="-22"/>
        <w:jc w:val="both"/>
        <w:rPr>
          <w:rFonts w:ascii="Arial" w:eastAsia="Arial Unicode MS" w:hAnsi="Arial" w:cs="Arial"/>
          <w:sz w:val="20"/>
          <w:szCs w:val="22"/>
        </w:rPr>
      </w:pPr>
    </w:p>
    <w:p w14:paraId="710274C4" w14:textId="77777777"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El Municipio de Playas de Rosarito tiene personalidad jurídica y patrimonio propio y se administra de acuerdo a los ordenamientos legales que lo rigen siendo principalmente:</w:t>
      </w:r>
    </w:p>
    <w:p w14:paraId="06466C08" w14:textId="77777777" w:rsidR="005B5EB8" w:rsidRPr="003A54A1" w:rsidRDefault="005B5EB8" w:rsidP="005B5EB8">
      <w:pPr>
        <w:spacing w:line="240" w:lineRule="exact"/>
        <w:ind w:left="2160" w:right="-22"/>
        <w:jc w:val="both"/>
        <w:rPr>
          <w:rFonts w:ascii="Arial" w:eastAsia="Arial Unicode MS" w:hAnsi="Arial" w:cs="Arial"/>
          <w:sz w:val="20"/>
          <w:szCs w:val="22"/>
        </w:rPr>
      </w:pPr>
    </w:p>
    <w:p w14:paraId="56AB26E0" w14:textId="77777777" w:rsidR="005B5EB8" w:rsidRPr="003A54A1" w:rsidRDefault="005B5EB8" w:rsidP="005B5EB8">
      <w:pPr>
        <w:ind w:right="-23" w:firstLine="708"/>
        <w:jc w:val="both"/>
        <w:rPr>
          <w:rFonts w:ascii="Arial" w:eastAsia="Arial Unicode MS" w:hAnsi="Arial" w:cs="Arial"/>
          <w:sz w:val="20"/>
          <w:szCs w:val="22"/>
        </w:rPr>
      </w:pPr>
      <w:r w:rsidRPr="003A54A1">
        <w:rPr>
          <w:rFonts w:ascii="Arial" w:eastAsia="Arial Unicode MS" w:hAnsi="Arial" w:cs="Arial"/>
          <w:sz w:val="20"/>
          <w:szCs w:val="22"/>
        </w:rPr>
        <w:t>La Constitución Política de Los Estados Unidos Mexicanos.</w:t>
      </w:r>
    </w:p>
    <w:p w14:paraId="7EFF5383" w14:textId="77777777" w:rsidR="005B5EB8" w:rsidRPr="003A54A1" w:rsidRDefault="005B5EB8" w:rsidP="005B5EB8">
      <w:pPr>
        <w:ind w:right="-23" w:firstLine="708"/>
        <w:jc w:val="both"/>
        <w:rPr>
          <w:rFonts w:ascii="Arial" w:eastAsia="Arial Unicode MS" w:hAnsi="Arial" w:cs="Arial"/>
          <w:sz w:val="20"/>
          <w:szCs w:val="22"/>
        </w:rPr>
      </w:pPr>
      <w:r w:rsidRPr="003A54A1">
        <w:rPr>
          <w:rFonts w:ascii="Arial" w:eastAsia="Arial Unicode MS" w:hAnsi="Arial" w:cs="Arial"/>
          <w:sz w:val="20"/>
          <w:szCs w:val="22"/>
        </w:rPr>
        <w:t>La Constitución Política del Estado de Baja California.</w:t>
      </w:r>
    </w:p>
    <w:p w14:paraId="2433B743" w14:textId="77777777" w:rsidR="005B5EB8" w:rsidRPr="003A54A1" w:rsidRDefault="005B5EB8" w:rsidP="005B5EB8">
      <w:pPr>
        <w:ind w:right="-23" w:firstLine="708"/>
        <w:jc w:val="both"/>
        <w:rPr>
          <w:rFonts w:ascii="Arial" w:eastAsia="Arial Unicode MS" w:hAnsi="Arial" w:cs="Arial"/>
          <w:sz w:val="20"/>
          <w:szCs w:val="22"/>
        </w:rPr>
      </w:pPr>
      <w:r w:rsidRPr="003A54A1">
        <w:rPr>
          <w:rFonts w:ascii="Arial" w:eastAsia="Arial Unicode MS" w:hAnsi="Arial" w:cs="Arial"/>
          <w:sz w:val="20"/>
          <w:szCs w:val="22"/>
        </w:rPr>
        <w:t>Ley Orgánica de la Administración Pública Municipal del Estado de Baja California.</w:t>
      </w:r>
    </w:p>
    <w:p w14:paraId="6F0A43C1" w14:textId="77777777" w:rsidR="005B5EB8" w:rsidRPr="003A54A1" w:rsidRDefault="005B5EB8" w:rsidP="005B5EB8">
      <w:pPr>
        <w:ind w:right="-23" w:firstLine="708"/>
        <w:jc w:val="both"/>
        <w:rPr>
          <w:rFonts w:ascii="Arial" w:eastAsia="Arial Unicode MS" w:hAnsi="Arial" w:cs="Arial"/>
          <w:sz w:val="20"/>
          <w:szCs w:val="22"/>
        </w:rPr>
      </w:pPr>
      <w:r w:rsidRPr="003A54A1">
        <w:rPr>
          <w:rFonts w:ascii="Arial" w:eastAsia="Arial Unicode MS" w:hAnsi="Arial" w:cs="Arial"/>
          <w:sz w:val="20"/>
          <w:szCs w:val="22"/>
        </w:rPr>
        <w:t>Ley de Hacienda Municipal del Estado de Baja California.</w:t>
      </w:r>
    </w:p>
    <w:p w14:paraId="77D628B7" w14:textId="77777777" w:rsidR="005B5EB8" w:rsidRPr="003A54A1" w:rsidRDefault="005B5EB8" w:rsidP="005B5EB8">
      <w:pPr>
        <w:ind w:right="-23" w:firstLine="708"/>
        <w:jc w:val="both"/>
        <w:rPr>
          <w:rFonts w:ascii="Arial" w:eastAsia="Arial Unicode MS" w:hAnsi="Arial" w:cs="Arial"/>
          <w:sz w:val="20"/>
          <w:szCs w:val="22"/>
        </w:rPr>
      </w:pPr>
      <w:r w:rsidRPr="003A54A1">
        <w:rPr>
          <w:rFonts w:ascii="Arial" w:eastAsia="Arial Unicode MS" w:hAnsi="Arial" w:cs="Arial"/>
          <w:sz w:val="20"/>
          <w:szCs w:val="22"/>
        </w:rPr>
        <w:t xml:space="preserve">Ley de Ingresos Municipal, </w:t>
      </w:r>
    </w:p>
    <w:p w14:paraId="6DE4DA01" w14:textId="77777777" w:rsidR="005B5EB8" w:rsidRPr="003A54A1" w:rsidRDefault="005B5EB8" w:rsidP="005B5EB8">
      <w:pPr>
        <w:ind w:right="-23" w:firstLine="708"/>
        <w:jc w:val="both"/>
        <w:rPr>
          <w:rFonts w:ascii="Arial" w:eastAsia="Arial Unicode MS" w:hAnsi="Arial" w:cs="Arial"/>
          <w:sz w:val="20"/>
          <w:szCs w:val="22"/>
        </w:rPr>
      </w:pPr>
    </w:p>
    <w:p w14:paraId="7F8C5D5C" w14:textId="77777777" w:rsidR="005B5EB8" w:rsidRPr="003A54A1" w:rsidRDefault="005B5EB8" w:rsidP="005B5EB8">
      <w:pPr>
        <w:ind w:right="-23" w:firstLine="708"/>
        <w:jc w:val="both"/>
        <w:rPr>
          <w:rFonts w:ascii="Arial" w:eastAsia="Arial Unicode MS" w:hAnsi="Arial" w:cs="Arial"/>
          <w:sz w:val="20"/>
          <w:szCs w:val="22"/>
        </w:rPr>
      </w:pPr>
      <w:r w:rsidRPr="003A54A1">
        <w:rPr>
          <w:rFonts w:ascii="Arial" w:eastAsia="Arial Unicode MS" w:hAnsi="Arial" w:cs="Arial"/>
          <w:sz w:val="20"/>
          <w:szCs w:val="22"/>
        </w:rPr>
        <w:t>Así como los documentos de Planeación, Programación y Presupuestación, Instrumentos que regulan las actividades propias de cada Ayuntamiento como son el Plan de Desarrollo Municipal, Programa Operativo Anual y el Presupuesto de Egresos.</w:t>
      </w:r>
    </w:p>
    <w:p w14:paraId="46E67C25" w14:textId="77777777" w:rsidR="005B5EB8" w:rsidRPr="003A54A1" w:rsidRDefault="005B5EB8" w:rsidP="005B5EB8">
      <w:pPr>
        <w:spacing w:line="240" w:lineRule="exact"/>
        <w:ind w:right="-22"/>
        <w:jc w:val="both"/>
        <w:rPr>
          <w:rFonts w:ascii="Arial" w:eastAsia="Arial Unicode MS" w:hAnsi="Arial" w:cs="Arial"/>
          <w:sz w:val="20"/>
          <w:szCs w:val="22"/>
        </w:rPr>
      </w:pPr>
    </w:p>
    <w:p w14:paraId="13357CAC" w14:textId="77777777"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Así mismo, bajo el principio de la hacienda libre tiene facultades de acuerdo a disposiciones constitucionales para suministrar los servicios públicos consistentes en la seguridad pública y tránsito, alumbrado público, recolección de basura, rastro, panteones, mercados, parques y jardines principalmente.</w:t>
      </w:r>
    </w:p>
    <w:p w14:paraId="05FC952D" w14:textId="77777777" w:rsidR="005B5EB8" w:rsidRPr="003A54A1" w:rsidRDefault="005B5EB8" w:rsidP="005B5EB8">
      <w:pPr>
        <w:spacing w:line="240" w:lineRule="exact"/>
        <w:ind w:left="2160" w:right="-22"/>
        <w:jc w:val="both"/>
        <w:rPr>
          <w:rFonts w:ascii="Arial" w:eastAsia="Arial Unicode MS" w:hAnsi="Arial" w:cs="Arial"/>
          <w:sz w:val="20"/>
          <w:szCs w:val="20"/>
        </w:rPr>
      </w:pPr>
    </w:p>
    <w:p w14:paraId="45F385C9" w14:textId="77777777"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0"/>
        </w:rPr>
        <w:t>El municipio percibe ingresos por el cobro de contribuciones contenidas en la Ley de Hacienda Municipal y en su respectiva Ley de Ingresos, que incluye participaciones y aportaciones</w:t>
      </w:r>
      <w:r w:rsidRPr="003A54A1">
        <w:rPr>
          <w:rFonts w:ascii="Arial" w:eastAsia="Arial Unicode MS" w:hAnsi="Arial" w:cs="Arial"/>
          <w:sz w:val="22"/>
          <w:szCs w:val="22"/>
        </w:rPr>
        <w:t xml:space="preserve"> </w:t>
      </w:r>
      <w:r w:rsidRPr="003A54A1">
        <w:rPr>
          <w:rFonts w:ascii="Arial" w:eastAsia="Arial Unicode MS" w:hAnsi="Arial" w:cs="Arial"/>
          <w:sz w:val="20"/>
          <w:szCs w:val="22"/>
        </w:rPr>
        <w:t>federales y estatales, se divide para el ejercicio de su gobierno en una delegación municipal siendo la siguiente:</w:t>
      </w:r>
    </w:p>
    <w:p w14:paraId="2A6050D4" w14:textId="77777777" w:rsidR="005B5EB8" w:rsidRPr="003A54A1" w:rsidRDefault="005B5EB8" w:rsidP="005B5EB8">
      <w:pPr>
        <w:spacing w:line="240" w:lineRule="exact"/>
        <w:ind w:right="-22"/>
        <w:rPr>
          <w:rFonts w:ascii="Arial" w:eastAsia="Arial Unicode MS" w:hAnsi="Arial" w:cs="Arial"/>
          <w:sz w:val="20"/>
          <w:szCs w:val="22"/>
        </w:rPr>
      </w:pPr>
      <w:r w:rsidRPr="003A54A1">
        <w:rPr>
          <w:rFonts w:ascii="Arial" w:eastAsia="Arial Unicode MS" w:hAnsi="Arial" w:cs="Arial"/>
          <w:sz w:val="20"/>
          <w:szCs w:val="22"/>
        </w:rPr>
        <w:tab/>
        <w:t xml:space="preserve">      </w:t>
      </w:r>
    </w:p>
    <w:p w14:paraId="46CFAFC1" w14:textId="77777777" w:rsidR="00716AA0" w:rsidRDefault="00716AA0" w:rsidP="005B5EB8">
      <w:pPr>
        <w:spacing w:line="240" w:lineRule="exact"/>
        <w:ind w:right="-22"/>
        <w:rPr>
          <w:rFonts w:ascii="Arial" w:eastAsia="Arial Unicode MS" w:hAnsi="Arial" w:cs="Arial"/>
          <w:i/>
          <w:sz w:val="20"/>
          <w:szCs w:val="22"/>
        </w:rPr>
      </w:pPr>
    </w:p>
    <w:p w14:paraId="28965CA0" w14:textId="77777777" w:rsidR="005B5EB8" w:rsidRPr="003A54A1" w:rsidRDefault="005B5EB8" w:rsidP="005B5EB8">
      <w:pPr>
        <w:spacing w:line="240" w:lineRule="exact"/>
        <w:ind w:right="-22"/>
        <w:rPr>
          <w:rFonts w:ascii="Arial" w:eastAsia="Arial Unicode MS" w:hAnsi="Arial" w:cs="Arial"/>
          <w:i/>
          <w:sz w:val="20"/>
          <w:szCs w:val="22"/>
        </w:rPr>
      </w:pPr>
      <w:r w:rsidRPr="003A54A1">
        <w:rPr>
          <w:rFonts w:ascii="Arial" w:eastAsia="Arial Unicode MS" w:hAnsi="Arial" w:cs="Arial"/>
          <w:i/>
          <w:sz w:val="20"/>
          <w:szCs w:val="22"/>
        </w:rPr>
        <w:t xml:space="preserve">Delegación Primo Tapia </w:t>
      </w:r>
      <w:r w:rsidRPr="003A54A1">
        <w:rPr>
          <w:rFonts w:ascii="Arial" w:eastAsia="Arial Unicode MS" w:hAnsi="Arial" w:cs="Arial"/>
          <w:i/>
          <w:sz w:val="20"/>
          <w:szCs w:val="22"/>
        </w:rPr>
        <w:tab/>
      </w:r>
    </w:p>
    <w:p w14:paraId="2B6C33FA" w14:textId="77777777" w:rsidR="005B5EB8" w:rsidRPr="003A54A1" w:rsidRDefault="005B5EB8" w:rsidP="005B5EB8">
      <w:pPr>
        <w:spacing w:line="240" w:lineRule="exact"/>
        <w:ind w:right="-22"/>
        <w:jc w:val="both"/>
        <w:rPr>
          <w:rFonts w:ascii="Arial" w:eastAsia="Arial Unicode MS" w:hAnsi="Arial" w:cs="Arial"/>
          <w:b/>
          <w:sz w:val="22"/>
          <w:szCs w:val="22"/>
        </w:rPr>
      </w:pPr>
    </w:p>
    <w:p w14:paraId="7112CD17"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PRINCIPALES SERVIDORES PÚBLICOS.</w:t>
      </w:r>
    </w:p>
    <w:p w14:paraId="7952F24C" w14:textId="77777777" w:rsidR="005B5EB8" w:rsidRPr="003A54A1" w:rsidRDefault="005B5EB8" w:rsidP="005B5EB8">
      <w:pPr>
        <w:spacing w:line="240" w:lineRule="exact"/>
        <w:ind w:left="2160" w:right="-22"/>
        <w:jc w:val="both"/>
        <w:rPr>
          <w:rFonts w:ascii="Arial" w:eastAsia="Arial Unicode MS" w:hAnsi="Arial" w:cs="Arial"/>
          <w:sz w:val="22"/>
          <w:szCs w:val="22"/>
        </w:rPr>
      </w:pPr>
    </w:p>
    <w:p w14:paraId="7E26530E" w14:textId="77777777" w:rsidR="005B5EB8" w:rsidRPr="003A54A1" w:rsidRDefault="005B5EB8" w:rsidP="005B5EB8">
      <w:pPr>
        <w:spacing w:line="240" w:lineRule="exact"/>
        <w:ind w:right="-22" w:firstLine="708"/>
        <w:jc w:val="both"/>
        <w:rPr>
          <w:rFonts w:ascii="Arial" w:eastAsia="Arial Unicode MS" w:hAnsi="Arial" w:cs="Arial"/>
          <w:sz w:val="20"/>
          <w:szCs w:val="20"/>
        </w:rPr>
      </w:pPr>
      <w:r w:rsidRPr="003A54A1">
        <w:rPr>
          <w:rFonts w:ascii="Arial" w:eastAsia="Arial Unicode MS" w:hAnsi="Arial" w:cs="Arial"/>
          <w:sz w:val="20"/>
          <w:szCs w:val="20"/>
        </w:rPr>
        <w:t xml:space="preserve">Los principales servidores públicos, responsables del manejo y administración de la Cuenta Pública Anual, por el período comprendido del 1ro. de enero al </w:t>
      </w:r>
      <w:r w:rsidRPr="003A54A1">
        <w:rPr>
          <w:rFonts w:ascii="Arial" w:eastAsia="Arial Unicode MS" w:hAnsi="Arial" w:cs="Arial"/>
          <w:sz w:val="22"/>
          <w:szCs w:val="22"/>
        </w:rPr>
        <w:t>3</w:t>
      </w:r>
      <w:r w:rsidR="003B11E7" w:rsidRPr="003A54A1">
        <w:rPr>
          <w:rFonts w:ascii="Arial" w:eastAsia="Arial Unicode MS" w:hAnsi="Arial" w:cs="Arial"/>
          <w:sz w:val="22"/>
          <w:szCs w:val="22"/>
        </w:rPr>
        <w:t>1</w:t>
      </w:r>
      <w:r w:rsidRPr="003A54A1">
        <w:rPr>
          <w:rFonts w:ascii="Arial" w:eastAsia="Arial Unicode MS" w:hAnsi="Arial" w:cs="Arial"/>
          <w:sz w:val="22"/>
          <w:szCs w:val="22"/>
        </w:rPr>
        <w:t xml:space="preserve"> de </w:t>
      </w:r>
      <w:proofErr w:type="gramStart"/>
      <w:r w:rsidR="003B11E7" w:rsidRPr="003A54A1">
        <w:rPr>
          <w:rFonts w:ascii="Arial" w:eastAsia="Arial Unicode MS" w:hAnsi="Arial" w:cs="Arial"/>
          <w:sz w:val="22"/>
          <w:szCs w:val="22"/>
        </w:rPr>
        <w:t>Dic</w:t>
      </w:r>
      <w:r w:rsidR="007953FF" w:rsidRPr="003A54A1">
        <w:rPr>
          <w:rFonts w:ascii="Arial" w:eastAsia="Arial Unicode MS" w:hAnsi="Arial" w:cs="Arial"/>
          <w:sz w:val="22"/>
          <w:szCs w:val="22"/>
        </w:rPr>
        <w:t>iembre</w:t>
      </w:r>
      <w:proofErr w:type="gramEnd"/>
      <w:r w:rsidRPr="003A54A1">
        <w:rPr>
          <w:rFonts w:ascii="Arial" w:eastAsia="Arial Unicode MS" w:hAnsi="Arial" w:cs="Arial"/>
          <w:sz w:val="20"/>
          <w:szCs w:val="20"/>
        </w:rPr>
        <w:t xml:space="preserve"> del 202</w:t>
      </w:r>
      <w:r w:rsidR="002F25C0" w:rsidRPr="003A54A1">
        <w:rPr>
          <w:rFonts w:ascii="Arial" w:eastAsia="Arial Unicode MS" w:hAnsi="Arial" w:cs="Arial"/>
          <w:sz w:val="20"/>
          <w:szCs w:val="20"/>
        </w:rPr>
        <w:t>4</w:t>
      </w:r>
      <w:r w:rsidRPr="003A54A1">
        <w:rPr>
          <w:rFonts w:ascii="Arial" w:eastAsia="Arial Unicode MS" w:hAnsi="Arial" w:cs="Arial"/>
          <w:sz w:val="20"/>
          <w:szCs w:val="20"/>
        </w:rPr>
        <w:t xml:space="preserve"> son los siguientes:</w:t>
      </w:r>
    </w:p>
    <w:p w14:paraId="1F4D2D42" w14:textId="77777777" w:rsidR="005B5EB8" w:rsidRPr="003A54A1" w:rsidRDefault="005B5EB8" w:rsidP="005B5EB8">
      <w:pPr>
        <w:spacing w:line="240" w:lineRule="exact"/>
        <w:ind w:right="-22" w:firstLine="708"/>
        <w:jc w:val="both"/>
        <w:rPr>
          <w:rFonts w:ascii="Arial" w:eastAsia="Arial Unicode MS" w:hAnsi="Arial" w:cs="Arial"/>
          <w:sz w:val="20"/>
          <w:szCs w:val="20"/>
        </w:rPr>
      </w:pPr>
    </w:p>
    <w:p w14:paraId="6ECE097A" w14:textId="77777777" w:rsidR="003B11E7" w:rsidRPr="003A54A1" w:rsidRDefault="003B11E7" w:rsidP="003B11E7">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Presidenta Municipal Constitucional:</w:t>
      </w:r>
    </w:p>
    <w:p w14:paraId="714E789D" w14:textId="77777777" w:rsidR="005B5EB8" w:rsidRPr="003A54A1" w:rsidRDefault="003B11E7" w:rsidP="003B11E7">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Del 01 de octubre 2024 a la fecha</w:t>
      </w:r>
    </w:p>
    <w:p w14:paraId="6A76236E" w14:textId="77777777" w:rsidR="003B11E7" w:rsidRPr="003A54A1" w:rsidRDefault="003B11E7" w:rsidP="003B11E7">
      <w:pPr>
        <w:spacing w:line="240" w:lineRule="exact"/>
        <w:ind w:right="-22"/>
        <w:jc w:val="both"/>
        <w:rPr>
          <w:rFonts w:ascii="Arial" w:eastAsia="Arial Unicode MS" w:hAnsi="Arial" w:cs="Arial"/>
          <w:b/>
        </w:rPr>
      </w:pPr>
      <w:r w:rsidRPr="003A54A1">
        <w:rPr>
          <w:rFonts w:ascii="Arial" w:eastAsia="Arial Unicode MS" w:hAnsi="Arial" w:cs="Arial"/>
          <w:b/>
        </w:rPr>
        <w:t>Mtra. María del Roció Adame Muñoz</w:t>
      </w:r>
    </w:p>
    <w:p w14:paraId="513A31AA" w14:textId="77777777" w:rsidR="003B11E7" w:rsidRPr="003A54A1" w:rsidRDefault="003B11E7" w:rsidP="003B11E7">
      <w:pPr>
        <w:spacing w:line="240" w:lineRule="exact"/>
        <w:ind w:right="-22"/>
        <w:jc w:val="both"/>
        <w:rPr>
          <w:rFonts w:ascii="Arial" w:eastAsia="Arial Unicode MS" w:hAnsi="Arial" w:cs="Arial"/>
          <w:sz w:val="22"/>
          <w:szCs w:val="22"/>
        </w:rPr>
      </w:pPr>
    </w:p>
    <w:p w14:paraId="40902684" w14:textId="77777777" w:rsidR="003B11E7" w:rsidRPr="003A54A1" w:rsidRDefault="003B11E7" w:rsidP="003B11E7">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Presidenta Municipal Constitucional:</w:t>
      </w:r>
    </w:p>
    <w:p w14:paraId="75227509" w14:textId="77777777" w:rsidR="003B11E7" w:rsidRPr="003A54A1" w:rsidRDefault="003B11E7" w:rsidP="003B11E7">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 xml:space="preserve">Del 03 de junio 2024 </w:t>
      </w:r>
      <w:bookmarkStart w:id="0" w:name="_Hlk179724513"/>
      <w:r w:rsidRPr="003A54A1">
        <w:rPr>
          <w:rFonts w:ascii="Arial" w:eastAsia="Arial Unicode MS" w:hAnsi="Arial" w:cs="Arial"/>
          <w:sz w:val="22"/>
          <w:szCs w:val="22"/>
        </w:rPr>
        <w:t>al 30 de septiembre 2024</w:t>
      </w:r>
      <w:bookmarkEnd w:id="0"/>
    </w:p>
    <w:p w14:paraId="45F0C75D" w14:textId="77777777" w:rsidR="003B11E7" w:rsidRPr="003A54A1" w:rsidRDefault="003B11E7" w:rsidP="003B11E7">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Lic. Hilda Araceli Brown Figueredo</w:t>
      </w:r>
    </w:p>
    <w:p w14:paraId="411D269B" w14:textId="77777777" w:rsidR="003B11E7" w:rsidRPr="003A54A1" w:rsidRDefault="003B11E7" w:rsidP="003B11E7">
      <w:pPr>
        <w:spacing w:line="240" w:lineRule="exact"/>
        <w:ind w:right="-22"/>
        <w:jc w:val="both"/>
        <w:rPr>
          <w:rFonts w:ascii="Arial" w:eastAsia="Arial Unicode MS" w:hAnsi="Arial" w:cs="Arial"/>
          <w:sz w:val="20"/>
          <w:szCs w:val="20"/>
        </w:rPr>
      </w:pPr>
    </w:p>
    <w:p w14:paraId="165EF0C3" w14:textId="77777777" w:rsidR="005B5EB8" w:rsidRPr="003A54A1" w:rsidRDefault="003B11E7"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Presidenta</w:t>
      </w:r>
      <w:r w:rsidR="005B5EB8" w:rsidRPr="003A54A1">
        <w:rPr>
          <w:rFonts w:ascii="Arial" w:eastAsia="Arial Unicode MS" w:hAnsi="Arial" w:cs="Arial"/>
          <w:b/>
          <w:sz w:val="22"/>
          <w:szCs w:val="22"/>
        </w:rPr>
        <w:t xml:space="preserve"> Municipal en Funciones:</w:t>
      </w:r>
    </w:p>
    <w:p w14:paraId="53472442" w14:textId="77777777" w:rsidR="005B5EB8" w:rsidRPr="003A54A1" w:rsidRDefault="005B5EB8" w:rsidP="005B5EB8">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Del 29 de febrero 2024</w:t>
      </w:r>
      <w:r w:rsidR="00D902C7" w:rsidRPr="003A54A1">
        <w:rPr>
          <w:rFonts w:ascii="Arial" w:eastAsia="Arial Unicode MS" w:hAnsi="Arial" w:cs="Arial"/>
          <w:sz w:val="22"/>
          <w:szCs w:val="22"/>
        </w:rPr>
        <w:t xml:space="preserve"> al 02 de junio 2024</w:t>
      </w:r>
    </w:p>
    <w:p w14:paraId="6B46D363"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Mtra. Alejandra Edith Padilla Orozco</w:t>
      </w:r>
    </w:p>
    <w:p w14:paraId="17286DE2" w14:textId="77777777" w:rsidR="00D902C7" w:rsidRPr="003A54A1" w:rsidRDefault="00D902C7" w:rsidP="005B5EB8">
      <w:pPr>
        <w:spacing w:line="240" w:lineRule="exact"/>
        <w:ind w:right="-22"/>
        <w:jc w:val="both"/>
        <w:rPr>
          <w:rFonts w:ascii="Arial" w:eastAsia="Arial Unicode MS" w:hAnsi="Arial" w:cs="Arial"/>
          <w:b/>
          <w:sz w:val="22"/>
          <w:szCs w:val="22"/>
        </w:rPr>
      </w:pPr>
    </w:p>
    <w:p w14:paraId="050C46C1" w14:textId="77777777" w:rsidR="003B11E7" w:rsidRPr="003A54A1" w:rsidRDefault="003B11E7" w:rsidP="003B11E7">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Presidenta Municipal Constitucional:</w:t>
      </w:r>
    </w:p>
    <w:p w14:paraId="430310D0" w14:textId="77777777" w:rsidR="003B11E7" w:rsidRPr="003A54A1" w:rsidRDefault="003B11E7" w:rsidP="003B11E7">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Del 01 de octubre 2019 al 28 de febrero 2024</w:t>
      </w:r>
    </w:p>
    <w:p w14:paraId="67A8C5F7" w14:textId="77777777" w:rsidR="003B11E7" w:rsidRPr="003A54A1" w:rsidRDefault="003B11E7" w:rsidP="003B11E7">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Lic. Hilda Araceli Brown Figueredo</w:t>
      </w:r>
    </w:p>
    <w:p w14:paraId="50BF7CBB" w14:textId="77777777" w:rsidR="007953FF" w:rsidRPr="003A54A1" w:rsidRDefault="007953FF" w:rsidP="007953FF">
      <w:pPr>
        <w:spacing w:line="240" w:lineRule="exact"/>
        <w:ind w:right="-22"/>
        <w:jc w:val="both"/>
        <w:rPr>
          <w:rFonts w:ascii="Arial" w:eastAsia="Arial Unicode MS" w:hAnsi="Arial" w:cs="Arial"/>
          <w:b/>
          <w:sz w:val="22"/>
          <w:szCs w:val="22"/>
        </w:rPr>
      </w:pPr>
    </w:p>
    <w:p w14:paraId="5D20F044" w14:textId="77777777" w:rsidR="003B11E7" w:rsidRPr="003A54A1" w:rsidRDefault="003B11E7" w:rsidP="003B11E7">
      <w:pPr>
        <w:tabs>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Tesorera Municipal:</w:t>
      </w:r>
    </w:p>
    <w:p w14:paraId="53AE54D7" w14:textId="77777777" w:rsidR="003B11E7" w:rsidRPr="003A54A1" w:rsidRDefault="003B11E7" w:rsidP="003B11E7">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Del 01 de octubre 2024 a la fecha</w:t>
      </w:r>
    </w:p>
    <w:p w14:paraId="61F9AAC6" w14:textId="77777777" w:rsidR="003B11E7" w:rsidRPr="003A54A1" w:rsidRDefault="003B11E7" w:rsidP="003B11E7">
      <w:pPr>
        <w:spacing w:line="240" w:lineRule="exact"/>
        <w:ind w:right="-22"/>
        <w:jc w:val="both"/>
        <w:rPr>
          <w:rFonts w:ascii="Arial" w:eastAsia="Arial Unicode MS" w:hAnsi="Arial" w:cs="Arial"/>
          <w:b/>
        </w:rPr>
      </w:pPr>
      <w:r w:rsidRPr="003A54A1">
        <w:rPr>
          <w:rFonts w:ascii="Arial" w:eastAsia="Arial Unicode MS" w:hAnsi="Arial" w:cs="Arial"/>
          <w:b/>
        </w:rPr>
        <w:t xml:space="preserve">Mtra. Daniela Lizbeth </w:t>
      </w:r>
      <w:r w:rsidR="00736A51" w:rsidRPr="003A54A1">
        <w:rPr>
          <w:rFonts w:ascii="Arial" w:eastAsia="Arial Unicode MS" w:hAnsi="Arial" w:cs="Arial"/>
          <w:b/>
        </w:rPr>
        <w:t>Urías</w:t>
      </w:r>
      <w:r w:rsidRPr="003A54A1">
        <w:rPr>
          <w:rFonts w:ascii="Arial" w:eastAsia="Arial Unicode MS" w:hAnsi="Arial" w:cs="Arial"/>
          <w:b/>
        </w:rPr>
        <w:t xml:space="preserve"> Barajas</w:t>
      </w:r>
    </w:p>
    <w:p w14:paraId="421952A2" w14:textId="77777777" w:rsidR="003B11E7" w:rsidRPr="003A54A1" w:rsidRDefault="003B11E7" w:rsidP="005B5EB8">
      <w:pPr>
        <w:tabs>
          <w:tab w:val="left" w:pos="851"/>
        </w:tabs>
        <w:spacing w:line="240" w:lineRule="exact"/>
        <w:ind w:right="-22"/>
        <w:jc w:val="both"/>
        <w:rPr>
          <w:rFonts w:ascii="Arial" w:eastAsia="Arial Unicode MS" w:hAnsi="Arial" w:cs="Arial"/>
          <w:b/>
          <w:sz w:val="22"/>
          <w:szCs w:val="22"/>
        </w:rPr>
      </w:pPr>
    </w:p>
    <w:p w14:paraId="6083EF7C" w14:textId="77777777" w:rsidR="003B11E7" w:rsidRPr="003A54A1" w:rsidRDefault="003B11E7" w:rsidP="003B11E7">
      <w:pPr>
        <w:tabs>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Tesorero Municipal:</w:t>
      </w:r>
    </w:p>
    <w:p w14:paraId="408751B2" w14:textId="77777777" w:rsidR="003B11E7" w:rsidRPr="003A54A1" w:rsidRDefault="003B11E7" w:rsidP="003B11E7">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Del 01 de mayo 2024 al 30 de septiembre 2024</w:t>
      </w:r>
    </w:p>
    <w:p w14:paraId="2255F7DA" w14:textId="77777777" w:rsidR="003B11E7" w:rsidRPr="003A54A1" w:rsidRDefault="003B11E7" w:rsidP="003B11E7">
      <w:pPr>
        <w:tabs>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Lic. José Francisco Sigler Pineda</w:t>
      </w:r>
    </w:p>
    <w:p w14:paraId="57122608" w14:textId="77777777" w:rsidR="003B11E7" w:rsidRPr="003A54A1" w:rsidRDefault="003B11E7" w:rsidP="003B11E7">
      <w:pPr>
        <w:tabs>
          <w:tab w:val="left" w:pos="851"/>
        </w:tabs>
        <w:spacing w:line="240" w:lineRule="exact"/>
        <w:ind w:right="-22"/>
        <w:jc w:val="both"/>
        <w:rPr>
          <w:rFonts w:ascii="Arial" w:eastAsia="Arial Unicode MS" w:hAnsi="Arial" w:cs="Arial"/>
          <w:b/>
          <w:sz w:val="22"/>
          <w:szCs w:val="22"/>
        </w:rPr>
      </w:pPr>
    </w:p>
    <w:p w14:paraId="6E49F7D1" w14:textId="77777777" w:rsidR="005B5EB8" w:rsidRPr="003A54A1" w:rsidRDefault="005B5EB8" w:rsidP="005B5EB8">
      <w:pPr>
        <w:tabs>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Tesorero Municipal:</w:t>
      </w:r>
    </w:p>
    <w:p w14:paraId="26B4F0E2" w14:textId="77777777" w:rsidR="005B5EB8" w:rsidRPr="003A54A1" w:rsidRDefault="005B5EB8" w:rsidP="005B5EB8">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 xml:space="preserve">Del 01 de octubre 2019 </w:t>
      </w:r>
      <w:r w:rsidR="00E53EF4" w:rsidRPr="003A54A1">
        <w:rPr>
          <w:rFonts w:ascii="Arial" w:eastAsia="Arial Unicode MS" w:hAnsi="Arial" w:cs="Arial"/>
          <w:sz w:val="22"/>
          <w:szCs w:val="22"/>
        </w:rPr>
        <w:t>al 21 de abril 2024</w:t>
      </w:r>
    </w:p>
    <w:p w14:paraId="0689CD92" w14:textId="77777777" w:rsidR="005B5EB8" w:rsidRPr="003A54A1" w:rsidRDefault="005B5EB8" w:rsidP="005B5EB8">
      <w:pPr>
        <w:tabs>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LAE. Manuel Zermeño Chávez</w:t>
      </w:r>
    </w:p>
    <w:p w14:paraId="6FA007BE" w14:textId="77777777" w:rsidR="005B5EB8" w:rsidRPr="003A54A1" w:rsidRDefault="005B5EB8" w:rsidP="005B5EB8">
      <w:pPr>
        <w:tabs>
          <w:tab w:val="left" w:pos="851"/>
        </w:tabs>
        <w:spacing w:line="240" w:lineRule="exact"/>
        <w:ind w:right="-22"/>
        <w:jc w:val="both"/>
        <w:rPr>
          <w:rFonts w:ascii="Arial" w:eastAsia="Arial Unicode MS" w:hAnsi="Arial" w:cs="Arial"/>
          <w:b/>
          <w:sz w:val="22"/>
          <w:szCs w:val="22"/>
        </w:rPr>
      </w:pPr>
    </w:p>
    <w:p w14:paraId="6955FC95" w14:textId="77777777" w:rsidR="00E07BE3" w:rsidRPr="003A54A1" w:rsidRDefault="00E07BE3" w:rsidP="005B5EB8">
      <w:pPr>
        <w:tabs>
          <w:tab w:val="left" w:pos="709"/>
          <w:tab w:val="left" w:pos="851"/>
        </w:tabs>
        <w:spacing w:line="240" w:lineRule="exact"/>
        <w:ind w:right="-22"/>
        <w:jc w:val="both"/>
        <w:rPr>
          <w:rFonts w:ascii="Arial" w:eastAsia="Arial Unicode MS" w:hAnsi="Arial" w:cs="Arial"/>
          <w:b/>
          <w:sz w:val="22"/>
          <w:szCs w:val="22"/>
        </w:rPr>
      </w:pPr>
    </w:p>
    <w:p w14:paraId="22C7C403" w14:textId="77777777" w:rsidR="00E07BE3" w:rsidRPr="003A54A1" w:rsidRDefault="00E07BE3" w:rsidP="005B5EB8">
      <w:pPr>
        <w:tabs>
          <w:tab w:val="left" w:pos="709"/>
          <w:tab w:val="left" w:pos="851"/>
        </w:tabs>
        <w:spacing w:line="240" w:lineRule="exact"/>
        <w:ind w:right="-22"/>
        <w:jc w:val="both"/>
        <w:rPr>
          <w:rFonts w:ascii="Arial" w:eastAsia="Arial Unicode MS" w:hAnsi="Arial" w:cs="Arial"/>
          <w:b/>
          <w:sz w:val="22"/>
          <w:szCs w:val="22"/>
        </w:rPr>
      </w:pPr>
    </w:p>
    <w:p w14:paraId="64B75F6F" w14:textId="77777777" w:rsidR="00716AA0" w:rsidRDefault="00716AA0" w:rsidP="005B5EB8">
      <w:pPr>
        <w:tabs>
          <w:tab w:val="left" w:pos="709"/>
          <w:tab w:val="left" w:pos="851"/>
        </w:tabs>
        <w:spacing w:line="240" w:lineRule="exact"/>
        <w:ind w:right="-22"/>
        <w:jc w:val="both"/>
        <w:rPr>
          <w:rFonts w:ascii="Arial" w:eastAsia="Arial Unicode MS" w:hAnsi="Arial" w:cs="Arial"/>
          <w:b/>
          <w:sz w:val="22"/>
          <w:szCs w:val="22"/>
        </w:rPr>
      </w:pPr>
    </w:p>
    <w:p w14:paraId="69D515F0" w14:textId="77777777" w:rsidR="00716AA0" w:rsidRDefault="00716AA0" w:rsidP="005B5EB8">
      <w:pPr>
        <w:tabs>
          <w:tab w:val="left" w:pos="709"/>
          <w:tab w:val="left" w:pos="851"/>
        </w:tabs>
        <w:spacing w:line="240" w:lineRule="exact"/>
        <w:ind w:right="-22"/>
        <w:jc w:val="both"/>
        <w:rPr>
          <w:rFonts w:ascii="Arial" w:eastAsia="Arial Unicode MS" w:hAnsi="Arial" w:cs="Arial"/>
          <w:b/>
          <w:sz w:val="22"/>
          <w:szCs w:val="22"/>
        </w:rPr>
      </w:pPr>
    </w:p>
    <w:p w14:paraId="2EB7989E" w14:textId="77777777" w:rsidR="00716AA0" w:rsidRDefault="00716AA0" w:rsidP="005B5EB8">
      <w:pPr>
        <w:tabs>
          <w:tab w:val="left" w:pos="709"/>
          <w:tab w:val="left" w:pos="851"/>
        </w:tabs>
        <w:spacing w:line="240" w:lineRule="exact"/>
        <w:ind w:right="-22"/>
        <w:jc w:val="both"/>
        <w:rPr>
          <w:rFonts w:ascii="Arial" w:eastAsia="Arial Unicode MS" w:hAnsi="Arial" w:cs="Arial"/>
          <w:b/>
          <w:sz w:val="22"/>
          <w:szCs w:val="22"/>
        </w:rPr>
      </w:pPr>
    </w:p>
    <w:p w14:paraId="5466A59C"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lastRenderedPageBreak/>
        <w:t>ORGANIZACIÓN Y OBJETO SOCIAL.</w:t>
      </w:r>
    </w:p>
    <w:p w14:paraId="00EC4511"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ab/>
      </w:r>
    </w:p>
    <w:p w14:paraId="0322462A"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r w:rsidRPr="003A54A1">
        <w:rPr>
          <w:rFonts w:ascii="Arial" w:eastAsia="Arial Unicode MS" w:hAnsi="Arial" w:cs="Arial"/>
          <w:b/>
          <w:sz w:val="22"/>
          <w:szCs w:val="22"/>
        </w:rPr>
        <w:tab/>
      </w:r>
      <w:r w:rsidRPr="003A54A1">
        <w:rPr>
          <w:rFonts w:ascii="Arial" w:eastAsia="Arial Unicode MS" w:hAnsi="Arial" w:cs="Arial"/>
          <w:sz w:val="22"/>
          <w:szCs w:val="22"/>
        </w:rPr>
        <w:tab/>
      </w:r>
      <w:r w:rsidRPr="003A54A1">
        <w:rPr>
          <w:rFonts w:ascii="Arial" w:eastAsia="Arial Unicode MS" w:hAnsi="Arial" w:cs="Arial"/>
          <w:sz w:val="20"/>
          <w:szCs w:val="22"/>
        </w:rPr>
        <w:t xml:space="preserve">De acuerdo al Plan Municipal de Desarrollo de Playas de Rosarito 2022-2024, el objetivo general es </w:t>
      </w:r>
      <w:r w:rsidRPr="003A54A1">
        <w:rPr>
          <w:rFonts w:ascii="Arial" w:eastAsia="Arial Unicode MS" w:hAnsi="Arial" w:cs="Arial"/>
          <w:b/>
          <w:sz w:val="20"/>
          <w:szCs w:val="22"/>
        </w:rPr>
        <w:t>Sigamos Construyendo una Ciudad</w:t>
      </w:r>
      <w:r w:rsidRPr="003A54A1">
        <w:rPr>
          <w:rFonts w:ascii="Arial" w:eastAsia="Arial Unicode MS" w:hAnsi="Arial" w:cs="Arial"/>
          <w:sz w:val="20"/>
          <w:szCs w:val="22"/>
        </w:rPr>
        <w:t xml:space="preserve"> </w:t>
      </w:r>
      <w:r w:rsidRPr="003A54A1">
        <w:rPr>
          <w:rFonts w:ascii="Arial" w:eastAsia="Arial Unicode MS" w:hAnsi="Arial" w:cs="Arial"/>
          <w:b/>
          <w:sz w:val="20"/>
          <w:szCs w:val="22"/>
        </w:rPr>
        <w:t>Humana y Generosa.</w:t>
      </w:r>
    </w:p>
    <w:p w14:paraId="54EA7A72"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p>
    <w:p w14:paraId="42684DCD"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i/>
          <w:sz w:val="22"/>
          <w:szCs w:val="22"/>
        </w:rPr>
      </w:pPr>
      <w:r w:rsidRPr="003A54A1">
        <w:rPr>
          <w:rFonts w:ascii="Arial" w:eastAsia="Arial Unicode MS" w:hAnsi="Arial" w:cs="Arial"/>
          <w:sz w:val="22"/>
          <w:szCs w:val="22"/>
        </w:rPr>
        <w:t xml:space="preserve"> </w:t>
      </w:r>
      <w:r w:rsidRPr="003A54A1">
        <w:rPr>
          <w:rFonts w:ascii="Arial" w:eastAsia="Arial Unicode MS" w:hAnsi="Arial" w:cs="Arial"/>
          <w:i/>
          <w:sz w:val="22"/>
          <w:szCs w:val="22"/>
        </w:rPr>
        <w:t>“Ser un municipio humano, generoso, celebre y seguro, con movilidad y conectividad regional desarrollado para las personas donde, por medio de la cultura, el dialogo, la creatividad y la convivencia en el barrio, se tomen en cuenta, las necesidades vitales de sus habitantes   y todos los ciudadanos puedan gozar del territorio con igualdad en su uso y disfrute para lograr prosperidad y bienestar para las y los Rosaritenses.”</w:t>
      </w:r>
    </w:p>
    <w:p w14:paraId="367D8FA9"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b/>
          <w:sz w:val="20"/>
          <w:szCs w:val="22"/>
        </w:rPr>
      </w:pPr>
    </w:p>
    <w:p w14:paraId="09FD063D"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0"/>
        </w:rPr>
      </w:pPr>
      <w:r w:rsidRPr="003A54A1">
        <w:rPr>
          <w:rFonts w:ascii="Arial" w:eastAsia="Arial Unicode MS" w:hAnsi="Arial" w:cs="Arial"/>
          <w:b/>
          <w:sz w:val="20"/>
          <w:szCs w:val="22"/>
        </w:rPr>
        <w:tab/>
      </w:r>
      <w:r w:rsidRPr="003A54A1">
        <w:rPr>
          <w:rFonts w:ascii="Arial" w:eastAsia="Arial Unicode MS" w:hAnsi="Arial" w:cs="Arial"/>
          <w:sz w:val="20"/>
          <w:szCs w:val="20"/>
        </w:rPr>
        <w:t>Para lo cual el Plan Municipal de Desarrollo, está estructurado en 5 ejes temáticos y 9 Sub Ejes, como se ilustra en el siguiente esquema:</w:t>
      </w:r>
    </w:p>
    <w:p w14:paraId="4AE4FC58"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color w:val="FF0000"/>
          <w:sz w:val="20"/>
          <w:szCs w:val="20"/>
        </w:rPr>
      </w:pPr>
    </w:p>
    <w:tbl>
      <w:tblPr>
        <w:tblW w:w="5000" w:type="pct"/>
        <w:tblCellMar>
          <w:left w:w="0" w:type="dxa"/>
          <w:right w:w="0" w:type="dxa"/>
        </w:tblCellMar>
        <w:tblLook w:val="0600" w:firstRow="0" w:lastRow="0" w:firstColumn="0" w:lastColumn="0" w:noHBand="1" w:noVBand="1"/>
      </w:tblPr>
      <w:tblGrid>
        <w:gridCol w:w="742"/>
        <w:gridCol w:w="804"/>
        <w:gridCol w:w="816"/>
        <w:gridCol w:w="719"/>
        <w:gridCol w:w="968"/>
        <w:gridCol w:w="844"/>
        <w:gridCol w:w="846"/>
        <w:gridCol w:w="1080"/>
        <w:gridCol w:w="689"/>
        <w:gridCol w:w="804"/>
      </w:tblGrid>
      <w:tr w:rsidR="005B5EB8" w:rsidRPr="003A54A1" w14:paraId="3C5F454E" w14:textId="77777777" w:rsidTr="006F3B11">
        <w:trPr>
          <w:trHeight w:val="513"/>
        </w:trPr>
        <w:tc>
          <w:tcPr>
            <w:tcW w:w="428" w:type="pct"/>
            <w:vMerge w:val="restart"/>
            <w:tcBorders>
              <w:top w:val="single" w:sz="12" w:space="0" w:color="FFFFFF"/>
              <w:left w:val="single" w:sz="12" w:space="0" w:color="FFFFFF"/>
              <w:bottom w:val="single" w:sz="12" w:space="0" w:color="FFFFFF"/>
              <w:right w:val="single" w:sz="12" w:space="0" w:color="FFFFFF"/>
            </w:tcBorders>
            <w:shd w:val="clear" w:color="auto" w:fill="A5A5A5"/>
            <w:tcMar>
              <w:top w:w="10" w:type="dxa"/>
              <w:left w:w="10" w:type="dxa"/>
              <w:bottom w:w="0" w:type="dxa"/>
              <w:right w:w="10" w:type="dxa"/>
            </w:tcMar>
            <w:vAlign w:val="center"/>
            <w:hideMark/>
          </w:tcPr>
          <w:p w14:paraId="4DB19FEC" w14:textId="77777777" w:rsidR="005B5EB8" w:rsidRPr="003A54A1" w:rsidRDefault="005B5EB8" w:rsidP="006F3B11">
            <w:pPr>
              <w:jc w:val="center"/>
              <w:rPr>
                <w:rFonts w:ascii="Arial" w:hAnsi="Arial" w:cs="Arial"/>
                <w:b/>
                <w:bCs/>
                <w:sz w:val="16"/>
                <w:szCs w:val="16"/>
                <w:lang w:eastAsia="en-US"/>
              </w:rPr>
            </w:pPr>
            <w:r w:rsidRPr="003A54A1">
              <w:rPr>
                <w:rFonts w:ascii="Arial" w:hAnsi="Arial" w:cs="Arial"/>
                <w:b/>
                <w:bCs/>
                <w:sz w:val="16"/>
                <w:lang w:eastAsia="en-US"/>
              </w:rPr>
              <w:t>Ejes Rectores de Gobierno</w:t>
            </w:r>
          </w:p>
        </w:tc>
        <w:tc>
          <w:tcPr>
            <w:tcW w:w="487" w:type="pct"/>
            <w:tcBorders>
              <w:top w:val="single" w:sz="12" w:space="0" w:color="FFFFFF"/>
              <w:left w:val="single" w:sz="12" w:space="0" w:color="FFFFFF"/>
              <w:bottom w:val="single" w:sz="12" w:space="0" w:color="FFFFFF"/>
              <w:right w:val="single" w:sz="12" w:space="0" w:color="FFFFFF"/>
            </w:tcBorders>
            <w:shd w:val="clear" w:color="auto" w:fill="A5A5A5"/>
            <w:tcMar>
              <w:top w:w="10" w:type="dxa"/>
              <w:left w:w="10" w:type="dxa"/>
              <w:bottom w:w="0" w:type="dxa"/>
              <w:right w:w="10" w:type="dxa"/>
            </w:tcMar>
            <w:vAlign w:val="center"/>
            <w:hideMark/>
          </w:tcPr>
          <w:p w14:paraId="3251066A" w14:textId="77777777" w:rsidR="005B5EB8" w:rsidRPr="003A54A1" w:rsidRDefault="005B5EB8" w:rsidP="006F3B11">
            <w:pPr>
              <w:jc w:val="center"/>
              <w:rPr>
                <w:rFonts w:ascii="Arial" w:hAnsi="Arial" w:cs="Arial"/>
                <w:b/>
                <w:bCs/>
                <w:sz w:val="16"/>
                <w:lang w:eastAsia="en-US"/>
              </w:rPr>
            </w:pPr>
            <w:r w:rsidRPr="003A54A1">
              <w:rPr>
                <w:rFonts w:ascii="Arial" w:hAnsi="Arial" w:cs="Arial"/>
                <w:b/>
                <w:bCs/>
                <w:sz w:val="16"/>
                <w:lang w:eastAsia="en-US"/>
              </w:rPr>
              <w:t>EJE 1</w:t>
            </w:r>
          </w:p>
        </w:tc>
        <w:tc>
          <w:tcPr>
            <w:tcW w:w="981" w:type="pct"/>
            <w:gridSpan w:val="2"/>
            <w:tcBorders>
              <w:top w:val="single" w:sz="12" w:space="0" w:color="FFFFFF"/>
              <w:left w:val="single" w:sz="12" w:space="0" w:color="FFFFFF"/>
              <w:bottom w:val="single" w:sz="12" w:space="0" w:color="FFFFFF"/>
              <w:right w:val="single" w:sz="12" w:space="0" w:color="FFFFFF"/>
            </w:tcBorders>
            <w:shd w:val="clear" w:color="auto" w:fill="A5A5A5"/>
            <w:tcMar>
              <w:top w:w="10" w:type="dxa"/>
              <w:left w:w="10" w:type="dxa"/>
              <w:bottom w:w="0" w:type="dxa"/>
              <w:right w:w="10" w:type="dxa"/>
            </w:tcMar>
            <w:vAlign w:val="center"/>
            <w:hideMark/>
          </w:tcPr>
          <w:p w14:paraId="696FD6A3" w14:textId="77777777" w:rsidR="005B5EB8" w:rsidRPr="003A54A1" w:rsidRDefault="005B5EB8" w:rsidP="006F3B11">
            <w:pPr>
              <w:jc w:val="center"/>
              <w:rPr>
                <w:rFonts w:ascii="Arial" w:hAnsi="Arial" w:cs="Arial"/>
                <w:b/>
                <w:bCs/>
                <w:sz w:val="16"/>
                <w:lang w:eastAsia="en-US"/>
              </w:rPr>
            </w:pPr>
            <w:r w:rsidRPr="003A54A1">
              <w:rPr>
                <w:rFonts w:ascii="Arial" w:hAnsi="Arial" w:cs="Arial"/>
                <w:b/>
                <w:bCs/>
                <w:sz w:val="16"/>
                <w:lang w:eastAsia="en-US"/>
              </w:rPr>
              <w:t>EJE 2</w:t>
            </w:r>
          </w:p>
        </w:tc>
        <w:tc>
          <w:tcPr>
            <w:tcW w:w="1131" w:type="pct"/>
            <w:gridSpan w:val="2"/>
            <w:tcBorders>
              <w:top w:val="single" w:sz="12" w:space="0" w:color="FFFFFF"/>
              <w:left w:val="single" w:sz="12" w:space="0" w:color="FFFFFF"/>
              <w:bottom w:val="single" w:sz="12" w:space="0" w:color="FFFFFF"/>
              <w:right w:val="single" w:sz="12" w:space="0" w:color="FFFFFF"/>
            </w:tcBorders>
            <w:shd w:val="clear" w:color="auto" w:fill="A5A5A5"/>
            <w:tcMar>
              <w:top w:w="10" w:type="dxa"/>
              <w:left w:w="10" w:type="dxa"/>
              <w:bottom w:w="0" w:type="dxa"/>
              <w:right w:w="10" w:type="dxa"/>
            </w:tcMar>
            <w:vAlign w:val="center"/>
            <w:hideMark/>
          </w:tcPr>
          <w:p w14:paraId="028A2C05" w14:textId="77777777" w:rsidR="005B5EB8" w:rsidRPr="003A54A1" w:rsidRDefault="005B5EB8" w:rsidP="006F3B11">
            <w:pPr>
              <w:jc w:val="center"/>
              <w:rPr>
                <w:rFonts w:ascii="Arial" w:hAnsi="Arial" w:cs="Arial"/>
                <w:b/>
                <w:bCs/>
                <w:sz w:val="16"/>
                <w:lang w:eastAsia="en-US"/>
              </w:rPr>
            </w:pPr>
            <w:r w:rsidRPr="003A54A1">
              <w:rPr>
                <w:rFonts w:ascii="Arial" w:hAnsi="Arial" w:cs="Arial"/>
                <w:b/>
                <w:bCs/>
                <w:sz w:val="16"/>
                <w:lang w:eastAsia="en-US"/>
              </w:rPr>
              <w:t>EJE 3</w:t>
            </w:r>
          </w:p>
        </w:tc>
        <w:tc>
          <w:tcPr>
            <w:tcW w:w="1133" w:type="pct"/>
            <w:gridSpan w:val="2"/>
            <w:tcBorders>
              <w:top w:val="single" w:sz="12" w:space="0" w:color="FFFFFF"/>
              <w:left w:val="single" w:sz="12" w:space="0" w:color="FFFFFF"/>
              <w:bottom w:val="single" w:sz="12" w:space="0" w:color="FFFFFF"/>
              <w:right w:val="single" w:sz="12" w:space="0" w:color="FFFFFF"/>
            </w:tcBorders>
            <w:shd w:val="clear" w:color="auto" w:fill="A5A5A5"/>
            <w:tcMar>
              <w:top w:w="10" w:type="dxa"/>
              <w:left w:w="10" w:type="dxa"/>
              <w:bottom w:w="0" w:type="dxa"/>
              <w:right w:w="10" w:type="dxa"/>
            </w:tcMar>
            <w:vAlign w:val="center"/>
            <w:hideMark/>
          </w:tcPr>
          <w:p w14:paraId="09C77883" w14:textId="77777777" w:rsidR="005B5EB8" w:rsidRPr="003A54A1" w:rsidRDefault="005B5EB8" w:rsidP="006F3B11">
            <w:pPr>
              <w:jc w:val="center"/>
              <w:rPr>
                <w:rFonts w:ascii="Arial" w:hAnsi="Arial" w:cs="Arial"/>
                <w:b/>
                <w:bCs/>
                <w:sz w:val="16"/>
                <w:lang w:eastAsia="en-US"/>
              </w:rPr>
            </w:pPr>
            <w:r w:rsidRPr="003A54A1">
              <w:rPr>
                <w:rFonts w:ascii="Arial" w:hAnsi="Arial" w:cs="Arial"/>
                <w:b/>
                <w:bCs/>
                <w:sz w:val="16"/>
                <w:lang w:eastAsia="en-US"/>
              </w:rPr>
              <w:t>EJE 4</w:t>
            </w:r>
          </w:p>
        </w:tc>
        <w:tc>
          <w:tcPr>
            <w:tcW w:w="840" w:type="pct"/>
            <w:gridSpan w:val="2"/>
            <w:tcBorders>
              <w:top w:val="single" w:sz="12" w:space="0" w:color="FFFFFF"/>
              <w:left w:val="single" w:sz="12" w:space="0" w:color="FFFFFF"/>
              <w:bottom w:val="single" w:sz="12" w:space="0" w:color="FFFFFF"/>
              <w:right w:val="single" w:sz="12" w:space="0" w:color="FFFFFF"/>
            </w:tcBorders>
            <w:shd w:val="clear" w:color="auto" w:fill="A5A5A5"/>
            <w:tcMar>
              <w:top w:w="10" w:type="dxa"/>
              <w:left w:w="10" w:type="dxa"/>
              <w:bottom w:w="0" w:type="dxa"/>
              <w:right w:w="10" w:type="dxa"/>
            </w:tcMar>
            <w:vAlign w:val="center"/>
            <w:hideMark/>
          </w:tcPr>
          <w:p w14:paraId="4466F203" w14:textId="77777777" w:rsidR="005B5EB8" w:rsidRPr="003A54A1" w:rsidRDefault="005B5EB8" w:rsidP="006F3B11">
            <w:pPr>
              <w:jc w:val="center"/>
              <w:rPr>
                <w:rFonts w:ascii="Arial" w:hAnsi="Arial" w:cs="Arial"/>
                <w:b/>
                <w:bCs/>
                <w:sz w:val="16"/>
                <w:lang w:eastAsia="en-US"/>
              </w:rPr>
            </w:pPr>
            <w:r w:rsidRPr="003A54A1">
              <w:rPr>
                <w:rFonts w:ascii="Arial" w:hAnsi="Arial" w:cs="Arial"/>
                <w:b/>
                <w:bCs/>
                <w:sz w:val="16"/>
                <w:lang w:eastAsia="en-US"/>
              </w:rPr>
              <w:t>EJE 5</w:t>
            </w:r>
          </w:p>
        </w:tc>
      </w:tr>
      <w:tr w:rsidR="005B5EB8" w:rsidRPr="003A54A1" w14:paraId="28EB1492" w14:textId="77777777" w:rsidTr="006F3B11">
        <w:trPr>
          <w:trHeight w:val="674"/>
        </w:trPr>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2DF2A54B" w14:textId="77777777" w:rsidR="005B5EB8" w:rsidRPr="003A54A1" w:rsidRDefault="005B5EB8" w:rsidP="006F3B11">
            <w:pPr>
              <w:rPr>
                <w:rFonts w:ascii="Arial" w:eastAsia="Yu Gothic" w:hAnsi="Arial" w:cs="Arial"/>
                <w:b/>
                <w:bCs/>
                <w:sz w:val="16"/>
                <w:szCs w:val="16"/>
                <w:lang w:eastAsia="en-US"/>
              </w:rPr>
            </w:pPr>
          </w:p>
        </w:tc>
        <w:tc>
          <w:tcPr>
            <w:tcW w:w="487" w:type="pct"/>
            <w:tcBorders>
              <w:top w:val="single" w:sz="12" w:space="0" w:color="FFFFFF"/>
              <w:left w:val="single" w:sz="12" w:space="0" w:color="FFFFFF"/>
              <w:bottom w:val="single" w:sz="12" w:space="0" w:color="FFFFFF"/>
              <w:right w:val="single" w:sz="12" w:space="0" w:color="FFFFFF"/>
            </w:tcBorders>
            <w:shd w:val="clear" w:color="auto" w:fill="FFC000"/>
            <w:tcMar>
              <w:top w:w="10" w:type="dxa"/>
              <w:left w:w="10" w:type="dxa"/>
              <w:bottom w:w="0" w:type="dxa"/>
              <w:right w:w="10" w:type="dxa"/>
            </w:tcMar>
            <w:vAlign w:val="center"/>
            <w:hideMark/>
          </w:tcPr>
          <w:p w14:paraId="50BBED8F"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Paz y Seguridad</w:t>
            </w:r>
          </w:p>
        </w:tc>
        <w:tc>
          <w:tcPr>
            <w:tcW w:w="981" w:type="pct"/>
            <w:gridSpan w:val="2"/>
            <w:tcBorders>
              <w:top w:val="single" w:sz="12" w:space="0" w:color="FFFFFF"/>
              <w:left w:val="single" w:sz="12" w:space="0" w:color="FFFFFF"/>
              <w:bottom w:val="single" w:sz="12" w:space="0" w:color="FFFFFF"/>
              <w:right w:val="single" w:sz="12" w:space="0" w:color="FFFFFF"/>
            </w:tcBorders>
            <w:shd w:val="clear" w:color="auto" w:fill="FFC000"/>
            <w:tcMar>
              <w:top w:w="10" w:type="dxa"/>
              <w:left w:w="10" w:type="dxa"/>
              <w:bottom w:w="0" w:type="dxa"/>
              <w:right w:w="10" w:type="dxa"/>
            </w:tcMar>
            <w:vAlign w:val="center"/>
            <w:hideMark/>
          </w:tcPr>
          <w:p w14:paraId="54957372"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Bienestar y Desarrollo Humano</w:t>
            </w:r>
          </w:p>
        </w:tc>
        <w:tc>
          <w:tcPr>
            <w:tcW w:w="1131" w:type="pct"/>
            <w:gridSpan w:val="2"/>
            <w:tcBorders>
              <w:top w:val="single" w:sz="12" w:space="0" w:color="FFFFFF"/>
              <w:left w:val="single" w:sz="12" w:space="0" w:color="FFFFFF"/>
              <w:bottom w:val="single" w:sz="12" w:space="0" w:color="FFFFFF"/>
              <w:right w:val="single" w:sz="12" w:space="0" w:color="FFFFFF"/>
            </w:tcBorders>
            <w:shd w:val="clear" w:color="auto" w:fill="FFC000"/>
            <w:tcMar>
              <w:top w:w="10" w:type="dxa"/>
              <w:left w:w="10" w:type="dxa"/>
              <w:bottom w:w="0" w:type="dxa"/>
              <w:right w:w="10" w:type="dxa"/>
            </w:tcMar>
            <w:vAlign w:val="center"/>
            <w:hideMark/>
          </w:tcPr>
          <w:p w14:paraId="047AB6DB"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Desarrollo Participativo del Territorio y Movilidad Integral</w:t>
            </w:r>
          </w:p>
        </w:tc>
        <w:tc>
          <w:tcPr>
            <w:tcW w:w="1133" w:type="pct"/>
            <w:gridSpan w:val="2"/>
            <w:tcBorders>
              <w:top w:val="single" w:sz="12" w:space="0" w:color="FFFFFF"/>
              <w:left w:val="single" w:sz="12" w:space="0" w:color="FFFFFF"/>
              <w:bottom w:val="single" w:sz="12" w:space="0" w:color="FFFFFF"/>
              <w:right w:val="single" w:sz="12" w:space="0" w:color="FFFFFF"/>
            </w:tcBorders>
            <w:shd w:val="clear" w:color="auto" w:fill="FFC000"/>
            <w:tcMar>
              <w:top w:w="10" w:type="dxa"/>
              <w:left w:w="10" w:type="dxa"/>
              <w:bottom w:w="0" w:type="dxa"/>
              <w:right w:w="10" w:type="dxa"/>
            </w:tcMar>
            <w:vAlign w:val="center"/>
            <w:hideMark/>
          </w:tcPr>
          <w:p w14:paraId="72C5AC3F"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Prosperidad Económica y Gobierno Austero</w:t>
            </w:r>
          </w:p>
        </w:tc>
        <w:tc>
          <w:tcPr>
            <w:tcW w:w="840" w:type="pct"/>
            <w:gridSpan w:val="2"/>
            <w:tcBorders>
              <w:top w:val="single" w:sz="12" w:space="0" w:color="FFFFFF"/>
              <w:left w:val="single" w:sz="12" w:space="0" w:color="FFFFFF"/>
              <w:bottom w:val="single" w:sz="12" w:space="0" w:color="FFFFFF"/>
              <w:right w:val="single" w:sz="12" w:space="0" w:color="FFFFFF"/>
            </w:tcBorders>
            <w:shd w:val="clear" w:color="auto" w:fill="FFC000"/>
            <w:tcMar>
              <w:top w:w="10" w:type="dxa"/>
              <w:left w:w="10" w:type="dxa"/>
              <w:bottom w:w="0" w:type="dxa"/>
              <w:right w:w="10" w:type="dxa"/>
            </w:tcMar>
            <w:vAlign w:val="center"/>
            <w:hideMark/>
          </w:tcPr>
          <w:p w14:paraId="246DF209"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Gobierno Humano y Transparente</w:t>
            </w:r>
          </w:p>
        </w:tc>
      </w:tr>
      <w:tr w:rsidR="005B5EB8" w:rsidRPr="003A54A1" w14:paraId="359AA63B" w14:textId="77777777" w:rsidTr="006F3B11">
        <w:trPr>
          <w:trHeight w:val="799"/>
        </w:trPr>
        <w:tc>
          <w:tcPr>
            <w:tcW w:w="428" w:type="pct"/>
            <w:tcBorders>
              <w:top w:val="single" w:sz="12" w:space="0" w:color="FFFFFF"/>
              <w:left w:val="single" w:sz="12" w:space="0" w:color="FFFFFF"/>
              <w:bottom w:val="single" w:sz="12" w:space="0" w:color="FFFFFF"/>
              <w:right w:val="single" w:sz="12" w:space="0" w:color="FFFFFF"/>
            </w:tcBorders>
            <w:shd w:val="clear" w:color="auto" w:fill="FFC000"/>
            <w:tcMar>
              <w:top w:w="10" w:type="dxa"/>
              <w:left w:w="10" w:type="dxa"/>
              <w:bottom w:w="0" w:type="dxa"/>
              <w:right w:w="10" w:type="dxa"/>
            </w:tcMar>
            <w:vAlign w:val="center"/>
            <w:hideMark/>
          </w:tcPr>
          <w:p w14:paraId="5D80DB96" w14:textId="77777777" w:rsidR="005B5EB8" w:rsidRPr="003A54A1" w:rsidRDefault="005B5EB8" w:rsidP="006F3B11">
            <w:pPr>
              <w:jc w:val="center"/>
              <w:rPr>
                <w:rFonts w:ascii="Arial" w:hAnsi="Arial" w:cs="Arial"/>
                <w:b/>
                <w:bCs/>
                <w:sz w:val="16"/>
                <w:lang w:eastAsia="en-US"/>
              </w:rPr>
            </w:pPr>
            <w:r w:rsidRPr="003A54A1">
              <w:rPr>
                <w:rFonts w:ascii="Arial" w:hAnsi="Arial" w:cs="Arial"/>
                <w:b/>
                <w:bCs/>
                <w:sz w:val="16"/>
                <w:lang w:eastAsia="en-US"/>
              </w:rPr>
              <w:t>Sub-Ejes</w:t>
            </w:r>
          </w:p>
        </w:tc>
        <w:tc>
          <w:tcPr>
            <w:tcW w:w="487"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3374EC53"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1.1 Seguridad Ciudadana</w:t>
            </w:r>
          </w:p>
        </w:tc>
        <w:tc>
          <w:tcPr>
            <w:tcW w:w="528"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279AF609"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2.1 Bienestar Social</w:t>
            </w:r>
          </w:p>
        </w:tc>
        <w:tc>
          <w:tcPr>
            <w:tcW w:w="453"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7EDD6E7D"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2.2 Salud Municipal</w:t>
            </w:r>
          </w:p>
        </w:tc>
        <w:tc>
          <w:tcPr>
            <w:tcW w:w="603"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0FE4AC98"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3.1 Desarrollo y Servicios Urbanos</w:t>
            </w:r>
          </w:p>
        </w:tc>
        <w:tc>
          <w:tcPr>
            <w:tcW w:w="528" w:type="pct"/>
            <w:tcBorders>
              <w:top w:val="single" w:sz="12" w:space="0" w:color="FFFFFF"/>
              <w:left w:val="single" w:sz="12" w:space="0" w:color="FFFFFF"/>
              <w:bottom w:val="single" w:sz="12" w:space="0" w:color="FFFFFF"/>
              <w:right w:val="single" w:sz="12" w:space="0" w:color="FFFFFF"/>
            </w:tcBorders>
            <w:shd w:val="clear" w:color="auto" w:fill="E7E6E6"/>
            <w:vAlign w:val="center"/>
            <w:hideMark/>
          </w:tcPr>
          <w:p w14:paraId="52BE0E5F"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3.1</w:t>
            </w:r>
            <w:r w:rsidRPr="003A54A1">
              <w:rPr>
                <w:rFonts w:ascii="Arial" w:hAnsi="Arial" w:cs="Arial"/>
                <w:sz w:val="16"/>
                <w:lang w:eastAsia="en-US"/>
              </w:rPr>
              <w:br/>
              <w:t>Movilidad Integral</w:t>
            </w:r>
          </w:p>
        </w:tc>
        <w:tc>
          <w:tcPr>
            <w:tcW w:w="529"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603A3378"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4.1 Economía y Hacienda Municipal</w:t>
            </w:r>
          </w:p>
        </w:tc>
        <w:tc>
          <w:tcPr>
            <w:tcW w:w="604"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33D55E15"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4.2 Administración</w:t>
            </w:r>
          </w:p>
        </w:tc>
        <w:tc>
          <w:tcPr>
            <w:tcW w:w="376"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1B871D27"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5.1   Gobierno</w:t>
            </w:r>
          </w:p>
        </w:tc>
        <w:tc>
          <w:tcPr>
            <w:tcW w:w="463" w:type="pct"/>
            <w:tcBorders>
              <w:top w:val="single" w:sz="12" w:space="0" w:color="FFFFFF"/>
              <w:left w:val="single" w:sz="12" w:space="0" w:color="FFFFFF"/>
              <w:bottom w:val="single" w:sz="12" w:space="0" w:color="FFFFFF"/>
              <w:right w:val="single" w:sz="12" w:space="0" w:color="FFFFFF"/>
            </w:tcBorders>
            <w:shd w:val="clear" w:color="auto" w:fill="E7E6E6"/>
            <w:tcMar>
              <w:top w:w="10" w:type="dxa"/>
              <w:left w:w="10" w:type="dxa"/>
              <w:bottom w:w="0" w:type="dxa"/>
              <w:right w:w="10" w:type="dxa"/>
            </w:tcMar>
            <w:vAlign w:val="center"/>
            <w:hideMark/>
          </w:tcPr>
          <w:p w14:paraId="29762C9F" w14:textId="77777777" w:rsidR="005B5EB8" w:rsidRPr="003A54A1" w:rsidRDefault="005B5EB8" w:rsidP="006F3B11">
            <w:pPr>
              <w:jc w:val="center"/>
              <w:rPr>
                <w:rFonts w:ascii="Arial" w:hAnsi="Arial" w:cs="Arial"/>
                <w:sz w:val="16"/>
                <w:lang w:eastAsia="en-US"/>
              </w:rPr>
            </w:pPr>
            <w:r w:rsidRPr="003A54A1">
              <w:rPr>
                <w:rFonts w:ascii="Arial" w:hAnsi="Arial" w:cs="Arial"/>
                <w:sz w:val="16"/>
                <w:lang w:eastAsia="en-US"/>
              </w:rPr>
              <w:t>Sub-Eje 5.2 Atención Ciudadana</w:t>
            </w:r>
          </w:p>
        </w:tc>
      </w:tr>
    </w:tbl>
    <w:p w14:paraId="08E7F071"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p>
    <w:p w14:paraId="44FFCBB5"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r w:rsidRPr="003A54A1">
        <w:rPr>
          <w:rFonts w:ascii="Arial" w:eastAsia="Arial Unicode MS" w:hAnsi="Arial" w:cs="Arial"/>
          <w:sz w:val="20"/>
          <w:szCs w:val="22"/>
        </w:rPr>
        <w:t xml:space="preserve">La actividad principal del H. Ayuntamiento Municipal de Playas de Rosarito, B.C. es la administración pública municipal en general, teniendo dentro de las obligaciones fiscales la retención y entero a la </w:t>
      </w:r>
      <w:r w:rsidR="007953FF" w:rsidRPr="003A54A1">
        <w:rPr>
          <w:rFonts w:ascii="Arial" w:eastAsia="Arial Unicode MS" w:hAnsi="Arial" w:cs="Arial"/>
          <w:sz w:val="20"/>
          <w:szCs w:val="22"/>
        </w:rPr>
        <w:t>secretaria</w:t>
      </w:r>
      <w:r w:rsidRPr="003A54A1">
        <w:rPr>
          <w:rFonts w:ascii="Arial" w:eastAsia="Arial Unicode MS" w:hAnsi="Arial" w:cs="Arial"/>
          <w:sz w:val="20"/>
          <w:szCs w:val="22"/>
        </w:rPr>
        <w:t xml:space="preserve"> de Hacienda y Crédito </w:t>
      </w:r>
      <w:r w:rsidR="002F25C0" w:rsidRPr="003A54A1">
        <w:rPr>
          <w:rFonts w:ascii="Arial" w:eastAsia="Arial Unicode MS" w:hAnsi="Arial" w:cs="Arial"/>
          <w:sz w:val="20"/>
          <w:szCs w:val="22"/>
        </w:rPr>
        <w:t>Público</w:t>
      </w:r>
      <w:r w:rsidRPr="003A54A1">
        <w:rPr>
          <w:rFonts w:ascii="Arial" w:eastAsia="Arial Unicode MS" w:hAnsi="Arial" w:cs="Arial"/>
          <w:sz w:val="20"/>
          <w:szCs w:val="22"/>
        </w:rPr>
        <w:t xml:space="preserve"> de:</w:t>
      </w:r>
    </w:p>
    <w:p w14:paraId="2436C27C"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p>
    <w:p w14:paraId="63CFDFD1"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r w:rsidRPr="003A54A1">
        <w:rPr>
          <w:rFonts w:ascii="Arial" w:eastAsia="Arial Unicode MS" w:hAnsi="Arial" w:cs="Arial"/>
          <w:sz w:val="20"/>
          <w:szCs w:val="22"/>
        </w:rPr>
        <w:t>1.- ISR Retenciones por sueldos y salarios,</w:t>
      </w:r>
    </w:p>
    <w:p w14:paraId="38CA4DC9"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r w:rsidRPr="003A54A1">
        <w:rPr>
          <w:rFonts w:ascii="Arial" w:eastAsia="Arial Unicode MS" w:hAnsi="Arial" w:cs="Arial"/>
          <w:sz w:val="20"/>
          <w:szCs w:val="22"/>
        </w:rPr>
        <w:t>2.- ISR Retenciones por honorarios profesionales,</w:t>
      </w:r>
    </w:p>
    <w:p w14:paraId="4416F156"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sz w:val="20"/>
          <w:szCs w:val="22"/>
        </w:rPr>
      </w:pPr>
      <w:r w:rsidRPr="003A54A1">
        <w:rPr>
          <w:rFonts w:ascii="Arial" w:eastAsia="Arial Unicode MS" w:hAnsi="Arial" w:cs="Arial"/>
          <w:sz w:val="20"/>
          <w:szCs w:val="22"/>
        </w:rPr>
        <w:t>3.- ISR Retenciones por sueldos asimilados a salarios e</w:t>
      </w:r>
    </w:p>
    <w:p w14:paraId="3F353780"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b/>
          <w:sz w:val="20"/>
          <w:szCs w:val="22"/>
        </w:rPr>
      </w:pPr>
      <w:r w:rsidRPr="003A54A1">
        <w:rPr>
          <w:rFonts w:ascii="Arial" w:eastAsia="Arial Unicode MS" w:hAnsi="Arial" w:cs="Arial"/>
          <w:sz w:val="20"/>
          <w:szCs w:val="22"/>
        </w:rPr>
        <w:t xml:space="preserve">4.- ISR Retenciones por arrendamiento de bienes inmuebles. </w:t>
      </w:r>
    </w:p>
    <w:p w14:paraId="779EF95F"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b/>
          <w:sz w:val="22"/>
          <w:szCs w:val="22"/>
        </w:rPr>
      </w:pPr>
    </w:p>
    <w:p w14:paraId="28D1A37B" w14:textId="77777777" w:rsidR="00E07BE3" w:rsidRDefault="00E07BE3" w:rsidP="005B5EB8">
      <w:pPr>
        <w:tabs>
          <w:tab w:val="left" w:pos="709"/>
          <w:tab w:val="left" w:pos="851"/>
        </w:tabs>
        <w:spacing w:line="240" w:lineRule="exact"/>
        <w:ind w:right="-22"/>
        <w:jc w:val="both"/>
        <w:rPr>
          <w:rFonts w:ascii="Arial" w:eastAsia="Arial Unicode MS" w:hAnsi="Arial" w:cs="Arial"/>
          <w:b/>
          <w:sz w:val="22"/>
          <w:szCs w:val="22"/>
        </w:rPr>
      </w:pPr>
    </w:p>
    <w:p w14:paraId="0D7963CD" w14:textId="77777777" w:rsidR="00E91D09" w:rsidRDefault="00E91D09" w:rsidP="005B5EB8">
      <w:pPr>
        <w:tabs>
          <w:tab w:val="left" w:pos="709"/>
          <w:tab w:val="left" w:pos="851"/>
        </w:tabs>
        <w:spacing w:line="240" w:lineRule="exact"/>
        <w:ind w:right="-22"/>
        <w:jc w:val="both"/>
        <w:rPr>
          <w:rFonts w:ascii="Arial" w:eastAsia="Arial Unicode MS" w:hAnsi="Arial" w:cs="Arial"/>
          <w:b/>
          <w:sz w:val="22"/>
          <w:szCs w:val="22"/>
        </w:rPr>
      </w:pPr>
    </w:p>
    <w:p w14:paraId="04F67935" w14:textId="77777777" w:rsidR="00E91D09" w:rsidRDefault="00E91D09" w:rsidP="005B5EB8">
      <w:pPr>
        <w:tabs>
          <w:tab w:val="left" w:pos="709"/>
          <w:tab w:val="left" w:pos="851"/>
        </w:tabs>
        <w:spacing w:line="240" w:lineRule="exact"/>
        <w:ind w:right="-22"/>
        <w:jc w:val="both"/>
        <w:rPr>
          <w:rFonts w:ascii="Arial" w:eastAsia="Arial Unicode MS" w:hAnsi="Arial" w:cs="Arial"/>
          <w:b/>
          <w:sz w:val="22"/>
          <w:szCs w:val="22"/>
        </w:rPr>
      </w:pPr>
    </w:p>
    <w:p w14:paraId="7E948F89" w14:textId="77777777" w:rsidR="00E91D09" w:rsidRPr="003A54A1" w:rsidRDefault="00E91D09" w:rsidP="005B5EB8">
      <w:pPr>
        <w:tabs>
          <w:tab w:val="left" w:pos="709"/>
          <w:tab w:val="left" w:pos="851"/>
        </w:tabs>
        <w:spacing w:line="240" w:lineRule="exact"/>
        <w:ind w:right="-22"/>
        <w:jc w:val="both"/>
        <w:rPr>
          <w:rFonts w:ascii="Arial" w:eastAsia="Arial Unicode MS" w:hAnsi="Arial" w:cs="Arial"/>
          <w:b/>
          <w:sz w:val="22"/>
          <w:szCs w:val="22"/>
        </w:rPr>
      </w:pPr>
    </w:p>
    <w:p w14:paraId="24537E32" w14:textId="77777777" w:rsidR="00E07BE3" w:rsidRPr="003A54A1" w:rsidRDefault="00E07BE3" w:rsidP="005B5EB8">
      <w:pPr>
        <w:tabs>
          <w:tab w:val="left" w:pos="709"/>
          <w:tab w:val="left" w:pos="851"/>
        </w:tabs>
        <w:spacing w:line="240" w:lineRule="exact"/>
        <w:ind w:right="-22"/>
        <w:jc w:val="both"/>
        <w:rPr>
          <w:rFonts w:ascii="Arial" w:eastAsia="Arial Unicode MS" w:hAnsi="Arial" w:cs="Arial"/>
          <w:b/>
          <w:sz w:val="22"/>
          <w:szCs w:val="22"/>
        </w:rPr>
      </w:pPr>
    </w:p>
    <w:p w14:paraId="321D0EB8" w14:textId="77777777" w:rsidR="00E07BE3" w:rsidRPr="003A54A1" w:rsidRDefault="00E07BE3" w:rsidP="005B5EB8">
      <w:pPr>
        <w:tabs>
          <w:tab w:val="left" w:pos="709"/>
          <w:tab w:val="left" w:pos="851"/>
        </w:tabs>
        <w:spacing w:line="240" w:lineRule="exact"/>
        <w:ind w:right="-22"/>
        <w:jc w:val="both"/>
        <w:rPr>
          <w:rFonts w:ascii="Arial" w:eastAsia="Arial Unicode MS" w:hAnsi="Arial" w:cs="Arial"/>
          <w:b/>
          <w:sz w:val="22"/>
          <w:szCs w:val="22"/>
        </w:rPr>
      </w:pPr>
    </w:p>
    <w:p w14:paraId="1FCA786B" w14:textId="77777777" w:rsidR="00E07BE3" w:rsidRPr="003A54A1" w:rsidRDefault="00E07BE3" w:rsidP="005B5EB8">
      <w:pPr>
        <w:tabs>
          <w:tab w:val="left" w:pos="709"/>
          <w:tab w:val="left" w:pos="851"/>
        </w:tabs>
        <w:spacing w:line="240" w:lineRule="exact"/>
        <w:ind w:right="-22"/>
        <w:jc w:val="both"/>
        <w:rPr>
          <w:rFonts w:ascii="Arial" w:eastAsia="Arial Unicode MS" w:hAnsi="Arial" w:cs="Arial"/>
          <w:b/>
          <w:sz w:val="22"/>
          <w:szCs w:val="22"/>
        </w:rPr>
      </w:pPr>
    </w:p>
    <w:p w14:paraId="357A76F7" w14:textId="77777777" w:rsidR="005B5EB8" w:rsidRPr="003A54A1" w:rsidRDefault="005B5EB8" w:rsidP="005B5EB8">
      <w:pPr>
        <w:tabs>
          <w:tab w:val="left" w:pos="709"/>
          <w:tab w:val="left" w:pos="851"/>
        </w:tabs>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lastRenderedPageBreak/>
        <w:t>DESCRIPCIÓN DE LAS PRINCIPALES POLÍTICAS CONTABLES:</w:t>
      </w:r>
    </w:p>
    <w:p w14:paraId="3632B042" w14:textId="77777777" w:rsidR="005B5EB8" w:rsidRPr="003A54A1" w:rsidRDefault="005B5EB8" w:rsidP="005B5EB8">
      <w:pPr>
        <w:spacing w:line="240" w:lineRule="exact"/>
        <w:ind w:left="1440" w:right="-22"/>
        <w:rPr>
          <w:rFonts w:ascii="Arial" w:eastAsia="Arial Unicode MS" w:hAnsi="Arial" w:cs="Arial"/>
          <w:b/>
          <w:sz w:val="22"/>
          <w:szCs w:val="22"/>
        </w:rPr>
      </w:pPr>
    </w:p>
    <w:p w14:paraId="51A0953D" w14:textId="77777777" w:rsidR="005B5EB8" w:rsidRPr="003A54A1" w:rsidRDefault="005B5EB8" w:rsidP="005B5EB8">
      <w:pPr>
        <w:spacing w:line="240" w:lineRule="exact"/>
        <w:ind w:right="-22"/>
        <w:rPr>
          <w:rFonts w:ascii="Arial" w:eastAsia="Arial Unicode MS" w:hAnsi="Arial" w:cs="Arial"/>
          <w:b/>
          <w:sz w:val="22"/>
          <w:szCs w:val="22"/>
        </w:rPr>
      </w:pPr>
      <w:r w:rsidRPr="003A54A1">
        <w:rPr>
          <w:rFonts w:ascii="Arial" w:eastAsia="Arial Unicode MS" w:hAnsi="Arial" w:cs="Arial"/>
          <w:b/>
          <w:sz w:val="22"/>
          <w:szCs w:val="22"/>
        </w:rPr>
        <w:t xml:space="preserve">AGRUPACIÓN DE CUENTAS. </w:t>
      </w:r>
    </w:p>
    <w:p w14:paraId="188A2705" w14:textId="77777777" w:rsidR="005B5EB8" w:rsidRPr="003A54A1" w:rsidRDefault="005B5EB8" w:rsidP="005B5EB8">
      <w:pPr>
        <w:spacing w:line="240" w:lineRule="exact"/>
        <w:ind w:left="2160" w:right="-22"/>
        <w:jc w:val="both"/>
        <w:rPr>
          <w:rFonts w:ascii="Arial" w:eastAsia="Arial Unicode MS" w:hAnsi="Arial" w:cs="Arial"/>
          <w:sz w:val="20"/>
          <w:szCs w:val="22"/>
        </w:rPr>
      </w:pPr>
    </w:p>
    <w:p w14:paraId="0707A6D6" w14:textId="77777777" w:rsidR="005B5EB8" w:rsidRPr="003A54A1" w:rsidRDefault="005B5EB8" w:rsidP="005B5EB8">
      <w:pPr>
        <w:pStyle w:val="Sangra2detindependiente"/>
        <w:ind w:left="0" w:right="-22" w:firstLine="708"/>
        <w:rPr>
          <w:rFonts w:ascii="Arial" w:eastAsia="Arial Unicode MS" w:hAnsi="Arial" w:cs="Arial"/>
          <w:sz w:val="20"/>
          <w:szCs w:val="22"/>
          <w:lang w:val="es-MX"/>
        </w:rPr>
      </w:pPr>
      <w:r w:rsidRPr="003A54A1">
        <w:rPr>
          <w:rFonts w:ascii="Arial" w:eastAsia="Arial Unicode MS" w:hAnsi="Arial" w:cs="Arial"/>
          <w:sz w:val="20"/>
          <w:szCs w:val="22"/>
          <w:lang w:val="es-MX"/>
        </w:rPr>
        <w:t>Las operaciones son clasificadas de acuerdo con los rubros y conceptos establecidos por la ley de ingresos y presupuesto de egresos del municipio de Playas de Rosarito, cuyo efecto se refleja básicamente en el estado de resultados y afectación patrimonial.</w:t>
      </w:r>
    </w:p>
    <w:p w14:paraId="4B98262D" w14:textId="77777777" w:rsidR="005B5EB8" w:rsidRPr="003A54A1" w:rsidRDefault="005B5EB8" w:rsidP="005B5EB8">
      <w:pPr>
        <w:pStyle w:val="Sangra2detindependiente"/>
        <w:ind w:left="0" w:right="-22"/>
        <w:rPr>
          <w:rFonts w:ascii="Arial" w:eastAsia="Arial Unicode MS" w:hAnsi="Arial" w:cs="Arial"/>
          <w:b/>
          <w:sz w:val="22"/>
          <w:szCs w:val="22"/>
          <w:lang w:val="es-MX"/>
        </w:rPr>
      </w:pPr>
    </w:p>
    <w:p w14:paraId="26FD5C4C" w14:textId="77777777" w:rsidR="00CB3246" w:rsidRPr="003A54A1" w:rsidRDefault="00CB3246" w:rsidP="005B5EB8">
      <w:pPr>
        <w:pStyle w:val="Sangra2detindependiente"/>
        <w:ind w:left="0" w:right="-22"/>
        <w:rPr>
          <w:rFonts w:ascii="Arial" w:eastAsia="Arial Unicode MS" w:hAnsi="Arial" w:cs="Arial"/>
          <w:b/>
          <w:sz w:val="22"/>
          <w:szCs w:val="22"/>
          <w:lang w:val="es-MX"/>
        </w:rPr>
      </w:pPr>
    </w:p>
    <w:p w14:paraId="60CAA22E" w14:textId="77777777" w:rsidR="00CB3246" w:rsidRPr="003A54A1" w:rsidRDefault="00CB3246" w:rsidP="005B5EB8">
      <w:pPr>
        <w:pStyle w:val="Sangra2detindependiente"/>
        <w:ind w:left="0" w:right="-22"/>
        <w:rPr>
          <w:rFonts w:ascii="Arial" w:eastAsia="Arial Unicode MS" w:hAnsi="Arial" w:cs="Arial"/>
          <w:b/>
          <w:sz w:val="22"/>
          <w:szCs w:val="22"/>
          <w:lang w:val="es-MX"/>
        </w:rPr>
      </w:pPr>
    </w:p>
    <w:p w14:paraId="58BC9EFE" w14:textId="77777777" w:rsidR="00CB3246" w:rsidRPr="003A54A1" w:rsidRDefault="00CB3246" w:rsidP="005B5EB8">
      <w:pPr>
        <w:pStyle w:val="Sangra2detindependiente"/>
        <w:ind w:left="0" w:right="-22"/>
        <w:rPr>
          <w:rFonts w:ascii="Arial" w:eastAsia="Arial Unicode MS" w:hAnsi="Arial" w:cs="Arial"/>
          <w:b/>
          <w:sz w:val="22"/>
          <w:szCs w:val="22"/>
          <w:lang w:val="es-MX"/>
        </w:rPr>
      </w:pPr>
    </w:p>
    <w:p w14:paraId="572C5FC5" w14:textId="77777777" w:rsidR="005B5EB8" w:rsidRPr="003A54A1" w:rsidRDefault="005B5EB8" w:rsidP="005B5EB8">
      <w:pPr>
        <w:pStyle w:val="Sangra2detindependiente"/>
        <w:ind w:left="0" w:right="-22"/>
        <w:rPr>
          <w:rFonts w:ascii="Arial" w:eastAsia="Arial Unicode MS" w:hAnsi="Arial" w:cs="Arial"/>
          <w:b/>
          <w:sz w:val="22"/>
          <w:szCs w:val="22"/>
          <w:lang w:val="es-MX"/>
        </w:rPr>
      </w:pPr>
      <w:r w:rsidRPr="003A54A1">
        <w:rPr>
          <w:rFonts w:ascii="Arial" w:eastAsia="Arial Unicode MS" w:hAnsi="Arial" w:cs="Arial"/>
          <w:b/>
          <w:sz w:val="22"/>
          <w:szCs w:val="22"/>
          <w:lang w:val="es-MX"/>
        </w:rPr>
        <w:t>BASE PARA LA PREPARACION DE LOS ESTADOS FINANCIEROS:</w:t>
      </w:r>
    </w:p>
    <w:p w14:paraId="5C62FF2D" w14:textId="77777777" w:rsidR="005B5EB8" w:rsidRPr="003A54A1" w:rsidRDefault="005B5EB8" w:rsidP="005B5EB8">
      <w:pPr>
        <w:pStyle w:val="Sangra2detindependiente"/>
        <w:ind w:left="0" w:right="-22"/>
        <w:rPr>
          <w:rFonts w:ascii="Arial" w:eastAsia="Arial Unicode MS" w:hAnsi="Arial" w:cs="Arial"/>
          <w:sz w:val="20"/>
          <w:szCs w:val="22"/>
          <w:lang w:val="es-MX"/>
        </w:rPr>
      </w:pPr>
    </w:p>
    <w:p w14:paraId="5CE44FCA" w14:textId="77777777" w:rsidR="005B5EB8" w:rsidRPr="003A54A1" w:rsidRDefault="005B5EB8" w:rsidP="005B5EB8">
      <w:pPr>
        <w:pStyle w:val="Sangra2detindependiente"/>
        <w:ind w:left="0" w:right="-22"/>
        <w:rPr>
          <w:rFonts w:ascii="Arial" w:eastAsia="Arial Unicode MS" w:hAnsi="Arial" w:cs="Arial"/>
          <w:sz w:val="20"/>
          <w:szCs w:val="22"/>
          <w:lang w:val="es-MX"/>
        </w:rPr>
      </w:pPr>
      <w:r w:rsidRPr="003A54A1">
        <w:rPr>
          <w:rFonts w:ascii="Arial" w:eastAsia="Arial Unicode MS" w:hAnsi="Arial" w:cs="Arial"/>
          <w:sz w:val="20"/>
          <w:szCs w:val="22"/>
          <w:lang w:val="es-MX"/>
        </w:rPr>
        <w:t xml:space="preserve"> </w:t>
      </w:r>
      <w:r w:rsidRPr="003A54A1">
        <w:rPr>
          <w:rFonts w:ascii="Arial" w:eastAsia="Arial Unicode MS" w:hAnsi="Arial" w:cs="Arial"/>
          <w:sz w:val="20"/>
          <w:szCs w:val="22"/>
          <w:lang w:val="es-MX"/>
        </w:rPr>
        <w:tab/>
        <w:t xml:space="preserve">Para la preparación y presentación de los Estados Financieros </w:t>
      </w:r>
      <w:r w:rsidRPr="003A54A1">
        <w:rPr>
          <w:rFonts w:ascii="Arial" w:eastAsia="Arial Unicode MS" w:hAnsi="Arial" w:cs="Arial"/>
          <w:sz w:val="20"/>
          <w:lang w:val="es-MX"/>
        </w:rPr>
        <w:t xml:space="preserve">al </w:t>
      </w:r>
      <w:r w:rsidRPr="003A54A1">
        <w:rPr>
          <w:rFonts w:ascii="Arial" w:eastAsia="Arial Unicode MS" w:hAnsi="Arial" w:cs="Arial"/>
          <w:sz w:val="22"/>
          <w:szCs w:val="22"/>
          <w:lang w:val="es-MX"/>
        </w:rPr>
        <w:t>3</w:t>
      </w:r>
      <w:r w:rsidR="003B11E7" w:rsidRPr="003A54A1">
        <w:rPr>
          <w:rFonts w:ascii="Arial" w:eastAsia="Arial Unicode MS" w:hAnsi="Arial" w:cs="Arial"/>
          <w:sz w:val="22"/>
          <w:szCs w:val="22"/>
          <w:lang w:val="es-MX"/>
        </w:rPr>
        <w:t>1</w:t>
      </w:r>
      <w:r w:rsidRPr="003A54A1">
        <w:rPr>
          <w:rFonts w:ascii="Arial" w:eastAsia="Arial Unicode MS" w:hAnsi="Arial" w:cs="Arial"/>
          <w:sz w:val="22"/>
          <w:szCs w:val="22"/>
          <w:lang w:val="es-MX"/>
        </w:rPr>
        <w:t xml:space="preserve"> de </w:t>
      </w:r>
      <w:r w:rsidR="003B11E7" w:rsidRPr="003A54A1">
        <w:rPr>
          <w:rFonts w:ascii="Arial" w:eastAsia="Arial Unicode MS" w:hAnsi="Arial" w:cs="Arial"/>
          <w:sz w:val="22"/>
          <w:szCs w:val="22"/>
          <w:lang w:val="es-MX"/>
        </w:rPr>
        <w:t>dicie</w:t>
      </w:r>
      <w:r w:rsidR="007953FF" w:rsidRPr="003A54A1">
        <w:rPr>
          <w:rFonts w:ascii="Arial" w:eastAsia="Arial Unicode MS" w:hAnsi="Arial" w:cs="Arial"/>
          <w:sz w:val="22"/>
          <w:szCs w:val="22"/>
          <w:lang w:val="es-MX"/>
        </w:rPr>
        <w:t>mbre</w:t>
      </w:r>
      <w:r w:rsidRPr="003A54A1">
        <w:rPr>
          <w:rFonts w:ascii="Arial" w:eastAsia="Arial Unicode MS" w:hAnsi="Arial" w:cs="Arial"/>
          <w:sz w:val="22"/>
          <w:szCs w:val="22"/>
          <w:lang w:val="es-MX"/>
        </w:rPr>
        <w:t xml:space="preserve"> del 202</w:t>
      </w:r>
      <w:r w:rsidR="00323B00" w:rsidRPr="003A54A1">
        <w:rPr>
          <w:rFonts w:ascii="Arial" w:eastAsia="Arial Unicode MS" w:hAnsi="Arial" w:cs="Arial"/>
          <w:sz w:val="22"/>
          <w:szCs w:val="22"/>
          <w:lang w:val="es-MX"/>
        </w:rPr>
        <w:t>4</w:t>
      </w:r>
      <w:r w:rsidRPr="003A54A1">
        <w:rPr>
          <w:rFonts w:ascii="Arial" w:eastAsia="Arial Unicode MS" w:hAnsi="Arial" w:cs="Arial"/>
          <w:sz w:val="20"/>
          <w:szCs w:val="22"/>
          <w:lang w:val="es-MX"/>
        </w:rPr>
        <w:t>, se ha</w:t>
      </w:r>
      <w:r w:rsidR="003B11E7" w:rsidRPr="003A54A1">
        <w:rPr>
          <w:rFonts w:ascii="Arial" w:eastAsia="Arial Unicode MS" w:hAnsi="Arial" w:cs="Arial"/>
          <w:sz w:val="20"/>
          <w:szCs w:val="22"/>
          <w:lang w:val="es-MX"/>
        </w:rPr>
        <w:t>n</w:t>
      </w:r>
      <w:r w:rsidRPr="003A54A1">
        <w:rPr>
          <w:rFonts w:ascii="Arial" w:eastAsia="Arial Unicode MS" w:hAnsi="Arial" w:cs="Arial"/>
          <w:sz w:val="20"/>
          <w:szCs w:val="22"/>
          <w:lang w:val="es-MX"/>
        </w:rPr>
        <w:t xml:space="preserve"> observado las disposiciones contenidas en la Ley General de Contabilidad Gubernamental, y los instrumentos normativos emitidos por CONAC.</w:t>
      </w:r>
    </w:p>
    <w:p w14:paraId="3DD5EE8C" w14:textId="77777777" w:rsidR="005B5EB8" w:rsidRPr="003A54A1" w:rsidRDefault="005B5EB8" w:rsidP="005B5EB8">
      <w:pPr>
        <w:pStyle w:val="Sangra2detindependiente"/>
        <w:ind w:left="0" w:right="-22"/>
        <w:rPr>
          <w:rFonts w:ascii="Arial" w:eastAsia="Arial Unicode MS" w:hAnsi="Arial" w:cs="Arial"/>
          <w:sz w:val="20"/>
          <w:szCs w:val="22"/>
          <w:lang w:val="es-MX"/>
        </w:rPr>
      </w:pPr>
    </w:p>
    <w:p w14:paraId="532D357E" w14:textId="77777777" w:rsidR="005B5EB8" w:rsidRPr="003A54A1" w:rsidRDefault="005B5EB8" w:rsidP="005B5EB8">
      <w:pPr>
        <w:pStyle w:val="Sangra2detindependiente"/>
        <w:ind w:left="0" w:right="-22"/>
        <w:rPr>
          <w:rFonts w:ascii="Arial" w:eastAsia="Arial Unicode MS" w:hAnsi="Arial" w:cs="Arial"/>
          <w:sz w:val="20"/>
          <w:szCs w:val="22"/>
          <w:lang w:val="es-MX"/>
        </w:rPr>
      </w:pPr>
      <w:r w:rsidRPr="003A54A1">
        <w:rPr>
          <w:rFonts w:ascii="Arial" w:eastAsia="Arial Unicode MS" w:hAnsi="Arial" w:cs="Arial"/>
          <w:sz w:val="20"/>
          <w:szCs w:val="22"/>
          <w:lang w:val="es-MX"/>
        </w:rPr>
        <w:tab/>
        <w:t>Así también se da cumplimiento a las obligaciones previstas en la Ley de Disciplina Financiera; apegándose a los criterios que emite el Consejo de Armonización Contable para la elaboración homogénea de la Información Financiera.</w:t>
      </w:r>
    </w:p>
    <w:p w14:paraId="086A0B4D" w14:textId="77777777" w:rsidR="005B5EB8" w:rsidRPr="003A54A1" w:rsidRDefault="005B5EB8" w:rsidP="005B5EB8">
      <w:pPr>
        <w:pStyle w:val="Sangra2detindependiente"/>
        <w:ind w:left="0" w:right="-22"/>
        <w:rPr>
          <w:rFonts w:ascii="Arial" w:eastAsia="Arial Unicode MS" w:hAnsi="Arial" w:cs="Arial"/>
          <w:sz w:val="20"/>
          <w:szCs w:val="22"/>
          <w:lang w:val="es-MX"/>
        </w:rPr>
      </w:pPr>
    </w:p>
    <w:p w14:paraId="67404B5B" w14:textId="77777777" w:rsidR="005B5EB8" w:rsidRPr="003A54A1" w:rsidRDefault="005B5EB8" w:rsidP="005B5EB8">
      <w:pPr>
        <w:pStyle w:val="Sangra2detindependiente"/>
        <w:ind w:left="0" w:right="-22"/>
        <w:rPr>
          <w:rFonts w:ascii="Arial" w:eastAsia="Arial Unicode MS" w:hAnsi="Arial" w:cs="Arial"/>
          <w:sz w:val="20"/>
          <w:szCs w:val="22"/>
          <w:lang w:val="es-MX"/>
        </w:rPr>
      </w:pPr>
      <w:r w:rsidRPr="003A54A1">
        <w:rPr>
          <w:rFonts w:ascii="Arial" w:eastAsia="Arial Unicode MS" w:hAnsi="Arial" w:cs="Arial"/>
          <w:sz w:val="20"/>
          <w:szCs w:val="22"/>
          <w:lang w:val="es-MX"/>
        </w:rPr>
        <w:tab/>
        <w:t>Dentro de los principales documentos que ha emito el Consejo Nacional de Armonización Contable la información financiera se apega a los siguientes:</w:t>
      </w:r>
    </w:p>
    <w:p w14:paraId="2897DFB7" w14:textId="77777777" w:rsidR="005B5EB8" w:rsidRPr="003A54A1" w:rsidRDefault="005B5EB8" w:rsidP="005B5EB8">
      <w:pPr>
        <w:pStyle w:val="Sangra2detindependiente"/>
        <w:ind w:left="0" w:right="-22"/>
        <w:rPr>
          <w:rFonts w:ascii="Arial" w:eastAsia="Arial Unicode MS" w:hAnsi="Arial" w:cs="Arial"/>
          <w:sz w:val="20"/>
          <w:szCs w:val="22"/>
          <w:lang w:val="es-MX"/>
        </w:rPr>
      </w:pPr>
    </w:p>
    <w:p w14:paraId="656E3A68"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Marco conceptual de contabilidad gubernamental</w:t>
      </w:r>
    </w:p>
    <w:p w14:paraId="50C39A32"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Postulados básicos de contabilidad gubernamental</w:t>
      </w:r>
    </w:p>
    <w:p w14:paraId="7AFF5803"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Normas y metodologías para la determinación de los momentos contables de los egresos e ingresos.</w:t>
      </w:r>
    </w:p>
    <w:p w14:paraId="30E061DA"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Matrices de conversión para la armonización contable.</w:t>
      </w:r>
    </w:p>
    <w:p w14:paraId="2B16BE4A"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Plan de cuentas, modelos de asientos contables y guías contabilizadoras.</w:t>
      </w:r>
    </w:p>
    <w:p w14:paraId="228EEB69"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Manual de contabilidad gubernamental</w:t>
      </w:r>
    </w:p>
    <w:p w14:paraId="5FE9DC68"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Principales reglas de registro y valoración del patrimonio</w:t>
      </w:r>
    </w:p>
    <w:p w14:paraId="29B963A4"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Normas y metodología para la emisión de la información financiera, estructura de los Estados Financieros y sus notas.</w:t>
      </w:r>
    </w:p>
    <w:p w14:paraId="48304698"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Clasificadores presupuestarios (Por rubro de ingresos, Administrativa, Funcional, Programática, por Objeto y Tipo de Gasto).</w:t>
      </w:r>
    </w:p>
    <w:p w14:paraId="7F112203" w14:textId="77777777" w:rsidR="005B5EB8" w:rsidRPr="003A54A1" w:rsidRDefault="005B5EB8" w:rsidP="00ED6BB6">
      <w:pPr>
        <w:pStyle w:val="Sangra2detindependiente"/>
        <w:numPr>
          <w:ilvl w:val="0"/>
          <w:numId w:val="11"/>
        </w:numPr>
        <w:ind w:right="-22"/>
        <w:rPr>
          <w:rFonts w:ascii="Arial" w:eastAsia="Arial Unicode MS" w:hAnsi="Arial" w:cs="Arial"/>
          <w:sz w:val="20"/>
          <w:szCs w:val="22"/>
          <w:lang w:val="es-MX"/>
        </w:rPr>
      </w:pPr>
      <w:r w:rsidRPr="003A54A1">
        <w:rPr>
          <w:rFonts w:ascii="Arial" w:eastAsia="Arial Unicode MS" w:hAnsi="Arial" w:cs="Arial"/>
          <w:sz w:val="20"/>
          <w:szCs w:val="22"/>
          <w:lang w:val="es-MX"/>
        </w:rPr>
        <w:t>Entre otros</w:t>
      </w:r>
      <w:r w:rsidR="00ED0D70" w:rsidRPr="003A54A1">
        <w:rPr>
          <w:rFonts w:ascii="Arial" w:eastAsia="Arial Unicode MS" w:hAnsi="Arial" w:cs="Arial"/>
          <w:sz w:val="20"/>
          <w:szCs w:val="22"/>
          <w:lang w:val="es-MX"/>
        </w:rPr>
        <w:t>.</w:t>
      </w:r>
    </w:p>
    <w:p w14:paraId="4F52C367" w14:textId="77777777" w:rsidR="005B5EB8" w:rsidRPr="003A54A1" w:rsidRDefault="005B5EB8" w:rsidP="005B5EB8">
      <w:pPr>
        <w:pStyle w:val="Sangra2detindependiente"/>
        <w:ind w:left="0" w:right="-22"/>
        <w:rPr>
          <w:rFonts w:ascii="Arial" w:eastAsia="Arial Unicode MS" w:hAnsi="Arial" w:cs="Arial"/>
          <w:sz w:val="20"/>
          <w:szCs w:val="22"/>
          <w:lang w:val="es-MX"/>
        </w:rPr>
      </w:pPr>
      <w:r w:rsidRPr="003A54A1">
        <w:rPr>
          <w:rFonts w:ascii="Arial" w:eastAsia="Arial Unicode MS" w:hAnsi="Arial" w:cs="Arial"/>
          <w:sz w:val="20"/>
          <w:szCs w:val="22"/>
          <w:lang w:val="es-MX"/>
        </w:rPr>
        <w:t xml:space="preserve"> </w:t>
      </w:r>
      <w:r w:rsidRPr="003A54A1">
        <w:rPr>
          <w:rFonts w:ascii="Arial" w:eastAsia="Arial Unicode MS" w:hAnsi="Arial" w:cs="Arial"/>
          <w:sz w:val="20"/>
          <w:szCs w:val="22"/>
          <w:lang w:val="es-MX"/>
        </w:rPr>
        <w:tab/>
        <w:t>De acuerdo a La Ley General de Contabilidad Gubernamental y los instrumentos normativos del CONAC, los registros contables se efectúan con base en el devengo, por lo que se reflejan en forma acumulativa reconociéndose los activos, pasivos y patrimonio a una fecha determinada a costo histórico.</w:t>
      </w:r>
    </w:p>
    <w:p w14:paraId="351F1911" w14:textId="77777777" w:rsidR="00E91D09" w:rsidRDefault="00E91D09" w:rsidP="005B5EB8">
      <w:pPr>
        <w:pStyle w:val="Sangra2detindependiente"/>
        <w:ind w:left="0" w:right="-22"/>
        <w:rPr>
          <w:rFonts w:ascii="Arial" w:eastAsia="Arial Unicode MS" w:hAnsi="Arial" w:cs="Arial"/>
          <w:b/>
          <w:sz w:val="22"/>
          <w:szCs w:val="22"/>
          <w:lang w:val="es-MX"/>
        </w:rPr>
      </w:pPr>
    </w:p>
    <w:p w14:paraId="05116211" w14:textId="77777777" w:rsidR="005B5EB8" w:rsidRPr="003A54A1" w:rsidRDefault="005B5EB8" w:rsidP="005B5EB8">
      <w:pPr>
        <w:pStyle w:val="Sangra2detindependiente"/>
        <w:ind w:left="0" w:right="-22"/>
        <w:rPr>
          <w:rFonts w:ascii="Arial" w:eastAsia="Arial Unicode MS" w:hAnsi="Arial" w:cs="Arial"/>
          <w:sz w:val="22"/>
          <w:szCs w:val="22"/>
          <w:lang w:val="es-MX"/>
        </w:rPr>
      </w:pPr>
      <w:r w:rsidRPr="003A54A1">
        <w:rPr>
          <w:rFonts w:ascii="Arial" w:eastAsia="Arial Unicode MS" w:hAnsi="Arial" w:cs="Arial"/>
          <w:b/>
          <w:sz w:val="22"/>
          <w:szCs w:val="22"/>
          <w:lang w:val="es-MX"/>
        </w:rPr>
        <w:lastRenderedPageBreak/>
        <w:t>POLITICAS DE CONTABILIDAD SIGNIFICATIVAS:</w:t>
      </w:r>
    </w:p>
    <w:p w14:paraId="06EBE532" w14:textId="77777777" w:rsidR="005B5EB8" w:rsidRPr="003A54A1" w:rsidRDefault="005B5EB8" w:rsidP="005B5EB8">
      <w:pPr>
        <w:pStyle w:val="Sangra2detindependiente"/>
        <w:ind w:left="0" w:right="-22"/>
        <w:rPr>
          <w:rFonts w:ascii="Arial" w:eastAsia="Arial Unicode MS" w:hAnsi="Arial" w:cs="Arial"/>
          <w:sz w:val="22"/>
          <w:szCs w:val="22"/>
          <w:lang w:val="es-MX"/>
        </w:rPr>
      </w:pPr>
    </w:p>
    <w:p w14:paraId="22C4596D" w14:textId="77777777" w:rsidR="005B5EB8" w:rsidRPr="003A54A1" w:rsidRDefault="005B5EB8" w:rsidP="00ED6BB6">
      <w:pPr>
        <w:pStyle w:val="Sangra2detindependiente"/>
        <w:numPr>
          <w:ilvl w:val="0"/>
          <w:numId w:val="12"/>
        </w:numPr>
        <w:ind w:right="-22"/>
        <w:rPr>
          <w:rFonts w:ascii="Arial" w:eastAsia="Arial Unicode MS" w:hAnsi="Arial" w:cs="Arial"/>
          <w:sz w:val="20"/>
          <w:lang w:val="es-MX"/>
        </w:rPr>
      </w:pPr>
      <w:r w:rsidRPr="003A54A1">
        <w:rPr>
          <w:rFonts w:ascii="Arial" w:eastAsia="Arial Unicode MS" w:hAnsi="Arial" w:cs="Arial"/>
          <w:sz w:val="20"/>
          <w:lang w:val="es-MX"/>
        </w:rPr>
        <w:t>El registró y actualización de los bienes inmuebles del Ayuntamiento se realiza al valor catastral.</w:t>
      </w:r>
    </w:p>
    <w:p w14:paraId="61A76F28" w14:textId="77777777" w:rsidR="005B5EB8" w:rsidRPr="003A54A1" w:rsidRDefault="005B5EB8" w:rsidP="00ED6BB6">
      <w:pPr>
        <w:pStyle w:val="Sangra2detindependiente"/>
        <w:numPr>
          <w:ilvl w:val="0"/>
          <w:numId w:val="12"/>
        </w:numPr>
        <w:ind w:right="-22"/>
        <w:rPr>
          <w:rFonts w:ascii="Arial" w:eastAsia="Arial Unicode MS" w:hAnsi="Arial" w:cs="Arial"/>
          <w:sz w:val="20"/>
          <w:lang w:val="es-MX"/>
        </w:rPr>
      </w:pPr>
      <w:r w:rsidRPr="003A54A1">
        <w:rPr>
          <w:rFonts w:ascii="Arial" w:eastAsia="Arial Unicode MS" w:hAnsi="Arial" w:cs="Arial"/>
          <w:sz w:val="20"/>
          <w:lang w:val="es-MX"/>
        </w:rPr>
        <w:t>Las provisiones se registran en base al devengo para reconocer el endeudamiento que se tiene a una fecha determinada.</w:t>
      </w:r>
    </w:p>
    <w:p w14:paraId="6F603316" w14:textId="77777777" w:rsidR="005B5EB8" w:rsidRPr="003A54A1" w:rsidRDefault="005B5EB8" w:rsidP="00ED6BB6">
      <w:pPr>
        <w:pStyle w:val="Sangra2detindependiente"/>
        <w:numPr>
          <w:ilvl w:val="0"/>
          <w:numId w:val="12"/>
        </w:numPr>
        <w:ind w:right="-22"/>
        <w:rPr>
          <w:rFonts w:ascii="Arial" w:eastAsia="Arial Unicode MS" w:hAnsi="Arial" w:cs="Arial"/>
          <w:sz w:val="20"/>
          <w:lang w:val="es-MX"/>
        </w:rPr>
      </w:pPr>
      <w:r w:rsidRPr="003A54A1">
        <w:rPr>
          <w:rFonts w:ascii="Arial" w:eastAsia="Arial Unicode MS" w:hAnsi="Arial" w:cs="Arial"/>
          <w:sz w:val="20"/>
          <w:lang w:val="es-MX"/>
        </w:rPr>
        <w:t>Las correcciones de errores contables se reflejan en las cuentas de afectación de resultado y rectificaciones de ejercicios anteriores, los cuales se analizan en las notas de desglose, en el apartado de Hacienda Pública / Patrimonio.</w:t>
      </w:r>
    </w:p>
    <w:p w14:paraId="5894BFDD" w14:textId="77777777" w:rsidR="00CB3246" w:rsidRPr="003A54A1" w:rsidRDefault="00CB3246" w:rsidP="005B5EB8">
      <w:pPr>
        <w:spacing w:line="240" w:lineRule="exact"/>
        <w:ind w:right="-22"/>
        <w:jc w:val="both"/>
        <w:rPr>
          <w:rFonts w:ascii="Arial" w:eastAsia="Arial Unicode MS" w:hAnsi="Arial" w:cs="Arial"/>
          <w:b/>
          <w:sz w:val="22"/>
          <w:szCs w:val="22"/>
        </w:rPr>
      </w:pPr>
    </w:p>
    <w:p w14:paraId="5D915847"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POSICION EN MONEDA EXTRANJERA Y PROTECCION POR RIESGO CAMBIARIO.</w:t>
      </w:r>
    </w:p>
    <w:p w14:paraId="2BF47136" w14:textId="77777777" w:rsidR="005B5EB8" w:rsidRPr="003A54A1" w:rsidRDefault="005B5EB8" w:rsidP="005B5EB8">
      <w:pPr>
        <w:spacing w:line="240" w:lineRule="exact"/>
        <w:ind w:right="-22" w:firstLine="708"/>
        <w:jc w:val="both"/>
        <w:rPr>
          <w:rFonts w:ascii="Arial" w:eastAsia="Arial Unicode MS" w:hAnsi="Arial" w:cs="Arial"/>
          <w:sz w:val="20"/>
          <w:szCs w:val="20"/>
        </w:rPr>
      </w:pPr>
      <w:r w:rsidRPr="003A54A1">
        <w:rPr>
          <w:rFonts w:ascii="Arial" w:eastAsia="Arial Unicode MS" w:hAnsi="Arial" w:cs="Arial"/>
          <w:sz w:val="20"/>
          <w:szCs w:val="20"/>
        </w:rPr>
        <w:t>Las operaciones en moneda extranjera se registran al tipo de cambio bancario en la fecha de la operación, sin embargo, los importes en moneda extranjera son valuados al tipo de cambio publicado en el D.O.F. al cierre de cada mes; correspondiendo para el 3</w:t>
      </w:r>
      <w:r w:rsidR="00655493" w:rsidRPr="003A54A1">
        <w:rPr>
          <w:rFonts w:ascii="Arial" w:eastAsia="Arial Unicode MS" w:hAnsi="Arial" w:cs="Arial"/>
          <w:sz w:val="20"/>
          <w:szCs w:val="20"/>
        </w:rPr>
        <w:t>1</w:t>
      </w:r>
      <w:r w:rsidRPr="003A54A1">
        <w:rPr>
          <w:rFonts w:ascii="Arial" w:eastAsia="Arial Unicode MS" w:hAnsi="Arial" w:cs="Arial"/>
          <w:sz w:val="20"/>
          <w:szCs w:val="20"/>
        </w:rPr>
        <w:t xml:space="preserve"> de </w:t>
      </w:r>
      <w:r w:rsidR="00655493" w:rsidRPr="003A54A1">
        <w:rPr>
          <w:rFonts w:ascii="Arial" w:eastAsia="Arial Unicode MS" w:hAnsi="Arial" w:cs="Arial"/>
          <w:sz w:val="22"/>
          <w:szCs w:val="22"/>
        </w:rPr>
        <w:t>dici</w:t>
      </w:r>
      <w:r w:rsidR="007953FF" w:rsidRPr="003A54A1">
        <w:rPr>
          <w:rFonts w:ascii="Arial" w:eastAsia="Arial Unicode MS" w:hAnsi="Arial" w:cs="Arial"/>
          <w:sz w:val="22"/>
          <w:szCs w:val="22"/>
        </w:rPr>
        <w:t>embre</w:t>
      </w:r>
      <w:r w:rsidRPr="003A54A1">
        <w:rPr>
          <w:rFonts w:ascii="Arial" w:eastAsia="Arial Unicode MS" w:hAnsi="Arial" w:cs="Arial"/>
          <w:sz w:val="20"/>
          <w:szCs w:val="20"/>
        </w:rPr>
        <w:t xml:space="preserve"> del 202</w:t>
      </w:r>
      <w:r w:rsidR="00323B00" w:rsidRPr="003A54A1">
        <w:rPr>
          <w:rFonts w:ascii="Arial" w:eastAsia="Arial Unicode MS" w:hAnsi="Arial" w:cs="Arial"/>
          <w:sz w:val="20"/>
          <w:szCs w:val="20"/>
        </w:rPr>
        <w:t>4</w:t>
      </w:r>
      <w:r w:rsidRPr="003A54A1">
        <w:rPr>
          <w:rFonts w:ascii="Arial" w:eastAsia="Arial Unicode MS" w:hAnsi="Arial" w:cs="Arial"/>
          <w:sz w:val="20"/>
          <w:szCs w:val="20"/>
        </w:rPr>
        <w:t xml:space="preserve"> </w:t>
      </w:r>
      <w:r w:rsidRPr="003A54A1">
        <w:rPr>
          <w:rFonts w:ascii="Arial" w:eastAsia="Arial Unicode MS" w:hAnsi="Arial" w:cs="Arial"/>
          <w:b/>
          <w:sz w:val="20"/>
          <w:szCs w:val="20"/>
        </w:rPr>
        <w:t>$</w:t>
      </w:r>
      <w:r w:rsidR="00655493" w:rsidRPr="003A54A1">
        <w:rPr>
          <w:rFonts w:ascii="Arial" w:eastAsia="Arial Unicode MS" w:hAnsi="Arial" w:cs="Arial"/>
          <w:b/>
          <w:sz w:val="20"/>
        </w:rPr>
        <w:t>20.2683</w:t>
      </w:r>
      <w:r w:rsidRPr="003A54A1">
        <w:rPr>
          <w:rFonts w:ascii="Arial" w:eastAsia="Arial Unicode MS" w:hAnsi="Arial" w:cs="Arial"/>
          <w:b/>
          <w:sz w:val="20"/>
        </w:rPr>
        <w:t xml:space="preserve"> </w:t>
      </w:r>
      <w:r w:rsidRPr="003A54A1">
        <w:rPr>
          <w:rFonts w:ascii="Arial" w:eastAsia="Arial Unicode MS" w:hAnsi="Arial" w:cs="Arial"/>
          <w:sz w:val="20"/>
          <w:szCs w:val="20"/>
        </w:rPr>
        <w:t>por</w:t>
      </w:r>
      <w:r w:rsidRPr="003A54A1">
        <w:rPr>
          <w:rFonts w:ascii="Arial" w:eastAsia="Arial Unicode MS" w:hAnsi="Arial" w:cs="Arial"/>
          <w:color w:val="FF0000"/>
          <w:sz w:val="20"/>
          <w:szCs w:val="20"/>
        </w:rPr>
        <w:t xml:space="preserve"> </w:t>
      </w:r>
      <w:r w:rsidRPr="003A54A1">
        <w:rPr>
          <w:rFonts w:ascii="Arial" w:eastAsia="Arial Unicode MS" w:hAnsi="Arial" w:cs="Arial"/>
          <w:sz w:val="20"/>
          <w:szCs w:val="20"/>
        </w:rPr>
        <w:t>un dólar.</w:t>
      </w:r>
    </w:p>
    <w:p w14:paraId="5BA80127" w14:textId="77777777" w:rsidR="00655493" w:rsidRPr="003A54A1" w:rsidRDefault="00655493" w:rsidP="005B5EB8">
      <w:pPr>
        <w:spacing w:line="240" w:lineRule="exact"/>
        <w:ind w:right="-22"/>
        <w:jc w:val="center"/>
        <w:rPr>
          <w:rFonts w:ascii="Arial" w:eastAsia="Arial Unicode MS" w:hAnsi="Arial" w:cs="Arial"/>
          <w:b/>
          <w:sz w:val="22"/>
          <w:szCs w:val="22"/>
        </w:rPr>
      </w:pPr>
    </w:p>
    <w:p w14:paraId="57411B85" w14:textId="77777777" w:rsidR="005B5EB8" w:rsidRPr="003A54A1" w:rsidRDefault="005B5EB8" w:rsidP="005B5EB8">
      <w:pPr>
        <w:spacing w:line="240" w:lineRule="exact"/>
        <w:ind w:right="-22"/>
        <w:jc w:val="center"/>
        <w:rPr>
          <w:rFonts w:ascii="Arial" w:eastAsia="Arial Unicode MS" w:hAnsi="Arial" w:cs="Arial"/>
          <w:b/>
          <w:sz w:val="22"/>
          <w:szCs w:val="22"/>
        </w:rPr>
      </w:pPr>
      <w:r w:rsidRPr="003A54A1">
        <w:rPr>
          <w:rFonts w:ascii="Arial" w:eastAsia="Arial Unicode MS" w:hAnsi="Arial" w:cs="Arial"/>
          <w:b/>
          <w:sz w:val="22"/>
          <w:szCs w:val="22"/>
        </w:rPr>
        <w:t>Activos en Moneda Extranjera:</w:t>
      </w:r>
    </w:p>
    <w:p w14:paraId="77C99BCC" w14:textId="77777777" w:rsidR="005B5EB8" w:rsidRPr="003A54A1" w:rsidRDefault="005B5EB8" w:rsidP="005B5EB8">
      <w:pPr>
        <w:spacing w:line="240" w:lineRule="exact"/>
        <w:ind w:right="-22"/>
        <w:jc w:val="center"/>
        <w:rPr>
          <w:rFonts w:ascii="Arial" w:eastAsia="Arial Unicode MS" w:hAnsi="Arial" w:cs="Arial"/>
          <w:b/>
          <w:sz w:val="22"/>
          <w:szCs w:val="22"/>
        </w:rPr>
      </w:pPr>
    </w:p>
    <w:tbl>
      <w:tblPr>
        <w:tblW w:w="5614" w:type="dxa"/>
        <w:tblInd w:w="17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4"/>
        <w:gridCol w:w="1860"/>
      </w:tblGrid>
      <w:tr w:rsidR="005B5EB8" w:rsidRPr="003A54A1" w14:paraId="6DA7DBF3" w14:textId="77777777" w:rsidTr="006F3B11">
        <w:trPr>
          <w:trHeight w:val="227"/>
        </w:trPr>
        <w:tc>
          <w:tcPr>
            <w:tcW w:w="3754" w:type="dxa"/>
            <w:shd w:val="clear" w:color="auto" w:fill="D9D9D9"/>
            <w:hideMark/>
          </w:tcPr>
          <w:p w14:paraId="0C6AE330" w14:textId="77777777" w:rsidR="005B5EB8" w:rsidRPr="003A54A1" w:rsidRDefault="005B5EB8" w:rsidP="006F3B11">
            <w:pPr>
              <w:rPr>
                <w:rFonts w:ascii="Arial Unicode MS" w:eastAsia="Arial Unicode MS" w:hAnsi="Arial Unicode MS" w:cs="Arial Unicode MS"/>
                <w:b/>
                <w:bCs/>
                <w:sz w:val="18"/>
                <w:szCs w:val="18"/>
              </w:rPr>
            </w:pPr>
            <w:r w:rsidRPr="003A54A1">
              <w:rPr>
                <w:rFonts w:ascii="Arial Unicode MS" w:eastAsia="Arial Unicode MS" w:hAnsi="Arial Unicode MS" w:cs="Arial Unicode MS" w:hint="eastAsia"/>
                <w:b/>
                <w:bCs/>
                <w:sz w:val="18"/>
                <w:szCs w:val="18"/>
              </w:rPr>
              <w:t xml:space="preserve">Bancos </w:t>
            </w:r>
            <w:r w:rsidRPr="003A54A1">
              <w:rPr>
                <w:rFonts w:ascii="Arial Unicode MS" w:eastAsia="Arial Unicode MS" w:hAnsi="Arial Unicode MS" w:cs="Arial Unicode MS"/>
                <w:b/>
                <w:bCs/>
                <w:sz w:val="18"/>
                <w:szCs w:val="18"/>
              </w:rPr>
              <w:t>Dólares</w:t>
            </w:r>
          </w:p>
        </w:tc>
        <w:tc>
          <w:tcPr>
            <w:tcW w:w="1860" w:type="dxa"/>
            <w:shd w:val="clear" w:color="auto" w:fill="D9D9D9"/>
            <w:noWrap/>
            <w:hideMark/>
          </w:tcPr>
          <w:p w14:paraId="7B9A687F" w14:textId="77777777" w:rsidR="005B5EB8" w:rsidRPr="003A54A1" w:rsidRDefault="005B5EB8" w:rsidP="006F3B11">
            <w:pP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 </w:t>
            </w:r>
          </w:p>
        </w:tc>
      </w:tr>
      <w:tr w:rsidR="005B5EB8" w:rsidRPr="003A54A1" w14:paraId="3CB18861" w14:textId="77777777" w:rsidTr="006F3B11">
        <w:trPr>
          <w:trHeight w:val="227"/>
        </w:trPr>
        <w:tc>
          <w:tcPr>
            <w:tcW w:w="3754" w:type="dxa"/>
            <w:shd w:val="clear" w:color="auto" w:fill="auto"/>
            <w:hideMark/>
          </w:tcPr>
          <w:p w14:paraId="5BADF761" w14:textId="77777777" w:rsidR="005B5EB8" w:rsidRPr="003A54A1" w:rsidRDefault="005B5EB8" w:rsidP="006F3B11">
            <w:pP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 xml:space="preserve">566264665 Banorte </w:t>
            </w:r>
            <w:proofErr w:type="spellStart"/>
            <w:r w:rsidRPr="003A54A1">
              <w:rPr>
                <w:rFonts w:ascii="Arial Unicode MS" w:eastAsia="Arial Unicode MS" w:hAnsi="Arial Unicode MS" w:cs="Arial Unicode MS" w:hint="eastAsia"/>
                <w:sz w:val="18"/>
                <w:szCs w:val="18"/>
              </w:rPr>
              <w:t>Dlls</w:t>
            </w:r>
            <w:proofErr w:type="spellEnd"/>
          </w:p>
        </w:tc>
        <w:tc>
          <w:tcPr>
            <w:tcW w:w="1860" w:type="dxa"/>
            <w:shd w:val="clear" w:color="auto" w:fill="auto"/>
            <w:noWrap/>
            <w:hideMark/>
          </w:tcPr>
          <w:p w14:paraId="3BF8390D" w14:textId="77777777" w:rsidR="005B5EB8" w:rsidRPr="003A54A1" w:rsidRDefault="005B5EB8" w:rsidP="00B6105A">
            <w:pPr>
              <w:jc w:val="right"/>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 xml:space="preserve"> $           </w:t>
            </w:r>
            <w:r w:rsidR="00655493" w:rsidRPr="003A54A1">
              <w:rPr>
                <w:rFonts w:ascii="Arial Unicode MS" w:eastAsia="Arial Unicode MS" w:hAnsi="Arial Unicode MS" w:cs="Arial Unicode MS"/>
                <w:sz w:val="18"/>
                <w:szCs w:val="18"/>
              </w:rPr>
              <w:t>3,494</w:t>
            </w:r>
          </w:p>
        </w:tc>
      </w:tr>
      <w:tr w:rsidR="00B6105A" w:rsidRPr="003A54A1" w14:paraId="68ADC5DD" w14:textId="77777777" w:rsidTr="006F3B11">
        <w:trPr>
          <w:trHeight w:val="227"/>
        </w:trPr>
        <w:tc>
          <w:tcPr>
            <w:tcW w:w="3754" w:type="dxa"/>
            <w:shd w:val="clear" w:color="auto" w:fill="auto"/>
          </w:tcPr>
          <w:p w14:paraId="01C9D738" w14:textId="77777777" w:rsidR="00B6105A" w:rsidRPr="003A54A1" w:rsidRDefault="00B6105A" w:rsidP="00B6105A">
            <w:pP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 xml:space="preserve">0114683382 BBVA </w:t>
            </w:r>
            <w:r w:rsidRPr="003A54A1">
              <w:rPr>
                <w:rFonts w:ascii="Arial Unicode MS" w:eastAsia="Arial Unicode MS" w:hAnsi="Arial Unicode MS" w:cs="Arial Unicode MS"/>
                <w:sz w:val="18"/>
                <w:szCs w:val="18"/>
              </w:rPr>
              <w:t>Dólares</w:t>
            </w:r>
          </w:p>
        </w:tc>
        <w:tc>
          <w:tcPr>
            <w:tcW w:w="1860" w:type="dxa"/>
            <w:shd w:val="clear" w:color="auto" w:fill="auto"/>
            <w:noWrap/>
          </w:tcPr>
          <w:p w14:paraId="37523AFD" w14:textId="77777777" w:rsidR="00B6105A" w:rsidRPr="003A54A1" w:rsidRDefault="00B6105A" w:rsidP="00B6105A">
            <w:pPr>
              <w:jc w:val="right"/>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 xml:space="preserve"> $   </w:t>
            </w:r>
            <w:r w:rsidRPr="003A54A1">
              <w:rPr>
                <w:rFonts w:ascii="Arial Unicode MS" w:eastAsia="Arial Unicode MS" w:hAnsi="Arial Unicode MS" w:cs="Arial Unicode MS"/>
                <w:sz w:val="18"/>
                <w:szCs w:val="18"/>
              </w:rPr>
              <w:t xml:space="preserve">  </w:t>
            </w:r>
            <w:r w:rsidR="00655493" w:rsidRPr="003A54A1">
              <w:rPr>
                <w:rFonts w:ascii="Arial Unicode MS" w:eastAsia="Arial Unicode MS" w:hAnsi="Arial Unicode MS" w:cs="Arial Unicode MS"/>
                <w:sz w:val="18"/>
                <w:szCs w:val="18"/>
              </w:rPr>
              <w:t xml:space="preserve">   </w:t>
            </w:r>
            <w:r w:rsidRPr="003A54A1">
              <w:rPr>
                <w:rFonts w:ascii="Arial Unicode MS" w:eastAsia="Arial Unicode MS" w:hAnsi="Arial Unicode MS" w:cs="Arial Unicode MS"/>
                <w:sz w:val="18"/>
                <w:szCs w:val="18"/>
              </w:rPr>
              <w:t xml:space="preserve">    </w:t>
            </w:r>
            <w:r w:rsidRPr="003A54A1">
              <w:rPr>
                <w:rFonts w:ascii="Arial Unicode MS" w:eastAsia="Arial Unicode MS" w:hAnsi="Arial Unicode MS" w:cs="Arial Unicode MS" w:hint="eastAsia"/>
                <w:sz w:val="18"/>
                <w:szCs w:val="18"/>
              </w:rPr>
              <w:t xml:space="preserve">  </w:t>
            </w:r>
            <w:r w:rsidR="00655493" w:rsidRPr="003A54A1">
              <w:rPr>
                <w:rFonts w:ascii="Arial Unicode MS" w:eastAsia="Arial Unicode MS" w:hAnsi="Arial Unicode MS" w:cs="Arial Unicode MS"/>
                <w:sz w:val="18"/>
                <w:szCs w:val="18"/>
              </w:rPr>
              <w:t>847</w:t>
            </w:r>
          </w:p>
        </w:tc>
      </w:tr>
      <w:tr w:rsidR="00B6105A" w:rsidRPr="003A54A1" w14:paraId="610EF9CC" w14:textId="77777777" w:rsidTr="006F3B11">
        <w:trPr>
          <w:trHeight w:val="227"/>
        </w:trPr>
        <w:tc>
          <w:tcPr>
            <w:tcW w:w="3754" w:type="dxa"/>
            <w:shd w:val="clear" w:color="auto" w:fill="auto"/>
            <w:hideMark/>
          </w:tcPr>
          <w:p w14:paraId="6D8CAAD7" w14:textId="77777777" w:rsidR="00B6105A" w:rsidRPr="003A54A1" w:rsidRDefault="00B6105A" w:rsidP="00B6105A">
            <w:pP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Complementaria</w:t>
            </w:r>
          </w:p>
        </w:tc>
        <w:tc>
          <w:tcPr>
            <w:tcW w:w="1860" w:type="dxa"/>
            <w:shd w:val="clear" w:color="auto" w:fill="auto"/>
            <w:noWrap/>
            <w:hideMark/>
          </w:tcPr>
          <w:p w14:paraId="4882E81A" w14:textId="77777777" w:rsidR="00B6105A" w:rsidRPr="003A54A1" w:rsidRDefault="003E357C" w:rsidP="00B6105A">
            <w:pPr>
              <w:jc w:val="right"/>
              <w:rPr>
                <w:rFonts w:ascii="Arial Unicode MS" w:eastAsia="Arial Unicode MS" w:hAnsi="Arial Unicode MS" w:cs="Arial Unicode MS"/>
                <w:sz w:val="18"/>
                <w:szCs w:val="18"/>
              </w:rPr>
            </w:pPr>
            <w:r w:rsidRPr="003A54A1">
              <w:rPr>
                <w:rFonts w:ascii="Arial Unicode MS" w:eastAsia="Arial Unicode MS" w:hAnsi="Arial Unicode MS" w:cs="Arial Unicode MS"/>
                <w:sz w:val="18"/>
                <w:szCs w:val="18"/>
              </w:rPr>
              <w:t xml:space="preserve">$ </w:t>
            </w:r>
            <w:r w:rsidR="00655493" w:rsidRPr="003A54A1">
              <w:rPr>
                <w:rFonts w:ascii="Arial Unicode MS" w:eastAsia="Arial Unicode MS" w:hAnsi="Arial Unicode MS" w:cs="Arial Unicode MS"/>
                <w:sz w:val="18"/>
                <w:szCs w:val="18"/>
              </w:rPr>
              <w:t xml:space="preserve">        83,633</w:t>
            </w:r>
          </w:p>
        </w:tc>
      </w:tr>
    </w:tbl>
    <w:p w14:paraId="1691E479" w14:textId="77777777" w:rsidR="008C59C3" w:rsidRPr="003A54A1" w:rsidRDefault="008C59C3" w:rsidP="005B5EB8">
      <w:pPr>
        <w:spacing w:line="240" w:lineRule="exact"/>
        <w:ind w:right="-22"/>
        <w:jc w:val="both"/>
        <w:rPr>
          <w:rFonts w:ascii="Arial" w:eastAsia="Arial Unicode MS" w:hAnsi="Arial" w:cs="Arial"/>
          <w:b/>
          <w:sz w:val="22"/>
          <w:szCs w:val="22"/>
        </w:rPr>
      </w:pPr>
    </w:p>
    <w:p w14:paraId="14AC0388" w14:textId="77777777" w:rsidR="001A2568" w:rsidRPr="003A54A1" w:rsidRDefault="001A256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Reporte Analítico Activo</w:t>
      </w:r>
    </w:p>
    <w:p w14:paraId="261031E1" w14:textId="77777777" w:rsidR="005B5EB8" w:rsidRPr="003A54A1" w:rsidRDefault="005B5EB8" w:rsidP="005B5EB8">
      <w:pPr>
        <w:spacing w:line="240" w:lineRule="exact"/>
        <w:ind w:right="-22"/>
        <w:rPr>
          <w:rFonts w:ascii="Arial" w:eastAsia="Arial Unicode MS" w:hAnsi="Arial" w:cs="Arial"/>
          <w:b/>
          <w:sz w:val="16"/>
          <w:szCs w:val="22"/>
        </w:rPr>
      </w:pPr>
      <w:r w:rsidRPr="003A54A1">
        <w:rPr>
          <w:rFonts w:ascii="Arial" w:eastAsia="Arial Unicode MS" w:hAnsi="Arial" w:cs="Arial"/>
          <w:b/>
          <w:sz w:val="16"/>
          <w:szCs w:val="22"/>
        </w:rPr>
        <w:t>INVERSIONES FIJAS.</w:t>
      </w:r>
    </w:p>
    <w:p w14:paraId="5656446D" w14:textId="77777777" w:rsidR="001A2568" w:rsidRPr="003A54A1" w:rsidRDefault="00276A91" w:rsidP="00276A91">
      <w:pPr>
        <w:tabs>
          <w:tab w:val="left" w:pos="2244"/>
        </w:tabs>
        <w:spacing w:line="240" w:lineRule="exact"/>
        <w:ind w:right="-22"/>
        <w:rPr>
          <w:rFonts w:ascii="Arial" w:eastAsia="Arial Unicode MS" w:hAnsi="Arial" w:cs="Arial"/>
          <w:b/>
          <w:sz w:val="22"/>
          <w:szCs w:val="22"/>
        </w:rPr>
      </w:pPr>
      <w:r w:rsidRPr="003A54A1">
        <w:rPr>
          <w:rFonts w:ascii="Arial" w:eastAsia="Arial Unicode MS" w:hAnsi="Arial" w:cs="Arial"/>
          <w:b/>
          <w:sz w:val="22"/>
          <w:szCs w:val="22"/>
        </w:rPr>
        <w:tab/>
      </w:r>
    </w:p>
    <w:p w14:paraId="676D4547" w14:textId="6607AD47" w:rsidR="00F2520B"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Los bienes inmuebles se registran al valor histórico, el cual corresponde al monto erogado para su adquisición conforme a la documentación contable comprobatoria y justificativa, el cual es actualizado a valor catastral.  En caso de ser producto de una donación, o dación en pago se registran a valor de avalúo o en su caso a valor estimado utilizándose los valores contenidos en la tabla de valores catastrales unitarios, base del impuesto predial del Municipio de Playas de Rosarito, B.C. del ejercicio fiscal en que se pretendan registrar dichos inmuebles. Los bienes muebles se registran al valor de adquisición, y se clasifican de acuerdo a lo establecido en los artículos 7 y 12 del Reglamento de Bienes y Servicios del Municipio de Playas de Rosarito, B.C. y artículo 26 fracción XV del Reglamento Interior de la Administración Pública Municipal de Playas de Rosarito, B. C. Esto es de acuerdo a su régimen de dominio público o privado, presentándose bienes muebles e inmuebles</w:t>
      </w:r>
      <w:r w:rsidR="00F2520B">
        <w:rPr>
          <w:rFonts w:ascii="Arial" w:eastAsia="Arial Unicode MS" w:hAnsi="Arial" w:cs="Arial"/>
          <w:sz w:val="20"/>
          <w:szCs w:val="22"/>
        </w:rPr>
        <w:t>.</w:t>
      </w:r>
    </w:p>
    <w:p w14:paraId="01E5B73D" w14:textId="395405BF" w:rsidR="005B5EB8" w:rsidRPr="003A54A1" w:rsidRDefault="005B5EB8" w:rsidP="005B5EB8">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lastRenderedPageBreak/>
        <w:t xml:space="preserve">Con respecto a las depreciaciones a los bienes muebles, se </w:t>
      </w:r>
      <w:r w:rsidR="000169EC" w:rsidRPr="003A54A1">
        <w:rPr>
          <w:rFonts w:ascii="Arial" w:eastAsia="Arial Unicode MS" w:hAnsi="Arial" w:cs="Arial"/>
          <w:sz w:val="20"/>
          <w:szCs w:val="22"/>
        </w:rPr>
        <w:t>refleja la Depreciación acum</w:t>
      </w:r>
      <w:r w:rsidR="003632B7" w:rsidRPr="003A54A1">
        <w:rPr>
          <w:rFonts w:ascii="Arial" w:eastAsia="Arial Unicode MS" w:hAnsi="Arial" w:cs="Arial"/>
          <w:sz w:val="20"/>
          <w:szCs w:val="22"/>
        </w:rPr>
        <w:t>ulada al 31 de diciembre de 2024</w:t>
      </w:r>
      <w:r w:rsidR="000169EC" w:rsidRPr="003A54A1">
        <w:rPr>
          <w:rFonts w:ascii="Arial" w:eastAsia="Arial Unicode MS" w:hAnsi="Arial" w:cs="Arial"/>
          <w:sz w:val="20"/>
          <w:szCs w:val="22"/>
        </w:rPr>
        <w:t xml:space="preserve">, integrado por acumulado </w:t>
      </w:r>
      <w:r w:rsidRPr="003A54A1">
        <w:rPr>
          <w:rFonts w:ascii="Arial" w:eastAsia="Arial Unicode MS" w:hAnsi="Arial" w:cs="Arial"/>
          <w:sz w:val="20"/>
          <w:szCs w:val="22"/>
        </w:rPr>
        <w:t>del ejercicio 2021</w:t>
      </w:r>
      <w:r w:rsidR="000169EC" w:rsidRPr="003A54A1">
        <w:rPr>
          <w:rFonts w:ascii="Arial" w:eastAsia="Arial Unicode MS" w:hAnsi="Arial" w:cs="Arial"/>
          <w:sz w:val="20"/>
          <w:szCs w:val="22"/>
        </w:rPr>
        <w:t>, 2022</w:t>
      </w:r>
      <w:r w:rsidR="003632B7" w:rsidRPr="003A54A1">
        <w:rPr>
          <w:rFonts w:ascii="Arial" w:eastAsia="Arial Unicode MS" w:hAnsi="Arial" w:cs="Arial"/>
          <w:sz w:val="20"/>
          <w:szCs w:val="22"/>
        </w:rPr>
        <w:t>, 2023 y 2024.</w:t>
      </w:r>
    </w:p>
    <w:p w14:paraId="64B35DB9" w14:textId="77777777" w:rsidR="00BD784D" w:rsidRPr="003A54A1" w:rsidRDefault="00BD784D" w:rsidP="005B5EB8">
      <w:pPr>
        <w:spacing w:line="240" w:lineRule="exact"/>
        <w:ind w:right="-22" w:firstLine="708"/>
        <w:jc w:val="both"/>
        <w:rPr>
          <w:rFonts w:ascii="Arial" w:eastAsia="Arial Unicode MS" w:hAnsi="Arial" w:cs="Arial"/>
          <w:sz w:val="20"/>
          <w:szCs w:val="22"/>
        </w:rPr>
      </w:pPr>
    </w:p>
    <w:p w14:paraId="501F75C0" w14:textId="77777777" w:rsidR="00CB3246" w:rsidRPr="003A54A1" w:rsidRDefault="00CB3246" w:rsidP="005B5EB8">
      <w:pPr>
        <w:spacing w:line="240" w:lineRule="exact"/>
        <w:ind w:right="-22" w:firstLine="708"/>
        <w:jc w:val="both"/>
        <w:rPr>
          <w:rFonts w:ascii="Arial" w:eastAsia="Arial Unicode MS" w:hAnsi="Arial" w:cs="Arial"/>
          <w:sz w:val="20"/>
          <w:szCs w:val="22"/>
        </w:rPr>
      </w:pPr>
    </w:p>
    <w:tbl>
      <w:tblPr>
        <w:tblW w:w="9073" w:type="dxa"/>
        <w:jc w:val="center"/>
        <w:tblLayout w:type="fixed"/>
        <w:tblCellMar>
          <w:left w:w="70" w:type="dxa"/>
          <w:right w:w="70" w:type="dxa"/>
        </w:tblCellMar>
        <w:tblLook w:val="04A0" w:firstRow="1" w:lastRow="0" w:firstColumn="1" w:lastColumn="0" w:noHBand="0" w:noVBand="1"/>
      </w:tblPr>
      <w:tblGrid>
        <w:gridCol w:w="709"/>
        <w:gridCol w:w="281"/>
        <w:gridCol w:w="865"/>
        <w:gridCol w:w="731"/>
        <w:gridCol w:w="548"/>
        <w:gridCol w:w="567"/>
        <w:gridCol w:w="1134"/>
        <w:gridCol w:w="992"/>
        <w:gridCol w:w="992"/>
        <w:gridCol w:w="499"/>
        <w:gridCol w:w="494"/>
        <w:gridCol w:w="597"/>
        <w:gridCol w:w="197"/>
        <w:gridCol w:w="325"/>
        <w:gridCol w:w="15"/>
        <w:gridCol w:w="127"/>
      </w:tblGrid>
      <w:tr w:rsidR="00BD784D" w:rsidRPr="003A54A1" w14:paraId="12270718" w14:textId="77777777" w:rsidTr="00E07BE3">
        <w:trPr>
          <w:gridBefore w:val="1"/>
          <w:gridAfter w:val="3"/>
          <w:wBefore w:w="709" w:type="dxa"/>
          <w:wAfter w:w="467" w:type="dxa"/>
          <w:trHeight w:val="434"/>
          <w:jc w:val="center"/>
        </w:trPr>
        <w:tc>
          <w:tcPr>
            <w:tcW w:w="7897" w:type="dxa"/>
            <w:gridSpan w:val="12"/>
            <w:tcBorders>
              <w:bottom w:val="nil"/>
            </w:tcBorders>
            <w:shd w:val="clear" w:color="auto" w:fill="auto"/>
            <w:vAlign w:val="center"/>
            <w:hideMark/>
          </w:tcPr>
          <w:p w14:paraId="61F514AC" w14:textId="77777777" w:rsidR="00BD784D" w:rsidRPr="003A54A1" w:rsidRDefault="00BD784D" w:rsidP="00736A51">
            <w:pPr>
              <w:jc w:val="center"/>
              <w:rPr>
                <w:rFonts w:ascii="Arial" w:hAnsi="Arial" w:cs="Arial"/>
                <w:b/>
                <w:bCs/>
                <w:color w:val="000000"/>
                <w:sz w:val="12"/>
                <w:szCs w:val="14"/>
              </w:rPr>
            </w:pPr>
            <w:r w:rsidRPr="003A54A1">
              <w:rPr>
                <w:rFonts w:ascii="Arial" w:hAnsi="Arial" w:cs="Arial"/>
                <w:b/>
                <w:bCs/>
                <w:color w:val="000000"/>
                <w:sz w:val="12"/>
                <w:szCs w:val="14"/>
              </w:rPr>
              <w:t>INTEGRACIÓN DE LAS AFECTACIONES POR DEPRECIACIÓN AL 31 DE DICIEMBRE DEL 2024</w:t>
            </w:r>
          </w:p>
        </w:tc>
      </w:tr>
      <w:tr w:rsidR="00E447E3" w:rsidRPr="003A54A1" w14:paraId="07C829BA"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nil"/>
              <w:bottom w:val="nil"/>
              <w:right w:val="nil"/>
            </w:tcBorders>
            <w:shd w:val="clear" w:color="auto" w:fill="auto"/>
            <w:noWrap/>
            <w:vAlign w:val="center"/>
            <w:hideMark/>
          </w:tcPr>
          <w:p w14:paraId="7E47D9D0" w14:textId="77777777" w:rsidR="00BD784D" w:rsidRPr="003A54A1" w:rsidRDefault="00BD784D" w:rsidP="00736A51">
            <w:pPr>
              <w:jc w:val="center"/>
              <w:rPr>
                <w:rFonts w:ascii="Arial" w:hAnsi="Arial" w:cs="Arial"/>
                <w:color w:val="000000"/>
                <w:sz w:val="20"/>
                <w:szCs w:val="20"/>
                <w:lang w:eastAsia="en-US"/>
              </w:rPr>
            </w:pPr>
          </w:p>
        </w:tc>
        <w:tc>
          <w:tcPr>
            <w:tcW w:w="567" w:type="dxa"/>
            <w:tcBorders>
              <w:top w:val="nil"/>
              <w:left w:val="nil"/>
              <w:bottom w:val="nil"/>
              <w:right w:val="nil"/>
            </w:tcBorders>
            <w:shd w:val="clear" w:color="auto" w:fill="auto"/>
            <w:noWrap/>
            <w:vAlign w:val="center"/>
            <w:hideMark/>
          </w:tcPr>
          <w:p w14:paraId="257C0650" w14:textId="77777777" w:rsidR="00BD784D" w:rsidRPr="003A54A1" w:rsidRDefault="00BD784D" w:rsidP="00736A51">
            <w:pPr>
              <w:jc w:val="center"/>
              <w:rPr>
                <w:rFonts w:ascii="Arial" w:hAnsi="Arial" w:cs="Arial"/>
                <w:color w:val="000000"/>
                <w:sz w:val="20"/>
                <w:szCs w:val="20"/>
                <w:lang w:eastAsia="en-US"/>
              </w:rPr>
            </w:pPr>
          </w:p>
        </w:tc>
        <w:tc>
          <w:tcPr>
            <w:tcW w:w="1134" w:type="dxa"/>
            <w:tcBorders>
              <w:top w:val="nil"/>
              <w:left w:val="nil"/>
              <w:bottom w:val="nil"/>
              <w:right w:val="nil"/>
            </w:tcBorders>
            <w:shd w:val="clear" w:color="auto" w:fill="auto"/>
            <w:noWrap/>
            <w:vAlign w:val="center"/>
            <w:hideMark/>
          </w:tcPr>
          <w:p w14:paraId="220AE762" w14:textId="77777777" w:rsidR="00BD784D" w:rsidRPr="003A54A1" w:rsidRDefault="00BD784D" w:rsidP="00736A51">
            <w:pPr>
              <w:jc w:val="center"/>
              <w:rPr>
                <w:rFonts w:ascii="Arial" w:hAnsi="Arial" w:cs="Arial"/>
                <w:color w:val="000000"/>
                <w:sz w:val="20"/>
                <w:szCs w:val="20"/>
                <w:lang w:eastAsia="en-US"/>
              </w:rPr>
            </w:pPr>
          </w:p>
        </w:tc>
        <w:tc>
          <w:tcPr>
            <w:tcW w:w="992" w:type="dxa"/>
            <w:tcBorders>
              <w:top w:val="nil"/>
              <w:left w:val="nil"/>
              <w:bottom w:val="nil"/>
              <w:right w:val="nil"/>
            </w:tcBorders>
            <w:shd w:val="clear" w:color="auto" w:fill="auto"/>
            <w:noWrap/>
            <w:vAlign w:val="center"/>
            <w:hideMark/>
          </w:tcPr>
          <w:p w14:paraId="175B568C" w14:textId="77777777" w:rsidR="00BD784D" w:rsidRPr="003A54A1" w:rsidRDefault="00BD784D" w:rsidP="00736A51">
            <w:pPr>
              <w:jc w:val="center"/>
              <w:rPr>
                <w:rFonts w:ascii="Arial" w:hAnsi="Arial" w:cs="Arial"/>
                <w:color w:val="000000"/>
                <w:sz w:val="20"/>
                <w:szCs w:val="20"/>
                <w:lang w:eastAsia="en-US"/>
              </w:rPr>
            </w:pPr>
          </w:p>
        </w:tc>
        <w:tc>
          <w:tcPr>
            <w:tcW w:w="992" w:type="dxa"/>
            <w:tcBorders>
              <w:top w:val="nil"/>
              <w:left w:val="nil"/>
              <w:bottom w:val="nil"/>
              <w:right w:val="nil"/>
            </w:tcBorders>
            <w:shd w:val="clear" w:color="auto" w:fill="auto"/>
            <w:noWrap/>
            <w:vAlign w:val="center"/>
            <w:hideMark/>
          </w:tcPr>
          <w:p w14:paraId="2613F853" w14:textId="77777777" w:rsidR="00BD784D" w:rsidRPr="003A54A1" w:rsidRDefault="00BD784D" w:rsidP="00736A51">
            <w:pPr>
              <w:jc w:val="center"/>
              <w:rPr>
                <w:rFonts w:ascii="Arial" w:hAnsi="Arial" w:cs="Arial"/>
                <w:color w:val="000000"/>
                <w:sz w:val="20"/>
                <w:szCs w:val="20"/>
                <w:lang w:eastAsia="en-US"/>
              </w:rPr>
            </w:pPr>
          </w:p>
        </w:tc>
        <w:tc>
          <w:tcPr>
            <w:tcW w:w="993" w:type="dxa"/>
            <w:gridSpan w:val="2"/>
            <w:tcBorders>
              <w:top w:val="nil"/>
              <w:left w:val="nil"/>
              <w:bottom w:val="nil"/>
              <w:right w:val="nil"/>
            </w:tcBorders>
            <w:shd w:val="clear" w:color="auto" w:fill="auto"/>
            <w:noWrap/>
            <w:vAlign w:val="center"/>
            <w:hideMark/>
          </w:tcPr>
          <w:p w14:paraId="672A5C38" w14:textId="77777777" w:rsidR="00BD784D" w:rsidRPr="003A54A1" w:rsidRDefault="00BD784D" w:rsidP="00736A51">
            <w:pPr>
              <w:jc w:val="center"/>
              <w:rPr>
                <w:rFonts w:ascii="Arial" w:hAnsi="Arial" w:cs="Arial"/>
                <w:color w:val="000000"/>
                <w:sz w:val="20"/>
                <w:szCs w:val="20"/>
                <w:lang w:eastAsia="en-US"/>
              </w:rPr>
            </w:pPr>
          </w:p>
        </w:tc>
        <w:tc>
          <w:tcPr>
            <w:tcW w:w="1134" w:type="dxa"/>
            <w:gridSpan w:val="4"/>
            <w:tcBorders>
              <w:top w:val="nil"/>
              <w:left w:val="nil"/>
              <w:bottom w:val="nil"/>
              <w:right w:val="nil"/>
            </w:tcBorders>
            <w:shd w:val="clear" w:color="auto" w:fill="auto"/>
            <w:noWrap/>
            <w:vAlign w:val="center"/>
            <w:hideMark/>
          </w:tcPr>
          <w:p w14:paraId="5F20C8E7" w14:textId="77777777" w:rsidR="00BD784D" w:rsidRPr="003A54A1" w:rsidRDefault="00BD784D" w:rsidP="00736A51">
            <w:pPr>
              <w:jc w:val="center"/>
              <w:rPr>
                <w:rFonts w:ascii="Arial" w:hAnsi="Arial" w:cs="Arial"/>
                <w:color w:val="000000"/>
                <w:sz w:val="20"/>
                <w:szCs w:val="20"/>
                <w:lang w:eastAsia="en-US"/>
              </w:rPr>
            </w:pPr>
          </w:p>
        </w:tc>
      </w:tr>
      <w:tr w:rsidR="00E447E3" w:rsidRPr="003A54A1" w14:paraId="650B87C8" w14:textId="77777777" w:rsidTr="00E07BE3">
        <w:tblPrEx>
          <w:tblCellMar>
            <w:left w:w="108" w:type="dxa"/>
            <w:right w:w="108" w:type="dxa"/>
          </w:tblCellMar>
        </w:tblPrEx>
        <w:trPr>
          <w:gridAfter w:val="1"/>
          <w:wAfter w:w="127" w:type="dxa"/>
          <w:trHeight w:val="820"/>
          <w:jc w:val="center"/>
        </w:trPr>
        <w:tc>
          <w:tcPr>
            <w:tcW w:w="3134" w:type="dxa"/>
            <w:gridSpan w:val="5"/>
            <w:tcBorders>
              <w:top w:val="nil"/>
              <w:left w:val="dotted" w:sz="4" w:space="0" w:color="auto"/>
              <w:bottom w:val="dotted" w:sz="4" w:space="0" w:color="auto"/>
              <w:right w:val="dotted" w:sz="4" w:space="0" w:color="auto"/>
            </w:tcBorders>
            <w:shd w:val="clear" w:color="000000" w:fill="BFBFBF"/>
            <w:noWrap/>
            <w:vAlign w:val="center"/>
            <w:hideMark/>
          </w:tcPr>
          <w:p w14:paraId="24F575F3"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NOMBRE DE LA CUENTA</w:t>
            </w:r>
          </w:p>
        </w:tc>
        <w:tc>
          <w:tcPr>
            <w:tcW w:w="567" w:type="dxa"/>
            <w:tcBorders>
              <w:top w:val="nil"/>
              <w:left w:val="nil"/>
              <w:bottom w:val="dotted" w:sz="4" w:space="0" w:color="auto"/>
              <w:right w:val="dotted" w:sz="4" w:space="0" w:color="auto"/>
            </w:tcBorders>
            <w:shd w:val="clear" w:color="000000" w:fill="BFBFBF"/>
            <w:vAlign w:val="center"/>
            <w:hideMark/>
          </w:tcPr>
          <w:p w14:paraId="77BAB9A6"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VIDA UTIL</w:t>
            </w:r>
          </w:p>
        </w:tc>
        <w:tc>
          <w:tcPr>
            <w:tcW w:w="1134" w:type="dxa"/>
            <w:tcBorders>
              <w:top w:val="nil"/>
              <w:left w:val="nil"/>
              <w:bottom w:val="dotted" w:sz="4" w:space="0" w:color="auto"/>
              <w:right w:val="dotted" w:sz="4" w:space="0" w:color="auto"/>
            </w:tcBorders>
            <w:shd w:val="clear" w:color="000000" w:fill="BFBFBF"/>
            <w:vAlign w:val="center"/>
            <w:hideMark/>
          </w:tcPr>
          <w:p w14:paraId="5171155B"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ACUMULADA AL 31 DE DIC 2021</w:t>
            </w:r>
          </w:p>
        </w:tc>
        <w:tc>
          <w:tcPr>
            <w:tcW w:w="992" w:type="dxa"/>
            <w:tcBorders>
              <w:top w:val="nil"/>
              <w:left w:val="nil"/>
              <w:bottom w:val="dotted" w:sz="4" w:space="0" w:color="auto"/>
              <w:right w:val="dotted" w:sz="4" w:space="0" w:color="auto"/>
            </w:tcBorders>
            <w:shd w:val="clear" w:color="000000" w:fill="BFBFBF"/>
            <w:vAlign w:val="center"/>
            <w:hideMark/>
          </w:tcPr>
          <w:p w14:paraId="7A4D2E3B"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ANUAL EJERCICIO  2022</w:t>
            </w:r>
          </w:p>
        </w:tc>
        <w:tc>
          <w:tcPr>
            <w:tcW w:w="992" w:type="dxa"/>
            <w:tcBorders>
              <w:top w:val="nil"/>
              <w:left w:val="nil"/>
              <w:bottom w:val="dotted" w:sz="4" w:space="0" w:color="auto"/>
              <w:right w:val="dotted" w:sz="4" w:space="0" w:color="auto"/>
            </w:tcBorders>
            <w:shd w:val="clear" w:color="000000" w:fill="BFBFBF"/>
            <w:vAlign w:val="center"/>
            <w:hideMark/>
          </w:tcPr>
          <w:p w14:paraId="7DF37608"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ANUAL EJERCICIO  2023</w:t>
            </w:r>
          </w:p>
        </w:tc>
        <w:tc>
          <w:tcPr>
            <w:tcW w:w="993" w:type="dxa"/>
            <w:gridSpan w:val="2"/>
            <w:tcBorders>
              <w:top w:val="nil"/>
              <w:left w:val="nil"/>
              <w:bottom w:val="dotted" w:sz="4" w:space="0" w:color="auto"/>
              <w:right w:val="dotted" w:sz="4" w:space="0" w:color="auto"/>
            </w:tcBorders>
            <w:shd w:val="clear" w:color="000000" w:fill="BFBFBF"/>
            <w:vAlign w:val="center"/>
            <w:hideMark/>
          </w:tcPr>
          <w:p w14:paraId="000400A1"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ANUAL EJERCICIO  2024</w:t>
            </w:r>
          </w:p>
        </w:tc>
        <w:tc>
          <w:tcPr>
            <w:tcW w:w="1134" w:type="dxa"/>
            <w:gridSpan w:val="4"/>
            <w:tcBorders>
              <w:top w:val="nil"/>
              <w:left w:val="nil"/>
              <w:bottom w:val="dotted" w:sz="4" w:space="0" w:color="auto"/>
              <w:right w:val="dotted" w:sz="4" w:space="0" w:color="auto"/>
            </w:tcBorders>
            <w:shd w:val="clear" w:color="000000" w:fill="BFBFBF"/>
            <w:vAlign w:val="center"/>
            <w:hideMark/>
          </w:tcPr>
          <w:p w14:paraId="3498CD5F" w14:textId="77777777" w:rsidR="00BD784D" w:rsidRPr="003A54A1" w:rsidRDefault="00BD784D" w:rsidP="00736A51">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ACUMULADA AL 31 DE DIC 2024</w:t>
            </w:r>
          </w:p>
        </w:tc>
      </w:tr>
      <w:tr w:rsidR="00E447E3" w:rsidRPr="003A54A1" w14:paraId="7CC9CA0C"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0664FC42"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Muebles de Oficina y Estantería</w:t>
            </w:r>
          </w:p>
        </w:tc>
        <w:tc>
          <w:tcPr>
            <w:tcW w:w="567" w:type="dxa"/>
            <w:tcBorders>
              <w:top w:val="nil"/>
              <w:left w:val="nil"/>
              <w:bottom w:val="dotted" w:sz="4" w:space="0" w:color="auto"/>
              <w:right w:val="dotted" w:sz="4" w:space="0" w:color="auto"/>
            </w:tcBorders>
            <w:shd w:val="clear" w:color="auto" w:fill="auto"/>
            <w:noWrap/>
            <w:vAlign w:val="center"/>
            <w:hideMark/>
          </w:tcPr>
          <w:p w14:paraId="6B2E1DAE"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633594C5"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$2,049,930.57</w:t>
            </w:r>
          </w:p>
        </w:tc>
        <w:tc>
          <w:tcPr>
            <w:tcW w:w="992" w:type="dxa"/>
            <w:tcBorders>
              <w:top w:val="nil"/>
              <w:left w:val="nil"/>
              <w:bottom w:val="dotted" w:sz="4" w:space="0" w:color="auto"/>
              <w:right w:val="dotted" w:sz="4" w:space="0" w:color="auto"/>
            </w:tcBorders>
            <w:shd w:val="clear" w:color="auto" w:fill="auto"/>
            <w:noWrap/>
            <w:vAlign w:val="center"/>
            <w:hideMark/>
          </w:tcPr>
          <w:p w14:paraId="19992D73"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$62,906.06</w:t>
            </w:r>
          </w:p>
        </w:tc>
        <w:tc>
          <w:tcPr>
            <w:tcW w:w="992" w:type="dxa"/>
            <w:tcBorders>
              <w:top w:val="nil"/>
              <w:left w:val="nil"/>
              <w:bottom w:val="dotted" w:sz="4" w:space="0" w:color="auto"/>
              <w:right w:val="dotted" w:sz="4" w:space="0" w:color="auto"/>
            </w:tcBorders>
            <w:shd w:val="clear" w:color="auto" w:fill="auto"/>
            <w:noWrap/>
            <w:vAlign w:val="center"/>
            <w:hideMark/>
          </w:tcPr>
          <w:p w14:paraId="24714D20"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-278,974.84</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29A88EE1"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127,622.58</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427E27CD"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$1,961,484.37</w:t>
            </w:r>
          </w:p>
        </w:tc>
      </w:tr>
      <w:tr w:rsidR="00E447E3" w:rsidRPr="003A54A1" w14:paraId="4F26ED5E"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645921BF"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Muebles, Excepto de Oficina y Estantería</w:t>
            </w:r>
          </w:p>
        </w:tc>
        <w:tc>
          <w:tcPr>
            <w:tcW w:w="567" w:type="dxa"/>
            <w:tcBorders>
              <w:top w:val="nil"/>
              <w:left w:val="nil"/>
              <w:bottom w:val="dotted" w:sz="4" w:space="0" w:color="auto"/>
              <w:right w:val="dotted" w:sz="4" w:space="0" w:color="auto"/>
            </w:tcBorders>
            <w:shd w:val="clear" w:color="auto" w:fill="auto"/>
            <w:noWrap/>
            <w:vAlign w:val="center"/>
            <w:hideMark/>
          </w:tcPr>
          <w:p w14:paraId="4A709219"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5BA1B0A2"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$12,132.44</w:t>
            </w:r>
          </w:p>
        </w:tc>
        <w:tc>
          <w:tcPr>
            <w:tcW w:w="992" w:type="dxa"/>
            <w:tcBorders>
              <w:top w:val="nil"/>
              <w:left w:val="nil"/>
              <w:bottom w:val="dotted" w:sz="4" w:space="0" w:color="auto"/>
              <w:right w:val="dotted" w:sz="4" w:space="0" w:color="auto"/>
            </w:tcBorders>
            <w:shd w:val="clear" w:color="auto" w:fill="auto"/>
            <w:noWrap/>
            <w:vAlign w:val="center"/>
            <w:hideMark/>
          </w:tcPr>
          <w:p w14:paraId="650211BD"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$642.24</w:t>
            </w:r>
          </w:p>
        </w:tc>
        <w:tc>
          <w:tcPr>
            <w:tcW w:w="992" w:type="dxa"/>
            <w:tcBorders>
              <w:top w:val="nil"/>
              <w:left w:val="nil"/>
              <w:bottom w:val="dotted" w:sz="4" w:space="0" w:color="auto"/>
              <w:right w:val="dotted" w:sz="4" w:space="0" w:color="auto"/>
            </w:tcBorders>
            <w:shd w:val="clear" w:color="auto" w:fill="auto"/>
            <w:noWrap/>
            <w:vAlign w:val="center"/>
            <w:hideMark/>
          </w:tcPr>
          <w:p w14:paraId="1B6F662A"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-8,776.68</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1BAF1F51"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$0.00</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285139E6"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$3,998.00</w:t>
            </w:r>
          </w:p>
        </w:tc>
      </w:tr>
      <w:tr w:rsidR="00E447E3" w:rsidRPr="003A54A1" w14:paraId="4DE43178"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236D0D8F"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de Cómputo y de Tecnologías de la Información</w:t>
            </w:r>
          </w:p>
        </w:tc>
        <w:tc>
          <w:tcPr>
            <w:tcW w:w="567" w:type="dxa"/>
            <w:tcBorders>
              <w:top w:val="nil"/>
              <w:left w:val="nil"/>
              <w:bottom w:val="dotted" w:sz="4" w:space="0" w:color="auto"/>
              <w:right w:val="dotted" w:sz="4" w:space="0" w:color="auto"/>
            </w:tcBorders>
            <w:shd w:val="clear" w:color="auto" w:fill="auto"/>
            <w:noWrap/>
            <w:vAlign w:val="center"/>
            <w:hideMark/>
          </w:tcPr>
          <w:p w14:paraId="29ADFBB2"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w:t>
            </w:r>
          </w:p>
        </w:tc>
        <w:tc>
          <w:tcPr>
            <w:tcW w:w="1134" w:type="dxa"/>
            <w:tcBorders>
              <w:top w:val="nil"/>
              <w:left w:val="nil"/>
              <w:bottom w:val="dotted" w:sz="4" w:space="0" w:color="auto"/>
              <w:right w:val="dotted" w:sz="4" w:space="0" w:color="auto"/>
            </w:tcBorders>
            <w:shd w:val="clear" w:color="auto" w:fill="auto"/>
            <w:noWrap/>
            <w:vAlign w:val="center"/>
            <w:hideMark/>
          </w:tcPr>
          <w:p w14:paraId="129D9FDA"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$15,029,684.37</w:t>
            </w:r>
          </w:p>
        </w:tc>
        <w:tc>
          <w:tcPr>
            <w:tcW w:w="992" w:type="dxa"/>
            <w:tcBorders>
              <w:top w:val="nil"/>
              <w:left w:val="nil"/>
              <w:bottom w:val="dotted" w:sz="4" w:space="0" w:color="auto"/>
              <w:right w:val="dotted" w:sz="4" w:space="0" w:color="auto"/>
            </w:tcBorders>
            <w:shd w:val="clear" w:color="auto" w:fill="auto"/>
            <w:noWrap/>
            <w:vAlign w:val="center"/>
            <w:hideMark/>
          </w:tcPr>
          <w:p w14:paraId="440A2CE9"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$2,965,189.80</w:t>
            </w:r>
          </w:p>
        </w:tc>
        <w:tc>
          <w:tcPr>
            <w:tcW w:w="992" w:type="dxa"/>
            <w:tcBorders>
              <w:top w:val="nil"/>
              <w:left w:val="nil"/>
              <w:bottom w:val="dotted" w:sz="4" w:space="0" w:color="auto"/>
              <w:right w:val="dotted" w:sz="4" w:space="0" w:color="auto"/>
            </w:tcBorders>
            <w:shd w:val="clear" w:color="auto" w:fill="auto"/>
            <w:noWrap/>
            <w:vAlign w:val="center"/>
            <w:hideMark/>
          </w:tcPr>
          <w:p w14:paraId="5569C1C2"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$3,332,304.91</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553B0485"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$3,782,591.48</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54294260"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$25,109,770.56</w:t>
            </w:r>
          </w:p>
        </w:tc>
      </w:tr>
      <w:tr w:rsidR="00E447E3" w:rsidRPr="003A54A1" w14:paraId="01400FDF"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464AA534"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Otros Mobiliarios y Equipos de Administración</w:t>
            </w:r>
          </w:p>
        </w:tc>
        <w:tc>
          <w:tcPr>
            <w:tcW w:w="567" w:type="dxa"/>
            <w:tcBorders>
              <w:top w:val="nil"/>
              <w:left w:val="nil"/>
              <w:bottom w:val="dotted" w:sz="4" w:space="0" w:color="auto"/>
              <w:right w:val="dotted" w:sz="4" w:space="0" w:color="auto"/>
            </w:tcBorders>
            <w:shd w:val="clear" w:color="auto" w:fill="auto"/>
            <w:noWrap/>
            <w:vAlign w:val="center"/>
            <w:hideMark/>
          </w:tcPr>
          <w:p w14:paraId="38B0A936"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6C5856FA"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$4,252,794.65</w:t>
            </w:r>
          </w:p>
        </w:tc>
        <w:tc>
          <w:tcPr>
            <w:tcW w:w="992" w:type="dxa"/>
            <w:tcBorders>
              <w:top w:val="nil"/>
              <w:left w:val="nil"/>
              <w:bottom w:val="dotted" w:sz="4" w:space="0" w:color="auto"/>
              <w:right w:val="dotted" w:sz="4" w:space="0" w:color="auto"/>
            </w:tcBorders>
            <w:shd w:val="clear" w:color="auto" w:fill="auto"/>
            <w:noWrap/>
            <w:vAlign w:val="center"/>
            <w:hideMark/>
          </w:tcPr>
          <w:p w14:paraId="140DB746"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$265,586.69</w:t>
            </w:r>
          </w:p>
        </w:tc>
        <w:tc>
          <w:tcPr>
            <w:tcW w:w="992" w:type="dxa"/>
            <w:tcBorders>
              <w:top w:val="nil"/>
              <w:left w:val="nil"/>
              <w:bottom w:val="dotted" w:sz="4" w:space="0" w:color="auto"/>
              <w:right w:val="dotted" w:sz="4" w:space="0" w:color="auto"/>
            </w:tcBorders>
            <w:shd w:val="clear" w:color="auto" w:fill="auto"/>
            <w:noWrap/>
            <w:vAlign w:val="center"/>
            <w:hideMark/>
          </w:tcPr>
          <w:p w14:paraId="6D3CB50B"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-345,100.37</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4CFA652D"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$244,880.23</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3D0844B1"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$4,418,161.20</w:t>
            </w:r>
          </w:p>
        </w:tc>
      </w:tr>
      <w:tr w:rsidR="00E447E3" w:rsidRPr="003A54A1" w14:paraId="19AB38B6"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11ADA220"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Mobiliario y Equipo Educacional y Recreativo</w:t>
            </w:r>
          </w:p>
        </w:tc>
        <w:tc>
          <w:tcPr>
            <w:tcW w:w="567" w:type="dxa"/>
            <w:tcBorders>
              <w:top w:val="nil"/>
              <w:left w:val="nil"/>
              <w:bottom w:val="dotted" w:sz="4" w:space="0" w:color="auto"/>
              <w:right w:val="dotted" w:sz="4" w:space="0" w:color="auto"/>
            </w:tcBorders>
            <w:shd w:val="clear" w:color="auto" w:fill="auto"/>
            <w:noWrap/>
            <w:vAlign w:val="center"/>
            <w:hideMark/>
          </w:tcPr>
          <w:p w14:paraId="4D315D5F"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5</w:t>
            </w:r>
          </w:p>
        </w:tc>
        <w:tc>
          <w:tcPr>
            <w:tcW w:w="1134" w:type="dxa"/>
            <w:tcBorders>
              <w:top w:val="nil"/>
              <w:left w:val="nil"/>
              <w:bottom w:val="dotted" w:sz="4" w:space="0" w:color="auto"/>
              <w:right w:val="dotted" w:sz="4" w:space="0" w:color="auto"/>
            </w:tcBorders>
            <w:shd w:val="clear" w:color="auto" w:fill="auto"/>
            <w:noWrap/>
            <w:vAlign w:val="center"/>
            <w:hideMark/>
          </w:tcPr>
          <w:p w14:paraId="79D7F03E"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$2,463,002.32</w:t>
            </w:r>
          </w:p>
        </w:tc>
        <w:tc>
          <w:tcPr>
            <w:tcW w:w="992" w:type="dxa"/>
            <w:tcBorders>
              <w:top w:val="nil"/>
              <w:left w:val="nil"/>
              <w:bottom w:val="dotted" w:sz="4" w:space="0" w:color="auto"/>
              <w:right w:val="dotted" w:sz="4" w:space="0" w:color="auto"/>
            </w:tcBorders>
            <w:shd w:val="clear" w:color="auto" w:fill="auto"/>
            <w:noWrap/>
            <w:vAlign w:val="center"/>
            <w:hideMark/>
          </w:tcPr>
          <w:p w14:paraId="6C28843D" w14:textId="77777777" w:rsidR="00BD784D" w:rsidRPr="003A54A1" w:rsidRDefault="00BD784D" w:rsidP="00736A51">
            <w:pPr>
              <w:jc w:val="center"/>
              <w:rPr>
                <w:rFonts w:ascii="Arial" w:hAnsi="Arial" w:cs="Arial"/>
                <w:color w:val="000000"/>
                <w:sz w:val="12"/>
                <w:szCs w:val="12"/>
                <w:lang w:eastAsia="en-US"/>
              </w:rPr>
            </w:pPr>
          </w:p>
        </w:tc>
        <w:tc>
          <w:tcPr>
            <w:tcW w:w="992" w:type="dxa"/>
            <w:tcBorders>
              <w:top w:val="nil"/>
              <w:left w:val="nil"/>
              <w:bottom w:val="dotted" w:sz="4" w:space="0" w:color="auto"/>
              <w:right w:val="dotted" w:sz="4" w:space="0" w:color="auto"/>
            </w:tcBorders>
            <w:shd w:val="clear" w:color="auto" w:fill="auto"/>
            <w:noWrap/>
            <w:vAlign w:val="center"/>
            <w:hideMark/>
          </w:tcPr>
          <w:p w14:paraId="696612F7" w14:textId="77777777" w:rsidR="00BD784D" w:rsidRPr="003A54A1" w:rsidRDefault="00961BD6" w:rsidP="00CB3246">
            <w:pPr>
              <w:ind w:right="-93"/>
              <w:rPr>
                <w:rFonts w:ascii="Arial" w:hAnsi="Arial" w:cs="Arial"/>
                <w:color w:val="000000"/>
                <w:sz w:val="12"/>
                <w:szCs w:val="12"/>
                <w:lang w:eastAsia="en-US"/>
              </w:rPr>
            </w:pP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-1,272,551.17</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0BF282D9" w14:textId="77777777" w:rsidR="00BD784D" w:rsidRPr="003A54A1" w:rsidRDefault="00961BD6"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678,114.17</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71926EA2"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$1,868,565.32</w:t>
            </w:r>
          </w:p>
        </w:tc>
      </w:tr>
      <w:tr w:rsidR="00E447E3" w:rsidRPr="003A54A1" w14:paraId="2E6800C5"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58AB5B55"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e Instrumental Médico y de Laboratorio</w:t>
            </w:r>
          </w:p>
        </w:tc>
        <w:tc>
          <w:tcPr>
            <w:tcW w:w="567" w:type="dxa"/>
            <w:tcBorders>
              <w:top w:val="nil"/>
              <w:left w:val="nil"/>
              <w:bottom w:val="dotted" w:sz="4" w:space="0" w:color="auto"/>
              <w:right w:val="dotted" w:sz="4" w:space="0" w:color="auto"/>
            </w:tcBorders>
            <w:shd w:val="clear" w:color="auto" w:fill="auto"/>
            <w:noWrap/>
            <w:vAlign w:val="center"/>
            <w:hideMark/>
          </w:tcPr>
          <w:p w14:paraId="40DBB514"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5</w:t>
            </w:r>
          </w:p>
        </w:tc>
        <w:tc>
          <w:tcPr>
            <w:tcW w:w="1134" w:type="dxa"/>
            <w:tcBorders>
              <w:top w:val="nil"/>
              <w:left w:val="nil"/>
              <w:bottom w:val="dotted" w:sz="4" w:space="0" w:color="auto"/>
              <w:right w:val="dotted" w:sz="4" w:space="0" w:color="auto"/>
            </w:tcBorders>
            <w:shd w:val="clear" w:color="auto" w:fill="auto"/>
            <w:noWrap/>
            <w:vAlign w:val="center"/>
            <w:hideMark/>
          </w:tcPr>
          <w:p w14:paraId="47BE9B01"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$590,573.92</w:t>
            </w:r>
          </w:p>
        </w:tc>
        <w:tc>
          <w:tcPr>
            <w:tcW w:w="992" w:type="dxa"/>
            <w:tcBorders>
              <w:top w:val="nil"/>
              <w:left w:val="nil"/>
              <w:bottom w:val="dotted" w:sz="4" w:space="0" w:color="auto"/>
              <w:right w:val="dotted" w:sz="4" w:space="0" w:color="auto"/>
            </w:tcBorders>
            <w:shd w:val="clear" w:color="auto" w:fill="auto"/>
            <w:noWrap/>
            <w:vAlign w:val="center"/>
            <w:hideMark/>
          </w:tcPr>
          <w:p w14:paraId="764D4DED" w14:textId="77777777" w:rsidR="00BD784D" w:rsidRPr="003A54A1" w:rsidRDefault="00961BD6"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3</w:t>
            </w: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132</w:t>
            </w:r>
          </w:p>
        </w:tc>
        <w:tc>
          <w:tcPr>
            <w:tcW w:w="992" w:type="dxa"/>
            <w:tcBorders>
              <w:top w:val="nil"/>
              <w:left w:val="nil"/>
              <w:bottom w:val="dotted" w:sz="4" w:space="0" w:color="auto"/>
              <w:right w:val="dotted" w:sz="4" w:space="0" w:color="auto"/>
            </w:tcBorders>
            <w:shd w:val="clear" w:color="auto" w:fill="auto"/>
            <w:noWrap/>
            <w:vAlign w:val="center"/>
            <w:hideMark/>
          </w:tcPr>
          <w:p w14:paraId="0EB371C4" w14:textId="77777777" w:rsidR="00BD784D" w:rsidRPr="003A54A1" w:rsidRDefault="00961BD6"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6</w:t>
            </w: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512.4</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152018A3" w14:textId="77777777" w:rsidR="00BD784D" w:rsidRPr="003A54A1" w:rsidRDefault="00961BD6"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4</w:t>
            </w:r>
            <w:r w:rsidRPr="003A54A1">
              <w:rPr>
                <w:rFonts w:ascii="Arial" w:hAnsi="Arial" w:cs="Arial"/>
                <w:color w:val="000000"/>
                <w:sz w:val="12"/>
                <w:szCs w:val="12"/>
                <w:lang w:eastAsia="en-US"/>
              </w:rPr>
              <w:t>,</w:t>
            </w:r>
            <w:r w:rsidR="00BD784D" w:rsidRPr="003A54A1">
              <w:rPr>
                <w:rFonts w:ascii="Arial" w:hAnsi="Arial" w:cs="Arial"/>
                <w:color w:val="000000"/>
                <w:sz w:val="12"/>
                <w:szCs w:val="12"/>
                <w:lang w:eastAsia="en-US"/>
              </w:rPr>
              <w:t>583.52</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0B5DF40B"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$604,801.84</w:t>
            </w:r>
          </w:p>
        </w:tc>
      </w:tr>
      <w:tr w:rsidR="00E447E3" w:rsidRPr="003A54A1" w14:paraId="5157C4A0"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66F256F0"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de Transporte y Otros Equipos de Transporte</w:t>
            </w:r>
          </w:p>
        </w:tc>
        <w:tc>
          <w:tcPr>
            <w:tcW w:w="567" w:type="dxa"/>
            <w:tcBorders>
              <w:top w:val="nil"/>
              <w:left w:val="nil"/>
              <w:bottom w:val="dotted" w:sz="4" w:space="0" w:color="auto"/>
              <w:right w:val="dotted" w:sz="4" w:space="0" w:color="auto"/>
            </w:tcBorders>
            <w:shd w:val="clear" w:color="auto" w:fill="auto"/>
            <w:noWrap/>
            <w:vAlign w:val="center"/>
            <w:hideMark/>
          </w:tcPr>
          <w:p w14:paraId="79FE1910"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5</w:t>
            </w:r>
          </w:p>
        </w:tc>
        <w:tc>
          <w:tcPr>
            <w:tcW w:w="1134" w:type="dxa"/>
            <w:tcBorders>
              <w:top w:val="nil"/>
              <w:left w:val="nil"/>
              <w:bottom w:val="dotted" w:sz="4" w:space="0" w:color="auto"/>
              <w:right w:val="dotted" w:sz="4" w:space="0" w:color="auto"/>
            </w:tcBorders>
            <w:shd w:val="clear" w:color="auto" w:fill="auto"/>
            <w:noWrap/>
            <w:vAlign w:val="center"/>
            <w:hideMark/>
          </w:tcPr>
          <w:p w14:paraId="24147FE3"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$71,159,710.14</w:t>
            </w:r>
          </w:p>
        </w:tc>
        <w:tc>
          <w:tcPr>
            <w:tcW w:w="992" w:type="dxa"/>
            <w:tcBorders>
              <w:top w:val="nil"/>
              <w:left w:val="nil"/>
              <w:bottom w:val="dotted" w:sz="4" w:space="0" w:color="auto"/>
              <w:right w:val="dotted" w:sz="4" w:space="0" w:color="auto"/>
            </w:tcBorders>
            <w:shd w:val="clear" w:color="auto" w:fill="auto"/>
            <w:noWrap/>
            <w:vAlign w:val="center"/>
            <w:hideMark/>
          </w:tcPr>
          <w:p w14:paraId="417AF1B8"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$7,419,249.96</w:t>
            </w:r>
          </w:p>
        </w:tc>
        <w:tc>
          <w:tcPr>
            <w:tcW w:w="992" w:type="dxa"/>
            <w:tcBorders>
              <w:top w:val="nil"/>
              <w:left w:val="nil"/>
              <w:bottom w:val="dotted" w:sz="4" w:space="0" w:color="auto"/>
              <w:right w:val="dotted" w:sz="4" w:space="0" w:color="auto"/>
            </w:tcBorders>
            <w:shd w:val="clear" w:color="auto" w:fill="auto"/>
            <w:noWrap/>
            <w:vAlign w:val="center"/>
            <w:hideMark/>
          </w:tcPr>
          <w:p w14:paraId="2497F9E9"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25,045,753.12</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755B1FDB"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20,630,442.55</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43E207F3"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$124,255,155.77</w:t>
            </w:r>
          </w:p>
        </w:tc>
      </w:tr>
      <w:tr w:rsidR="00E447E3" w:rsidRPr="003A54A1" w14:paraId="7FD071A2"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2F1F15AD"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de Defensa y Seguridad</w:t>
            </w:r>
          </w:p>
        </w:tc>
        <w:tc>
          <w:tcPr>
            <w:tcW w:w="567" w:type="dxa"/>
            <w:tcBorders>
              <w:top w:val="nil"/>
              <w:left w:val="nil"/>
              <w:bottom w:val="dotted" w:sz="4" w:space="0" w:color="auto"/>
              <w:right w:val="dotted" w:sz="4" w:space="0" w:color="auto"/>
            </w:tcBorders>
            <w:shd w:val="clear" w:color="auto" w:fill="auto"/>
            <w:noWrap/>
            <w:vAlign w:val="center"/>
            <w:hideMark/>
          </w:tcPr>
          <w:p w14:paraId="568F68BC"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56B1DACC"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$2,832,627.75</w:t>
            </w:r>
          </w:p>
        </w:tc>
        <w:tc>
          <w:tcPr>
            <w:tcW w:w="992" w:type="dxa"/>
            <w:tcBorders>
              <w:top w:val="nil"/>
              <w:left w:val="nil"/>
              <w:bottom w:val="dotted" w:sz="4" w:space="0" w:color="auto"/>
              <w:right w:val="dotted" w:sz="4" w:space="0" w:color="auto"/>
            </w:tcBorders>
            <w:shd w:val="clear" w:color="auto" w:fill="auto"/>
            <w:noWrap/>
            <w:vAlign w:val="center"/>
            <w:hideMark/>
          </w:tcPr>
          <w:p w14:paraId="0023B089"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$89,798.10</w:t>
            </w:r>
          </w:p>
        </w:tc>
        <w:tc>
          <w:tcPr>
            <w:tcW w:w="992" w:type="dxa"/>
            <w:tcBorders>
              <w:top w:val="nil"/>
              <w:left w:val="nil"/>
              <w:bottom w:val="dotted" w:sz="4" w:space="0" w:color="auto"/>
              <w:right w:val="dotted" w:sz="4" w:space="0" w:color="auto"/>
            </w:tcBorders>
            <w:shd w:val="clear" w:color="auto" w:fill="auto"/>
            <w:noWrap/>
            <w:vAlign w:val="center"/>
            <w:hideMark/>
          </w:tcPr>
          <w:p w14:paraId="743824E0"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$434,582.21</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28EB8C8E"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$277,125.22</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6F7BEA17"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$3,634,133.28</w:t>
            </w:r>
          </w:p>
        </w:tc>
      </w:tr>
      <w:tr w:rsidR="00E447E3" w:rsidRPr="003A54A1" w14:paraId="1D205BB6" w14:textId="77777777" w:rsidTr="00E07BE3">
        <w:tblPrEx>
          <w:tblCellMar>
            <w:left w:w="108" w:type="dxa"/>
            <w:right w:w="108" w:type="dxa"/>
          </w:tblCellMar>
        </w:tblPrEx>
        <w:trPr>
          <w:gridAfter w:val="1"/>
          <w:wAfter w:w="127" w:type="dxa"/>
          <w:trHeight w:val="240"/>
          <w:jc w:val="center"/>
        </w:trPr>
        <w:tc>
          <w:tcPr>
            <w:tcW w:w="3134" w:type="dxa"/>
            <w:gridSpan w:val="5"/>
            <w:tcBorders>
              <w:top w:val="nil"/>
              <w:left w:val="dotted" w:sz="4" w:space="0" w:color="auto"/>
              <w:bottom w:val="dotted" w:sz="4" w:space="0" w:color="auto"/>
              <w:right w:val="dotted" w:sz="4" w:space="0" w:color="auto"/>
            </w:tcBorders>
            <w:shd w:val="clear" w:color="auto" w:fill="auto"/>
            <w:noWrap/>
            <w:vAlign w:val="center"/>
            <w:hideMark/>
          </w:tcPr>
          <w:p w14:paraId="7AA448A9" w14:textId="77777777" w:rsidR="00BD784D" w:rsidRPr="003A54A1" w:rsidRDefault="00BD784D" w:rsidP="00CB3246">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Maquinaria, Otro Equipo y Herramientas</w:t>
            </w:r>
          </w:p>
        </w:tc>
        <w:tc>
          <w:tcPr>
            <w:tcW w:w="567" w:type="dxa"/>
            <w:tcBorders>
              <w:top w:val="nil"/>
              <w:left w:val="nil"/>
              <w:bottom w:val="dotted" w:sz="4" w:space="0" w:color="auto"/>
              <w:right w:val="dotted" w:sz="4" w:space="0" w:color="auto"/>
            </w:tcBorders>
            <w:shd w:val="clear" w:color="auto" w:fill="auto"/>
            <w:noWrap/>
            <w:vAlign w:val="center"/>
            <w:hideMark/>
          </w:tcPr>
          <w:p w14:paraId="0B84827E"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758EE26E"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$23,605,255.23</w:t>
            </w:r>
          </w:p>
        </w:tc>
        <w:tc>
          <w:tcPr>
            <w:tcW w:w="992" w:type="dxa"/>
            <w:tcBorders>
              <w:top w:val="nil"/>
              <w:left w:val="nil"/>
              <w:bottom w:val="dotted" w:sz="4" w:space="0" w:color="auto"/>
              <w:right w:val="dotted" w:sz="4" w:space="0" w:color="auto"/>
            </w:tcBorders>
            <w:shd w:val="clear" w:color="auto" w:fill="auto"/>
            <w:noWrap/>
            <w:vAlign w:val="center"/>
            <w:hideMark/>
          </w:tcPr>
          <w:p w14:paraId="05917AD1"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$801,319.61</w:t>
            </w:r>
          </w:p>
        </w:tc>
        <w:tc>
          <w:tcPr>
            <w:tcW w:w="992" w:type="dxa"/>
            <w:tcBorders>
              <w:top w:val="nil"/>
              <w:left w:val="nil"/>
              <w:bottom w:val="dotted" w:sz="4" w:space="0" w:color="auto"/>
              <w:right w:val="dotted" w:sz="4" w:space="0" w:color="auto"/>
            </w:tcBorders>
            <w:shd w:val="clear" w:color="auto" w:fill="auto"/>
            <w:noWrap/>
            <w:vAlign w:val="center"/>
            <w:hideMark/>
          </w:tcPr>
          <w:p w14:paraId="39216A49"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4,992,070.99</w:t>
            </w:r>
          </w:p>
        </w:tc>
        <w:tc>
          <w:tcPr>
            <w:tcW w:w="993" w:type="dxa"/>
            <w:gridSpan w:val="2"/>
            <w:tcBorders>
              <w:top w:val="nil"/>
              <w:left w:val="nil"/>
              <w:bottom w:val="dotted" w:sz="4" w:space="0" w:color="auto"/>
              <w:right w:val="dotted" w:sz="4" w:space="0" w:color="auto"/>
            </w:tcBorders>
            <w:shd w:val="clear" w:color="auto" w:fill="auto"/>
            <w:noWrap/>
            <w:vAlign w:val="center"/>
            <w:hideMark/>
          </w:tcPr>
          <w:p w14:paraId="51F73B80"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4,797,802.65</w:t>
            </w:r>
          </w:p>
        </w:tc>
        <w:tc>
          <w:tcPr>
            <w:tcW w:w="1134" w:type="dxa"/>
            <w:gridSpan w:val="4"/>
            <w:tcBorders>
              <w:top w:val="nil"/>
              <w:left w:val="nil"/>
              <w:bottom w:val="dotted" w:sz="4" w:space="0" w:color="auto"/>
              <w:right w:val="dotted" w:sz="4" w:space="0" w:color="auto"/>
            </w:tcBorders>
            <w:shd w:val="clear" w:color="auto" w:fill="auto"/>
            <w:noWrap/>
            <w:vAlign w:val="center"/>
            <w:hideMark/>
          </w:tcPr>
          <w:p w14:paraId="14B27432" w14:textId="77777777" w:rsidR="00BD784D" w:rsidRPr="003A54A1" w:rsidRDefault="00BD784D" w:rsidP="00736A51">
            <w:pPr>
              <w:jc w:val="center"/>
              <w:rPr>
                <w:rFonts w:ascii="Arial" w:hAnsi="Arial" w:cs="Arial"/>
                <w:color w:val="000000"/>
                <w:sz w:val="12"/>
                <w:szCs w:val="12"/>
                <w:lang w:eastAsia="en-US"/>
              </w:rPr>
            </w:pPr>
            <w:r w:rsidRPr="003A54A1">
              <w:rPr>
                <w:rFonts w:ascii="Arial" w:hAnsi="Arial" w:cs="Arial"/>
                <w:color w:val="000000"/>
                <w:sz w:val="12"/>
                <w:szCs w:val="12"/>
                <w:lang w:eastAsia="en-US"/>
              </w:rPr>
              <w:t>$34,196,448.48</w:t>
            </w:r>
          </w:p>
        </w:tc>
      </w:tr>
      <w:tr w:rsidR="00E447E3" w:rsidRPr="003A54A1" w14:paraId="7670DC7B" w14:textId="77777777" w:rsidTr="00E07BE3">
        <w:tblPrEx>
          <w:tblCellMar>
            <w:left w:w="108" w:type="dxa"/>
            <w:right w:w="108" w:type="dxa"/>
          </w:tblCellMar>
        </w:tblPrEx>
        <w:trPr>
          <w:gridAfter w:val="1"/>
          <w:wAfter w:w="127" w:type="dxa"/>
          <w:trHeight w:val="260"/>
          <w:jc w:val="center"/>
        </w:trPr>
        <w:tc>
          <w:tcPr>
            <w:tcW w:w="3134" w:type="dxa"/>
            <w:gridSpan w:val="5"/>
            <w:tcBorders>
              <w:top w:val="nil"/>
              <w:left w:val="double" w:sz="6" w:space="0" w:color="3F3F3F"/>
              <w:bottom w:val="double" w:sz="6" w:space="0" w:color="3F3F3F"/>
              <w:right w:val="double" w:sz="6" w:space="0" w:color="3F3F3F"/>
            </w:tcBorders>
            <w:shd w:val="clear" w:color="000000" w:fill="A5A5A5"/>
            <w:noWrap/>
            <w:vAlign w:val="center"/>
            <w:hideMark/>
          </w:tcPr>
          <w:p w14:paraId="7D6B1BC5" w14:textId="77777777" w:rsidR="00BD784D" w:rsidRPr="003A54A1" w:rsidRDefault="00BD784D" w:rsidP="00736A51">
            <w:pPr>
              <w:jc w:val="center"/>
              <w:rPr>
                <w:rFonts w:ascii="Calibri" w:hAnsi="Calibri" w:cs="Arial"/>
                <w:b/>
                <w:bCs/>
                <w:color w:val="000000"/>
                <w:sz w:val="12"/>
                <w:szCs w:val="12"/>
                <w:lang w:eastAsia="en-US"/>
              </w:rPr>
            </w:pPr>
            <w:r w:rsidRPr="003A54A1">
              <w:rPr>
                <w:rFonts w:ascii="Calibri" w:hAnsi="Calibri" w:cs="Arial"/>
                <w:b/>
                <w:bCs/>
                <w:color w:val="000000"/>
                <w:sz w:val="12"/>
                <w:szCs w:val="12"/>
                <w:lang w:eastAsia="en-US"/>
              </w:rPr>
              <w:t>Depreciación Acumulada Muebles Oficina Central</w:t>
            </w:r>
          </w:p>
        </w:tc>
        <w:tc>
          <w:tcPr>
            <w:tcW w:w="567" w:type="dxa"/>
            <w:tcBorders>
              <w:top w:val="nil"/>
              <w:left w:val="nil"/>
              <w:bottom w:val="double" w:sz="6" w:space="0" w:color="3F3F3F"/>
              <w:right w:val="double" w:sz="6" w:space="0" w:color="3F3F3F"/>
            </w:tcBorders>
            <w:shd w:val="clear" w:color="000000" w:fill="A5A5A5"/>
            <w:noWrap/>
            <w:vAlign w:val="center"/>
            <w:hideMark/>
          </w:tcPr>
          <w:p w14:paraId="11155FC9" w14:textId="77777777" w:rsidR="00BD784D" w:rsidRPr="003A54A1" w:rsidRDefault="00BD784D" w:rsidP="00736A51">
            <w:pPr>
              <w:jc w:val="center"/>
              <w:rPr>
                <w:rFonts w:ascii="Calibri" w:hAnsi="Calibri" w:cs="Arial"/>
                <w:b/>
                <w:bCs/>
                <w:color w:val="000000"/>
                <w:sz w:val="12"/>
                <w:szCs w:val="12"/>
                <w:lang w:eastAsia="en-US"/>
              </w:rPr>
            </w:pPr>
          </w:p>
        </w:tc>
        <w:tc>
          <w:tcPr>
            <w:tcW w:w="1134" w:type="dxa"/>
            <w:tcBorders>
              <w:top w:val="nil"/>
              <w:left w:val="nil"/>
              <w:bottom w:val="double" w:sz="6" w:space="0" w:color="3F3F3F"/>
              <w:right w:val="double" w:sz="6" w:space="0" w:color="3F3F3F"/>
            </w:tcBorders>
            <w:shd w:val="clear" w:color="000000" w:fill="A5A5A5"/>
            <w:noWrap/>
            <w:vAlign w:val="center"/>
            <w:hideMark/>
          </w:tcPr>
          <w:p w14:paraId="7C086860" w14:textId="77777777" w:rsidR="00BD784D" w:rsidRPr="003A54A1" w:rsidRDefault="00BD784D" w:rsidP="00736A51">
            <w:pPr>
              <w:jc w:val="center"/>
              <w:rPr>
                <w:rFonts w:ascii="Calibri" w:hAnsi="Calibri" w:cs="Arial"/>
                <w:b/>
                <w:bCs/>
                <w:color w:val="000000"/>
                <w:sz w:val="12"/>
                <w:szCs w:val="12"/>
                <w:lang w:eastAsia="en-US"/>
              </w:rPr>
            </w:pPr>
            <w:r w:rsidRPr="003A54A1">
              <w:rPr>
                <w:rFonts w:ascii="Calibri" w:hAnsi="Calibri" w:cs="Arial"/>
                <w:b/>
                <w:bCs/>
                <w:color w:val="000000"/>
                <w:sz w:val="12"/>
                <w:szCs w:val="12"/>
                <w:lang w:eastAsia="en-US"/>
              </w:rPr>
              <w:t>$121,995,711.39</w:t>
            </w:r>
          </w:p>
        </w:tc>
        <w:tc>
          <w:tcPr>
            <w:tcW w:w="992" w:type="dxa"/>
            <w:tcBorders>
              <w:top w:val="nil"/>
              <w:left w:val="nil"/>
              <w:bottom w:val="double" w:sz="6" w:space="0" w:color="3F3F3F"/>
              <w:right w:val="double" w:sz="6" w:space="0" w:color="3F3F3F"/>
            </w:tcBorders>
            <w:shd w:val="clear" w:color="000000" w:fill="A5A5A5"/>
            <w:noWrap/>
            <w:vAlign w:val="center"/>
            <w:hideMark/>
          </w:tcPr>
          <w:p w14:paraId="69991A37" w14:textId="77777777" w:rsidR="00BD784D" w:rsidRPr="003A54A1" w:rsidRDefault="00BD784D" w:rsidP="00736A51">
            <w:pPr>
              <w:jc w:val="center"/>
              <w:rPr>
                <w:rFonts w:ascii="Calibri" w:hAnsi="Calibri" w:cs="Arial"/>
                <w:b/>
                <w:bCs/>
                <w:color w:val="000000"/>
                <w:sz w:val="12"/>
                <w:szCs w:val="12"/>
                <w:lang w:eastAsia="en-US"/>
              </w:rPr>
            </w:pPr>
            <w:r w:rsidRPr="003A54A1">
              <w:rPr>
                <w:rFonts w:ascii="Calibri" w:hAnsi="Calibri" w:cs="Arial"/>
                <w:b/>
                <w:bCs/>
                <w:color w:val="000000"/>
                <w:sz w:val="12"/>
                <w:szCs w:val="12"/>
                <w:lang w:eastAsia="en-US"/>
              </w:rPr>
              <w:t>$11,607,824.46</w:t>
            </w:r>
          </w:p>
        </w:tc>
        <w:tc>
          <w:tcPr>
            <w:tcW w:w="992" w:type="dxa"/>
            <w:tcBorders>
              <w:top w:val="nil"/>
              <w:left w:val="nil"/>
              <w:bottom w:val="double" w:sz="6" w:space="0" w:color="3F3F3F"/>
              <w:right w:val="double" w:sz="6" w:space="0" w:color="3F3F3F"/>
            </w:tcBorders>
            <w:shd w:val="clear" w:color="000000" w:fill="A5A5A5"/>
            <w:noWrap/>
            <w:vAlign w:val="center"/>
            <w:hideMark/>
          </w:tcPr>
          <w:p w14:paraId="318FAD30" w14:textId="77777777" w:rsidR="00BD784D" w:rsidRPr="003A54A1" w:rsidRDefault="007806D8" w:rsidP="00736A51">
            <w:pPr>
              <w:jc w:val="center"/>
              <w:rPr>
                <w:rFonts w:ascii="Calibri" w:hAnsi="Calibri" w:cs="Arial"/>
                <w:b/>
                <w:bCs/>
                <w:color w:val="000000"/>
                <w:sz w:val="12"/>
                <w:szCs w:val="12"/>
                <w:lang w:eastAsia="en-US"/>
              </w:rPr>
            </w:pPr>
            <w:r w:rsidRPr="003A54A1">
              <w:rPr>
                <w:rFonts w:ascii="Calibri" w:hAnsi="Calibri" w:cs="Arial"/>
                <w:b/>
                <w:bCs/>
                <w:color w:val="000000"/>
                <w:sz w:val="12"/>
                <w:szCs w:val="12"/>
                <w:lang w:eastAsia="en-US"/>
              </w:rPr>
              <w:t>$</w:t>
            </w:r>
            <w:r w:rsidR="00BD784D" w:rsidRPr="003A54A1">
              <w:rPr>
                <w:rFonts w:ascii="Calibri" w:hAnsi="Calibri" w:cs="Arial"/>
                <w:b/>
                <w:bCs/>
                <w:color w:val="000000"/>
                <w:sz w:val="12"/>
                <w:szCs w:val="12"/>
                <w:lang w:eastAsia="en-US"/>
              </w:rPr>
              <w:t>3</w:t>
            </w:r>
            <w:r w:rsidRPr="003A54A1">
              <w:rPr>
                <w:rFonts w:ascii="Calibri" w:hAnsi="Calibri" w:cs="Arial"/>
                <w:b/>
                <w:bCs/>
                <w:color w:val="000000"/>
                <w:sz w:val="12"/>
                <w:szCs w:val="12"/>
                <w:lang w:eastAsia="en-US"/>
              </w:rPr>
              <w:t>1,</w:t>
            </w:r>
            <w:r w:rsidR="00BD784D" w:rsidRPr="003A54A1">
              <w:rPr>
                <w:rFonts w:ascii="Calibri" w:hAnsi="Calibri" w:cs="Arial"/>
                <w:b/>
                <w:bCs/>
                <w:color w:val="000000"/>
                <w:sz w:val="12"/>
                <w:szCs w:val="12"/>
                <w:lang w:eastAsia="en-US"/>
              </w:rPr>
              <w:t>9</w:t>
            </w:r>
            <w:r w:rsidRPr="003A54A1">
              <w:rPr>
                <w:rFonts w:ascii="Calibri" w:hAnsi="Calibri" w:cs="Arial"/>
                <w:b/>
                <w:bCs/>
                <w:color w:val="000000"/>
                <w:sz w:val="12"/>
                <w:szCs w:val="12"/>
                <w:lang w:eastAsia="en-US"/>
              </w:rPr>
              <w:t>05,820.56</w:t>
            </w:r>
          </w:p>
        </w:tc>
        <w:tc>
          <w:tcPr>
            <w:tcW w:w="993" w:type="dxa"/>
            <w:gridSpan w:val="2"/>
            <w:tcBorders>
              <w:top w:val="nil"/>
              <w:left w:val="nil"/>
              <w:bottom w:val="double" w:sz="6" w:space="0" w:color="3F3F3F"/>
              <w:right w:val="double" w:sz="6" w:space="0" w:color="3F3F3F"/>
            </w:tcBorders>
            <w:shd w:val="clear" w:color="000000" w:fill="A5A5A5"/>
            <w:noWrap/>
            <w:vAlign w:val="center"/>
            <w:hideMark/>
          </w:tcPr>
          <w:p w14:paraId="6FF3D1EB" w14:textId="77777777" w:rsidR="00BD784D" w:rsidRPr="003A54A1" w:rsidRDefault="00BD784D" w:rsidP="00736A51">
            <w:pPr>
              <w:jc w:val="center"/>
              <w:rPr>
                <w:rFonts w:ascii="Calibri" w:hAnsi="Calibri" w:cs="Arial"/>
                <w:b/>
                <w:bCs/>
                <w:color w:val="000000"/>
                <w:sz w:val="12"/>
                <w:szCs w:val="12"/>
                <w:lang w:eastAsia="en-US"/>
              </w:rPr>
            </w:pPr>
            <w:r w:rsidRPr="003A54A1">
              <w:rPr>
                <w:rFonts w:ascii="Calibri" w:hAnsi="Calibri" w:cs="Arial"/>
                <w:b/>
                <w:bCs/>
                <w:color w:val="000000"/>
                <w:sz w:val="12"/>
                <w:szCs w:val="12"/>
                <w:lang w:eastAsia="en-US"/>
              </w:rPr>
              <w:t>30,543,162.41</w:t>
            </w:r>
          </w:p>
        </w:tc>
        <w:tc>
          <w:tcPr>
            <w:tcW w:w="1134" w:type="dxa"/>
            <w:gridSpan w:val="4"/>
            <w:tcBorders>
              <w:top w:val="nil"/>
              <w:left w:val="nil"/>
              <w:bottom w:val="double" w:sz="6" w:space="0" w:color="3F3F3F"/>
              <w:right w:val="double" w:sz="6" w:space="0" w:color="3F3F3F"/>
            </w:tcBorders>
            <w:shd w:val="clear" w:color="000000" w:fill="A5A5A5"/>
            <w:noWrap/>
            <w:vAlign w:val="center"/>
            <w:hideMark/>
          </w:tcPr>
          <w:p w14:paraId="77C90926" w14:textId="77777777" w:rsidR="00BD784D" w:rsidRPr="003A54A1" w:rsidRDefault="00BD784D" w:rsidP="00736A51">
            <w:pPr>
              <w:jc w:val="center"/>
              <w:rPr>
                <w:rFonts w:ascii="Calibri" w:hAnsi="Calibri" w:cs="Arial"/>
                <w:b/>
                <w:bCs/>
                <w:color w:val="000000"/>
                <w:sz w:val="12"/>
                <w:szCs w:val="12"/>
                <w:lang w:eastAsia="en-US"/>
              </w:rPr>
            </w:pPr>
            <w:r w:rsidRPr="003A54A1">
              <w:rPr>
                <w:rFonts w:ascii="Calibri" w:hAnsi="Calibri" w:cs="Arial"/>
                <w:b/>
                <w:bCs/>
                <w:color w:val="000000"/>
                <w:sz w:val="12"/>
                <w:szCs w:val="12"/>
                <w:lang w:eastAsia="en-US"/>
              </w:rPr>
              <w:t>$196,052,518.82</w:t>
            </w:r>
          </w:p>
        </w:tc>
      </w:tr>
      <w:tr w:rsidR="00276A91" w:rsidRPr="003A54A1" w14:paraId="12056A19" w14:textId="77777777" w:rsidTr="00E07BE3">
        <w:trPr>
          <w:gridBefore w:val="1"/>
          <w:wBefore w:w="709" w:type="dxa"/>
          <w:trHeight w:val="434"/>
          <w:jc w:val="center"/>
        </w:trPr>
        <w:tc>
          <w:tcPr>
            <w:tcW w:w="8364" w:type="dxa"/>
            <w:gridSpan w:val="15"/>
            <w:shd w:val="clear" w:color="auto" w:fill="auto"/>
            <w:vAlign w:val="center"/>
            <w:hideMark/>
          </w:tcPr>
          <w:p w14:paraId="62C74741" w14:textId="77777777" w:rsidR="00276A91" w:rsidRPr="003A54A1" w:rsidRDefault="00276A91" w:rsidP="00736A51">
            <w:pPr>
              <w:jc w:val="center"/>
              <w:rPr>
                <w:rFonts w:ascii="Arial" w:hAnsi="Arial" w:cs="Arial"/>
                <w:b/>
                <w:bCs/>
                <w:color w:val="000000"/>
                <w:sz w:val="12"/>
                <w:szCs w:val="14"/>
              </w:rPr>
            </w:pPr>
          </w:p>
        </w:tc>
      </w:tr>
      <w:tr w:rsidR="00276A91" w:rsidRPr="003A54A1" w14:paraId="1E58AECD" w14:textId="77777777" w:rsidTr="00E07BE3">
        <w:trPr>
          <w:gridBefore w:val="1"/>
          <w:wBefore w:w="709" w:type="dxa"/>
          <w:trHeight w:val="256"/>
          <w:jc w:val="center"/>
        </w:trPr>
        <w:tc>
          <w:tcPr>
            <w:tcW w:w="8364" w:type="dxa"/>
            <w:gridSpan w:val="15"/>
            <w:tcBorders>
              <w:top w:val="nil"/>
            </w:tcBorders>
            <w:shd w:val="clear" w:color="auto" w:fill="auto"/>
            <w:vAlign w:val="center"/>
            <w:hideMark/>
          </w:tcPr>
          <w:p w14:paraId="74C4009E" w14:textId="77777777" w:rsidR="00276A91" w:rsidRPr="003A54A1" w:rsidRDefault="00276A91" w:rsidP="00736A51">
            <w:pPr>
              <w:jc w:val="center"/>
              <w:rPr>
                <w:rFonts w:ascii="Arial" w:hAnsi="Arial" w:cs="Arial"/>
                <w:b/>
                <w:bCs/>
                <w:color w:val="000000"/>
                <w:sz w:val="12"/>
                <w:szCs w:val="14"/>
              </w:rPr>
            </w:pPr>
          </w:p>
        </w:tc>
      </w:tr>
      <w:tr w:rsidR="000142D1" w:rsidRPr="003A54A1" w14:paraId="57DB5FD5" w14:textId="77777777" w:rsidTr="00E07BE3">
        <w:trPr>
          <w:gridAfter w:val="2"/>
          <w:wAfter w:w="142" w:type="dxa"/>
          <w:trHeight w:val="154"/>
          <w:jc w:val="center"/>
        </w:trPr>
        <w:tc>
          <w:tcPr>
            <w:tcW w:w="990" w:type="dxa"/>
            <w:gridSpan w:val="2"/>
            <w:tcBorders>
              <w:top w:val="single" w:sz="4" w:space="0" w:color="auto"/>
              <w:left w:val="single" w:sz="4" w:space="0" w:color="auto"/>
              <w:bottom w:val="nil"/>
              <w:right w:val="nil"/>
            </w:tcBorders>
            <w:shd w:val="clear" w:color="auto" w:fill="auto"/>
            <w:noWrap/>
            <w:vAlign w:val="center"/>
            <w:hideMark/>
          </w:tcPr>
          <w:p w14:paraId="4B36BC9F" w14:textId="77777777" w:rsidR="000142D1" w:rsidRPr="003A54A1" w:rsidRDefault="000142D1" w:rsidP="00736A51">
            <w:pPr>
              <w:ind w:right="-413"/>
              <w:jc w:val="center"/>
              <w:rPr>
                <w:rFonts w:ascii="Arial" w:hAnsi="Arial" w:cs="Arial"/>
                <w:b/>
                <w:bCs/>
                <w:color w:val="000000"/>
                <w:sz w:val="16"/>
                <w:szCs w:val="20"/>
              </w:rPr>
            </w:pPr>
            <w:r w:rsidRPr="003A54A1">
              <w:rPr>
                <w:rFonts w:ascii="Arial" w:hAnsi="Arial" w:cs="Arial"/>
                <w:b/>
                <w:bCs/>
                <w:color w:val="000000"/>
                <w:sz w:val="16"/>
                <w:szCs w:val="20"/>
              </w:rPr>
              <w:t>NOT</w:t>
            </w:r>
            <w:r w:rsidR="00BD784D" w:rsidRPr="003A54A1">
              <w:rPr>
                <w:rFonts w:ascii="Arial" w:hAnsi="Arial" w:cs="Arial"/>
                <w:b/>
                <w:bCs/>
                <w:color w:val="000000"/>
                <w:sz w:val="16"/>
                <w:szCs w:val="20"/>
              </w:rPr>
              <w:t>AS</w:t>
            </w:r>
            <w:r w:rsidRPr="003A54A1">
              <w:rPr>
                <w:rFonts w:ascii="Arial" w:hAnsi="Arial" w:cs="Arial"/>
                <w:b/>
                <w:bCs/>
                <w:color w:val="000000"/>
                <w:sz w:val="16"/>
                <w:szCs w:val="20"/>
              </w:rPr>
              <w:t>:</w:t>
            </w:r>
          </w:p>
        </w:tc>
        <w:tc>
          <w:tcPr>
            <w:tcW w:w="865" w:type="dxa"/>
            <w:tcBorders>
              <w:top w:val="single" w:sz="4" w:space="0" w:color="auto"/>
              <w:left w:val="nil"/>
              <w:bottom w:val="nil"/>
              <w:right w:val="nil"/>
            </w:tcBorders>
            <w:shd w:val="clear" w:color="auto" w:fill="auto"/>
            <w:noWrap/>
            <w:vAlign w:val="center"/>
            <w:hideMark/>
          </w:tcPr>
          <w:p w14:paraId="0DEF0AEA" w14:textId="77777777" w:rsidR="000142D1" w:rsidRPr="003A54A1" w:rsidRDefault="000142D1" w:rsidP="00736A51">
            <w:pPr>
              <w:jc w:val="center"/>
              <w:rPr>
                <w:rFonts w:ascii="Arial" w:hAnsi="Arial" w:cs="Arial"/>
                <w:color w:val="000000"/>
                <w:sz w:val="16"/>
                <w:szCs w:val="20"/>
              </w:rPr>
            </w:pPr>
          </w:p>
        </w:tc>
        <w:tc>
          <w:tcPr>
            <w:tcW w:w="731" w:type="dxa"/>
            <w:tcBorders>
              <w:top w:val="single" w:sz="4" w:space="0" w:color="auto"/>
              <w:left w:val="nil"/>
              <w:bottom w:val="nil"/>
              <w:right w:val="nil"/>
            </w:tcBorders>
            <w:shd w:val="clear" w:color="auto" w:fill="auto"/>
            <w:noWrap/>
            <w:vAlign w:val="center"/>
            <w:hideMark/>
          </w:tcPr>
          <w:p w14:paraId="26825CBF" w14:textId="77777777" w:rsidR="000142D1" w:rsidRPr="003A54A1" w:rsidRDefault="000142D1" w:rsidP="00736A51">
            <w:pPr>
              <w:jc w:val="center"/>
              <w:rPr>
                <w:rFonts w:ascii="Arial" w:hAnsi="Arial" w:cs="Arial"/>
                <w:color w:val="000000"/>
                <w:sz w:val="16"/>
                <w:szCs w:val="20"/>
              </w:rPr>
            </w:pPr>
          </w:p>
        </w:tc>
        <w:tc>
          <w:tcPr>
            <w:tcW w:w="4732" w:type="dxa"/>
            <w:gridSpan w:val="6"/>
            <w:tcBorders>
              <w:top w:val="single" w:sz="4" w:space="0" w:color="auto"/>
              <w:left w:val="nil"/>
              <w:bottom w:val="nil"/>
              <w:right w:val="nil"/>
            </w:tcBorders>
            <w:shd w:val="clear" w:color="auto" w:fill="auto"/>
            <w:noWrap/>
            <w:vAlign w:val="center"/>
            <w:hideMark/>
          </w:tcPr>
          <w:p w14:paraId="722CC587" w14:textId="77777777" w:rsidR="000142D1" w:rsidRPr="003A54A1" w:rsidRDefault="000142D1" w:rsidP="00736A51">
            <w:pPr>
              <w:jc w:val="center"/>
              <w:rPr>
                <w:rFonts w:ascii="Arial" w:hAnsi="Arial" w:cs="Arial"/>
                <w:color w:val="000000"/>
                <w:sz w:val="16"/>
                <w:szCs w:val="20"/>
              </w:rPr>
            </w:pPr>
          </w:p>
        </w:tc>
        <w:tc>
          <w:tcPr>
            <w:tcW w:w="1091" w:type="dxa"/>
            <w:gridSpan w:val="2"/>
            <w:tcBorders>
              <w:top w:val="single" w:sz="4" w:space="0" w:color="auto"/>
              <w:left w:val="nil"/>
              <w:bottom w:val="nil"/>
              <w:right w:val="nil"/>
            </w:tcBorders>
            <w:shd w:val="clear" w:color="auto" w:fill="auto"/>
            <w:noWrap/>
            <w:vAlign w:val="center"/>
            <w:hideMark/>
          </w:tcPr>
          <w:p w14:paraId="3AA2CA73" w14:textId="77777777" w:rsidR="000142D1" w:rsidRPr="003A54A1" w:rsidRDefault="000142D1" w:rsidP="00736A51">
            <w:pPr>
              <w:jc w:val="center"/>
              <w:rPr>
                <w:rFonts w:ascii="Arial" w:hAnsi="Arial" w:cs="Arial"/>
                <w:color w:val="000000"/>
                <w:sz w:val="16"/>
                <w:szCs w:val="20"/>
              </w:rPr>
            </w:pPr>
          </w:p>
        </w:tc>
        <w:tc>
          <w:tcPr>
            <w:tcW w:w="522" w:type="dxa"/>
            <w:gridSpan w:val="2"/>
            <w:tcBorders>
              <w:top w:val="single" w:sz="4" w:space="0" w:color="auto"/>
              <w:left w:val="nil"/>
              <w:bottom w:val="nil"/>
              <w:right w:val="single" w:sz="4" w:space="0" w:color="auto"/>
            </w:tcBorders>
            <w:shd w:val="clear" w:color="auto" w:fill="auto"/>
            <w:noWrap/>
            <w:vAlign w:val="center"/>
            <w:hideMark/>
          </w:tcPr>
          <w:p w14:paraId="123D61BE" w14:textId="77777777" w:rsidR="000142D1" w:rsidRPr="003A54A1" w:rsidRDefault="000142D1" w:rsidP="00736A51">
            <w:pPr>
              <w:jc w:val="center"/>
              <w:rPr>
                <w:rFonts w:ascii="Arial" w:hAnsi="Arial" w:cs="Arial"/>
                <w:color w:val="000000"/>
                <w:sz w:val="16"/>
                <w:szCs w:val="20"/>
              </w:rPr>
            </w:pPr>
          </w:p>
        </w:tc>
      </w:tr>
      <w:tr w:rsidR="000142D1" w:rsidRPr="003A54A1" w14:paraId="3ADB69AC" w14:textId="77777777" w:rsidTr="00E07BE3">
        <w:trPr>
          <w:gridAfter w:val="2"/>
          <w:wAfter w:w="142" w:type="dxa"/>
          <w:trHeight w:val="525"/>
          <w:jc w:val="center"/>
        </w:trPr>
        <w:tc>
          <w:tcPr>
            <w:tcW w:w="990" w:type="dxa"/>
            <w:gridSpan w:val="2"/>
            <w:tcBorders>
              <w:top w:val="nil"/>
              <w:left w:val="single" w:sz="4" w:space="0" w:color="auto"/>
              <w:bottom w:val="nil"/>
              <w:right w:val="nil"/>
            </w:tcBorders>
            <w:shd w:val="clear" w:color="auto" w:fill="auto"/>
            <w:noWrap/>
            <w:vAlign w:val="center"/>
            <w:hideMark/>
          </w:tcPr>
          <w:p w14:paraId="15F855DC" w14:textId="77777777" w:rsidR="000142D1" w:rsidRPr="003A54A1" w:rsidRDefault="000142D1" w:rsidP="00736A51">
            <w:pPr>
              <w:jc w:val="center"/>
              <w:rPr>
                <w:rFonts w:ascii="Arial" w:hAnsi="Arial" w:cs="Arial"/>
                <w:color w:val="000000"/>
                <w:sz w:val="16"/>
                <w:szCs w:val="20"/>
              </w:rPr>
            </w:pPr>
            <w:r w:rsidRPr="003A54A1">
              <w:rPr>
                <w:rFonts w:ascii="Arial" w:hAnsi="Arial" w:cs="Arial"/>
                <w:color w:val="000000"/>
                <w:sz w:val="16"/>
                <w:szCs w:val="20"/>
              </w:rPr>
              <w:t>1</w:t>
            </w:r>
          </w:p>
        </w:tc>
        <w:tc>
          <w:tcPr>
            <w:tcW w:w="7419" w:type="dxa"/>
            <w:gridSpan w:val="10"/>
            <w:tcBorders>
              <w:top w:val="nil"/>
              <w:left w:val="nil"/>
              <w:bottom w:val="nil"/>
              <w:right w:val="nil"/>
            </w:tcBorders>
            <w:shd w:val="clear" w:color="auto" w:fill="auto"/>
            <w:vAlign w:val="center"/>
            <w:hideMark/>
          </w:tcPr>
          <w:p w14:paraId="7302867A" w14:textId="77777777" w:rsidR="000142D1" w:rsidRPr="003A54A1" w:rsidRDefault="000142D1" w:rsidP="00CB3246">
            <w:pPr>
              <w:rPr>
                <w:rFonts w:ascii="Arial" w:hAnsi="Arial" w:cs="Arial"/>
                <w:color w:val="000000"/>
                <w:sz w:val="16"/>
                <w:szCs w:val="20"/>
              </w:rPr>
            </w:pPr>
            <w:r w:rsidRPr="003A54A1">
              <w:rPr>
                <w:rFonts w:ascii="Arial" w:hAnsi="Arial" w:cs="Arial"/>
                <w:color w:val="000000"/>
                <w:sz w:val="16"/>
                <w:szCs w:val="20"/>
              </w:rPr>
              <w:t xml:space="preserve">Con fundamento en las Reglas </w:t>
            </w:r>
            <w:r w:rsidR="005A1946" w:rsidRPr="003A54A1">
              <w:rPr>
                <w:rFonts w:ascii="Arial" w:hAnsi="Arial" w:cs="Arial"/>
                <w:color w:val="000000"/>
                <w:sz w:val="16"/>
                <w:szCs w:val="20"/>
              </w:rPr>
              <w:t>Específicas</w:t>
            </w:r>
            <w:r w:rsidRPr="003A54A1">
              <w:rPr>
                <w:rFonts w:ascii="Arial" w:hAnsi="Arial" w:cs="Arial"/>
                <w:color w:val="000000"/>
                <w:sz w:val="16"/>
                <w:szCs w:val="20"/>
              </w:rPr>
              <w:t xml:space="preserve"> del registro y valoración del patrimonio emitidas por CONAC se </w:t>
            </w:r>
            <w:r w:rsidR="00CB3246" w:rsidRPr="003A54A1">
              <w:rPr>
                <w:rFonts w:ascii="Arial" w:hAnsi="Arial" w:cs="Arial"/>
                <w:color w:val="000000"/>
                <w:sz w:val="16"/>
                <w:szCs w:val="20"/>
              </w:rPr>
              <w:t>determinó</w:t>
            </w:r>
            <w:r w:rsidRPr="003A54A1">
              <w:rPr>
                <w:rFonts w:ascii="Arial" w:hAnsi="Arial" w:cs="Arial"/>
                <w:color w:val="000000"/>
                <w:sz w:val="16"/>
                <w:szCs w:val="20"/>
              </w:rPr>
              <w:t xml:space="preserve"> el monto de la depreciación de la </w:t>
            </w:r>
            <w:r w:rsidR="005A1946" w:rsidRPr="003A54A1">
              <w:rPr>
                <w:rFonts w:ascii="Arial" w:hAnsi="Arial" w:cs="Arial"/>
                <w:color w:val="000000"/>
                <w:sz w:val="16"/>
                <w:szCs w:val="20"/>
              </w:rPr>
              <w:t>siguiente manera</w:t>
            </w:r>
            <w:r w:rsidRPr="003A54A1">
              <w:rPr>
                <w:rFonts w:ascii="Arial" w:hAnsi="Arial" w:cs="Arial"/>
                <w:color w:val="000000"/>
                <w:sz w:val="16"/>
                <w:szCs w:val="20"/>
              </w:rPr>
              <w:t>:</w:t>
            </w:r>
          </w:p>
        </w:tc>
        <w:tc>
          <w:tcPr>
            <w:tcW w:w="522" w:type="dxa"/>
            <w:gridSpan w:val="2"/>
            <w:tcBorders>
              <w:top w:val="nil"/>
              <w:left w:val="nil"/>
              <w:bottom w:val="nil"/>
              <w:right w:val="single" w:sz="4" w:space="0" w:color="auto"/>
            </w:tcBorders>
            <w:shd w:val="clear" w:color="auto" w:fill="auto"/>
            <w:noWrap/>
            <w:vAlign w:val="center"/>
            <w:hideMark/>
          </w:tcPr>
          <w:p w14:paraId="42EDE0F2" w14:textId="77777777" w:rsidR="000142D1" w:rsidRPr="003A54A1" w:rsidRDefault="000142D1" w:rsidP="00736A51">
            <w:pPr>
              <w:jc w:val="center"/>
              <w:rPr>
                <w:rFonts w:ascii="Arial" w:hAnsi="Arial" w:cs="Arial"/>
                <w:color w:val="000000"/>
                <w:sz w:val="16"/>
                <w:szCs w:val="20"/>
              </w:rPr>
            </w:pPr>
          </w:p>
        </w:tc>
      </w:tr>
      <w:tr w:rsidR="000142D1" w:rsidRPr="003A54A1" w14:paraId="3D5D2960" w14:textId="77777777" w:rsidTr="00E07BE3">
        <w:trPr>
          <w:gridAfter w:val="2"/>
          <w:wAfter w:w="142" w:type="dxa"/>
          <w:trHeight w:val="154"/>
          <w:jc w:val="center"/>
        </w:trPr>
        <w:tc>
          <w:tcPr>
            <w:tcW w:w="990" w:type="dxa"/>
            <w:gridSpan w:val="2"/>
            <w:tcBorders>
              <w:top w:val="nil"/>
              <w:left w:val="single" w:sz="4" w:space="0" w:color="auto"/>
              <w:bottom w:val="nil"/>
              <w:right w:val="nil"/>
            </w:tcBorders>
            <w:shd w:val="clear" w:color="auto" w:fill="auto"/>
            <w:noWrap/>
            <w:vAlign w:val="center"/>
            <w:hideMark/>
          </w:tcPr>
          <w:p w14:paraId="0E71C973" w14:textId="77777777" w:rsidR="000142D1" w:rsidRPr="003A54A1" w:rsidRDefault="000142D1" w:rsidP="00736A51">
            <w:pPr>
              <w:jc w:val="center"/>
              <w:rPr>
                <w:rFonts w:ascii="Arial" w:hAnsi="Arial" w:cs="Arial"/>
                <w:color w:val="000000"/>
                <w:sz w:val="16"/>
                <w:szCs w:val="20"/>
              </w:rPr>
            </w:pPr>
          </w:p>
        </w:tc>
        <w:tc>
          <w:tcPr>
            <w:tcW w:w="7419" w:type="dxa"/>
            <w:gridSpan w:val="10"/>
            <w:tcBorders>
              <w:top w:val="nil"/>
              <w:left w:val="nil"/>
              <w:bottom w:val="single" w:sz="4" w:space="0" w:color="auto"/>
              <w:right w:val="nil"/>
            </w:tcBorders>
            <w:shd w:val="clear" w:color="auto" w:fill="auto"/>
            <w:noWrap/>
            <w:vAlign w:val="center"/>
            <w:hideMark/>
          </w:tcPr>
          <w:p w14:paraId="3E49EBB6" w14:textId="77777777" w:rsidR="000142D1" w:rsidRPr="003A54A1" w:rsidRDefault="000142D1" w:rsidP="00CB3246">
            <w:pPr>
              <w:rPr>
                <w:rFonts w:ascii="Arial" w:hAnsi="Arial" w:cs="Arial"/>
                <w:color w:val="000000"/>
                <w:sz w:val="16"/>
                <w:szCs w:val="20"/>
              </w:rPr>
            </w:pPr>
            <w:r w:rsidRPr="003A54A1">
              <w:rPr>
                <w:rFonts w:ascii="Arial" w:hAnsi="Arial" w:cs="Arial"/>
                <w:color w:val="000000"/>
                <w:sz w:val="16"/>
                <w:szCs w:val="20"/>
              </w:rPr>
              <w:t>Costo de adquisición del activo depreciable -Valor de desecho</w:t>
            </w:r>
          </w:p>
        </w:tc>
        <w:tc>
          <w:tcPr>
            <w:tcW w:w="522" w:type="dxa"/>
            <w:gridSpan w:val="2"/>
            <w:tcBorders>
              <w:top w:val="nil"/>
              <w:left w:val="nil"/>
              <w:bottom w:val="nil"/>
              <w:right w:val="single" w:sz="4" w:space="0" w:color="auto"/>
            </w:tcBorders>
            <w:shd w:val="clear" w:color="auto" w:fill="auto"/>
            <w:noWrap/>
            <w:vAlign w:val="center"/>
            <w:hideMark/>
          </w:tcPr>
          <w:p w14:paraId="34E48207" w14:textId="77777777" w:rsidR="000142D1" w:rsidRPr="003A54A1" w:rsidRDefault="000142D1" w:rsidP="00736A51">
            <w:pPr>
              <w:jc w:val="center"/>
              <w:rPr>
                <w:rFonts w:ascii="Arial" w:hAnsi="Arial" w:cs="Arial"/>
                <w:color w:val="000000"/>
                <w:sz w:val="16"/>
                <w:szCs w:val="20"/>
              </w:rPr>
            </w:pPr>
          </w:p>
        </w:tc>
      </w:tr>
      <w:tr w:rsidR="000142D1" w:rsidRPr="003A54A1" w14:paraId="3A0820FC" w14:textId="77777777" w:rsidTr="00E07BE3">
        <w:trPr>
          <w:gridAfter w:val="2"/>
          <w:wAfter w:w="142" w:type="dxa"/>
          <w:trHeight w:val="154"/>
          <w:jc w:val="center"/>
        </w:trPr>
        <w:tc>
          <w:tcPr>
            <w:tcW w:w="990" w:type="dxa"/>
            <w:gridSpan w:val="2"/>
            <w:tcBorders>
              <w:top w:val="nil"/>
              <w:left w:val="single" w:sz="4" w:space="0" w:color="auto"/>
              <w:bottom w:val="nil"/>
              <w:right w:val="nil"/>
            </w:tcBorders>
            <w:shd w:val="clear" w:color="auto" w:fill="auto"/>
            <w:noWrap/>
            <w:vAlign w:val="center"/>
            <w:hideMark/>
          </w:tcPr>
          <w:p w14:paraId="3A0911C1" w14:textId="77777777" w:rsidR="000142D1" w:rsidRPr="003A54A1" w:rsidRDefault="000142D1" w:rsidP="00736A51">
            <w:pPr>
              <w:jc w:val="center"/>
              <w:rPr>
                <w:rFonts w:ascii="Arial" w:hAnsi="Arial" w:cs="Arial"/>
                <w:color w:val="000000"/>
                <w:sz w:val="16"/>
                <w:szCs w:val="20"/>
              </w:rPr>
            </w:pPr>
          </w:p>
        </w:tc>
        <w:tc>
          <w:tcPr>
            <w:tcW w:w="7419" w:type="dxa"/>
            <w:gridSpan w:val="10"/>
            <w:tcBorders>
              <w:top w:val="nil"/>
              <w:left w:val="nil"/>
              <w:bottom w:val="nil"/>
              <w:right w:val="nil"/>
            </w:tcBorders>
            <w:shd w:val="clear" w:color="auto" w:fill="auto"/>
            <w:noWrap/>
            <w:vAlign w:val="center"/>
            <w:hideMark/>
          </w:tcPr>
          <w:p w14:paraId="08FAF6B4" w14:textId="77777777" w:rsidR="000142D1" w:rsidRPr="003A54A1" w:rsidRDefault="000142D1" w:rsidP="00CB3246">
            <w:pPr>
              <w:rPr>
                <w:rFonts w:ascii="Arial" w:hAnsi="Arial" w:cs="Arial"/>
                <w:color w:val="000000"/>
                <w:sz w:val="16"/>
                <w:szCs w:val="20"/>
              </w:rPr>
            </w:pPr>
            <w:r w:rsidRPr="003A54A1">
              <w:rPr>
                <w:rFonts w:ascii="Arial" w:hAnsi="Arial" w:cs="Arial"/>
                <w:color w:val="000000"/>
                <w:sz w:val="16"/>
                <w:szCs w:val="20"/>
              </w:rPr>
              <w:t>Vida Útil</w:t>
            </w:r>
          </w:p>
        </w:tc>
        <w:tc>
          <w:tcPr>
            <w:tcW w:w="522" w:type="dxa"/>
            <w:gridSpan w:val="2"/>
            <w:tcBorders>
              <w:top w:val="nil"/>
              <w:left w:val="nil"/>
              <w:bottom w:val="nil"/>
              <w:right w:val="single" w:sz="4" w:space="0" w:color="auto"/>
            </w:tcBorders>
            <w:shd w:val="clear" w:color="auto" w:fill="auto"/>
            <w:noWrap/>
            <w:vAlign w:val="center"/>
            <w:hideMark/>
          </w:tcPr>
          <w:p w14:paraId="1ED705D9" w14:textId="77777777" w:rsidR="000142D1" w:rsidRPr="003A54A1" w:rsidRDefault="000142D1" w:rsidP="00736A51">
            <w:pPr>
              <w:jc w:val="center"/>
              <w:rPr>
                <w:rFonts w:ascii="Arial" w:hAnsi="Arial" w:cs="Arial"/>
                <w:color w:val="000000"/>
                <w:sz w:val="16"/>
                <w:szCs w:val="20"/>
              </w:rPr>
            </w:pPr>
          </w:p>
        </w:tc>
      </w:tr>
      <w:tr w:rsidR="000142D1" w:rsidRPr="003A54A1" w14:paraId="3E8F2D94" w14:textId="77777777" w:rsidTr="00E07BE3">
        <w:trPr>
          <w:gridAfter w:val="2"/>
          <w:wAfter w:w="142" w:type="dxa"/>
          <w:trHeight w:val="154"/>
          <w:jc w:val="center"/>
        </w:trPr>
        <w:tc>
          <w:tcPr>
            <w:tcW w:w="990" w:type="dxa"/>
            <w:gridSpan w:val="2"/>
            <w:tcBorders>
              <w:top w:val="nil"/>
              <w:left w:val="single" w:sz="4" w:space="0" w:color="auto"/>
              <w:bottom w:val="nil"/>
              <w:right w:val="nil"/>
            </w:tcBorders>
            <w:shd w:val="clear" w:color="auto" w:fill="auto"/>
            <w:noWrap/>
            <w:vAlign w:val="center"/>
            <w:hideMark/>
          </w:tcPr>
          <w:p w14:paraId="64E64481" w14:textId="77777777" w:rsidR="000142D1" w:rsidRPr="003A54A1" w:rsidRDefault="000142D1" w:rsidP="00736A51">
            <w:pPr>
              <w:jc w:val="center"/>
              <w:rPr>
                <w:rFonts w:ascii="Arial" w:hAnsi="Arial" w:cs="Arial"/>
                <w:color w:val="000000"/>
                <w:sz w:val="16"/>
                <w:szCs w:val="20"/>
              </w:rPr>
            </w:pPr>
            <w:r w:rsidRPr="003A54A1">
              <w:rPr>
                <w:rFonts w:ascii="Arial" w:hAnsi="Arial" w:cs="Arial"/>
                <w:color w:val="000000"/>
                <w:sz w:val="16"/>
                <w:szCs w:val="20"/>
              </w:rPr>
              <w:t>2</w:t>
            </w:r>
          </w:p>
        </w:tc>
        <w:tc>
          <w:tcPr>
            <w:tcW w:w="6328" w:type="dxa"/>
            <w:gridSpan w:val="8"/>
            <w:tcBorders>
              <w:top w:val="nil"/>
              <w:left w:val="nil"/>
              <w:bottom w:val="nil"/>
              <w:right w:val="nil"/>
            </w:tcBorders>
            <w:shd w:val="clear" w:color="auto" w:fill="auto"/>
            <w:noWrap/>
            <w:vAlign w:val="center"/>
            <w:hideMark/>
          </w:tcPr>
          <w:p w14:paraId="70DEE459" w14:textId="77777777" w:rsidR="000142D1" w:rsidRPr="003A54A1" w:rsidRDefault="000142D1" w:rsidP="00CB3246">
            <w:pPr>
              <w:rPr>
                <w:rFonts w:ascii="Arial" w:hAnsi="Arial" w:cs="Arial"/>
                <w:color w:val="000000"/>
                <w:sz w:val="16"/>
                <w:szCs w:val="20"/>
              </w:rPr>
            </w:pPr>
            <w:r w:rsidRPr="003A54A1">
              <w:rPr>
                <w:rFonts w:ascii="Arial" w:hAnsi="Arial" w:cs="Arial"/>
                <w:color w:val="000000"/>
                <w:sz w:val="16"/>
                <w:szCs w:val="20"/>
              </w:rPr>
              <w:t xml:space="preserve">El valor de desecho que se </w:t>
            </w:r>
            <w:r w:rsidR="00CB3246" w:rsidRPr="003A54A1">
              <w:rPr>
                <w:rFonts w:ascii="Arial" w:hAnsi="Arial" w:cs="Arial"/>
                <w:color w:val="000000"/>
                <w:sz w:val="16"/>
                <w:szCs w:val="20"/>
              </w:rPr>
              <w:t>consideró</w:t>
            </w:r>
            <w:r w:rsidRPr="003A54A1">
              <w:rPr>
                <w:rFonts w:ascii="Arial" w:hAnsi="Arial" w:cs="Arial"/>
                <w:color w:val="000000"/>
                <w:sz w:val="16"/>
                <w:szCs w:val="20"/>
              </w:rPr>
              <w:t xml:space="preserve"> para la fórmula fue cero</w:t>
            </w:r>
          </w:p>
        </w:tc>
        <w:tc>
          <w:tcPr>
            <w:tcW w:w="1091" w:type="dxa"/>
            <w:gridSpan w:val="2"/>
            <w:tcBorders>
              <w:top w:val="nil"/>
              <w:left w:val="nil"/>
              <w:bottom w:val="nil"/>
              <w:right w:val="nil"/>
            </w:tcBorders>
            <w:shd w:val="clear" w:color="auto" w:fill="auto"/>
            <w:noWrap/>
            <w:vAlign w:val="center"/>
            <w:hideMark/>
          </w:tcPr>
          <w:p w14:paraId="31EB2238" w14:textId="77777777" w:rsidR="000142D1" w:rsidRPr="003A54A1" w:rsidRDefault="000142D1" w:rsidP="00CB3246">
            <w:pPr>
              <w:rPr>
                <w:rFonts w:ascii="Arial" w:hAnsi="Arial" w:cs="Arial"/>
                <w:color w:val="000000"/>
                <w:sz w:val="16"/>
                <w:szCs w:val="20"/>
              </w:rPr>
            </w:pPr>
          </w:p>
        </w:tc>
        <w:tc>
          <w:tcPr>
            <w:tcW w:w="522" w:type="dxa"/>
            <w:gridSpan w:val="2"/>
            <w:tcBorders>
              <w:top w:val="nil"/>
              <w:left w:val="nil"/>
              <w:bottom w:val="nil"/>
              <w:right w:val="single" w:sz="4" w:space="0" w:color="auto"/>
            </w:tcBorders>
            <w:shd w:val="clear" w:color="auto" w:fill="auto"/>
            <w:noWrap/>
            <w:vAlign w:val="center"/>
            <w:hideMark/>
          </w:tcPr>
          <w:p w14:paraId="248C89CC" w14:textId="77777777" w:rsidR="000142D1" w:rsidRPr="003A54A1" w:rsidRDefault="000142D1" w:rsidP="00736A51">
            <w:pPr>
              <w:jc w:val="center"/>
              <w:rPr>
                <w:rFonts w:ascii="Arial" w:hAnsi="Arial" w:cs="Arial"/>
                <w:color w:val="000000"/>
                <w:sz w:val="16"/>
                <w:szCs w:val="20"/>
              </w:rPr>
            </w:pPr>
          </w:p>
        </w:tc>
      </w:tr>
      <w:tr w:rsidR="000142D1" w:rsidRPr="003A54A1" w14:paraId="2E0EF72E" w14:textId="77777777" w:rsidTr="00E07BE3">
        <w:trPr>
          <w:gridAfter w:val="2"/>
          <w:wAfter w:w="142" w:type="dxa"/>
          <w:trHeight w:val="154"/>
          <w:jc w:val="center"/>
        </w:trPr>
        <w:tc>
          <w:tcPr>
            <w:tcW w:w="990" w:type="dxa"/>
            <w:gridSpan w:val="2"/>
            <w:tcBorders>
              <w:top w:val="nil"/>
              <w:left w:val="single" w:sz="4" w:space="0" w:color="auto"/>
              <w:bottom w:val="nil"/>
              <w:right w:val="nil"/>
            </w:tcBorders>
            <w:shd w:val="clear" w:color="auto" w:fill="auto"/>
            <w:noWrap/>
            <w:vAlign w:val="center"/>
            <w:hideMark/>
          </w:tcPr>
          <w:p w14:paraId="15D451C6" w14:textId="77777777" w:rsidR="000142D1" w:rsidRPr="003A54A1" w:rsidRDefault="000142D1" w:rsidP="00736A51">
            <w:pPr>
              <w:jc w:val="center"/>
              <w:rPr>
                <w:rFonts w:ascii="Arial" w:hAnsi="Arial" w:cs="Arial"/>
                <w:color w:val="000000"/>
                <w:sz w:val="16"/>
                <w:szCs w:val="20"/>
              </w:rPr>
            </w:pPr>
            <w:r w:rsidRPr="003A54A1">
              <w:rPr>
                <w:rFonts w:ascii="Arial" w:hAnsi="Arial" w:cs="Arial"/>
                <w:color w:val="000000"/>
                <w:sz w:val="16"/>
                <w:szCs w:val="20"/>
              </w:rPr>
              <w:t>3</w:t>
            </w:r>
          </w:p>
        </w:tc>
        <w:tc>
          <w:tcPr>
            <w:tcW w:w="6328" w:type="dxa"/>
            <w:gridSpan w:val="8"/>
            <w:tcBorders>
              <w:top w:val="nil"/>
              <w:left w:val="nil"/>
              <w:bottom w:val="nil"/>
              <w:right w:val="nil"/>
            </w:tcBorders>
            <w:shd w:val="clear" w:color="auto" w:fill="auto"/>
            <w:noWrap/>
            <w:vAlign w:val="center"/>
            <w:hideMark/>
          </w:tcPr>
          <w:p w14:paraId="0D51C597" w14:textId="77777777" w:rsidR="000142D1" w:rsidRPr="003A54A1" w:rsidRDefault="000142D1" w:rsidP="00CB3246">
            <w:pPr>
              <w:rPr>
                <w:rFonts w:ascii="Arial" w:hAnsi="Arial" w:cs="Arial"/>
                <w:color w:val="000000"/>
                <w:sz w:val="16"/>
                <w:szCs w:val="20"/>
              </w:rPr>
            </w:pPr>
            <w:r w:rsidRPr="003A54A1">
              <w:rPr>
                <w:rFonts w:ascii="Arial" w:hAnsi="Arial" w:cs="Arial"/>
                <w:color w:val="000000"/>
                <w:sz w:val="16"/>
                <w:szCs w:val="20"/>
              </w:rPr>
              <w:t xml:space="preserve">La vida útil de cada bien se realizó con fundamento </w:t>
            </w:r>
            <w:r w:rsidR="002A46F0" w:rsidRPr="003A54A1">
              <w:rPr>
                <w:rFonts w:ascii="Arial" w:hAnsi="Arial" w:cs="Arial"/>
                <w:color w:val="000000"/>
                <w:sz w:val="16"/>
                <w:szCs w:val="20"/>
              </w:rPr>
              <w:t>en los</w:t>
            </w:r>
            <w:r w:rsidRPr="003A54A1">
              <w:rPr>
                <w:rFonts w:ascii="Arial" w:hAnsi="Arial" w:cs="Arial"/>
                <w:color w:val="000000"/>
                <w:sz w:val="16"/>
                <w:szCs w:val="20"/>
              </w:rPr>
              <w:t xml:space="preserve"> parámetros de estimación de vida </w:t>
            </w:r>
            <w:r w:rsidR="002A46F0" w:rsidRPr="003A54A1">
              <w:rPr>
                <w:rFonts w:ascii="Arial" w:hAnsi="Arial" w:cs="Arial"/>
                <w:color w:val="000000"/>
                <w:sz w:val="16"/>
                <w:szCs w:val="20"/>
              </w:rPr>
              <w:t>útil</w:t>
            </w:r>
            <w:r w:rsidRPr="003A54A1">
              <w:rPr>
                <w:rFonts w:ascii="Arial" w:hAnsi="Arial" w:cs="Arial"/>
                <w:color w:val="000000"/>
                <w:sz w:val="16"/>
                <w:szCs w:val="20"/>
              </w:rPr>
              <w:t xml:space="preserve"> emitidos por CONAC</w:t>
            </w:r>
          </w:p>
        </w:tc>
        <w:tc>
          <w:tcPr>
            <w:tcW w:w="1091" w:type="dxa"/>
            <w:gridSpan w:val="2"/>
            <w:tcBorders>
              <w:top w:val="nil"/>
              <w:left w:val="nil"/>
              <w:bottom w:val="nil"/>
              <w:right w:val="nil"/>
            </w:tcBorders>
            <w:shd w:val="clear" w:color="auto" w:fill="auto"/>
            <w:noWrap/>
            <w:vAlign w:val="center"/>
            <w:hideMark/>
          </w:tcPr>
          <w:p w14:paraId="1515EF3A" w14:textId="77777777" w:rsidR="000142D1" w:rsidRPr="003A54A1" w:rsidRDefault="000142D1" w:rsidP="00CB3246">
            <w:pPr>
              <w:rPr>
                <w:rFonts w:ascii="Arial" w:hAnsi="Arial" w:cs="Arial"/>
                <w:color w:val="000000"/>
                <w:sz w:val="16"/>
                <w:szCs w:val="20"/>
              </w:rPr>
            </w:pPr>
          </w:p>
        </w:tc>
        <w:tc>
          <w:tcPr>
            <w:tcW w:w="522" w:type="dxa"/>
            <w:gridSpan w:val="2"/>
            <w:tcBorders>
              <w:top w:val="nil"/>
              <w:left w:val="nil"/>
              <w:bottom w:val="nil"/>
              <w:right w:val="single" w:sz="4" w:space="0" w:color="auto"/>
            </w:tcBorders>
            <w:shd w:val="clear" w:color="auto" w:fill="auto"/>
            <w:noWrap/>
            <w:vAlign w:val="center"/>
            <w:hideMark/>
          </w:tcPr>
          <w:p w14:paraId="05872E7C" w14:textId="77777777" w:rsidR="000142D1" w:rsidRPr="003A54A1" w:rsidRDefault="000142D1" w:rsidP="00736A51">
            <w:pPr>
              <w:jc w:val="center"/>
              <w:rPr>
                <w:rFonts w:ascii="Arial" w:hAnsi="Arial" w:cs="Arial"/>
                <w:color w:val="000000"/>
                <w:sz w:val="16"/>
                <w:szCs w:val="20"/>
              </w:rPr>
            </w:pPr>
          </w:p>
        </w:tc>
      </w:tr>
      <w:tr w:rsidR="000142D1" w:rsidRPr="003A54A1" w14:paraId="5D2791EF" w14:textId="77777777" w:rsidTr="00E07BE3">
        <w:trPr>
          <w:gridAfter w:val="2"/>
          <w:wAfter w:w="142" w:type="dxa"/>
          <w:trHeight w:val="399"/>
          <w:jc w:val="center"/>
        </w:trPr>
        <w:tc>
          <w:tcPr>
            <w:tcW w:w="990" w:type="dxa"/>
            <w:gridSpan w:val="2"/>
            <w:tcBorders>
              <w:top w:val="nil"/>
              <w:left w:val="single" w:sz="4" w:space="0" w:color="auto"/>
              <w:bottom w:val="nil"/>
              <w:right w:val="nil"/>
            </w:tcBorders>
            <w:shd w:val="clear" w:color="auto" w:fill="auto"/>
            <w:noWrap/>
            <w:vAlign w:val="center"/>
            <w:hideMark/>
          </w:tcPr>
          <w:p w14:paraId="0F2D7907" w14:textId="77777777" w:rsidR="000142D1" w:rsidRPr="003A54A1" w:rsidRDefault="000142D1" w:rsidP="00736A51">
            <w:pPr>
              <w:jc w:val="center"/>
              <w:rPr>
                <w:rFonts w:ascii="Arial" w:hAnsi="Arial" w:cs="Arial"/>
                <w:color w:val="000000"/>
                <w:sz w:val="16"/>
                <w:szCs w:val="20"/>
              </w:rPr>
            </w:pPr>
            <w:r w:rsidRPr="003A54A1">
              <w:rPr>
                <w:rFonts w:ascii="Arial" w:hAnsi="Arial" w:cs="Arial"/>
                <w:color w:val="000000"/>
                <w:sz w:val="16"/>
                <w:szCs w:val="20"/>
              </w:rPr>
              <w:t>4</w:t>
            </w:r>
          </w:p>
        </w:tc>
        <w:tc>
          <w:tcPr>
            <w:tcW w:w="7419" w:type="dxa"/>
            <w:gridSpan w:val="10"/>
            <w:tcBorders>
              <w:top w:val="nil"/>
              <w:left w:val="nil"/>
              <w:bottom w:val="nil"/>
              <w:right w:val="nil"/>
            </w:tcBorders>
            <w:shd w:val="clear" w:color="auto" w:fill="auto"/>
            <w:vAlign w:val="center"/>
            <w:hideMark/>
          </w:tcPr>
          <w:p w14:paraId="5E88C8CC" w14:textId="77777777" w:rsidR="000142D1" w:rsidRPr="003A54A1" w:rsidRDefault="000142D1" w:rsidP="00CB3246">
            <w:pPr>
              <w:rPr>
                <w:rFonts w:ascii="Arial" w:hAnsi="Arial" w:cs="Arial"/>
                <w:color w:val="000000"/>
                <w:sz w:val="16"/>
                <w:szCs w:val="20"/>
              </w:rPr>
            </w:pPr>
            <w:r w:rsidRPr="003A54A1">
              <w:rPr>
                <w:rFonts w:ascii="Arial" w:hAnsi="Arial" w:cs="Arial"/>
                <w:color w:val="000000"/>
                <w:sz w:val="16"/>
                <w:szCs w:val="20"/>
              </w:rPr>
              <w:t xml:space="preserve">Se aplicó depreciación anual </w:t>
            </w:r>
            <w:r w:rsidR="00BD784D" w:rsidRPr="003A54A1">
              <w:rPr>
                <w:rFonts w:ascii="Arial" w:hAnsi="Arial" w:cs="Arial"/>
                <w:color w:val="000000"/>
                <w:sz w:val="16"/>
                <w:szCs w:val="20"/>
              </w:rPr>
              <w:t>en 2024</w:t>
            </w:r>
            <w:r w:rsidR="005A1946" w:rsidRPr="003A54A1">
              <w:rPr>
                <w:rFonts w:ascii="Arial" w:hAnsi="Arial" w:cs="Arial"/>
                <w:color w:val="000000"/>
                <w:sz w:val="16"/>
                <w:szCs w:val="20"/>
              </w:rPr>
              <w:t xml:space="preserve"> </w:t>
            </w:r>
            <w:r w:rsidR="00BD784D" w:rsidRPr="003A54A1">
              <w:rPr>
                <w:rFonts w:ascii="Arial" w:hAnsi="Arial" w:cs="Arial"/>
                <w:color w:val="000000"/>
                <w:sz w:val="16"/>
                <w:szCs w:val="20"/>
              </w:rPr>
              <w:t xml:space="preserve">por un importe de $30,543,162.41 </w:t>
            </w:r>
            <w:r w:rsidRPr="003A54A1">
              <w:rPr>
                <w:rFonts w:ascii="Arial" w:hAnsi="Arial" w:cs="Arial"/>
                <w:color w:val="000000"/>
                <w:sz w:val="16"/>
                <w:szCs w:val="20"/>
              </w:rPr>
              <w:t>por concepto de disminución del valor derivado del uso de los bienes con vida útil</w:t>
            </w:r>
          </w:p>
        </w:tc>
        <w:tc>
          <w:tcPr>
            <w:tcW w:w="522" w:type="dxa"/>
            <w:gridSpan w:val="2"/>
            <w:tcBorders>
              <w:top w:val="nil"/>
              <w:left w:val="nil"/>
              <w:bottom w:val="nil"/>
              <w:right w:val="single" w:sz="4" w:space="0" w:color="auto"/>
            </w:tcBorders>
            <w:shd w:val="clear" w:color="auto" w:fill="auto"/>
            <w:noWrap/>
            <w:vAlign w:val="center"/>
            <w:hideMark/>
          </w:tcPr>
          <w:p w14:paraId="408C3059" w14:textId="77777777" w:rsidR="000142D1" w:rsidRPr="003A54A1" w:rsidRDefault="000142D1" w:rsidP="00736A51">
            <w:pPr>
              <w:jc w:val="center"/>
              <w:rPr>
                <w:rFonts w:ascii="Arial" w:hAnsi="Arial" w:cs="Arial"/>
                <w:color w:val="000000"/>
                <w:sz w:val="16"/>
                <w:szCs w:val="20"/>
              </w:rPr>
            </w:pPr>
          </w:p>
        </w:tc>
      </w:tr>
      <w:tr w:rsidR="000142D1" w:rsidRPr="003A54A1" w14:paraId="6F3FEE82" w14:textId="77777777" w:rsidTr="00E07BE3">
        <w:trPr>
          <w:gridAfter w:val="2"/>
          <w:wAfter w:w="142" w:type="dxa"/>
          <w:trHeight w:val="154"/>
          <w:jc w:val="center"/>
        </w:trPr>
        <w:tc>
          <w:tcPr>
            <w:tcW w:w="990" w:type="dxa"/>
            <w:gridSpan w:val="2"/>
            <w:tcBorders>
              <w:top w:val="nil"/>
              <w:left w:val="single" w:sz="4" w:space="0" w:color="auto"/>
              <w:bottom w:val="single" w:sz="4" w:space="0" w:color="auto"/>
              <w:right w:val="nil"/>
            </w:tcBorders>
            <w:shd w:val="clear" w:color="auto" w:fill="auto"/>
            <w:noWrap/>
            <w:vAlign w:val="center"/>
            <w:hideMark/>
          </w:tcPr>
          <w:p w14:paraId="5216623A" w14:textId="77777777" w:rsidR="000142D1" w:rsidRPr="003A54A1" w:rsidRDefault="000142D1" w:rsidP="00736A51">
            <w:pPr>
              <w:jc w:val="center"/>
              <w:rPr>
                <w:rFonts w:ascii="Arial" w:hAnsi="Arial" w:cs="Arial"/>
                <w:color w:val="000000"/>
                <w:sz w:val="16"/>
                <w:szCs w:val="20"/>
              </w:rPr>
            </w:pPr>
            <w:r w:rsidRPr="003A54A1">
              <w:rPr>
                <w:rFonts w:ascii="Arial" w:hAnsi="Arial" w:cs="Arial"/>
                <w:color w:val="000000"/>
                <w:sz w:val="16"/>
                <w:szCs w:val="20"/>
              </w:rPr>
              <w:t>5</w:t>
            </w:r>
          </w:p>
        </w:tc>
        <w:tc>
          <w:tcPr>
            <w:tcW w:w="7419" w:type="dxa"/>
            <w:gridSpan w:val="10"/>
            <w:tcBorders>
              <w:top w:val="nil"/>
              <w:left w:val="nil"/>
              <w:bottom w:val="single" w:sz="4" w:space="0" w:color="auto"/>
              <w:right w:val="nil"/>
            </w:tcBorders>
            <w:shd w:val="clear" w:color="auto" w:fill="auto"/>
            <w:noWrap/>
            <w:vAlign w:val="center"/>
            <w:hideMark/>
          </w:tcPr>
          <w:p w14:paraId="3FC33432" w14:textId="77777777" w:rsidR="000142D1" w:rsidRPr="003A54A1" w:rsidRDefault="005A1946" w:rsidP="00CB3246">
            <w:pPr>
              <w:rPr>
                <w:rFonts w:ascii="Arial" w:hAnsi="Arial" w:cs="Arial"/>
                <w:color w:val="000000"/>
                <w:sz w:val="16"/>
                <w:szCs w:val="20"/>
              </w:rPr>
            </w:pPr>
            <w:r w:rsidRPr="003A54A1">
              <w:rPr>
                <w:rFonts w:ascii="Arial" w:hAnsi="Arial" w:cs="Arial"/>
                <w:color w:val="000000"/>
                <w:sz w:val="16"/>
                <w:szCs w:val="20"/>
              </w:rPr>
              <w:t>A</w:t>
            </w:r>
            <w:r w:rsidR="000142D1" w:rsidRPr="003A54A1">
              <w:rPr>
                <w:rFonts w:ascii="Arial" w:hAnsi="Arial" w:cs="Arial"/>
                <w:color w:val="000000"/>
                <w:sz w:val="16"/>
                <w:szCs w:val="20"/>
              </w:rPr>
              <w:t>l Barco no se aplicó depreciación por considerarse un bien cultural</w:t>
            </w:r>
          </w:p>
        </w:tc>
        <w:tc>
          <w:tcPr>
            <w:tcW w:w="522" w:type="dxa"/>
            <w:gridSpan w:val="2"/>
            <w:tcBorders>
              <w:top w:val="nil"/>
              <w:left w:val="nil"/>
              <w:bottom w:val="single" w:sz="4" w:space="0" w:color="auto"/>
              <w:right w:val="single" w:sz="4" w:space="0" w:color="auto"/>
            </w:tcBorders>
            <w:shd w:val="clear" w:color="auto" w:fill="auto"/>
            <w:noWrap/>
            <w:vAlign w:val="center"/>
            <w:hideMark/>
          </w:tcPr>
          <w:p w14:paraId="3EB635EF" w14:textId="77777777" w:rsidR="000142D1" w:rsidRPr="003A54A1" w:rsidRDefault="000142D1" w:rsidP="00736A51">
            <w:pPr>
              <w:jc w:val="center"/>
              <w:rPr>
                <w:rFonts w:ascii="Arial" w:hAnsi="Arial" w:cs="Arial"/>
                <w:color w:val="000000"/>
                <w:sz w:val="16"/>
                <w:szCs w:val="20"/>
              </w:rPr>
            </w:pPr>
          </w:p>
        </w:tc>
      </w:tr>
    </w:tbl>
    <w:p w14:paraId="02ADE585" w14:textId="77777777" w:rsidR="001A2568" w:rsidRPr="003A54A1" w:rsidRDefault="001A2568" w:rsidP="00673D11">
      <w:pPr>
        <w:spacing w:line="240" w:lineRule="exact"/>
        <w:ind w:right="-22"/>
        <w:jc w:val="both"/>
        <w:rPr>
          <w:rFonts w:ascii="Arial" w:eastAsia="Arial Unicode MS" w:hAnsi="Arial" w:cs="Arial"/>
          <w:b/>
          <w:color w:val="FF0000"/>
          <w:sz w:val="20"/>
          <w:szCs w:val="22"/>
        </w:rPr>
      </w:pPr>
    </w:p>
    <w:p w14:paraId="644ACF32" w14:textId="77777777" w:rsidR="00E447E3" w:rsidRPr="003A54A1" w:rsidRDefault="00E447E3" w:rsidP="00673D11">
      <w:pPr>
        <w:spacing w:line="240" w:lineRule="exact"/>
        <w:ind w:right="-22"/>
        <w:jc w:val="both"/>
        <w:rPr>
          <w:rFonts w:ascii="Arial" w:eastAsia="Arial Unicode MS" w:hAnsi="Arial" w:cs="Arial"/>
          <w:b/>
          <w:color w:val="FF0000"/>
          <w:sz w:val="20"/>
          <w:szCs w:val="22"/>
        </w:rPr>
      </w:pPr>
    </w:p>
    <w:p w14:paraId="24FB8DA1" w14:textId="77777777" w:rsidR="00E447E3" w:rsidRPr="003A54A1" w:rsidRDefault="00E447E3" w:rsidP="00673D11">
      <w:pPr>
        <w:spacing w:line="240" w:lineRule="exact"/>
        <w:ind w:right="-22"/>
        <w:jc w:val="both"/>
        <w:rPr>
          <w:rFonts w:ascii="Arial" w:eastAsia="Arial Unicode MS" w:hAnsi="Arial" w:cs="Arial"/>
          <w:b/>
          <w:color w:val="FF0000"/>
          <w:sz w:val="20"/>
          <w:szCs w:val="22"/>
        </w:rPr>
      </w:pPr>
    </w:p>
    <w:p w14:paraId="61752983" w14:textId="77777777" w:rsidR="00E447E3" w:rsidRPr="003A54A1" w:rsidRDefault="00E447E3" w:rsidP="00673D11">
      <w:pPr>
        <w:spacing w:line="240" w:lineRule="exact"/>
        <w:ind w:right="-22"/>
        <w:jc w:val="both"/>
        <w:rPr>
          <w:rFonts w:ascii="Arial" w:eastAsia="Arial Unicode MS" w:hAnsi="Arial" w:cs="Arial"/>
          <w:b/>
          <w:color w:val="FF0000"/>
          <w:sz w:val="20"/>
          <w:szCs w:val="22"/>
        </w:rPr>
      </w:pPr>
    </w:p>
    <w:p w14:paraId="66C66021" w14:textId="77777777" w:rsidR="00E07BE3" w:rsidRDefault="00E07BE3" w:rsidP="00673D11">
      <w:pPr>
        <w:spacing w:line="240" w:lineRule="exact"/>
        <w:ind w:right="-22"/>
        <w:jc w:val="both"/>
        <w:rPr>
          <w:rFonts w:ascii="Arial" w:eastAsia="Arial Unicode MS" w:hAnsi="Arial" w:cs="Arial"/>
          <w:b/>
          <w:color w:val="FF0000"/>
          <w:sz w:val="20"/>
          <w:szCs w:val="22"/>
        </w:rPr>
      </w:pPr>
    </w:p>
    <w:p w14:paraId="6362AE26" w14:textId="77777777" w:rsidR="00E91D09" w:rsidRPr="003A54A1" w:rsidRDefault="00E91D09" w:rsidP="00673D11">
      <w:pPr>
        <w:spacing w:line="240" w:lineRule="exact"/>
        <w:ind w:right="-22"/>
        <w:jc w:val="both"/>
        <w:rPr>
          <w:rFonts w:ascii="Arial" w:eastAsia="Arial Unicode MS" w:hAnsi="Arial" w:cs="Arial"/>
          <w:b/>
          <w:color w:val="FF0000"/>
          <w:sz w:val="20"/>
          <w:szCs w:val="22"/>
        </w:rPr>
      </w:pPr>
    </w:p>
    <w:p w14:paraId="5BBFD1AD" w14:textId="77777777" w:rsidR="005B5EB8" w:rsidRPr="003A54A1" w:rsidRDefault="005B5EB8" w:rsidP="00673D11">
      <w:pPr>
        <w:spacing w:line="120" w:lineRule="exact"/>
        <w:ind w:right="-23" w:firstLine="709"/>
        <w:jc w:val="both"/>
        <w:rPr>
          <w:rFonts w:ascii="Arial" w:eastAsia="Arial Unicode MS" w:hAnsi="Arial" w:cs="Arial"/>
          <w:sz w:val="20"/>
          <w:szCs w:val="22"/>
        </w:rPr>
      </w:pPr>
    </w:p>
    <w:p w14:paraId="68DBCCEF" w14:textId="77777777" w:rsidR="005B5EB8" w:rsidRPr="003A54A1" w:rsidRDefault="005B5EB8" w:rsidP="005B5EB8">
      <w:pPr>
        <w:spacing w:line="240" w:lineRule="exact"/>
        <w:ind w:right="-22"/>
        <w:rPr>
          <w:rFonts w:ascii="Arial" w:eastAsia="Arial Unicode MS" w:hAnsi="Arial" w:cs="Arial"/>
          <w:b/>
          <w:sz w:val="22"/>
          <w:szCs w:val="22"/>
        </w:rPr>
      </w:pPr>
      <w:r w:rsidRPr="003A54A1">
        <w:rPr>
          <w:rFonts w:ascii="Arial" w:eastAsia="Arial Unicode MS" w:hAnsi="Arial" w:cs="Arial"/>
          <w:b/>
          <w:sz w:val="22"/>
          <w:szCs w:val="22"/>
        </w:rPr>
        <w:lastRenderedPageBreak/>
        <w:t>REPORTE DE RECAUDACIÓN.</w:t>
      </w:r>
    </w:p>
    <w:p w14:paraId="5351ED07" w14:textId="77777777" w:rsidR="005B5EB8" w:rsidRPr="003A54A1" w:rsidRDefault="005B5EB8" w:rsidP="005B5EB8">
      <w:pPr>
        <w:spacing w:line="240" w:lineRule="exact"/>
        <w:ind w:right="-22" w:firstLine="708"/>
        <w:jc w:val="both"/>
        <w:rPr>
          <w:rFonts w:ascii="Arial" w:hAnsi="Arial" w:cs="Arial"/>
        </w:rPr>
      </w:pPr>
      <w:r w:rsidRPr="003A54A1">
        <w:rPr>
          <w:rFonts w:ascii="Arial" w:eastAsia="Arial Unicode MS" w:hAnsi="Arial" w:cs="Arial"/>
          <w:sz w:val="20"/>
          <w:szCs w:val="22"/>
        </w:rPr>
        <w:t>Los ingresos se reconocen y registran en base a</w:t>
      </w:r>
      <w:r w:rsidR="005A1946" w:rsidRPr="003A54A1">
        <w:rPr>
          <w:rFonts w:ascii="Arial" w:eastAsia="Arial Unicode MS" w:hAnsi="Arial" w:cs="Arial"/>
          <w:sz w:val="20"/>
          <w:szCs w:val="22"/>
        </w:rPr>
        <w:t xml:space="preserve"> lo</w:t>
      </w:r>
      <w:r w:rsidRPr="003A54A1">
        <w:rPr>
          <w:rFonts w:ascii="Arial" w:eastAsia="Arial Unicode MS" w:hAnsi="Arial" w:cs="Arial"/>
          <w:sz w:val="20"/>
          <w:szCs w:val="22"/>
        </w:rPr>
        <w:t xml:space="preserve"> recaudado, incluyendo las participaciones </w:t>
      </w:r>
      <w:r w:rsidRPr="003A54A1">
        <w:rPr>
          <w:rFonts w:ascii="Arial" w:eastAsia="Arial Unicode MS" w:hAnsi="Arial" w:cs="Arial"/>
          <w:sz w:val="20"/>
          <w:szCs w:val="20"/>
        </w:rPr>
        <w:t>federales, estatales e ingres</w:t>
      </w:r>
      <w:r w:rsidR="00961BD6" w:rsidRPr="003A54A1">
        <w:rPr>
          <w:rFonts w:ascii="Arial" w:eastAsia="Arial Unicode MS" w:hAnsi="Arial" w:cs="Arial"/>
          <w:sz w:val="20"/>
          <w:szCs w:val="20"/>
        </w:rPr>
        <w:t>os propios, en el siguiente cuad</w:t>
      </w:r>
      <w:r w:rsidRPr="003A54A1">
        <w:rPr>
          <w:rFonts w:ascii="Arial" w:eastAsia="Arial Unicode MS" w:hAnsi="Arial" w:cs="Arial"/>
          <w:sz w:val="20"/>
          <w:szCs w:val="20"/>
        </w:rPr>
        <w:t xml:space="preserve">ro se muestra la recaudación al </w:t>
      </w:r>
      <w:r w:rsidRPr="003A54A1">
        <w:rPr>
          <w:rFonts w:ascii="Arial" w:eastAsia="Arial Unicode MS" w:hAnsi="Arial" w:cs="Arial"/>
          <w:sz w:val="22"/>
          <w:szCs w:val="22"/>
        </w:rPr>
        <w:t>3</w:t>
      </w:r>
      <w:r w:rsidR="00961BD6" w:rsidRPr="003A54A1">
        <w:rPr>
          <w:rFonts w:ascii="Arial" w:eastAsia="Arial Unicode MS" w:hAnsi="Arial" w:cs="Arial"/>
          <w:sz w:val="22"/>
          <w:szCs w:val="22"/>
        </w:rPr>
        <w:t>1</w:t>
      </w:r>
      <w:r w:rsidRPr="003A54A1">
        <w:rPr>
          <w:rFonts w:ascii="Arial" w:eastAsia="Arial Unicode MS" w:hAnsi="Arial" w:cs="Arial"/>
          <w:sz w:val="22"/>
          <w:szCs w:val="22"/>
        </w:rPr>
        <w:t xml:space="preserve"> de </w:t>
      </w:r>
      <w:r w:rsidR="00961BD6" w:rsidRPr="003A54A1">
        <w:rPr>
          <w:rFonts w:ascii="Arial" w:eastAsia="Arial Unicode MS" w:hAnsi="Arial" w:cs="Arial"/>
          <w:sz w:val="22"/>
          <w:szCs w:val="22"/>
        </w:rPr>
        <w:t>dic</w:t>
      </w:r>
      <w:r w:rsidR="003E357C" w:rsidRPr="003A54A1">
        <w:rPr>
          <w:rFonts w:ascii="Arial" w:eastAsia="Arial Unicode MS" w:hAnsi="Arial" w:cs="Arial"/>
          <w:sz w:val="22"/>
          <w:szCs w:val="22"/>
        </w:rPr>
        <w:t>iembre</w:t>
      </w:r>
      <w:r w:rsidRPr="003A54A1">
        <w:rPr>
          <w:rFonts w:ascii="Arial" w:eastAsia="Arial Unicode MS" w:hAnsi="Arial" w:cs="Arial"/>
          <w:sz w:val="20"/>
          <w:szCs w:val="20"/>
        </w:rPr>
        <w:t xml:space="preserve"> de 202</w:t>
      </w:r>
      <w:r w:rsidR="00323B00" w:rsidRPr="003A54A1">
        <w:rPr>
          <w:rFonts w:ascii="Arial" w:eastAsia="Arial Unicode MS" w:hAnsi="Arial" w:cs="Arial"/>
          <w:sz w:val="20"/>
          <w:szCs w:val="20"/>
        </w:rPr>
        <w:t>4</w:t>
      </w:r>
      <w:r w:rsidRPr="003A54A1">
        <w:rPr>
          <w:rFonts w:ascii="Arial" w:eastAsia="Arial Unicode MS" w:hAnsi="Arial" w:cs="Arial"/>
          <w:sz w:val="22"/>
          <w:szCs w:val="22"/>
        </w:rPr>
        <w:t>.</w:t>
      </w:r>
      <w:r w:rsidRPr="003A54A1">
        <w:rPr>
          <w:rFonts w:ascii="Arial" w:hAnsi="Arial" w:cs="Arial"/>
        </w:rPr>
        <w:t xml:space="preserve"> </w:t>
      </w:r>
    </w:p>
    <w:p w14:paraId="08FEF738" w14:textId="77777777" w:rsidR="005B5EB8" w:rsidRPr="003A54A1" w:rsidRDefault="005B5EB8" w:rsidP="00673D11">
      <w:pPr>
        <w:spacing w:line="140" w:lineRule="exact"/>
        <w:ind w:right="-23" w:firstLine="709"/>
        <w:jc w:val="both"/>
        <w:rPr>
          <w:rFonts w:ascii="Arial" w:hAnsi="Arial" w:cs="Arial"/>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711"/>
        <w:gridCol w:w="1996"/>
        <w:gridCol w:w="1548"/>
        <w:gridCol w:w="1701"/>
      </w:tblGrid>
      <w:tr w:rsidR="00E40410" w:rsidRPr="003A54A1" w14:paraId="1A4DC7FC" w14:textId="77777777" w:rsidTr="00E07BE3">
        <w:trPr>
          <w:trHeight w:val="600"/>
          <w:jc w:val="center"/>
        </w:trPr>
        <w:tc>
          <w:tcPr>
            <w:tcW w:w="1980" w:type="dxa"/>
            <w:shd w:val="clear" w:color="000000" w:fill="D8D8D8"/>
            <w:noWrap/>
            <w:vAlign w:val="center"/>
            <w:hideMark/>
          </w:tcPr>
          <w:p w14:paraId="385ED25F" w14:textId="77777777" w:rsidR="00E40410" w:rsidRPr="003A54A1" w:rsidRDefault="00E40410" w:rsidP="00E40410">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Ingresos</w:t>
            </w:r>
          </w:p>
        </w:tc>
        <w:tc>
          <w:tcPr>
            <w:tcW w:w="1711" w:type="dxa"/>
            <w:shd w:val="clear" w:color="000000" w:fill="D8D8D8"/>
            <w:noWrap/>
            <w:vAlign w:val="center"/>
            <w:hideMark/>
          </w:tcPr>
          <w:p w14:paraId="28B954BD" w14:textId="77777777" w:rsidR="00E40410" w:rsidRPr="003A54A1" w:rsidRDefault="00E40410" w:rsidP="00E40410">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Estimado Inicial</w:t>
            </w:r>
          </w:p>
        </w:tc>
        <w:tc>
          <w:tcPr>
            <w:tcW w:w="1996" w:type="dxa"/>
            <w:shd w:val="clear" w:color="000000" w:fill="D8D8D8"/>
            <w:noWrap/>
            <w:vAlign w:val="center"/>
            <w:hideMark/>
          </w:tcPr>
          <w:p w14:paraId="68F4A269" w14:textId="77777777" w:rsidR="00E40410" w:rsidRPr="003A54A1" w:rsidRDefault="00E40410" w:rsidP="00E40410">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Modificado</w:t>
            </w:r>
          </w:p>
        </w:tc>
        <w:tc>
          <w:tcPr>
            <w:tcW w:w="1548" w:type="dxa"/>
            <w:shd w:val="clear" w:color="000000" w:fill="D8D8D8"/>
            <w:vAlign w:val="center"/>
            <w:hideMark/>
          </w:tcPr>
          <w:p w14:paraId="0C07887D" w14:textId="77777777" w:rsidR="00E40410" w:rsidRPr="003A54A1" w:rsidRDefault="00E40410" w:rsidP="00E40410">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Recaudado </w:t>
            </w:r>
            <w:r w:rsidR="003E357C" w:rsidRPr="003A54A1">
              <w:rPr>
                <w:rFonts w:ascii="Arial Unicode MS" w:eastAsia="Arial Unicode MS" w:hAnsi="Arial Unicode MS" w:cs="Arial Unicode MS"/>
                <w:b/>
                <w:bCs/>
                <w:color w:val="000000"/>
                <w:sz w:val="18"/>
                <w:szCs w:val="18"/>
              </w:rPr>
              <w:t>al</w:t>
            </w:r>
            <w:r w:rsidR="00961BD6" w:rsidRPr="003A54A1">
              <w:rPr>
                <w:rFonts w:ascii="Arial Unicode MS" w:eastAsia="Arial Unicode MS" w:hAnsi="Arial Unicode MS" w:cs="Arial Unicode MS" w:hint="eastAsia"/>
                <w:b/>
                <w:bCs/>
                <w:color w:val="000000"/>
                <w:sz w:val="18"/>
                <w:szCs w:val="18"/>
              </w:rPr>
              <w:t xml:space="preserve"> </w:t>
            </w:r>
            <w:r w:rsidR="00961BD6" w:rsidRPr="003A54A1">
              <w:rPr>
                <w:rFonts w:ascii="Arial Unicode MS" w:eastAsia="Arial Unicode MS" w:hAnsi="Arial Unicode MS" w:cs="Arial Unicode MS" w:hint="eastAsia"/>
                <w:b/>
                <w:bCs/>
                <w:color w:val="000000"/>
                <w:sz w:val="16"/>
                <w:szCs w:val="16"/>
              </w:rPr>
              <w:t>31</w:t>
            </w:r>
            <w:r w:rsidRPr="003A54A1">
              <w:rPr>
                <w:rFonts w:ascii="Arial Unicode MS" w:eastAsia="Arial Unicode MS" w:hAnsi="Arial Unicode MS" w:cs="Arial Unicode MS" w:hint="eastAsia"/>
                <w:b/>
                <w:bCs/>
                <w:color w:val="000000"/>
                <w:sz w:val="16"/>
                <w:szCs w:val="16"/>
              </w:rPr>
              <w:t>-</w:t>
            </w:r>
            <w:r w:rsidR="00961BD6" w:rsidRPr="003A54A1">
              <w:rPr>
                <w:rFonts w:ascii="Arial Unicode MS" w:eastAsia="Arial Unicode MS" w:hAnsi="Arial Unicode MS" w:cs="Arial Unicode MS"/>
                <w:b/>
                <w:bCs/>
                <w:color w:val="000000"/>
                <w:sz w:val="16"/>
                <w:szCs w:val="16"/>
              </w:rPr>
              <w:t>dic</w:t>
            </w:r>
            <w:r w:rsidR="003E357C" w:rsidRPr="003A54A1">
              <w:rPr>
                <w:rFonts w:ascii="Arial Unicode MS" w:eastAsia="Arial Unicode MS" w:hAnsi="Arial Unicode MS" w:cs="Arial Unicode MS"/>
                <w:b/>
                <w:bCs/>
                <w:color w:val="000000"/>
                <w:sz w:val="16"/>
                <w:szCs w:val="16"/>
              </w:rPr>
              <w:t>iembre</w:t>
            </w:r>
            <w:r w:rsidRPr="003A54A1">
              <w:rPr>
                <w:rFonts w:ascii="Arial Unicode MS" w:eastAsia="Arial Unicode MS" w:hAnsi="Arial Unicode MS" w:cs="Arial Unicode MS" w:hint="eastAsia"/>
                <w:b/>
                <w:bCs/>
                <w:color w:val="000000"/>
                <w:sz w:val="16"/>
                <w:szCs w:val="16"/>
              </w:rPr>
              <w:t>-2024</w:t>
            </w:r>
          </w:p>
        </w:tc>
        <w:tc>
          <w:tcPr>
            <w:tcW w:w="1701" w:type="dxa"/>
            <w:shd w:val="clear" w:color="000000" w:fill="D8D8D8"/>
            <w:vAlign w:val="center"/>
            <w:hideMark/>
          </w:tcPr>
          <w:p w14:paraId="180BDDEF" w14:textId="77777777" w:rsidR="00E40410" w:rsidRPr="003A54A1" w:rsidRDefault="003E357C" w:rsidP="00E40410">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Proyección de</w:t>
            </w:r>
            <w:r w:rsidR="00E40410" w:rsidRPr="003A54A1">
              <w:rPr>
                <w:rFonts w:ascii="Arial Unicode MS" w:eastAsia="Arial Unicode MS" w:hAnsi="Arial Unicode MS" w:cs="Arial Unicode MS" w:hint="eastAsia"/>
                <w:b/>
                <w:bCs/>
                <w:color w:val="000000"/>
                <w:sz w:val="18"/>
                <w:szCs w:val="18"/>
              </w:rPr>
              <w:t xml:space="preserve"> </w:t>
            </w:r>
            <w:r w:rsidR="00E40410" w:rsidRPr="003A54A1">
              <w:rPr>
                <w:rFonts w:ascii="Arial Unicode MS" w:eastAsia="Arial Unicode MS" w:hAnsi="Arial Unicode MS" w:cs="Arial Unicode MS"/>
                <w:b/>
                <w:bCs/>
                <w:color w:val="000000"/>
                <w:sz w:val="18"/>
                <w:szCs w:val="18"/>
              </w:rPr>
              <w:t>Recaudación</w:t>
            </w:r>
          </w:p>
        </w:tc>
      </w:tr>
      <w:tr w:rsidR="00E40410" w:rsidRPr="003A54A1" w14:paraId="371A9585" w14:textId="77777777" w:rsidTr="00E07BE3">
        <w:trPr>
          <w:trHeight w:val="300"/>
          <w:jc w:val="center"/>
        </w:trPr>
        <w:tc>
          <w:tcPr>
            <w:tcW w:w="1980" w:type="dxa"/>
            <w:shd w:val="clear" w:color="auto" w:fill="auto"/>
            <w:vAlign w:val="center"/>
            <w:hideMark/>
          </w:tcPr>
          <w:p w14:paraId="34FDBDD4" w14:textId="77777777" w:rsidR="00E40410" w:rsidRPr="003A54A1" w:rsidRDefault="00E40410" w:rsidP="00E40410">
            <w:pPr>
              <w:jc w:val="center"/>
              <w:rPr>
                <w:rFonts w:ascii="Arial Unicode MS" w:eastAsia="Arial Unicode MS" w:hAnsi="Arial Unicode MS" w:cs="Arial Unicode MS"/>
                <w:b/>
                <w:bCs/>
                <w:color w:val="000000"/>
                <w:sz w:val="20"/>
                <w:szCs w:val="20"/>
              </w:rPr>
            </w:pPr>
            <w:r w:rsidRPr="003A54A1">
              <w:rPr>
                <w:rFonts w:ascii="Arial Unicode MS" w:eastAsia="Arial Unicode MS" w:hAnsi="Arial Unicode MS" w:cs="Arial Unicode MS" w:hint="eastAsia"/>
                <w:b/>
                <w:bCs/>
                <w:color w:val="000000"/>
                <w:sz w:val="20"/>
                <w:szCs w:val="20"/>
              </w:rPr>
              <w:t>Libre Disposición</w:t>
            </w:r>
          </w:p>
        </w:tc>
        <w:tc>
          <w:tcPr>
            <w:tcW w:w="1711" w:type="dxa"/>
            <w:shd w:val="clear" w:color="auto" w:fill="auto"/>
            <w:noWrap/>
            <w:vAlign w:val="center"/>
            <w:hideMark/>
          </w:tcPr>
          <w:p w14:paraId="05683919" w14:textId="77777777" w:rsidR="00E40410" w:rsidRPr="003A54A1" w:rsidRDefault="00E40410" w:rsidP="00E447E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938,504,560 </w:t>
            </w:r>
          </w:p>
        </w:tc>
        <w:tc>
          <w:tcPr>
            <w:tcW w:w="1996" w:type="dxa"/>
            <w:shd w:val="clear" w:color="auto" w:fill="auto"/>
            <w:noWrap/>
            <w:vAlign w:val="center"/>
            <w:hideMark/>
          </w:tcPr>
          <w:p w14:paraId="0A6327B6" w14:textId="77777777" w:rsidR="001175DF" w:rsidRPr="003A54A1" w:rsidRDefault="00E40410" w:rsidP="001175DF">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w:t>
            </w:r>
          </w:p>
          <w:tbl>
            <w:tblPr>
              <w:tblW w:w="1856" w:type="dxa"/>
              <w:tblCellMar>
                <w:left w:w="70" w:type="dxa"/>
                <w:right w:w="70" w:type="dxa"/>
              </w:tblCellMar>
              <w:tblLook w:val="04A0" w:firstRow="1" w:lastRow="0" w:firstColumn="1" w:lastColumn="0" w:noHBand="0" w:noVBand="1"/>
            </w:tblPr>
            <w:tblGrid>
              <w:gridCol w:w="1856"/>
            </w:tblGrid>
            <w:tr w:rsidR="001175DF" w:rsidRPr="003A54A1" w14:paraId="5D2102EE" w14:textId="77777777" w:rsidTr="001175DF">
              <w:trPr>
                <w:trHeight w:val="300"/>
              </w:trPr>
              <w:tc>
                <w:tcPr>
                  <w:tcW w:w="1856" w:type="dxa"/>
                  <w:tcBorders>
                    <w:top w:val="nil"/>
                    <w:left w:val="nil"/>
                    <w:bottom w:val="nil"/>
                    <w:right w:val="nil"/>
                  </w:tcBorders>
                  <w:shd w:val="clear" w:color="auto" w:fill="auto"/>
                  <w:noWrap/>
                  <w:vAlign w:val="center"/>
                  <w:hideMark/>
                </w:tcPr>
                <w:p w14:paraId="18F72A5D" w14:textId="77777777" w:rsidR="001175DF" w:rsidRPr="003A54A1" w:rsidRDefault="001175DF" w:rsidP="003525A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w:t>
                  </w:r>
                  <w:r w:rsidR="003525A3" w:rsidRPr="003A54A1">
                    <w:rPr>
                      <w:rFonts w:ascii="Arial" w:eastAsia="Arial Unicode MS" w:hAnsi="Arial" w:cs="Arial"/>
                      <w:color w:val="000000"/>
                      <w:sz w:val="18"/>
                      <w:szCs w:val="18"/>
                    </w:rPr>
                    <w:t>932,684,878</w:t>
                  </w:r>
                  <w:r w:rsidRPr="003A54A1">
                    <w:rPr>
                      <w:rFonts w:ascii="Arial" w:eastAsia="Arial Unicode MS" w:hAnsi="Arial" w:cs="Arial"/>
                      <w:color w:val="000000"/>
                      <w:sz w:val="18"/>
                      <w:szCs w:val="18"/>
                    </w:rPr>
                    <w:t xml:space="preserve"> </w:t>
                  </w:r>
                </w:p>
              </w:tc>
            </w:tr>
          </w:tbl>
          <w:p w14:paraId="567A59CC" w14:textId="77777777" w:rsidR="00E40410" w:rsidRPr="003A54A1" w:rsidRDefault="00E40410" w:rsidP="001175DF">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w:t>
            </w:r>
          </w:p>
        </w:tc>
        <w:tc>
          <w:tcPr>
            <w:tcW w:w="1548" w:type="dxa"/>
            <w:shd w:val="clear" w:color="auto" w:fill="auto"/>
            <w:noWrap/>
            <w:vAlign w:val="center"/>
            <w:hideMark/>
          </w:tcPr>
          <w:p w14:paraId="2ED3D22F" w14:textId="77777777" w:rsidR="00E40410" w:rsidRPr="003A54A1" w:rsidRDefault="001175DF" w:rsidP="003525A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w:t>
            </w:r>
            <w:r w:rsidR="003525A3" w:rsidRPr="003A54A1">
              <w:rPr>
                <w:rFonts w:ascii="Arial" w:eastAsia="Arial Unicode MS" w:hAnsi="Arial" w:cs="Arial"/>
                <w:color w:val="000000"/>
                <w:sz w:val="18"/>
                <w:szCs w:val="18"/>
              </w:rPr>
              <w:t>861,397,081</w:t>
            </w:r>
            <w:r w:rsidR="00E40410" w:rsidRPr="003A54A1">
              <w:rPr>
                <w:rFonts w:ascii="Arial" w:eastAsia="Arial Unicode MS" w:hAnsi="Arial" w:cs="Arial"/>
                <w:color w:val="000000"/>
                <w:sz w:val="18"/>
                <w:szCs w:val="18"/>
              </w:rPr>
              <w:t xml:space="preserve"> </w:t>
            </w:r>
          </w:p>
        </w:tc>
        <w:tc>
          <w:tcPr>
            <w:tcW w:w="1701" w:type="dxa"/>
            <w:shd w:val="clear" w:color="auto" w:fill="auto"/>
            <w:noWrap/>
            <w:vAlign w:val="center"/>
            <w:hideMark/>
          </w:tcPr>
          <w:p w14:paraId="0F331E35" w14:textId="77777777" w:rsidR="00E40410" w:rsidRPr="003A54A1" w:rsidRDefault="00E40410" w:rsidP="003525A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w:t>
            </w:r>
            <w:r w:rsidR="003525A3" w:rsidRPr="003A54A1">
              <w:rPr>
                <w:rFonts w:ascii="Arial" w:eastAsia="Arial Unicode MS" w:hAnsi="Arial" w:cs="Arial"/>
                <w:color w:val="000000"/>
                <w:sz w:val="18"/>
                <w:szCs w:val="18"/>
              </w:rPr>
              <w:t>771,287,796</w:t>
            </w:r>
            <w:r w:rsidRPr="003A54A1">
              <w:rPr>
                <w:rFonts w:ascii="Arial" w:eastAsia="Arial Unicode MS" w:hAnsi="Arial" w:cs="Arial"/>
                <w:color w:val="000000"/>
                <w:sz w:val="18"/>
                <w:szCs w:val="18"/>
              </w:rPr>
              <w:t xml:space="preserve"> </w:t>
            </w:r>
          </w:p>
        </w:tc>
      </w:tr>
      <w:tr w:rsidR="00E40410" w:rsidRPr="003A54A1" w14:paraId="70F59ABF" w14:textId="77777777" w:rsidTr="00E07BE3">
        <w:trPr>
          <w:trHeight w:val="825"/>
          <w:jc w:val="center"/>
        </w:trPr>
        <w:tc>
          <w:tcPr>
            <w:tcW w:w="1980" w:type="dxa"/>
            <w:shd w:val="clear" w:color="auto" w:fill="auto"/>
            <w:vAlign w:val="center"/>
            <w:hideMark/>
          </w:tcPr>
          <w:p w14:paraId="11E6E6FC" w14:textId="77777777" w:rsidR="00E40410" w:rsidRPr="003A54A1" w:rsidRDefault="00E40410" w:rsidP="00E40410">
            <w:pPr>
              <w:jc w:val="center"/>
              <w:rPr>
                <w:rFonts w:ascii="Arial Unicode MS" w:eastAsia="Arial Unicode MS" w:hAnsi="Arial Unicode MS" w:cs="Arial Unicode MS"/>
                <w:b/>
                <w:bCs/>
                <w:color w:val="000000"/>
                <w:sz w:val="20"/>
                <w:szCs w:val="20"/>
              </w:rPr>
            </w:pPr>
            <w:r w:rsidRPr="003A54A1">
              <w:rPr>
                <w:rFonts w:ascii="Arial Unicode MS" w:eastAsia="Arial Unicode MS" w:hAnsi="Arial Unicode MS" w:cs="Arial Unicode MS" w:hint="eastAsia"/>
                <w:b/>
                <w:bCs/>
                <w:color w:val="000000"/>
                <w:sz w:val="20"/>
                <w:szCs w:val="20"/>
              </w:rPr>
              <w:t>Transferencias Federales Etiquetadas</w:t>
            </w:r>
          </w:p>
        </w:tc>
        <w:tc>
          <w:tcPr>
            <w:tcW w:w="1711" w:type="dxa"/>
            <w:shd w:val="clear" w:color="auto" w:fill="auto"/>
            <w:noWrap/>
            <w:vAlign w:val="center"/>
            <w:hideMark/>
          </w:tcPr>
          <w:p w14:paraId="623818F4" w14:textId="77777777" w:rsidR="00E40410" w:rsidRPr="003A54A1" w:rsidRDefault="00E40410" w:rsidP="00E447E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161,495,440 </w:t>
            </w:r>
          </w:p>
        </w:tc>
        <w:tc>
          <w:tcPr>
            <w:tcW w:w="1996" w:type="dxa"/>
            <w:shd w:val="clear" w:color="auto" w:fill="auto"/>
            <w:noWrap/>
            <w:vAlign w:val="center"/>
            <w:hideMark/>
          </w:tcPr>
          <w:p w14:paraId="1D222674" w14:textId="77777777" w:rsidR="00E40410" w:rsidRPr="003A54A1" w:rsidRDefault="00E40410" w:rsidP="003525A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w:t>
            </w:r>
            <w:r w:rsidR="003525A3" w:rsidRPr="003A54A1">
              <w:rPr>
                <w:rFonts w:ascii="Arial" w:eastAsia="Arial Unicode MS" w:hAnsi="Arial" w:cs="Arial"/>
                <w:color w:val="000000"/>
                <w:sz w:val="18"/>
                <w:szCs w:val="18"/>
              </w:rPr>
              <w:t>159,073,548</w:t>
            </w:r>
            <w:r w:rsidRPr="003A54A1">
              <w:rPr>
                <w:rFonts w:ascii="Arial" w:eastAsia="Arial Unicode MS" w:hAnsi="Arial" w:cs="Arial"/>
                <w:color w:val="000000"/>
                <w:sz w:val="18"/>
                <w:szCs w:val="18"/>
              </w:rPr>
              <w:t xml:space="preserve"> </w:t>
            </w:r>
          </w:p>
        </w:tc>
        <w:tc>
          <w:tcPr>
            <w:tcW w:w="1548" w:type="dxa"/>
            <w:shd w:val="clear" w:color="auto" w:fill="auto"/>
            <w:noWrap/>
            <w:vAlign w:val="center"/>
            <w:hideMark/>
          </w:tcPr>
          <w:p w14:paraId="4229F380" w14:textId="77777777" w:rsidR="00E40410" w:rsidRPr="003A54A1" w:rsidRDefault="001175DF" w:rsidP="003525A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w:t>
            </w:r>
            <w:r w:rsidR="003525A3" w:rsidRPr="003A54A1">
              <w:rPr>
                <w:rFonts w:ascii="Arial" w:eastAsia="Arial Unicode MS" w:hAnsi="Arial" w:cs="Arial"/>
                <w:color w:val="000000"/>
                <w:sz w:val="18"/>
                <w:szCs w:val="18"/>
              </w:rPr>
              <w:t>159,068,223</w:t>
            </w:r>
            <w:r w:rsidR="00E40410" w:rsidRPr="003A54A1">
              <w:rPr>
                <w:rFonts w:ascii="Arial" w:eastAsia="Arial Unicode MS" w:hAnsi="Arial" w:cs="Arial"/>
                <w:color w:val="000000"/>
                <w:sz w:val="18"/>
                <w:szCs w:val="18"/>
              </w:rPr>
              <w:t xml:space="preserve"> </w:t>
            </w:r>
          </w:p>
        </w:tc>
        <w:tc>
          <w:tcPr>
            <w:tcW w:w="1701" w:type="dxa"/>
            <w:shd w:val="clear" w:color="auto" w:fill="auto"/>
            <w:noWrap/>
            <w:vAlign w:val="center"/>
            <w:hideMark/>
          </w:tcPr>
          <w:p w14:paraId="5E6F5AA7" w14:textId="77777777" w:rsidR="00E40410" w:rsidRPr="003A54A1" w:rsidRDefault="00E40410" w:rsidP="003525A3">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w:t>
            </w:r>
            <w:r w:rsidR="003525A3" w:rsidRPr="003A54A1">
              <w:rPr>
                <w:rFonts w:ascii="Arial" w:eastAsia="Arial Unicode MS" w:hAnsi="Arial" w:cs="Arial"/>
                <w:color w:val="000000"/>
                <w:sz w:val="18"/>
                <w:szCs w:val="18"/>
              </w:rPr>
              <w:t>5,325</w:t>
            </w:r>
            <w:r w:rsidRPr="003A54A1">
              <w:rPr>
                <w:rFonts w:ascii="Arial" w:eastAsia="Arial Unicode MS" w:hAnsi="Arial" w:cs="Arial"/>
                <w:color w:val="000000"/>
                <w:sz w:val="18"/>
                <w:szCs w:val="18"/>
              </w:rPr>
              <w:t xml:space="preserve"> </w:t>
            </w:r>
          </w:p>
        </w:tc>
      </w:tr>
      <w:tr w:rsidR="00E40410" w:rsidRPr="003A54A1" w14:paraId="534C87EE" w14:textId="77777777" w:rsidTr="00E07BE3">
        <w:trPr>
          <w:trHeight w:val="300"/>
          <w:jc w:val="center"/>
        </w:trPr>
        <w:tc>
          <w:tcPr>
            <w:tcW w:w="1980" w:type="dxa"/>
            <w:shd w:val="clear" w:color="000000" w:fill="D8D8D8"/>
            <w:noWrap/>
            <w:vAlign w:val="bottom"/>
            <w:hideMark/>
          </w:tcPr>
          <w:p w14:paraId="193E88AD" w14:textId="77777777" w:rsidR="00E40410" w:rsidRPr="003A54A1" w:rsidRDefault="00E40410" w:rsidP="00E40410">
            <w:pPr>
              <w:jc w:val="center"/>
              <w:rPr>
                <w:rFonts w:ascii="Arial Unicode MS" w:eastAsia="Arial Unicode MS" w:hAnsi="Arial Unicode MS" w:cs="Arial Unicode MS"/>
                <w:b/>
                <w:bCs/>
                <w:color w:val="000000"/>
                <w:sz w:val="20"/>
                <w:szCs w:val="20"/>
              </w:rPr>
            </w:pPr>
            <w:r w:rsidRPr="003A54A1">
              <w:rPr>
                <w:rFonts w:ascii="Arial Unicode MS" w:eastAsia="Arial Unicode MS" w:hAnsi="Arial Unicode MS" w:cs="Arial Unicode MS" w:hint="eastAsia"/>
                <w:b/>
                <w:bCs/>
                <w:color w:val="000000"/>
                <w:sz w:val="20"/>
                <w:szCs w:val="20"/>
              </w:rPr>
              <w:t>Total</w:t>
            </w:r>
          </w:p>
        </w:tc>
        <w:tc>
          <w:tcPr>
            <w:tcW w:w="1711" w:type="dxa"/>
            <w:shd w:val="clear" w:color="000000" w:fill="D8D8D8"/>
            <w:noWrap/>
            <w:vAlign w:val="bottom"/>
            <w:hideMark/>
          </w:tcPr>
          <w:p w14:paraId="0F0E0EEC" w14:textId="77777777" w:rsidR="00E40410" w:rsidRPr="003A54A1" w:rsidRDefault="00E40410" w:rsidP="008A3452">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1,100,000,000 </w:t>
            </w:r>
          </w:p>
        </w:tc>
        <w:tc>
          <w:tcPr>
            <w:tcW w:w="1996" w:type="dxa"/>
            <w:shd w:val="clear" w:color="000000" w:fill="D8D8D8"/>
            <w:noWrap/>
            <w:vAlign w:val="bottom"/>
            <w:hideMark/>
          </w:tcPr>
          <w:p w14:paraId="295F1E72" w14:textId="77777777" w:rsidR="00E40410" w:rsidRPr="003A54A1" w:rsidRDefault="001175DF" w:rsidP="003525A3">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$ 1,</w:t>
            </w:r>
            <w:r w:rsidR="003525A3" w:rsidRPr="003A54A1">
              <w:rPr>
                <w:rFonts w:ascii="Arial" w:eastAsia="Arial Unicode MS" w:hAnsi="Arial" w:cs="Arial"/>
                <w:b/>
                <w:bCs/>
                <w:color w:val="000000"/>
                <w:sz w:val="18"/>
                <w:szCs w:val="18"/>
              </w:rPr>
              <w:t>091,758,425</w:t>
            </w:r>
          </w:p>
        </w:tc>
        <w:tc>
          <w:tcPr>
            <w:tcW w:w="1548" w:type="dxa"/>
            <w:shd w:val="clear" w:color="000000" w:fill="D8D8D8"/>
            <w:noWrap/>
            <w:vAlign w:val="bottom"/>
            <w:hideMark/>
          </w:tcPr>
          <w:p w14:paraId="411FC36C" w14:textId="77777777" w:rsidR="00E40410" w:rsidRPr="003A54A1" w:rsidRDefault="001175DF" w:rsidP="008A3452">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w:t>
            </w:r>
            <w:r w:rsidR="003525A3" w:rsidRPr="003A54A1">
              <w:rPr>
                <w:rFonts w:ascii="Arial" w:eastAsia="Arial Unicode MS" w:hAnsi="Arial" w:cs="Arial"/>
                <w:b/>
                <w:bCs/>
                <w:color w:val="000000"/>
                <w:sz w:val="18"/>
                <w:szCs w:val="18"/>
              </w:rPr>
              <w:t>1,020,465,304</w:t>
            </w:r>
            <w:r w:rsidR="00E40410" w:rsidRPr="003A54A1">
              <w:rPr>
                <w:rFonts w:ascii="Arial" w:eastAsia="Arial Unicode MS" w:hAnsi="Arial" w:cs="Arial"/>
                <w:b/>
                <w:bCs/>
                <w:color w:val="000000"/>
                <w:sz w:val="18"/>
                <w:szCs w:val="18"/>
              </w:rPr>
              <w:t xml:space="preserve"> </w:t>
            </w:r>
          </w:p>
        </w:tc>
        <w:tc>
          <w:tcPr>
            <w:tcW w:w="1701" w:type="dxa"/>
            <w:shd w:val="clear" w:color="000000" w:fill="D8D8D8"/>
            <w:noWrap/>
            <w:vAlign w:val="bottom"/>
            <w:hideMark/>
          </w:tcPr>
          <w:p w14:paraId="7A98CF10" w14:textId="77777777" w:rsidR="00E40410" w:rsidRPr="003A54A1" w:rsidRDefault="00E40410" w:rsidP="003525A3">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w:t>
            </w:r>
            <w:r w:rsidR="003525A3" w:rsidRPr="003A54A1">
              <w:rPr>
                <w:rFonts w:ascii="Arial" w:eastAsia="Arial Unicode MS" w:hAnsi="Arial" w:cs="Arial"/>
                <w:b/>
                <w:bCs/>
                <w:color w:val="000000"/>
                <w:sz w:val="18"/>
                <w:szCs w:val="18"/>
              </w:rPr>
              <w:t>71,293,121</w:t>
            </w:r>
            <w:r w:rsidRPr="003A54A1">
              <w:rPr>
                <w:rFonts w:ascii="Arial" w:eastAsia="Arial Unicode MS" w:hAnsi="Arial" w:cs="Arial"/>
                <w:b/>
                <w:bCs/>
                <w:color w:val="000000"/>
                <w:sz w:val="18"/>
                <w:szCs w:val="18"/>
              </w:rPr>
              <w:t xml:space="preserve"> </w:t>
            </w:r>
          </w:p>
        </w:tc>
      </w:tr>
    </w:tbl>
    <w:p w14:paraId="3A079DB0" w14:textId="77777777" w:rsidR="005B5EB8" w:rsidRPr="003A54A1" w:rsidRDefault="005B5EB8" w:rsidP="00673D11">
      <w:pPr>
        <w:spacing w:line="80" w:lineRule="exact"/>
        <w:ind w:right="-23"/>
        <w:jc w:val="both"/>
        <w:rPr>
          <w:rFonts w:ascii="Arial" w:hAnsi="Arial" w:cs="Arial"/>
        </w:rPr>
      </w:pPr>
    </w:p>
    <w:p w14:paraId="513935D0" w14:textId="77777777" w:rsidR="005B5EB8" w:rsidRPr="003A54A1" w:rsidRDefault="005B5EB8" w:rsidP="005B5EB8">
      <w:pPr>
        <w:spacing w:line="240" w:lineRule="exact"/>
        <w:ind w:right="-22"/>
        <w:jc w:val="both"/>
        <w:rPr>
          <w:rFonts w:ascii="Arial" w:hAnsi="Arial" w:cs="Arial"/>
        </w:rPr>
      </w:pPr>
    </w:p>
    <w:p w14:paraId="1AD25457" w14:textId="77777777" w:rsidR="00E40410" w:rsidRPr="003A54A1" w:rsidRDefault="005B5EB8" w:rsidP="004016A9">
      <w:pPr>
        <w:spacing w:line="240" w:lineRule="exact"/>
        <w:ind w:right="-22" w:firstLine="708"/>
        <w:jc w:val="both"/>
        <w:rPr>
          <w:rFonts w:ascii="Arial" w:eastAsia="Arial Unicode MS" w:hAnsi="Arial" w:cs="Arial"/>
          <w:sz w:val="20"/>
          <w:szCs w:val="22"/>
        </w:rPr>
      </w:pPr>
      <w:r w:rsidRPr="003A54A1">
        <w:rPr>
          <w:rFonts w:ascii="Arial" w:eastAsia="Arial Unicode MS" w:hAnsi="Arial" w:cs="Arial"/>
          <w:sz w:val="20"/>
          <w:szCs w:val="22"/>
        </w:rPr>
        <w:t>Dentro de los ingresos de libre disposición se clasifican los Impuestos, Cuotas y Aportaciones de Seguridad Social, Contribuciones de Mejoras, Derechos, Productos</w:t>
      </w:r>
      <w:r w:rsidR="00740EBF" w:rsidRPr="003A54A1">
        <w:rPr>
          <w:rFonts w:ascii="Arial" w:eastAsia="Arial Unicode MS" w:hAnsi="Arial" w:cs="Arial"/>
          <w:sz w:val="20"/>
          <w:szCs w:val="22"/>
        </w:rPr>
        <w:t xml:space="preserve"> y</w:t>
      </w:r>
      <w:r w:rsidRPr="003A54A1">
        <w:rPr>
          <w:rFonts w:ascii="Arial" w:eastAsia="Arial Unicode MS" w:hAnsi="Arial" w:cs="Arial"/>
          <w:sz w:val="20"/>
          <w:szCs w:val="22"/>
        </w:rPr>
        <w:t xml:space="preserve"> Aprovechamiento</w:t>
      </w:r>
      <w:r w:rsidR="00740EBF" w:rsidRPr="003A54A1">
        <w:rPr>
          <w:rFonts w:ascii="Arial" w:eastAsia="Arial Unicode MS" w:hAnsi="Arial" w:cs="Arial"/>
          <w:sz w:val="20"/>
          <w:szCs w:val="22"/>
        </w:rPr>
        <w:t>s.</w:t>
      </w:r>
      <w:r w:rsidRPr="003A54A1">
        <w:rPr>
          <w:rFonts w:ascii="Arial" w:eastAsia="Arial Unicode MS" w:hAnsi="Arial" w:cs="Arial"/>
          <w:sz w:val="20"/>
          <w:szCs w:val="22"/>
        </w:rPr>
        <w:t xml:space="preserve"> </w:t>
      </w:r>
      <w:r w:rsidR="00740EBF" w:rsidRPr="003A54A1">
        <w:rPr>
          <w:rFonts w:ascii="Arial" w:eastAsia="Arial Unicode MS" w:hAnsi="Arial" w:cs="Arial"/>
          <w:sz w:val="20"/>
          <w:szCs w:val="22"/>
        </w:rPr>
        <w:t>L</w:t>
      </w:r>
      <w:r w:rsidRPr="003A54A1">
        <w:rPr>
          <w:rFonts w:ascii="Arial" w:eastAsia="Arial Unicode MS" w:hAnsi="Arial" w:cs="Arial"/>
          <w:sz w:val="20"/>
          <w:szCs w:val="22"/>
        </w:rPr>
        <w:t xml:space="preserve">os ingresos </w:t>
      </w:r>
      <w:r w:rsidR="00740EBF" w:rsidRPr="003A54A1">
        <w:rPr>
          <w:rFonts w:ascii="Arial" w:eastAsia="Arial Unicode MS" w:hAnsi="Arial" w:cs="Arial"/>
          <w:sz w:val="20"/>
          <w:szCs w:val="22"/>
        </w:rPr>
        <w:t xml:space="preserve">por Transferencias </w:t>
      </w:r>
      <w:r w:rsidRPr="003A54A1">
        <w:rPr>
          <w:rFonts w:ascii="Arial" w:eastAsia="Arial Unicode MS" w:hAnsi="Arial" w:cs="Arial"/>
          <w:sz w:val="20"/>
          <w:szCs w:val="22"/>
        </w:rPr>
        <w:t>federales etiquetad</w:t>
      </w:r>
      <w:r w:rsidR="00740EBF" w:rsidRPr="003A54A1">
        <w:rPr>
          <w:rFonts w:ascii="Arial" w:eastAsia="Arial Unicode MS" w:hAnsi="Arial" w:cs="Arial"/>
          <w:sz w:val="20"/>
          <w:szCs w:val="22"/>
        </w:rPr>
        <w:t>a</w:t>
      </w:r>
      <w:r w:rsidRPr="003A54A1">
        <w:rPr>
          <w:rFonts w:ascii="Arial" w:eastAsia="Arial Unicode MS" w:hAnsi="Arial" w:cs="Arial"/>
          <w:sz w:val="20"/>
          <w:szCs w:val="22"/>
        </w:rPr>
        <w:t>s</w:t>
      </w:r>
      <w:r w:rsidR="00740EBF" w:rsidRPr="003A54A1">
        <w:rPr>
          <w:rFonts w:ascii="Arial" w:eastAsia="Arial Unicode MS" w:hAnsi="Arial" w:cs="Arial"/>
          <w:sz w:val="20"/>
          <w:szCs w:val="22"/>
        </w:rPr>
        <w:t xml:space="preserve"> por </w:t>
      </w:r>
      <w:r w:rsidRPr="003A54A1">
        <w:rPr>
          <w:rFonts w:ascii="Arial" w:eastAsia="Arial Unicode MS" w:hAnsi="Arial" w:cs="Arial"/>
          <w:sz w:val="20"/>
          <w:szCs w:val="22"/>
        </w:rPr>
        <w:t>las Participaciones, Aportaciones y Convenios.</w:t>
      </w:r>
    </w:p>
    <w:p w14:paraId="11FA570A" w14:textId="77777777" w:rsidR="005B5EB8" w:rsidRPr="003A54A1" w:rsidRDefault="005B5EB8" w:rsidP="005B5EB8">
      <w:pPr>
        <w:spacing w:line="240" w:lineRule="exact"/>
        <w:ind w:right="-22"/>
        <w:jc w:val="both"/>
        <w:rPr>
          <w:rFonts w:ascii="Arial" w:eastAsia="Arial Unicode MS" w:hAnsi="Arial" w:cs="Arial"/>
          <w:sz w:val="20"/>
          <w:szCs w:val="22"/>
        </w:rPr>
      </w:pPr>
    </w:p>
    <w:p w14:paraId="4BE9CE68" w14:textId="77777777" w:rsidR="005B5EB8" w:rsidRPr="003A54A1" w:rsidRDefault="005B5EB8" w:rsidP="005B5EB8">
      <w:pPr>
        <w:spacing w:line="240" w:lineRule="exact"/>
        <w:ind w:right="-22"/>
        <w:jc w:val="both"/>
        <w:rPr>
          <w:rFonts w:ascii="Arial" w:eastAsia="Arial Unicode MS" w:hAnsi="Arial" w:cs="Arial"/>
          <w:b/>
          <w:color w:val="000000"/>
          <w:sz w:val="22"/>
          <w:szCs w:val="22"/>
        </w:rPr>
      </w:pPr>
      <w:r w:rsidRPr="003A54A1">
        <w:rPr>
          <w:rFonts w:ascii="Arial" w:eastAsia="Arial Unicode MS" w:hAnsi="Arial" w:cs="Arial"/>
          <w:b/>
          <w:color w:val="000000"/>
          <w:sz w:val="22"/>
          <w:szCs w:val="22"/>
        </w:rPr>
        <w:t>INFORMACIÓN SOBRE LA DEUDA Y EL REPORTE ANALITICO DE LA DEUDA.</w:t>
      </w:r>
    </w:p>
    <w:p w14:paraId="63A05953" w14:textId="77777777" w:rsidR="005B5EB8" w:rsidRPr="003A54A1" w:rsidRDefault="005B5EB8" w:rsidP="005B5EB8">
      <w:pPr>
        <w:spacing w:line="240" w:lineRule="exact"/>
        <w:ind w:right="-22"/>
        <w:jc w:val="both"/>
        <w:rPr>
          <w:rFonts w:ascii="Arial" w:eastAsia="Arial Unicode MS" w:hAnsi="Arial" w:cs="Arial"/>
          <w:b/>
          <w:color w:val="000000"/>
          <w:sz w:val="22"/>
          <w:szCs w:val="22"/>
        </w:rPr>
      </w:pPr>
    </w:p>
    <w:p w14:paraId="198FB46C" w14:textId="77777777" w:rsidR="005B5EB8" w:rsidRPr="003A54A1" w:rsidRDefault="005B5EB8" w:rsidP="005B5EB8">
      <w:pPr>
        <w:spacing w:line="240" w:lineRule="exact"/>
        <w:ind w:right="-22"/>
        <w:jc w:val="both"/>
        <w:rPr>
          <w:rFonts w:ascii="Arial" w:eastAsia="Arial Unicode MS" w:hAnsi="Arial" w:cs="Arial"/>
          <w:b/>
          <w:color w:val="000000"/>
          <w:sz w:val="22"/>
          <w:szCs w:val="22"/>
        </w:rPr>
      </w:pPr>
      <w:r w:rsidRPr="003A54A1">
        <w:rPr>
          <w:rFonts w:ascii="Arial" w:eastAsia="Arial Unicode MS" w:hAnsi="Arial" w:cs="Arial"/>
          <w:b/>
          <w:color w:val="000000"/>
          <w:sz w:val="22"/>
          <w:szCs w:val="22"/>
        </w:rPr>
        <w:t>Indicadores:</w:t>
      </w:r>
    </w:p>
    <w:p w14:paraId="390962F5" w14:textId="77777777" w:rsidR="005B5EB8" w:rsidRPr="003A54A1" w:rsidRDefault="005B5EB8" w:rsidP="005B5EB8">
      <w:pPr>
        <w:spacing w:line="240" w:lineRule="exact"/>
        <w:ind w:right="-22"/>
        <w:jc w:val="both"/>
        <w:rPr>
          <w:rFonts w:ascii="Arial" w:eastAsia="Arial Unicode MS" w:hAnsi="Arial" w:cs="Arial"/>
          <w:b/>
          <w:sz w:val="22"/>
          <w:szCs w:val="22"/>
        </w:rPr>
      </w:pPr>
    </w:p>
    <w:p w14:paraId="38263509" w14:textId="77777777" w:rsidR="00E834B0"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1.- Peso de la Deuda Pública 202</w:t>
      </w:r>
      <w:r w:rsidR="000142D1" w:rsidRPr="003A54A1">
        <w:rPr>
          <w:rFonts w:ascii="Arial" w:eastAsia="Arial Unicode MS" w:hAnsi="Arial" w:cs="Arial"/>
          <w:b/>
          <w:sz w:val="22"/>
          <w:szCs w:val="22"/>
        </w:rPr>
        <w:t>4</w:t>
      </w:r>
      <w:r w:rsidRPr="003A54A1">
        <w:rPr>
          <w:rFonts w:ascii="Arial" w:eastAsia="Arial Unicode MS" w:hAnsi="Arial" w:cs="Arial"/>
          <w:b/>
          <w:sz w:val="22"/>
          <w:szCs w:val="22"/>
        </w:rPr>
        <w:t xml:space="preserve"> en los ingresos totales (cifras anuales):</w:t>
      </w:r>
    </w:p>
    <w:tbl>
      <w:tblPr>
        <w:tblW w:w="8899" w:type="dxa"/>
        <w:jc w:val="center"/>
        <w:tblCellMar>
          <w:left w:w="70" w:type="dxa"/>
          <w:right w:w="70" w:type="dxa"/>
        </w:tblCellMar>
        <w:tblLook w:val="04A0" w:firstRow="1" w:lastRow="0" w:firstColumn="1" w:lastColumn="0" w:noHBand="0" w:noVBand="1"/>
      </w:tblPr>
      <w:tblGrid>
        <w:gridCol w:w="1381"/>
        <w:gridCol w:w="747"/>
        <w:gridCol w:w="1632"/>
        <w:gridCol w:w="481"/>
        <w:gridCol w:w="1671"/>
        <w:gridCol w:w="611"/>
        <w:gridCol w:w="671"/>
        <w:gridCol w:w="536"/>
        <w:gridCol w:w="1169"/>
      </w:tblGrid>
      <w:tr w:rsidR="00E834B0" w:rsidRPr="003A54A1" w14:paraId="0129DB11"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2CCD608E"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5DFDE99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70F76D6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0" w:type="dxa"/>
            <w:tcBorders>
              <w:top w:val="nil"/>
              <w:left w:val="nil"/>
              <w:bottom w:val="nil"/>
              <w:right w:val="nil"/>
            </w:tcBorders>
            <w:shd w:val="clear" w:color="000000" w:fill="FFFFFF"/>
            <w:noWrap/>
            <w:vAlign w:val="bottom"/>
            <w:hideMark/>
          </w:tcPr>
          <w:p w14:paraId="5F2C9B3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4D4BCA53"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6F9DAC3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0EE4A09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73F05B0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66E1D80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60E8308D" w14:textId="77777777" w:rsidTr="00961BD6">
        <w:trPr>
          <w:trHeight w:val="31"/>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5D013" w14:textId="77777777" w:rsidR="00E834B0" w:rsidRPr="003A54A1" w:rsidRDefault="00E834B0" w:rsidP="00E834B0">
            <w:pPr>
              <w:jc w:val="center"/>
              <w:rPr>
                <w:rFonts w:ascii="Calibri" w:hAnsi="Calibri" w:cs="Calibri"/>
                <w:b/>
                <w:bCs/>
                <w:color w:val="000000"/>
                <w:sz w:val="22"/>
                <w:szCs w:val="22"/>
              </w:rPr>
            </w:pPr>
            <w:r w:rsidRPr="003A54A1">
              <w:rPr>
                <w:rFonts w:ascii="Calibri" w:hAnsi="Calibri" w:cs="Calibri"/>
                <w:b/>
                <w:bCs/>
                <w:color w:val="000000"/>
                <w:sz w:val="22"/>
                <w:szCs w:val="22"/>
              </w:rPr>
              <w:t>Método de Calculo</w:t>
            </w:r>
          </w:p>
        </w:tc>
        <w:tc>
          <w:tcPr>
            <w:tcW w:w="747" w:type="dxa"/>
            <w:tcBorders>
              <w:top w:val="nil"/>
              <w:left w:val="nil"/>
              <w:bottom w:val="nil"/>
              <w:right w:val="nil"/>
            </w:tcBorders>
            <w:shd w:val="clear" w:color="000000" w:fill="FFFFFF"/>
            <w:noWrap/>
            <w:vAlign w:val="bottom"/>
            <w:hideMark/>
          </w:tcPr>
          <w:p w14:paraId="68CC4BE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80063"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 xml:space="preserve">Deuda Pública </w:t>
            </w:r>
          </w:p>
        </w:tc>
        <w:tc>
          <w:tcPr>
            <w:tcW w:w="480" w:type="dxa"/>
            <w:tcBorders>
              <w:top w:val="nil"/>
              <w:left w:val="nil"/>
              <w:bottom w:val="nil"/>
              <w:right w:val="nil"/>
            </w:tcBorders>
            <w:shd w:val="clear" w:color="000000" w:fill="FFFFFF"/>
            <w:noWrap/>
            <w:vAlign w:val="center"/>
            <w:hideMark/>
          </w:tcPr>
          <w:p w14:paraId="7C837CED" w14:textId="77777777" w:rsidR="00E834B0" w:rsidRPr="003A54A1" w:rsidRDefault="00E834B0" w:rsidP="00E834B0">
            <w:pPr>
              <w:jc w:val="center"/>
              <w:rPr>
                <w:rFonts w:ascii="Calibri" w:hAnsi="Calibri" w:cs="Calibri"/>
                <w:b/>
                <w:bCs/>
                <w:color w:val="000000"/>
                <w:sz w:val="52"/>
                <w:szCs w:val="52"/>
              </w:rPr>
            </w:pPr>
            <w:r w:rsidRPr="003A54A1">
              <w:rPr>
                <w:rFonts w:ascii="Calibri" w:hAnsi="Calibri" w:cs="Calibri"/>
                <w:b/>
                <w:bCs/>
                <w:color w:val="000000"/>
                <w:sz w:val="52"/>
                <w:szCs w:val="52"/>
              </w:rPr>
              <w:t>/</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C7B52"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 xml:space="preserve">Ingreso Total </w:t>
            </w:r>
          </w:p>
        </w:tc>
        <w:tc>
          <w:tcPr>
            <w:tcW w:w="611" w:type="dxa"/>
            <w:tcBorders>
              <w:top w:val="nil"/>
              <w:left w:val="nil"/>
              <w:bottom w:val="nil"/>
              <w:right w:val="nil"/>
            </w:tcBorders>
            <w:shd w:val="clear" w:color="000000" w:fill="FFFFFF"/>
            <w:noWrap/>
            <w:vAlign w:val="center"/>
            <w:hideMark/>
          </w:tcPr>
          <w:p w14:paraId="05F3DB79" w14:textId="77777777" w:rsidR="00E834B0" w:rsidRPr="003A54A1" w:rsidRDefault="00E834B0" w:rsidP="00E834B0">
            <w:pPr>
              <w:jc w:val="center"/>
              <w:rPr>
                <w:rFonts w:ascii="Calibri" w:hAnsi="Calibri" w:cs="Calibri"/>
                <w:b/>
                <w:bCs/>
                <w:color w:val="000000"/>
                <w:sz w:val="44"/>
                <w:szCs w:val="44"/>
              </w:rPr>
            </w:pPr>
            <w:r w:rsidRPr="003A54A1">
              <w:rPr>
                <w:rFonts w:ascii="Calibri" w:hAnsi="Calibri" w:cs="Calibri"/>
                <w:b/>
                <w:bCs/>
                <w:color w:val="000000"/>
                <w:sz w:val="44"/>
                <w:szCs w:val="44"/>
              </w:rPr>
              <w:t>*</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76CE6"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100</w:t>
            </w:r>
          </w:p>
        </w:tc>
        <w:tc>
          <w:tcPr>
            <w:tcW w:w="536" w:type="dxa"/>
            <w:tcBorders>
              <w:top w:val="nil"/>
              <w:left w:val="nil"/>
              <w:bottom w:val="nil"/>
              <w:right w:val="nil"/>
            </w:tcBorders>
            <w:shd w:val="clear" w:color="000000" w:fill="FFFFFF"/>
            <w:noWrap/>
            <w:vAlign w:val="center"/>
            <w:hideMark/>
          </w:tcPr>
          <w:p w14:paraId="24599962" w14:textId="77777777" w:rsidR="00E834B0" w:rsidRPr="003A54A1" w:rsidRDefault="00E834B0" w:rsidP="00E834B0">
            <w:pPr>
              <w:jc w:val="center"/>
              <w:rPr>
                <w:rFonts w:ascii="Calibri" w:hAnsi="Calibri" w:cs="Calibri"/>
                <w:b/>
                <w:bCs/>
                <w:color w:val="000000"/>
                <w:sz w:val="36"/>
                <w:szCs w:val="36"/>
              </w:rPr>
            </w:pPr>
            <w:r w:rsidRPr="003A54A1">
              <w:rPr>
                <w:rFonts w:ascii="Calibri" w:hAnsi="Calibri" w:cs="Calibri"/>
                <w:b/>
                <w:bCs/>
                <w:color w:val="000000"/>
                <w:sz w:val="36"/>
                <w:szCs w:val="36"/>
              </w:rPr>
              <w:t>=</w:t>
            </w:r>
          </w:p>
        </w:tc>
        <w:tc>
          <w:tcPr>
            <w:tcW w:w="11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E18C0"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Peso de la deuda</w:t>
            </w:r>
          </w:p>
        </w:tc>
      </w:tr>
      <w:tr w:rsidR="00E834B0" w:rsidRPr="003A54A1" w14:paraId="523B6892"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469B70E8"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54474C6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4E4AAFE8"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0" w:type="dxa"/>
            <w:tcBorders>
              <w:top w:val="nil"/>
              <w:left w:val="nil"/>
              <w:bottom w:val="nil"/>
              <w:right w:val="nil"/>
            </w:tcBorders>
            <w:shd w:val="clear" w:color="000000" w:fill="FFFFFF"/>
            <w:noWrap/>
            <w:vAlign w:val="bottom"/>
            <w:hideMark/>
          </w:tcPr>
          <w:p w14:paraId="224B42B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3C4BC58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41E6358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37A008D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118095B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0CFC9DB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22D049E5"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4C2782E1"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22D4C36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57596C88"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0" w:type="dxa"/>
            <w:tcBorders>
              <w:top w:val="nil"/>
              <w:left w:val="nil"/>
              <w:bottom w:val="nil"/>
              <w:right w:val="nil"/>
            </w:tcBorders>
            <w:shd w:val="clear" w:color="000000" w:fill="FFFFFF"/>
            <w:noWrap/>
            <w:vAlign w:val="bottom"/>
            <w:hideMark/>
          </w:tcPr>
          <w:p w14:paraId="1CA591F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16DEAF6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77FB5B4D"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00EAA03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441158F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688DCBC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2DF298C8" w14:textId="77777777" w:rsidTr="00961BD6">
        <w:trPr>
          <w:trHeight w:val="31"/>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FA88A" w14:textId="77777777" w:rsidR="00E834B0" w:rsidRPr="003A54A1" w:rsidRDefault="00E834B0" w:rsidP="00E834B0">
            <w:pPr>
              <w:jc w:val="center"/>
              <w:rPr>
                <w:rFonts w:ascii="Calibri" w:hAnsi="Calibri" w:cs="Calibri"/>
                <w:b/>
                <w:bCs/>
                <w:color w:val="000000"/>
                <w:sz w:val="22"/>
                <w:szCs w:val="22"/>
              </w:rPr>
            </w:pPr>
            <w:r w:rsidRPr="003A54A1">
              <w:rPr>
                <w:rFonts w:ascii="Calibri" w:hAnsi="Calibri" w:cs="Calibri"/>
                <w:b/>
                <w:bCs/>
                <w:color w:val="000000"/>
                <w:sz w:val="22"/>
                <w:szCs w:val="22"/>
              </w:rPr>
              <w:t>Formula</w:t>
            </w:r>
          </w:p>
        </w:tc>
        <w:tc>
          <w:tcPr>
            <w:tcW w:w="747" w:type="dxa"/>
            <w:tcBorders>
              <w:top w:val="nil"/>
              <w:left w:val="nil"/>
              <w:bottom w:val="nil"/>
              <w:right w:val="nil"/>
            </w:tcBorders>
            <w:shd w:val="clear" w:color="000000" w:fill="FFFFFF"/>
            <w:noWrap/>
            <w:vAlign w:val="bottom"/>
            <w:hideMark/>
          </w:tcPr>
          <w:p w14:paraId="0CE1818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24E17" w14:textId="77777777" w:rsidR="001175DF"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 xml:space="preserve"> </w:t>
            </w:r>
            <w:r w:rsidR="001175DF" w:rsidRPr="003A54A1">
              <w:rPr>
                <w:rFonts w:ascii="Calibri" w:hAnsi="Calibri" w:cs="Calibri"/>
                <w:color w:val="000000"/>
                <w:sz w:val="22"/>
                <w:szCs w:val="22"/>
              </w:rPr>
              <w:t xml:space="preserve">     </w:t>
            </w:r>
          </w:p>
          <w:p w14:paraId="1EEA977B" w14:textId="77777777" w:rsidR="0014773E" w:rsidRPr="003A54A1" w:rsidRDefault="00E834B0" w:rsidP="0014773E">
            <w:pPr>
              <w:jc w:val="center"/>
              <w:rPr>
                <w:rFonts w:ascii="Arial" w:hAnsi="Arial" w:cs="Arial"/>
                <w:color w:val="000000"/>
                <w:sz w:val="22"/>
                <w:szCs w:val="22"/>
              </w:rPr>
            </w:pPr>
            <w:r w:rsidRPr="003A54A1">
              <w:rPr>
                <w:rFonts w:ascii="Calibri" w:hAnsi="Calibri" w:cs="Calibri"/>
                <w:color w:val="000000"/>
                <w:sz w:val="22"/>
                <w:szCs w:val="22"/>
              </w:rPr>
              <w:t xml:space="preserve">$ </w:t>
            </w:r>
            <w:r w:rsidR="0014773E" w:rsidRPr="003A54A1">
              <w:rPr>
                <w:rFonts w:ascii="Arial" w:hAnsi="Arial" w:cs="Arial"/>
                <w:color w:val="000000"/>
                <w:sz w:val="22"/>
                <w:szCs w:val="22"/>
              </w:rPr>
              <w:t xml:space="preserve">  18,581,573 </w:t>
            </w:r>
          </w:p>
          <w:p w14:paraId="28C21C55" w14:textId="77777777" w:rsidR="005264F4" w:rsidRPr="003A54A1" w:rsidRDefault="005264F4" w:rsidP="008C59C3">
            <w:pPr>
              <w:jc w:val="center"/>
              <w:rPr>
                <w:rFonts w:ascii="Calibri" w:hAnsi="Calibri" w:cs="Calibri"/>
                <w:color w:val="000000"/>
                <w:sz w:val="22"/>
                <w:szCs w:val="22"/>
              </w:rPr>
            </w:pPr>
          </w:p>
        </w:tc>
        <w:tc>
          <w:tcPr>
            <w:tcW w:w="480" w:type="dxa"/>
            <w:tcBorders>
              <w:top w:val="nil"/>
              <w:left w:val="nil"/>
              <w:bottom w:val="nil"/>
              <w:right w:val="nil"/>
            </w:tcBorders>
            <w:shd w:val="clear" w:color="000000" w:fill="FFFFFF"/>
            <w:noWrap/>
            <w:vAlign w:val="center"/>
            <w:hideMark/>
          </w:tcPr>
          <w:p w14:paraId="39C5A9C4" w14:textId="77777777" w:rsidR="00E834B0" w:rsidRPr="003A54A1" w:rsidRDefault="00E834B0" w:rsidP="00E834B0">
            <w:pPr>
              <w:jc w:val="center"/>
              <w:rPr>
                <w:rFonts w:ascii="Calibri" w:hAnsi="Calibri" w:cs="Calibri"/>
                <w:b/>
                <w:bCs/>
                <w:color w:val="000000"/>
                <w:sz w:val="52"/>
                <w:szCs w:val="52"/>
              </w:rPr>
            </w:pPr>
            <w:r w:rsidRPr="003A54A1">
              <w:rPr>
                <w:rFonts w:ascii="Calibri" w:hAnsi="Calibri" w:cs="Calibri"/>
                <w:b/>
                <w:bCs/>
                <w:color w:val="000000"/>
                <w:sz w:val="52"/>
                <w:szCs w:val="52"/>
              </w:rPr>
              <w:t>/</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EA994" w14:textId="77777777" w:rsidR="00E834B0" w:rsidRPr="003A54A1" w:rsidRDefault="00E834B0" w:rsidP="002E2367">
            <w:pPr>
              <w:jc w:val="center"/>
              <w:rPr>
                <w:rFonts w:ascii="Calibri" w:hAnsi="Calibri" w:cs="Calibri"/>
                <w:color w:val="000000"/>
                <w:sz w:val="22"/>
                <w:szCs w:val="22"/>
              </w:rPr>
            </w:pPr>
            <w:r w:rsidRPr="003A54A1">
              <w:rPr>
                <w:rFonts w:ascii="Calibri" w:hAnsi="Calibri" w:cs="Calibri"/>
                <w:color w:val="000000"/>
                <w:sz w:val="22"/>
                <w:szCs w:val="22"/>
              </w:rPr>
              <w:t>$</w:t>
            </w:r>
            <w:r w:rsidR="001175DF" w:rsidRPr="003A54A1">
              <w:rPr>
                <w:rFonts w:ascii="Calibri" w:hAnsi="Calibri" w:cs="Calibri"/>
                <w:color w:val="000000"/>
                <w:sz w:val="22"/>
                <w:szCs w:val="22"/>
              </w:rPr>
              <w:t xml:space="preserve">  </w:t>
            </w:r>
            <w:r w:rsidR="002E2367" w:rsidRPr="003A54A1">
              <w:rPr>
                <w:rFonts w:ascii="Arial Unicode MS" w:eastAsia="Arial Unicode MS" w:hAnsi="Arial Unicode MS" w:cs="Arial Unicode MS"/>
                <w:bCs/>
                <w:color w:val="000000"/>
                <w:sz w:val="20"/>
                <w:szCs w:val="20"/>
              </w:rPr>
              <w:t>1,020,465,304</w:t>
            </w:r>
            <w:r w:rsidR="002E2367" w:rsidRPr="003A54A1">
              <w:rPr>
                <w:rFonts w:ascii="Arial Unicode MS" w:eastAsia="Arial Unicode MS" w:hAnsi="Arial Unicode MS" w:cs="Arial Unicode MS" w:hint="eastAsia"/>
                <w:bCs/>
                <w:color w:val="000000"/>
                <w:sz w:val="20"/>
                <w:szCs w:val="20"/>
              </w:rPr>
              <w:t xml:space="preserve"> </w:t>
            </w:r>
            <w:r w:rsidR="002E2367" w:rsidRPr="003A54A1">
              <w:rPr>
                <w:rFonts w:ascii="Calibri" w:hAnsi="Calibri" w:cs="Calibri"/>
                <w:color w:val="000000"/>
                <w:sz w:val="22"/>
                <w:szCs w:val="22"/>
              </w:rPr>
              <w:t xml:space="preserve"> </w:t>
            </w:r>
          </w:p>
        </w:tc>
        <w:tc>
          <w:tcPr>
            <w:tcW w:w="611" w:type="dxa"/>
            <w:tcBorders>
              <w:top w:val="nil"/>
              <w:left w:val="nil"/>
              <w:bottom w:val="nil"/>
              <w:right w:val="nil"/>
            </w:tcBorders>
            <w:shd w:val="clear" w:color="000000" w:fill="FFFFFF"/>
            <w:noWrap/>
            <w:vAlign w:val="center"/>
            <w:hideMark/>
          </w:tcPr>
          <w:p w14:paraId="208C89C1" w14:textId="77777777" w:rsidR="00E834B0" w:rsidRPr="003A54A1" w:rsidRDefault="00E834B0" w:rsidP="00E834B0">
            <w:pPr>
              <w:jc w:val="center"/>
              <w:rPr>
                <w:rFonts w:ascii="Calibri" w:hAnsi="Calibri" w:cs="Calibri"/>
                <w:b/>
                <w:bCs/>
                <w:color w:val="000000"/>
                <w:sz w:val="44"/>
                <w:szCs w:val="44"/>
              </w:rPr>
            </w:pPr>
            <w:r w:rsidRPr="003A54A1">
              <w:rPr>
                <w:rFonts w:ascii="Calibri" w:hAnsi="Calibri" w:cs="Calibri"/>
                <w:b/>
                <w:bCs/>
                <w:color w:val="000000"/>
                <w:sz w:val="44"/>
                <w:szCs w:val="44"/>
              </w:rPr>
              <w:t>*</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D75AC"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100</w:t>
            </w:r>
          </w:p>
        </w:tc>
        <w:tc>
          <w:tcPr>
            <w:tcW w:w="536" w:type="dxa"/>
            <w:tcBorders>
              <w:top w:val="nil"/>
              <w:left w:val="nil"/>
              <w:bottom w:val="nil"/>
              <w:right w:val="nil"/>
            </w:tcBorders>
            <w:shd w:val="clear" w:color="000000" w:fill="FFFFFF"/>
            <w:noWrap/>
            <w:vAlign w:val="bottom"/>
            <w:hideMark/>
          </w:tcPr>
          <w:p w14:paraId="2FE8290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B5180" w14:textId="77777777" w:rsidR="00E834B0" w:rsidRPr="003A54A1" w:rsidRDefault="00796544" w:rsidP="00E834B0">
            <w:pPr>
              <w:jc w:val="center"/>
              <w:rPr>
                <w:rFonts w:ascii="Calibri" w:hAnsi="Calibri" w:cs="Calibri"/>
                <w:color w:val="000000"/>
                <w:sz w:val="22"/>
                <w:szCs w:val="22"/>
              </w:rPr>
            </w:pPr>
            <w:r w:rsidRPr="003A54A1">
              <w:rPr>
                <w:rFonts w:ascii="Calibri" w:hAnsi="Calibri" w:cs="Calibri"/>
                <w:color w:val="000000"/>
                <w:sz w:val="22"/>
                <w:szCs w:val="22"/>
              </w:rPr>
              <w:t>1.82</w:t>
            </w:r>
            <w:r w:rsidR="00E834B0" w:rsidRPr="003A54A1">
              <w:rPr>
                <w:rFonts w:ascii="Calibri" w:hAnsi="Calibri" w:cs="Calibri"/>
                <w:color w:val="000000"/>
                <w:sz w:val="22"/>
                <w:szCs w:val="22"/>
              </w:rPr>
              <w:t>%</w:t>
            </w:r>
          </w:p>
        </w:tc>
      </w:tr>
      <w:tr w:rsidR="00E834B0" w:rsidRPr="003A54A1" w14:paraId="2B9F4BCC"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4EDBFF1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68D68F7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0A4AAE36" w14:textId="77777777" w:rsidR="00E834B0" w:rsidRPr="003A54A1" w:rsidRDefault="00E834B0" w:rsidP="00E834B0">
            <w:pPr>
              <w:rPr>
                <w:rFonts w:ascii="Calibri" w:hAnsi="Calibri" w:cs="Calibri"/>
                <w:color w:val="000000"/>
                <w:sz w:val="22"/>
                <w:szCs w:val="22"/>
              </w:rPr>
            </w:pPr>
          </w:p>
        </w:tc>
        <w:tc>
          <w:tcPr>
            <w:tcW w:w="480" w:type="dxa"/>
            <w:tcBorders>
              <w:top w:val="nil"/>
              <w:left w:val="nil"/>
              <w:bottom w:val="nil"/>
              <w:right w:val="nil"/>
            </w:tcBorders>
            <w:shd w:val="clear" w:color="000000" w:fill="FFFFFF"/>
            <w:noWrap/>
            <w:vAlign w:val="bottom"/>
            <w:hideMark/>
          </w:tcPr>
          <w:p w14:paraId="6E0A094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1212194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5B6136E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3B83070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2CB1F86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4293653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7EB19DA6"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192B8FE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373C4CA3"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1F54DA2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0" w:type="dxa"/>
            <w:tcBorders>
              <w:top w:val="nil"/>
              <w:left w:val="nil"/>
              <w:bottom w:val="nil"/>
              <w:right w:val="nil"/>
            </w:tcBorders>
            <w:shd w:val="clear" w:color="000000" w:fill="FFFFFF"/>
            <w:noWrap/>
            <w:vAlign w:val="bottom"/>
            <w:hideMark/>
          </w:tcPr>
          <w:p w14:paraId="1541512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05D2EFE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084952C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7FF8323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6FAB571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1B39424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1D0D23F5"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7EF9D80C" w14:textId="77777777" w:rsidR="00E834B0" w:rsidRPr="003A54A1" w:rsidRDefault="00E834B0" w:rsidP="00E834B0">
            <w:pPr>
              <w:rPr>
                <w:rFonts w:ascii="Calibri" w:hAnsi="Calibri" w:cs="Calibri"/>
                <w:color w:val="000000"/>
                <w:sz w:val="22"/>
                <w:szCs w:val="22"/>
              </w:rPr>
            </w:pPr>
          </w:p>
        </w:tc>
        <w:tc>
          <w:tcPr>
            <w:tcW w:w="747" w:type="dxa"/>
            <w:tcBorders>
              <w:top w:val="nil"/>
              <w:left w:val="nil"/>
              <w:bottom w:val="nil"/>
              <w:right w:val="nil"/>
            </w:tcBorders>
            <w:shd w:val="clear" w:color="000000" w:fill="FFFFFF"/>
            <w:noWrap/>
            <w:vAlign w:val="bottom"/>
            <w:hideMark/>
          </w:tcPr>
          <w:p w14:paraId="51E2302E"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6D5F3D3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0" w:type="dxa"/>
            <w:tcBorders>
              <w:top w:val="nil"/>
              <w:left w:val="nil"/>
              <w:bottom w:val="nil"/>
              <w:right w:val="nil"/>
            </w:tcBorders>
            <w:shd w:val="clear" w:color="000000" w:fill="FFFFFF"/>
            <w:noWrap/>
            <w:vAlign w:val="bottom"/>
            <w:hideMark/>
          </w:tcPr>
          <w:p w14:paraId="79BD0F8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650A454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561173E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7698A2C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58A9DD7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07A3414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1667C00F" w14:textId="77777777" w:rsidTr="00961BD6">
        <w:trPr>
          <w:trHeight w:val="14"/>
          <w:jc w:val="center"/>
        </w:trPr>
        <w:tc>
          <w:tcPr>
            <w:tcW w:w="1381" w:type="dxa"/>
            <w:tcBorders>
              <w:top w:val="nil"/>
              <w:left w:val="nil"/>
              <w:bottom w:val="nil"/>
              <w:right w:val="nil"/>
            </w:tcBorders>
            <w:shd w:val="clear" w:color="000000" w:fill="FFFFFF"/>
            <w:noWrap/>
            <w:vAlign w:val="bottom"/>
            <w:hideMark/>
          </w:tcPr>
          <w:p w14:paraId="1C29209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70D3BEE8"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064FAEC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0" w:type="dxa"/>
            <w:tcBorders>
              <w:top w:val="nil"/>
              <w:left w:val="nil"/>
              <w:bottom w:val="nil"/>
              <w:right w:val="nil"/>
            </w:tcBorders>
            <w:shd w:val="clear" w:color="000000" w:fill="FFFFFF"/>
            <w:noWrap/>
            <w:vAlign w:val="bottom"/>
            <w:hideMark/>
          </w:tcPr>
          <w:p w14:paraId="39F038A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4FB9E88F" w14:textId="77777777" w:rsidR="00E834B0" w:rsidRPr="003A54A1" w:rsidRDefault="00E834B0" w:rsidP="00E834B0">
            <w:pPr>
              <w:rPr>
                <w:rFonts w:ascii="Calibri" w:hAnsi="Calibri" w:cs="Calibri"/>
                <w:color w:val="000000"/>
                <w:sz w:val="22"/>
                <w:szCs w:val="22"/>
              </w:rPr>
            </w:pPr>
          </w:p>
        </w:tc>
        <w:tc>
          <w:tcPr>
            <w:tcW w:w="611" w:type="dxa"/>
            <w:tcBorders>
              <w:top w:val="nil"/>
              <w:left w:val="nil"/>
              <w:bottom w:val="nil"/>
              <w:right w:val="nil"/>
            </w:tcBorders>
            <w:shd w:val="clear" w:color="000000" w:fill="FFFFFF"/>
            <w:noWrap/>
            <w:vAlign w:val="bottom"/>
            <w:hideMark/>
          </w:tcPr>
          <w:p w14:paraId="2A1B8EE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7E458B9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4D099DC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04F71831"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66E8A4C2" w14:textId="77777777" w:rsidTr="00961BD6">
        <w:trPr>
          <w:trHeight w:val="27"/>
          <w:jc w:val="center"/>
        </w:trPr>
        <w:tc>
          <w:tcPr>
            <w:tcW w:w="4241"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253FB20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lastRenderedPageBreak/>
              <w:t>Deuda Pública total</w:t>
            </w:r>
          </w:p>
        </w:tc>
        <w:tc>
          <w:tcPr>
            <w:tcW w:w="2953" w:type="dxa"/>
            <w:gridSpan w:val="3"/>
            <w:tcBorders>
              <w:top w:val="single" w:sz="4" w:space="0" w:color="auto"/>
              <w:left w:val="nil"/>
              <w:bottom w:val="single" w:sz="4" w:space="0" w:color="auto"/>
              <w:right w:val="single" w:sz="4" w:space="0" w:color="auto"/>
            </w:tcBorders>
            <w:shd w:val="clear" w:color="000000" w:fill="FFFFFF"/>
            <w:hideMark/>
          </w:tcPr>
          <w:p w14:paraId="179D8153" w14:textId="77777777" w:rsidR="00E834B0" w:rsidRPr="003A54A1" w:rsidRDefault="00E834B0" w:rsidP="005618C7">
            <w:pPr>
              <w:jc w:val="center"/>
              <w:rPr>
                <w:rFonts w:ascii="Calibri" w:hAnsi="Calibri" w:cs="Calibri"/>
                <w:color w:val="000000"/>
                <w:sz w:val="22"/>
                <w:szCs w:val="22"/>
              </w:rPr>
            </w:pPr>
            <w:r w:rsidRPr="003A54A1">
              <w:rPr>
                <w:rFonts w:ascii="Calibri" w:hAnsi="Calibri" w:cs="Calibri"/>
                <w:color w:val="000000"/>
                <w:sz w:val="22"/>
                <w:szCs w:val="22"/>
              </w:rPr>
              <w:t xml:space="preserve"> $                         </w:t>
            </w:r>
            <w:r w:rsidR="005618C7" w:rsidRPr="003A54A1">
              <w:rPr>
                <w:rFonts w:ascii="Calibri" w:hAnsi="Calibri" w:cs="Calibri"/>
                <w:color w:val="000000"/>
                <w:sz w:val="22"/>
                <w:szCs w:val="22"/>
              </w:rPr>
              <w:t>18,581,573</w:t>
            </w:r>
            <w:r w:rsidRPr="003A54A1">
              <w:rPr>
                <w:rFonts w:ascii="Calibri" w:hAnsi="Calibri" w:cs="Calibri"/>
                <w:color w:val="000000"/>
                <w:sz w:val="22"/>
                <w:szCs w:val="22"/>
              </w:rPr>
              <w:t xml:space="preserve"> </w:t>
            </w:r>
          </w:p>
        </w:tc>
        <w:tc>
          <w:tcPr>
            <w:tcW w:w="536" w:type="dxa"/>
            <w:tcBorders>
              <w:top w:val="nil"/>
              <w:left w:val="nil"/>
              <w:bottom w:val="nil"/>
              <w:right w:val="nil"/>
            </w:tcBorders>
            <w:shd w:val="clear" w:color="000000" w:fill="FFFFFF"/>
            <w:noWrap/>
            <w:vAlign w:val="bottom"/>
            <w:hideMark/>
          </w:tcPr>
          <w:p w14:paraId="10770B4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41F81FC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2916D4C5" w14:textId="77777777" w:rsidTr="00961BD6">
        <w:trPr>
          <w:trHeight w:val="27"/>
          <w:jc w:val="center"/>
        </w:trPr>
        <w:tc>
          <w:tcPr>
            <w:tcW w:w="4241"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0605838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Ingreso Total anual</w:t>
            </w:r>
          </w:p>
        </w:tc>
        <w:tc>
          <w:tcPr>
            <w:tcW w:w="2953" w:type="dxa"/>
            <w:gridSpan w:val="3"/>
            <w:tcBorders>
              <w:top w:val="single" w:sz="4" w:space="0" w:color="auto"/>
              <w:left w:val="nil"/>
              <w:bottom w:val="single" w:sz="4" w:space="0" w:color="auto"/>
              <w:right w:val="single" w:sz="4" w:space="0" w:color="auto"/>
            </w:tcBorders>
            <w:shd w:val="clear" w:color="000000" w:fill="FFFFFF"/>
            <w:hideMark/>
          </w:tcPr>
          <w:p w14:paraId="1C940F8A" w14:textId="77777777" w:rsidR="00E834B0" w:rsidRPr="003A54A1" w:rsidRDefault="00E834B0" w:rsidP="0014773E">
            <w:pPr>
              <w:jc w:val="center"/>
              <w:rPr>
                <w:rFonts w:ascii="Calibri" w:hAnsi="Calibri" w:cs="Calibri"/>
                <w:color w:val="000000"/>
                <w:sz w:val="22"/>
                <w:szCs w:val="22"/>
              </w:rPr>
            </w:pPr>
            <w:r w:rsidRPr="003A54A1">
              <w:rPr>
                <w:rFonts w:ascii="Calibri" w:hAnsi="Calibri" w:cs="Calibri"/>
                <w:color w:val="000000"/>
                <w:sz w:val="22"/>
                <w:szCs w:val="22"/>
              </w:rPr>
              <w:t xml:space="preserve"> $                  </w:t>
            </w:r>
            <w:r w:rsidR="0014773E" w:rsidRPr="003A54A1">
              <w:rPr>
                <w:rFonts w:ascii="Arial Unicode MS" w:eastAsia="Arial Unicode MS" w:hAnsi="Arial Unicode MS" w:cs="Arial Unicode MS"/>
                <w:bCs/>
                <w:color w:val="000000"/>
                <w:sz w:val="20"/>
                <w:szCs w:val="20"/>
              </w:rPr>
              <w:t>1,020,465,304</w:t>
            </w:r>
            <w:r w:rsidR="0014773E" w:rsidRPr="003A54A1">
              <w:rPr>
                <w:rFonts w:ascii="Arial Unicode MS" w:eastAsia="Arial Unicode MS" w:hAnsi="Arial Unicode MS" w:cs="Arial Unicode MS" w:hint="eastAsia"/>
                <w:bCs/>
                <w:color w:val="000000"/>
                <w:sz w:val="20"/>
                <w:szCs w:val="20"/>
              </w:rPr>
              <w:t xml:space="preserve"> </w:t>
            </w:r>
            <w:r w:rsidRPr="003A54A1">
              <w:rPr>
                <w:rFonts w:ascii="Calibri" w:hAnsi="Calibri" w:cs="Calibri"/>
                <w:color w:val="000000"/>
                <w:sz w:val="22"/>
                <w:szCs w:val="22"/>
              </w:rPr>
              <w:t xml:space="preserve"> </w:t>
            </w:r>
          </w:p>
        </w:tc>
        <w:tc>
          <w:tcPr>
            <w:tcW w:w="536" w:type="dxa"/>
            <w:tcBorders>
              <w:top w:val="nil"/>
              <w:left w:val="nil"/>
              <w:bottom w:val="nil"/>
              <w:right w:val="nil"/>
            </w:tcBorders>
            <w:shd w:val="clear" w:color="000000" w:fill="FFFFFF"/>
            <w:noWrap/>
            <w:vAlign w:val="bottom"/>
            <w:hideMark/>
          </w:tcPr>
          <w:p w14:paraId="7724E2C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5D1C7DE6"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bl>
    <w:p w14:paraId="6BED58D7" w14:textId="77777777" w:rsidR="00FF3EEE" w:rsidRPr="003A54A1" w:rsidRDefault="00C82CA7" w:rsidP="00E40410">
      <w:pPr>
        <w:spacing w:line="140" w:lineRule="exact"/>
        <w:ind w:right="-23"/>
        <w:jc w:val="both"/>
        <w:rPr>
          <w:rFonts w:ascii="Arial" w:eastAsia="Arial Unicode MS" w:hAnsi="Arial" w:cs="Arial"/>
          <w:sz w:val="20"/>
          <w:szCs w:val="20"/>
          <w:lang w:eastAsia="es-MX"/>
        </w:rPr>
      </w:pPr>
      <w:r w:rsidRPr="003A54A1">
        <w:rPr>
          <w:rFonts w:eastAsia="Arial Unicode MS"/>
        </w:rPr>
        <w:fldChar w:fldCharType="begin"/>
      </w:r>
      <w:r w:rsidR="005B5EB8" w:rsidRPr="003A54A1">
        <w:rPr>
          <w:rFonts w:eastAsia="Arial Unicode MS"/>
        </w:rPr>
        <w:instrText xml:space="preserve"> LINK </w:instrText>
      </w:r>
      <w:r w:rsidR="000241C4">
        <w:rPr>
          <w:rFonts w:eastAsia="Arial Unicode MS"/>
        </w:rPr>
        <w:instrText xml:space="preserve">Excel.Sheet.8 "C:\\Users\\contador\\Documents\\CONTA 2018\\1ER TRIM 2018\\CEDULAS PARA NOTAS A FINANCIEROS 1ER TRIM 2018.xlsx" deuda!F6C2:F9C10 </w:instrText>
      </w:r>
      <w:r w:rsidR="005B5EB8" w:rsidRPr="003A54A1">
        <w:rPr>
          <w:rFonts w:eastAsia="Arial Unicode MS"/>
        </w:rPr>
        <w:instrText xml:space="preserve">\a \f 4 \h  \* MERGEFORMAT </w:instrText>
      </w:r>
      <w:r w:rsidRPr="003A54A1">
        <w:rPr>
          <w:rFonts w:eastAsia="Arial Unicode MS"/>
        </w:rPr>
        <w:fldChar w:fldCharType="separate"/>
      </w:r>
    </w:p>
    <w:p w14:paraId="0B7610B1" w14:textId="77777777" w:rsidR="005B5EB8" w:rsidRPr="003A54A1" w:rsidRDefault="00C82CA7" w:rsidP="00E40410">
      <w:pPr>
        <w:spacing w:line="140" w:lineRule="exact"/>
        <w:ind w:right="-23"/>
        <w:jc w:val="both"/>
        <w:rPr>
          <w:rFonts w:ascii="Arial" w:eastAsia="Arial Unicode MS" w:hAnsi="Arial" w:cs="Arial"/>
          <w:sz w:val="20"/>
          <w:szCs w:val="20"/>
        </w:rPr>
      </w:pPr>
      <w:r w:rsidRPr="003A54A1">
        <w:rPr>
          <w:rFonts w:ascii="Arial" w:eastAsia="Arial Unicode MS" w:hAnsi="Arial" w:cs="Arial"/>
          <w:b/>
          <w:sz w:val="20"/>
          <w:szCs w:val="20"/>
        </w:rPr>
        <w:fldChar w:fldCharType="end"/>
      </w:r>
    </w:p>
    <w:p w14:paraId="4B6B0F05" w14:textId="77777777" w:rsidR="005B5EB8" w:rsidRPr="003A54A1" w:rsidRDefault="005B5EB8" w:rsidP="005B5EB8">
      <w:pPr>
        <w:spacing w:line="240" w:lineRule="exact"/>
        <w:ind w:right="-22"/>
        <w:jc w:val="both"/>
        <w:rPr>
          <w:rFonts w:ascii="Arial" w:eastAsia="Arial Unicode MS" w:hAnsi="Arial" w:cs="Arial"/>
          <w:b/>
          <w:sz w:val="20"/>
          <w:szCs w:val="20"/>
        </w:rPr>
      </w:pPr>
      <w:r w:rsidRPr="003A54A1">
        <w:rPr>
          <w:rFonts w:ascii="Arial" w:eastAsia="Arial Unicode MS" w:hAnsi="Arial" w:cs="Arial"/>
          <w:b/>
          <w:sz w:val="20"/>
          <w:szCs w:val="20"/>
        </w:rPr>
        <w:t xml:space="preserve">2.- Peso del servicio de la deuda </w:t>
      </w:r>
      <w:r w:rsidR="000F2BF8" w:rsidRPr="003A54A1">
        <w:rPr>
          <w:rFonts w:ascii="Arial" w:eastAsia="Arial Unicode MS" w:hAnsi="Arial" w:cs="Arial"/>
          <w:b/>
          <w:sz w:val="20"/>
          <w:szCs w:val="20"/>
        </w:rPr>
        <w:t>anual d</w:t>
      </w:r>
      <w:r w:rsidRPr="003A54A1">
        <w:rPr>
          <w:rFonts w:ascii="Arial" w:eastAsia="Arial Unicode MS" w:hAnsi="Arial" w:cs="Arial"/>
          <w:b/>
          <w:sz w:val="20"/>
          <w:szCs w:val="20"/>
        </w:rPr>
        <w:t>e</w:t>
      </w:r>
      <w:r w:rsidR="000F2BF8" w:rsidRPr="003A54A1">
        <w:rPr>
          <w:rFonts w:ascii="Arial" w:eastAsia="Arial Unicode MS" w:hAnsi="Arial" w:cs="Arial"/>
          <w:b/>
          <w:sz w:val="20"/>
          <w:szCs w:val="20"/>
        </w:rPr>
        <w:t xml:space="preserve"> los ingresos disponibles</w:t>
      </w:r>
      <w:r w:rsidRPr="003A54A1">
        <w:rPr>
          <w:rFonts w:ascii="Arial" w:eastAsia="Arial Unicode MS" w:hAnsi="Arial" w:cs="Arial"/>
          <w:b/>
          <w:sz w:val="20"/>
          <w:szCs w:val="20"/>
        </w:rPr>
        <w:t>:</w:t>
      </w:r>
    </w:p>
    <w:tbl>
      <w:tblPr>
        <w:tblW w:w="8219" w:type="dxa"/>
        <w:tblInd w:w="65" w:type="dxa"/>
        <w:tblCellMar>
          <w:left w:w="70" w:type="dxa"/>
          <w:right w:w="70" w:type="dxa"/>
        </w:tblCellMar>
        <w:tblLook w:val="04A0" w:firstRow="1" w:lastRow="0" w:firstColumn="1" w:lastColumn="0" w:noHBand="0" w:noVBand="1"/>
      </w:tblPr>
      <w:tblGrid>
        <w:gridCol w:w="1282"/>
        <w:gridCol w:w="687"/>
        <w:gridCol w:w="1515"/>
        <w:gridCol w:w="433"/>
        <w:gridCol w:w="1558"/>
        <w:gridCol w:w="559"/>
        <w:gridCol w:w="614"/>
        <w:gridCol w:w="488"/>
        <w:gridCol w:w="1083"/>
      </w:tblGrid>
      <w:tr w:rsidR="00E834B0" w:rsidRPr="003A54A1" w14:paraId="2D0488E4" w14:textId="77777777" w:rsidTr="00F2520B">
        <w:trPr>
          <w:trHeight w:val="524"/>
        </w:trPr>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C1FE9" w14:textId="77777777" w:rsidR="00E834B0" w:rsidRPr="003A54A1" w:rsidRDefault="00E834B0" w:rsidP="00E834B0">
            <w:pPr>
              <w:jc w:val="center"/>
              <w:rPr>
                <w:rFonts w:ascii="Calibri" w:hAnsi="Calibri" w:cs="Calibri"/>
                <w:b/>
                <w:bCs/>
                <w:color w:val="000000"/>
                <w:sz w:val="22"/>
                <w:szCs w:val="22"/>
              </w:rPr>
            </w:pPr>
            <w:r w:rsidRPr="003A54A1">
              <w:rPr>
                <w:rFonts w:ascii="Calibri" w:hAnsi="Calibri" w:cs="Calibri"/>
                <w:b/>
                <w:bCs/>
                <w:color w:val="000000"/>
                <w:sz w:val="22"/>
                <w:szCs w:val="22"/>
              </w:rPr>
              <w:t>Método de Calculo</w:t>
            </w:r>
          </w:p>
        </w:tc>
        <w:tc>
          <w:tcPr>
            <w:tcW w:w="687" w:type="dxa"/>
            <w:tcBorders>
              <w:top w:val="nil"/>
              <w:left w:val="nil"/>
              <w:bottom w:val="nil"/>
              <w:right w:val="nil"/>
            </w:tcBorders>
            <w:shd w:val="clear" w:color="000000" w:fill="FFFFFF"/>
            <w:noWrap/>
            <w:vAlign w:val="bottom"/>
            <w:hideMark/>
          </w:tcPr>
          <w:p w14:paraId="68D1197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AD2AE"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Servicios de la deuda</w:t>
            </w:r>
          </w:p>
        </w:tc>
        <w:tc>
          <w:tcPr>
            <w:tcW w:w="433" w:type="dxa"/>
            <w:tcBorders>
              <w:top w:val="nil"/>
              <w:left w:val="nil"/>
              <w:bottom w:val="nil"/>
              <w:right w:val="nil"/>
            </w:tcBorders>
            <w:shd w:val="clear" w:color="000000" w:fill="FFFFFF"/>
            <w:noWrap/>
            <w:vAlign w:val="center"/>
            <w:hideMark/>
          </w:tcPr>
          <w:p w14:paraId="58013EFE" w14:textId="77777777" w:rsidR="00E834B0" w:rsidRPr="003A54A1" w:rsidRDefault="00E834B0" w:rsidP="00E834B0">
            <w:pPr>
              <w:jc w:val="center"/>
              <w:rPr>
                <w:rFonts w:ascii="Calibri" w:hAnsi="Calibri" w:cs="Calibri"/>
                <w:b/>
                <w:bCs/>
                <w:color w:val="000000"/>
                <w:sz w:val="52"/>
                <w:szCs w:val="52"/>
              </w:rPr>
            </w:pPr>
            <w:r w:rsidRPr="003A54A1">
              <w:rPr>
                <w:rFonts w:ascii="Calibri" w:hAnsi="Calibri" w:cs="Calibri"/>
                <w:b/>
                <w:bCs/>
                <w:color w:val="000000"/>
                <w:sz w:val="52"/>
                <w:szCs w:val="52"/>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A71B0"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Ingresos disponibles</w:t>
            </w:r>
          </w:p>
        </w:tc>
        <w:tc>
          <w:tcPr>
            <w:tcW w:w="559" w:type="dxa"/>
            <w:tcBorders>
              <w:top w:val="nil"/>
              <w:left w:val="nil"/>
              <w:bottom w:val="nil"/>
              <w:right w:val="nil"/>
            </w:tcBorders>
            <w:shd w:val="clear" w:color="000000" w:fill="FFFFFF"/>
            <w:noWrap/>
            <w:vAlign w:val="center"/>
            <w:hideMark/>
          </w:tcPr>
          <w:p w14:paraId="5148377E" w14:textId="77777777" w:rsidR="00E834B0" w:rsidRPr="003A54A1" w:rsidRDefault="00E834B0" w:rsidP="00E834B0">
            <w:pPr>
              <w:jc w:val="center"/>
              <w:rPr>
                <w:rFonts w:ascii="Calibri" w:hAnsi="Calibri" w:cs="Calibri"/>
                <w:b/>
                <w:bCs/>
                <w:color w:val="000000"/>
                <w:sz w:val="44"/>
                <w:szCs w:val="44"/>
              </w:rPr>
            </w:pPr>
            <w:r w:rsidRPr="003A54A1">
              <w:rPr>
                <w:rFonts w:ascii="Calibri" w:hAnsi="Calibri" w:cs="Calibri"/>
                <w:b/>
                <w:bCs/>
                <w:color w:val="000000"/>
                <w:sz w:val="44"/>
                <w:szCs w:val="44"/>
              </w:rPr>
              <w:t>*</w:t>
            </w:r>
          </w:p>
        </w:tc>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5AC59"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100</w:t>
            </w:r>
          </w:p>
        </w:tc>
        <w:tc>
          <w:tcPr>
            <w:tcW w:w="488" w:type="dxa"/>
            <w:tcBorders>
              <w:top w:val="nil"/>
              <w:left w:val="nil"/>
              <w:bottom w:val="nil"/>
              <w:right w:val="nil"/>
            </w:tcBorders>
            <w:shd w:val="clear" w:color="000000" w:fill="FFFFFF"/>
            <w:noWrap/>
            <w:vAlign w:val="center"/>
            <w:hideMark/>
          </w:tcPr>
          <w:p w14:paraId="5531A86C" w14:textId="77777777" w:rsidR="00E834B0" w:rsidRPr="003A54A1" w:rsidRDefault="00E834B0" w:rsidP="00E834B0">
            <w:pPr>
              <w:jc w:val="center"/>
              <w:rPr>
                <w:rFonts w:ascii="Calibri" w:hAnsi="Calibri" w:cs="Calibri"/>
                <w:b/>
                <w:bCs/>
                <w:color w:val="000000"/>
                <w:sz w:val="36"/>
                <w:szCs w:val="36"/>
              </w:rPr>
            </w:pPr>
            <w:r w:rsidRPr="003A54A1">
              <w:rPr>
                <w:rFonts w:ascii="Calibri" w:hAnsi="Calibri" w:cs="Calibri"/>
                <w:b/>
                <w:bCs/>
                <w:color w:val="000000"/>
                <w:sz w:val="36"/>
                <w:szCs w:val="36"/>
              </w:rPr>
              <w:t>=</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72C1F"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Peso del servicio de deuda</w:t>
            </w:r>
          </w:p>
        </w:tc>
      </w:tr>
      <w:tr w:rsidR="00E834B0" w:rsidRPr="003A54A1" w14:paraId="12873C1C" w14:textId="77777777" w:rsidTr="00F2520B">
        <w:trPr>
          <w:trHeight w:val="174"/>
        </w:trPr>
        <w:tc>
          <w:tcPr>
            <w:tcW w:w="1282" w:type="dxa"/>
            <w:tcBorders>
              <w:top w:val="nil"/>
              <w:left w:val="nil"/>
              <w:bottom w:val="nil"/>
              <w:right w:val="nil"/>
            </w:tcBorders>
            <w:shd w:val="clear" w:color="000000" w:fill="FFFFFF"/>
            <w:noWrap/>
            <w:vAlign w:val="bottom"/>
            <w:hideMark/>
          </w:tcPr>
          <w:p w14:paraId="22044E66"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1A40620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32FE024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55AB610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2AB5F23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211A8D1D"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12A4568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4598F78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185BBDA6"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710559B3" w14:textId="77777777" w:rsidTr="00F2520B">
        <w:trPr>
          <w:trHeight w:val="174"/>
        </w:trPr>
        <w:tc>
          <w:tcPr>
            <w:tcW w:w="1282" w:type="dxa"/>
            <w:tcBorders>
              <w:top w:val="nil"/>
              <w:left w:val="nil"/>
              <w:bottom w:val="nil"/>
              <w:right w:val="nil"/>
            </w:tcBorders>
            <w:shd w:val="clear" w:color="000000" w:fill="FFFFFF"/>
            <w:noWrap/>
            <w:vAlign w:val="bottom"/>
            <w:hideMark/>
          </w:tcPr>
          <w:p w14:paraId="6919B77D"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1AA134E4"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3576D9A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2B89D3A9"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6189C00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7C97B66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633CCD81"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2EA4AA1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7E1E71E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35191F37" w14:textId="77777777" w:rsidTr="00F2520B">
        <w:trPr>
          <w:trHeight w:val="393"/>
        </w:trPr>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F28AD" w14:textId="77777777" w:rsidR="00E834B0" w:rsidRPr="003A54A1" w:rsidRDefault="00E834B0" w:rsidP="00E834B0">
            <w:pPr>
              <w:jc w:val="center"/>
              <w:rPr>
                <w:rFonts w:ascii="Calibri" w:hAnsi="Calibri" w:cs="Calibri"/>
                <w:b/>
                <w:bCs/>
                <w:color w:val="000000"/>
                <w:sz w:val="22"/>
                <w:szCs w:val="22"/>
              </w:rPr>
            </w:pPr>
            <w:r w:rsidRPr="003A54A1">
              <w:rPr>
                <w:rFonts w:ascii="Calibri" w:hAnsi="Calibri" w:cs="Calibri"/>
                <w:b/>
                <w:bCs/>
                <w:color w:val="000000"/>
                <w:sz w:val="22"/>
                <w:szCs w:val="22"/>
              </w:rPr>
              <w:t>Formula</w:t>
            </w:r>
          </w:p>
        </w:tc>
        <w:tc>
          <w:tcPr>
            <w:tcW w:w="687" w:type="dxa"/>
            <w:tcBorders>
              <w:top w:val="nil"/>
              <w:left w:val="nil"/>
              <w:bottom w:val="nil"/>
              <w:right w:val="nil"/>
            </w:tcBorders>
            <w:shd w:val="clear" w:color="000000" w:fill="FFFFFF"/>
            <w:noWrap/>
            <w:vAlign w:val="bottom"/>
            <w:hideMark/>
          </w:tcPr>
          <w:p w14:paraId="78D8706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D0D7D" w14:textId="77777777" w:rsidR="00E834B0" w:rsidRPr="003A54A1" w:rsidRDefault="00E834B0" w:rsidP="005618C7">
            <w:pPr>
              <w:jc w:val="center"/>
              <w:rPr>
                <w:rFonts w:ascii="Calibri" w:hAnsi="Calibri" w:cs="Calibri"/>
                <w:color w:val="000000"/>
                <w:sz w:val="22"/>
                <w:szCs w:val="22"/>
              </w:rPr>
            </w:pPr>
            <w:r w:rsidRPr="003A54A1">
              <w:rPr>
                <w:rFonts w:ascii="Calibri" w:hAnsi="Calibri" w:cs="Calibri"/>
                <w:color w:val="000000"/>
                <w:sz w:val="22"/>
                <w:szCs w:val="22"/>
              </w:rPr>
              <w:t xml:space="preserve"> $    </w:t>
            </w:r>
            <w:r w:rsidR="005618C7" w:rsidRPr="003A54A1">
              <w:rPr>
                <w:rFonts w:ascii="Calibri" w:hAnsi="Calibri" w:cs="Calibri"/>
                <w:color w:val="000000"/>
                <w:sz w:val="22"/>
                <w:szCs w:val="22"/>
              </w:rPr>
              <w:t>11,236,086</w:t>
            </w:r>
            <w:r w:rsidRPr="003A54A1">
              <w:rPr>
                <w:rFonts w:ascii="Calibri" w:hAnsi="Calibri" w:cs="Calibri"/>
                <w:color w:val="000000"/>
                <w:sz w:val="22"/>
                <w:szCs w:val="22"/>
              </w:rPr>
              <w:t xml:space="preserve"> </w:t>
            </w:r>
          </w:p>
        </w:tc>
        <w:tc>
          <w:tcPr>
            <w:tcW w:w="433" w:type="dxa"/>
            <w:tcBorders>
              <w:top w:val="nil"/>
              <w:left w:val="nil"/>
              <w:bottom w:val="nil"/>
              <w:right w:val="nil"/>
            </w:tcBorders>
            <w:shd w:val="clear" w:color="000000" w:fill="FFFFFF"/>
            <w:noWrap/>
            <w:vAlign w:val="center"/>
            <w:hideMark/>
          </w:tcPr>
          <w:p w14:paraId="66DB47CE" w14:textId="77777777" w:rsidR="00E834B0" w:rsidRPr="003A54A1" w:rsidRDefault="00E834B0" w:rsidP="00E834B0">
            <w:pPr>
              <w:jc w:val="center"/>
              <w:rPr>
                <w:rFonts w:ascii="Calibri" w:hAnsi="Calibri" w:cs="Calibri"/>
                <w:b/>
                <w:bCs/>
                <w:color w:val="000000"/>
                <w:sz w:val="52"/>
                <w:szCs w:val="52"/>
              </w:rPr>
            </w:pPr>
            <w:r w:rsidRPr="003A54A1">
              <w:rPr>
                <w:rFonts w:ascii="Calibri" w:hAnsi="Calibri" w:cs="Calibri"/>
                <w:b/>
                <w:bCs/>
                <w:color w:val="000000"/>
                <w:sz w:val="52"/>
                <w:szCs w:val="52"/>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E8A0C" w14:textId="77777777" w:rsidR="00E834B0" w:rsidRPr="003A54A1" w:rsidRDefault="00E834B0" w:rsidP="005618C7">
            <w:pPr>
              <w:jc w:val="center"/>
              <w:rPr>
                <w:rFonts w:ascii="Calibri" w:hAnsi="Calibri" w:cs="Calibri"/>
                <w:sz w:val="22"/>
                <w:szCs w:val="22"/>
              </w:rPr>
            </w:pPr>
            <w:r w:rsidRPr="003A54A1">
              <w:rPr>
                <w:rFonts w:ascii="Calibri" w:hAnsi="Calibri" w:cs="Calibri"/>
                <w:sz w:val="22"/>
                <w:szCs w:val="22"/>
              </w:rPr>
              <w:t xml:space="preserve"> $</w:t>
            </w:r>
            <w:r w:rsidR="005618C7" w:rsidRPr="003A54A1">
              <w:rPr>
                <w:rFonts w:ascii="Calibri" w:hAnsi="Calibri" w:cs="Calibri"/>
                <w:sz w:val="22"/>
                <w:szCs w:val="22"/>
              </w:rPr>
              <w:t>932,684,878</w:t>
            </w:r>
            <w:r w:rsidRPr="003A54A1">
              <w:rPr>
                <w:rFonts w:ascii="Calibri" w:hAnsi="Calibri" w:cs="Calibri"/>
                <w:sz w:val="22"/>
                <w:szCs w:val="22"/>
              </w:rPr>
              <w:t xml:space="preserve"> </w:t>
            </w:r>
          </w:p>
        </w:tc>
        <w:tc>
          <w:tcPr>
            <w:tcW w:w="559" w:type="dxa"/>
            <w:tcBorders>
              <w:top w:val="nil"/>
              <w:left w:val="nil"/>
              <w:bottom w:val="nil"/>
              <w:right w:val="nil"/>
            </w:tcBorders>
            <w:shd w:val="clear" w:color="000000" w:fill="FFFFFF"/>
            <w:noWrap/>
            <w:vAlign w:val="center"/>
            <w:hideMark/>
          </w:tcPr>
          <w:p w14:paraId="16E2AA88" w14:textId="77777777" w:rsidR="00E834B0" w:rsidRPr="003A54A1" w:rsidRDefault="00E834B0" w:rsidP="00E834B0">
            <w:pPr>
              <w:jc w:val="center"/>
              <w:rPr>
                <w:rFonts w:ascii="Calibri" w:hAnsi="Calibri" w:cs="Calibri"/>
                <w:b/>
                <w:bCs/>
                <w:color w:val="000000"/>
                <w:sz w:val="44"/>
                <w:szCs w:val="44"/>
              </w:rPr>
            </w:pPr>
            <w:r w:rsidRPr="003A54A1">
              <w:rPr>
                <w:rFonts w:ascii="Calibri" w:hAnsi="Calibri" w:cs="Calibri"/>
                <w:b/>
                <w:bCs/>
                <w:color w:val="000000"/>
                <w:sz w:val="44"/>
                <w:szCs w:val="44"/>
              </w:rPr>
              <w:t>*</w:t>
            </w:r>
          </w:p>
        </w:tc>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4D16A"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100</w:t>
            </w:r>
          </w:p>
        </w:tc>
        <w:tc>
          <w:tcPr>
            <w:tcW w:w="488" w:type="dxa"/>
            <w:tcBorders>
              <w:top w:val="nil"/>
              <w:left w:val="nil"/>
              <w:bottom w:val="nil"/>
              <w:right w:val="nil"/>
            </w:tcBorders>
            <w:shd w:val="clear" w:color="000000" w:fill="FFFFFF"/>
            <w:noWrap/>
            <w:vAlign w:val="bottom"/>
            <w:hideMark/>
          </w:tcPr>
          <w:p w14:paraId="03D29738"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FEC4D" w14:textId="77777777" w:rsidR="00E834B0" w:rsidRPr="003A54A1" w:rsidRDefault="00796544" w:rsidP="00E834B0">
            <w:pPr>
              <w:jc w:val="center"/>
              <w:rPr>
                <w:rFonts w:ascii="Calibri" w:hAnsi="Calibri" w:cs="Calibri"/>
                <w:color w:val="000000"/>
                <w:sz w:val="22"/>
                <w:szCs w:val="22"/>
              </w:rPr>
            </w:pPr>
            <w:r w:rsidRPr="003A54A1">
              <w:rPr>
                <w:rFonts w:ascii="Calibri" w:hAnsi="Calibri" w:cs="Calibri"/>
                <w:color w:val="000000"/>
                <w:sz w:val="22"/>
                <w:szCs w:val="22"/>
              </w:rPr>
              <w:t>1.20</w:t>
            </w:r>
            <w:r w:rsidR="00E834B0" w:rsidRPr="003A54A1">
              <w:rPr>
                <w:rFonts w:ascii="Calibri" w:hAnsi="Calibri" w:cs="Calibri"/>
                <w:color w:val="000000"/>
                <w:sz w:val="22"/>
                <w:szCs w:val="22"/>
              </w:rPr>
              <w:t>%</w:t>
            </w:r>
          </w:p>
        </w:tc>
      </w:tr>
      <w:tr w:rsidR="00E834B0" w:rsidRPr="003A54A1" w14:paraId="5708FF1A" w14:textId="77777777" w:rsidTr="00F2520B">
        <w:trPr>
          <w:trHeight w:val="174"/>
        </w:trPr>
        <w:tc>
          <w:tcPr>
            <w:tcW w:w="1282" w:type="dxa"/>
            <w:tcBorders>
              <w:top w:val="nil"/>
              <w:left w:val="nil"/>
              <w:bottom w:val="nil"/>
              <w:right w:val="nil"/>
            </w:tcBorders>
            <w:shd w:val="clear" w:color="000000" w:fill="FFFFFF"/>
            <w:noWrap/>
            <w:vAlign w:val="bottom"/>
            <w:hideMark/>
          </w:tcPr>
          <w:p w14:paraId="1FCF414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6D07C80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5E92D90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429D3C8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25291151"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338A2253"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5553921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021817D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7157F96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2D545E0C" w14:textId="77777777" w:rsidTr="00F2520B">
        <w:trPr>
          <w:trHeight w:val="174"/>
        </w:trPr>
        <w:tc>
          <w:tcPr>
            <w:tcW w:w="1282" w:type="dxa"/>
            <w:tcBorders>
              <w:top w:val="nil"/>
              <w:left w:val="nil"/>
              <w:bottom w:val="nil"/>
              <w:right w:val="nil"/>
            </w:tcBorders>
            <w:shd w:val="clear" w:color="000000" w:fill="FFFFFF"/>
            <w:noWrap/>
            <w:vAlign w:val="bottom"/>
            <w:hideMark/>
          </w:tcPr>
          <w:p w14:paraId="0F2F68E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28D750D0"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67440391"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3749C0D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2378F3C5"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722C8E5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325DFEF8"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5B0B35B3"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58180A6A"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5ABD6957" w14:textId="77777777" w:rsidTr="00F2520B">
        <w:trPr>
          <w:trHeight w:val="174"/>
        </w:trPr>
        <w:tc>
          <w:tcPr>
            <w:tcW w:w="1282" w:type="dxa"/>
            <w:tcBorders>
              <w:top w:val="nil"/>
              <w:left w:val="nil"/>
              <w:bottom w:val="nil"/>
              <w:right w:val="nil"/>
            </w:tcBorders>
            <w:shd w:val="clear" w:color="000000" w:fill="FFFFFF"/>
            <w:noWrap/>
            <w:vAlign w:val="bottom"/>
            <w:hideMark/>
          </w:tcPr>
          <w:p w14:paraId="26333C06"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1692686E"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09BD0AE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3458B3BC"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49F40F6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32FF058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7C831D12"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4CFF3B5E"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76955A7D"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476C846C" w14:textId="77777777" w:rsidTr="00E40410">
        <w:trPr>
          <w:trHeight w:val="350"/>
        </w:trPr>
        <w:tc>
          <w:tcPr>
            <w:tcW w:w="3917"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2F7F193B"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Servicios de la deuda</w:t>
            </w:r>
          </w:p>
        </w:tc>
        <w:tc>
          <w:tcPr>
            <w:tcW w:w="2731" w:type="dxa"/>
            <w:gridSpan w:val="3"/>
            <w:tcBorders>
              <w:top w:val="single" w:sz="4" w:space="0" w:color="auto"/>
              <w:left w:val="nil"/>
              <w:bottom w:val="single" w:sz="4" w:space="0" w:color="auto"/>
              <w:right w:val="single" w:sz="4" w:space="0" w:color="auto"/>
            </w:tcBorders>
            <w:shd w:val="clear" w:color="000000" w:fill="FFFFFF"/>
            <w:hideMark/>
          </w:tcPr>
          <w:p w14:paraId="39F7B21E" w14:textId="77777777" w:rsidR="00E834B0" w:rsidRPr="003A54A1" w:rsidRDefault="00E834B0" w:rsidP="005618C7">
            <w:pPr>
              <w:jc w:val="right"/>
              <w:rPr>
                <w:rFonts w:ascii="Calibri" w:hAnsi="Calibri" w:cs="Calibri"/>
                <w:color w:val="000000"/>
                <w:sz w:val="22"/>
                <w:szCs w:val="22"/>
              </w:rPr>
            </w:pPr>
            <w:r w:rsidRPr="003A54A1">
              <w:rPr>
                <w:rFonts w:ascii="Calibri" w:hAnsi="Calibri" w:cs="Calibri"/>
                <w:color w:val="000000"/>
                <w:sz w:val="22"/>
                <w:szCs w:val="22"/>
              </w:rPr>
              <w:t xml:space="preserve"> $                       </w:t>
            </w:r>
            <w:r w:rsidR="005618C7" w:rsidRPr="003A54A1">
              <w:rPr>
                <w:rFonts w:ascii="Calibri" w:hAnsi="Calibri" w:cs="Calibri"/>
                <w:color w:val="000000"/>
                <w:sz w:val="22"/>
                <w:szCs w:val="22"/>
              </w:rPr>
              <w:t xml:space="preserve">11,236,086 </w:t>
            </w:r>
            <w:r w:rsidRPr="003A54A1">
              <w:rPr>
                <w:rFonts w:ascii="Calibri" w:hAnsi="Calibri" w:cs="Calibri"/>
                <w:color w:val="000000"/>
                <w:sz w:val="22"/>
                <w:szCs w:val="22"/>
              </w:rPr>
              <w:t xml:space="preserve">  </w:t>
            </w:r>
          </w:p>
        </w:tc>
        <w:tc>
          <w:tcPr>
            <w:tcW w:w="488" w:type="dxa"/>
            <w:tcBorders>
              <w:top w:val="nil"/>
              <w:left w:val="nil"/>
              <w:bottom w:val="nil"/>
              <w:right w:val="nil"/>
            </w:tcBorders>
            <w:shd w:val="clear" w:color="000000" w:fill="FFFFFF"/>
            <w:noWrap/>
            <w:vAlign w:val="bottom"/>
            <w:hideMark/>
          </w:tcPr>
          <w:p w14:paraId="6E78FFE3"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32FDA33F"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 </w:t>
            </w:r>
          </w:p>
        </w:tc>
      </w:tr>
      <w:tr w:rsidR="00E834B0" w:rsidRPr="003A54A1" w14:paraId="40E20ED5" w14:textId="77777777" w:rsidTr="00E40410">
        <w:trPr>
          <w:trHeight w:val="359"/>
        </w:trPr>
        <w:tc>
          <w:tcPr>
            <w:tcW w:w="3917"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29210997" w14:textId="77777777" w:rsidR="00E834B0" w:rsidRPr="003A54A1" w:rsidRDefault="00E834B0" w:rsidP="00E834B0">
            <w:pPr>
              <w:rPr>
                <w:rFonts w:ascii="Calibri" w:hAnsi="Calibri" w:cs="Calibri"/>
                <w:color w:val="000000"/>
                <w:sz w:val="22"/>
                <w:szCs w:val="22"/>
              </w:rPr>
            </w:pPr>
            <w:r w:rsidRPr="003A54A1">
              <w:rPr>
                <w:rFonts w:ascii="Calibri" w:hAnsi="Calibri" w:cs="Calibri"/>
                <w:color w:val="000000"/>
                <w:sz w:val="22"/>
                <w:szCs w:val="22"/>
              </w:rPr>
              <w:t>Ingresos disponibles (no incluye FISM, FORTASEG,HABITAT, FORTALECE, ETC)</w:t>
            </w:r>
          </w:p>
        </w:tc>
        <w:tc>
          <w:tcPr>
            <w:tcW w:w="2731" w:type="dxa"/>
            <w:gridSpan w:val="3"/>
            <w:tcBorders>
              <w:top w:val="single" w:sz="4" w:space="0" w:color="auto"/>
              <w:left w:val="nil"/>
              <w:bottom w:val="single" w:sz="4" w:space="0" w:color="auto"/>
              <w:right w:val="single" w:sz="4" w:space="0" w:color="auto"/>
            </w:tcBorders>
            <w:shd w:val="clear" w:color="auto" w:fill="auto"/>
            <w:hideMark/>
          </w:tcPr>
          <w:p w14:paraId="73799DF9" w14:textId="77777777" w:rsidR="000F2BF8" w:rsidRPr="003A54A1" w:rsidRDefault="00E834B0" w:rsidP="000F2BF8">
            <w:pPr>
              <w:jc w:val="right"/>
              <w:rPr>
                <w:rFonts w:ascii="Calibri" w:hAnsi="Calibri" w:cs="Calibri"/>
                <w:color w:val="000000"/>
                <w:sz w:val="22"/>
                <w:szCs w:val="22"/>
              </w:rPr>
            </w:pPr>
            <w:r w:rsidRPr="003A54A1">
              <w:rPr>
                <w:rFonts w:ascii="Calibri" w:hAnsi="Calibri" w:cs="Calibri"/>
                <w:color w:val="000000"/>
                <w:sz w:val="22"/>
                <w:szCs w:val="22"/>
              </w:rPr>
              <w:t xml:space="preserve"> </w:t>
            </w:r>
          </w:p>
          <w:p w14:paraId="1BAE5B89" w14:textId="77777777" w:rsidR="00E834B0" w:rsidRPr="003A54A1" w:rsidRDefault="00E834B0" w:rsidP="000F2BF8">
            <w:pPr>
              <w:jc w:val="right"/>
              <w:rPr>
                <w:rFonts w:ascii="Calibri" w:hAnsi="Calibri" w:cs="Calibri"/>
                <w:color w:val="000000"/>
                <w:sz w:val="22"/>
                <w:szCs w:val="22"/>
              </w:rPr>
            </w:pPr>
            <w:r w:rsidRPr="003A54A1">
              <w:rPr>
                <w:rFonts w:ascii="Calibri" w:hAnsi="Calibri" w:cs="Calibri"/>
                <w:color w:val="000000"/>
                <w:sz w:val="22"/>
                <w:szCs w:val="22"/>
              </w:rPr>
              <w:t xml:space="preserve">$                   </w:t>
            </w:r>
            <w:r w:rsidR="005618C7" w:rsidRPr="003A54A1">
              <w:rPr>
                <w:rFonts w:ascii="Calibri" w:hAnsi="Calibri" w:cs="Calibri"/>
                <w:sz w:val="22"/>
                <w:szCs w:val="22"/>
              </w:rPr>
              <w:t>$932,6</w:t>
            </w:r>
            <w:r w:rsidR="000F2BF8" w:rsidRPr="003A54A1">
              <w:rPr>
                <w:rFonts w:ascii="Calibri" w:hAnsi="Calibri" w:cs="Calibri"/>
                <w:sz w:val="22"/>
                <w:szCs w:val="22"/>
              </w:rPr>
              <w:t>84,878</w:t>
            </w:r>
          </w:p>
        </w:tc>
        <w:tc>
          <w:tcPr>
            <w:tcW w:w="1571" w:type="dxa"/>
            <w:gridSpan w:val="2"/>
            <w:tcBorders>
              <w:top w:val="nil"/>
              <w:left w:val="nil"/>
              <w:bottom w:val="nil"/>
              <w:right w:val="nil"/>
            </w:tcBorders>
            <w:shd w:val="clear" w:color="000000" w:fill="FFFFFF"/>
            <w:noWrap/>
            <w:vAlign w:val="bottom"/>
            <w:hideMark/>
          </w:tcPr>
          <w:p w14:paraId="0AFA56D6" w14:textId="77777777" w:rsidR="00E834B0" w:rsidRPr="003A54A1" w:rsidRDefault="00E834B0" w:rsidP="00E834B0">
            <w:pPr>
              <w:jc w:val="center"/>
              <w:rPr>
                <w:rFonts w:ascii="Calibri" w:hAnsi="Calibri" w:cs="Calibri"/>
                <w:color w:val="000000"/>
                <w:sz w:val="22"/>
                <w:szCs w:val="22"/>
              </w:rPr>
            </w:pPr>
            <w:r w:rsidRPr="003A54A1">
              <w:rPr>
                <w:rFonts w:ascii="Calibri" w:hAnsi="Calibri" w:cs="Calibri"/>
                <w:color w:val="000000"/>
                <w:sz w:val="22"/>
                <w:szCs w:val="22"/>
              </w:rPr>
              <w:t> </w:t>
            </w:r>
          </w:p>
        </w:tc>
      </w:tr>
    </w:tbl>
    <w:p w14:paraId="3B5FD8F8" w14:textId="77777777" w:rsidR="00FF3EEE" w:rsidRPr="003A54A1" w:rsidRDefault="00C82CA7" w:rsidP="005B5EB8">
      <w:pPr>
        <w:spacing w:line="240" w:lineRule="exact"/>
        <w:ind w:right="-22"/>
        <w:jc w:val="both"/>
        <w:rPr>
          <w:rFonts w:ascii="Arial" w:hAnsi="Arial" w:cs="Arial"/>
          <w:sz w:val="20"/>
          <w:szCs w:val="20"/>
          <w:lang w:eastAsia="es-MX"/>
        </w:rPr>
      </w:pPr>
      <w:r w:rsidRPr="003A54A1">
        <w:rPr>
          <w:rFonts w:eastAsia="Arial Unicode MS"/>
        </w:rPr>
        <w:fldChar w:fldCharType="begin"/>
      </w:r>
      <w:r w:rsidR="005B5EB8" w:rsidRPr="003A54A1">
        <w:rPr>
          <w:rFonts w:eastAsia="Arial Unicode MS"/>
        </w:rPr>
        <w:instrText xml:space="preserve"> LINK </w:instrText>
      </w:r>
      <w:r w:rsidR="000241C4">
        <w:rPr>
          <w:rFonts w:eastAsia="Arial Unicode MS"/>
        </w:rPr>
        <w:instrText xml:space="preserve">Excel.Sheet.8 "C:\\Users\\contador\\Documents\\CONTA 2018\\1ER TRIM 2018\\CEDULAS PARA NOTAS A FINANCIEROS 1ER TRIM 2018.xlsx" deuda!F21C2:F24C10 </w:instrText>
      </w:r>
      <w:r w:rsidR="005B5EB8" w:rsidRPr="003A54A1">
        <w:rPr>
          <w:rFonts w:eastAsia="Arial Unicode MS"/>
        </w:rPr>
        <w:instrText xml:space="preserve">\a \f 4 \h  \* MERGEFORMAT </w:instrText>
      </w:r>
      <w:r w:rsidRPr="003A54A1">
        <w:rPr>
          <w:rFonts w:eastAsia="Arial Unicode MS"/>
        </w:rPr>
        <w:fldChar w:fldCharType="separate"/>
      </w:r>
    </w:p>
    <w:p w14:paraId="671388E5" w14:textId="77777777" w:rsidR="008C59C3" w:rsidRPr="003A54A1" w:rsidRDefault="00C82CA7" w:rsidP="005B5EB8">
      <w:pPr>
        <w:spacing w:line="240" w:lineRule="exact"/>
        <w:ind w:right="-22"/>
        <w:jc w:val="both"/>
        <w:rPr>
          <w:rFonts w:ascii="Arial" w:eastAsia="Arial Unicode MS" w:hAnsi="Arial" w:cs="Arial"/>
          <w:sz w:val="20"/>
          <w:szCs w:val="20"/>
        </w:rPr>
      </w:pPr>
      <w:r w:rsidRPr="003A54A1">
        <w:rPr>
          <w:rFonts w:ascii="Arial" w:eastAsia="Arial Unicode MS" w:hAnsi="Arial" w:cs="Arial"/>
          <w:sz w:val="20"/>
          <w:szCs w:val="20"/>
        </w:rPr>
        <w:fldChar w:fldCharType="end"/>
      </w:r>
    </w:p>
    <w:p w14:paraId="73779B1F"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PARTICIPACIONES FEDERALES Y ESTATALES DERIVADAS DE LA COORDINACIÓN FISCAL CON LA FEDERACIÓN.</w:t>
      </w:r>
    </w:p>
    <w:p w14:paraId="4E86DD9C" w14:textId="77777777" w:rsidR="005B5EB8" w:rsidRPr="003A54A1" w:rsidRDefault="005B5EB8" w:rsidP="005B5EB8">
      <w:pPr>
        <w:spacing w:line="240" w:lineRule="exact"/>
        <w:ind w:left="2160" w:right="-22"/>
        <w:jc w:val="both"/>
        <w:rPr>
          <w:rFonts w:ascii="Arial" w:eastAsia="Arial Unicode MS" w:hAnsi="Arial" w:cs="Arial"/>
          <w:sz w:val="22"/>
          <w:szCs w:val="22"/>
        </w:rPr>
      </w:pPr>
    </w:p>
    <w:p w14:paraId="26F09280" w14:textId="77777777" w:rsidR="005B5EB8" w:rsidRPr="003A54A1" w:rsidRDefault="005B5EB8" w:rsidP="005B5EB8">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En los términos de la Ley de Coordinación Fiscal y de los convenios de adhesión al Sistema Nacional de Coordinación Fiscal y Colaboración Administrativa, El Municipio de Playas de Rosarito, se apega a la normatividad de estos convenios y a su vez participa de los beneficios y obligaciones de los mismos.</w:t>
      </w:r>
    </w:p>
    <w:p w14:paraId="7630F065" w14:textId="77777777" w:rsidR="005B5EB8" w:rsidRPr="003A54A1" w:rsidRDefault="005B5EB8" w:rsidP="005B5EB8">
      <w:pPr>
        <w:spacing w:line="240" w:lineRule="exact"/>
        <w:ind w:right="-22"/>
        <w:jc w:val="both"/>
        <w:rPr>
          <w:rFonts w:ascii="Arial" w:eastAsia="Arial Unicode MS" w:hAnsi="Arial" w:cs="Arial"/>
          <w:b/>
          <w:sz w:val="22"/>
          <w:szCs w:val="22"/>
        </w:rPr>
      </w:pPr>
    </w:p>
    <w:p w14:paraId="4E833FDD"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CALIFICACIONES OTORGADAS.</w:t>
      </w:r>
    </w:p>
    <w:p w14:paraId="1C35CDCA" w14:textId="77777777" w:rsidR="005B5EB8" w:rsidRPr="003A54A1" w:rsidRDefault="005B5EB8" w:rsidP="005B5EB8">
      <w:pPr>
        <w:spacing w:line="240" w:lineRule="exact"/>
        <w:ind w:right="-22" w:firstLine="708"/>
        <w:jc w:val="both"/>
        <w:rPr>
          <w:rFonts w:ascii="Arial" w:eastAsia="Arial Unicode MS" w:hAnsi="Arial" w:cs="Arial"/>
          <w:sz w:val="22"/>
          <w:szCs w:val="22"/>
        </w:rPr>
      </w:pPr>
    </w:p>
    <w:p w14:paraId="57248351" w14:textId="77777777" w:rsidR="005B5EB8" w:rsidRPr="003A54A1" w:rsidRDefault="00D602FE" w:rsidP="00D602FE">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 xml:space="preserve">De la evaluación realizada en </w:t>
      </w:r>
      <w:r w:rsidR="005B5EB8" w:rsidRPr="003A54A1">
        <w:rPr>
          <w:rFonts w:ascii="Arial" w:eastAsia="Arial Unicode MS" w:hAnsi="Arial" w:cs="Arial"/>
          <w:sz w:val="22"/>
          <w:szCs w:val="22"/>
        </w:rPr>
        <w:t>202</w:t>
      </w:r>
      <w:r w:rsidRPr="003A54A1">
        <w:rPr>
          <w:rFonts w:ascii="Arial" w:eastAsia="Arial Unicode MS" w:hAnsi="Arial" w:cs="Arial"/>
          <w:sz w:val="22"/>
          <w:szCs w:val="22"/>
        </w:rPr>
        <w:t>4 por Fitch Ratings ratificó</w:t>
      </w:r>
      <w:r w:rsidR="005B5EB8" w:rsidRPr="003A54A1">
        <w:rPr>
          <w:rFonts w:ascii="Arial" w:eastAsia="Arial Unicode MS" w:hAnsi="Arial" w:cs="Arial"/>
          <w:sz w:val="22"/>
          <w:szCs w:val="22"/>
        </w:rPr>
        <w:t xml:space="preserve"> en </w:t>
      </w:r>
      <w:r w:rsidR="005B5EB8" w:rsidRPr="003A54A1">
        <w:rPr>
          <w:rFonts w:ascii="Arial" w:eastAsia="Arial Unicode MS" w:hAnsi="Arial" w:cs="Arial"/>
          <w:b/>
          <w:sz w:val="22"/>
          <w:szCs w:val="22"/>
        </w:rPr>
        <w:t>‘</w:t>
      </w:r>
      <w:r w:rsidR="004553A0" w:rsidRPr="003A54A1">
        <w:rPr>
          <w:rFonts w:ascii="Arial" w:eastAsia="Arial Unicode MS" w:hAnsi="Arial" w:cs="Arial"/>
          <w:b/>
          <w:color w:val="000000" w:themeColor="text1"/>
          <w:sz w:val="22"/>
          <w:szCs w:val="22"/>
        </w:rPr>
        <w:t>A</w:t>
      </w:r>
      <w:r w:rsidR="005B5EB8" w:rsidRPr="003A54A1">
        <w:rPr>
          <w:rFonts w:ascii="Arial" w:eastAsia="Arial Unicode MS" w:hAnsi="Arial" w:cs="Arial"/>
          <w:b/>
          <w:color w:val="000000" w:themeColor="text1"/>
          <w:sz w:val="22"/>
          <w:szCs w:val="22"/>
        </w:rPr>
        <w:t>(mex)’</w:t>
      </w:r>
      <w:r w:rsidRPr="003A54A1">
        <w:rPr>
          <w:rFonts w:ascii="Arial" w:eastAsia="Arial Unicode MS" w:hAnsi="Arial" w:cs="Arial"/>
          <w:b/>
          <w:color w:val="000000"/>
          <w:sz w:val="22"/>
          <w:szCs w:val="22"/>
        </w:rPr>
        <w:t xml:space="preserve">; perspectiva Estable, </w:t>
      </w:r>
      <w:r w:rsidR="005B5EB8" w:rsidRPr="003A54A1">
        <w:rPr>
          <w:rFonts w:ascii="Arial" w:eastAsia="Arial Unicode MS" w:hAnsi="Arial" w:cs="Arial"/>
          <w:sz w:val="22"/>
          <w:szCs w:val="22"/>
        </w:rPr>
        <w:t>la calificación del municipio de Playas de Rosarito, Baja California, manifestando que la perspectiva crediticia se mantiene Positiva.</w:t>
      </w:r>
    </w:p>
    <w:p w14:paraId="2ECE9876" w14:textId="77777777" w:rsidR="005B5EB8" w:rsidRPr="003A54A1" w:rsidRDefault="005B5EB8" w:rsidP="005B5EB8">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ab/>
      </w:r>
    </w:p>
    <w:p w14:paraId="46BBBF22" w14:textId="77777777" w:rsidR="005B5EB8" w:rsidRPr="003A54A1" w:rsidRDefault="005B5EB8" w:rsidP="004553A0">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 xml:space="preserve">El incremento en la calificación se fundamenta en </w:t>
      </w:r>
      <w:r w:rsidR="00D602FE" w:rsidRPr="003A54A1">
        <w:rPr>
          <w:rFonts w:ascii="Arial" w:eastAsia="Arial Unicode MS" w:hAnsi="Arial" w:cs="Arial"/>
          <w:sz w:val="22"/>
          <w:szCs w:val="22"/>
        </w:rPr>
        <w:t>un fortalecimiento sostenido de las métricas proyectadas de razón de repago, así como una mejora en las coberturas del servicio de la deuda en un escenario de calificación. Esto fue motivado por una generación mayor de balance operativo durante los últimos tres años.</w:t>
      </w:r>
    </w:p>
    <w:p w14:paraId="40C8CC49"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lastRenderedPageBreak/>
        <w:t>PROCESOS DE MEJORA.</w:t>
      </w:r>
    </w:p>
    <w:p w14:paraId="7251D2E0" w14:textId="77777777" w:rsidR="005B5EB8" w:rsidRPr="003A54A1" w:rsidRDefault="005B5EB8" w:rsidP="005B5EB8">
      <w:pPr>
        <w:spacing w:line="240" w:lineRule="exact"/>
        <w:ind w:right="-22"/>
        <w:jc w:val="both"/>
        <w:rPr>
          <w:rFonts w:ascii="Arial" w:eastAsia="Arial Unicode MS" w:hAnsi="Arial" w:cs="Arial"/>
          <w:b/>
          <w:sz w:val="22"/>
          <w:szCs w:val="22"/>
        </w:rPr>
      </w:pPr>
    </w:p>
    <w:p w14:paraId="4813CAB8" w14:textId="77777777" w:rsidR="005B5EB8" w:rsidRPr="003A54A1" w:rsidRDefault="005B5EB8" w:rsidP="005B5EB8">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El ahorro generado en ejercicios anteriores; permite mantener las finanzas públicas municipales sanas, a la vez de que se cumplieron con los compromisos no permitiendo su acumulación o diferimiento, en la amortización oportuna de la deuda pública a cargo del H. Ayuntamiento, las obligaciones derivadas de las relaciones laborales como son los pagos  con el Instituto de Seguridad Social (ISSSTECALI), y el cumplimiento en el pago de pasivos generados en la operación, así como el pago de imp</w:t>
      </w:r>
      <w:r w:rsidR="00D602FE" w:rsidRPr="003A54A1">
        <w:rPr>
          <w:rFonts w:ascii="Arial" w:eastAsia="Arial Unicode MS" w:hAnsi="Arial" w:cs="Arial"/>
          <w:sz w:val="22"/>
          <w:szCs w:val="22"/>
        </w:rPr>
        <w:t xml:space="preserve">uestos por retenciones de ISR. </w:t>
      </w:r>
    </w:p>
    <w:p w14:paraId="3A54CBB0" w14:textId="77777777" w:rsidR="005B5EB8" w:rsidRPr="003A54A1" w:rsidRDefault="005B5EB8" w:rsidP="005B5EB8">
      <w:pPr>
        <w:spacing w:line="240" w:lineRule="exact"/>
        <w:ind w:right="-22" w:firstLine="708"/>
        <w:jc w:val="both"/>
        <w:rPr>
          <w:rFonts w:ascii="Arial" w:eastAsia="Arial Unicode MS" w:hAnsi="Arial" w:cs="Arial"/>
          <w:sz w:val="22"/>
          <w:szCs w:val="22"/>
        </w:rPr>
      </w:pPr>
    </w:p>
    <w:p w14:paraId="6216E66B" w14:textId="77777777" w:rsidR="005B5EB8" w:rsidRPr="003A54A1" w:rsidRDefault="005B5EB8" w:rsidP="005B5EB8">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La implementación desde el 2013 del Sistema de Armonización Contable, ha permitido tener un control y seguimiento adecuado de todas las operaciones de la entidad, el cual refleja en tiempo real la Información Financiera.</w:t>
      </w:r>
    </w:p>
    <w:p w14:paraId="23927BA7" w14:textId="77777777" w:rsidR="005B5EB8" w:rsidRPr="003A54A1" w:rsidRDefault="005B5EB8" w:rsidP="005B5EB8">
      <w:pPr>
        <w:spacing w:line="240" w:lineRule="exact"/>
        <w:ind w:right="-22"/>
        <w:jc w:val="both"/>
        <w:rPr>
          <w:rFonts w:ascii="Arial" w:eastAsia="Arial Unicode MS" w:hAnsi="Arial" w:cs="Arial"/>
          <w:b/>
          <w:sz w:val="22"/>
          <w:szCs w:val="22"/>
        </w:rPr>
      </w:pPr>
    </w:p>
    <w:p w14:paraId="459E74E8" w14:textId="77777777" w:rsidR="005B5EB8" w:rsidRPr="003A54A1" w:rsidRDefault="004553A0"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INFORMACION POR SEGMENTOS</w:t>
      </w:r>
    </w:p>
    <w:p w14:paraId="6AF7CDCF" w14:textId="77777777" w:rsidR="005B5EB8" w:rsidRPr="003A54A1" w:rsidRDefault="005B5EB8" w:rsidP="005B5EB8">
      <w:pPr>
        <w:spacing w:line="240" w:lineRule="exact"/>
        <w:ind w:left="2160" w:right="-22"/>
        <w:jc w:val="both"/>
        <w:rPr>
          <w:rFonts w:ascii="Arial" w:eastAsia="Arial Unicode MS" w:hAnsi="Arial" w:cs="Arial"/>
          <w:sz w:val="22"/>
          <w:szCs w:val="22"/>
        </w:rPr>
      </w:pPr>
    </w:p>
    <w:p w14:paraId="3F9F5CC2" w14:textId="77777777" w:rsidR="005B5EB8" w:rsidRPr="003A54A1" w:rsidRDefault="005B5EB8" w:rsidP="002F25C0">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Las cifras que se incluyen en los estados financieros que se acompañan han sido determinadas sobre valores históricos, y en consecuencia no incluyen los ajustes por los efectos de la inflación.</w:t>
      </w:r>
    </w:p>
    <w:p w14:paraId="5FB6614E" w14:textId="77777777" w:rsidR="000F2BF8" w:rsidRPr="003A54A1" w:rsidRDefault="000F2BF8" w:rsidP="002F25C0">
      <w:pPr>
        <w:spacing w:line="240" w:lineRule="exact"/>
        <w:ind w:right="-22" w:firstLine="708"/>
        <w:jc w:val="both"/>
        <w:rPr>
          <w:rFonts w:ascii="Arial" w:eastAsia="Arial Unicode MS" w:hAnsi="Arial" w:cs="Arial"/>
          <w:sz w:val="22"/>
          <w:szCs w:val="22"/>
        </w:rPr>
      </w:pPr>
    </w:p>
    <w:p w14:paraId="72BFDD93" w14:textId="77777777" w:rsidR="005B5EB8" w:rsidRPr="003A54A1" w:rsidRDefault="005B5EB8" w:rsidP="005B5EB8">
      <w:pPr>
        <w:spacing w:line="240" w:lineRule="exact"/>
        <w:ind w:right="-22"/>
        <w:rPr>
          <w:rFonts w:ascii="Arial" w:eastAsia="Arial Unicode MS" w:hAnsi="Arial" w:cs="Arial"/>
          <w:b/>
          <w:sz w:val="22"/>
          <w:szCs w:val="22"/>
        </w:rPr>
      </w:pPr>
      <w:r w:rsidRPr="003A54A1">
        <w:rPr>
          <w:rFonts w:ascii="Arial" w:eastAsia="Arial Unicode MS" w:hAnsi="Arial" w:cs="Arial"/>
          <w:b/>
          <w:sz w:val="22"/>
          <w:szCs w:val="22"/>
        </w:rPr>
        <w:t>OBLIGACIONES DE CARACTER LABORAL.</w:t>
      </w:r>
    </w:p>
    <w:p w14:paraId="45A4545A" w14:textId="77777777" w:rsidR="005B5EB8" w:rsidRPr="003A54A1" w:rsidRDefault="005B5EB8" w:rsidP="005B5EB8">
      <w:pPr>
        <w:spacing w:line="240" w:lineRule="exact"/>
        <w:ind w:left="2160" w:right="-22"/>
        <w:jc w:val="both"/>
        <w:rPr>
          <w:rFonts w:ascii="Arial" w:eastAsia="Arial Unicode MS" w:hAnsi="Arial" w:cs="Arial"/>
          <w:sz w:val="22"/>
          <w:szCs w:val="22"/>
        </w:rPr>
      </w:pPr>
    </w:p>
    <w:p w14:paraId="4C44D597" w14:textId="77777777" w:rsidR="005B5EB8" w:rsidRPr="003A54A1" w:rsidRDefault="005B5EB8" w:rsidP="005B5EB8">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Las indemnizaciones que el Ayuntamiento deberá pagar a los servidores públicos que despida sin causa justificada, afectarán los resultados de operación del año en que se determine el pasivo exigible por es</w:t>
      </w:r>
      <w:r w:rsidR="00B4509F" w:rsidRPr="003A54A1">
        <w:rPr>
          <w:rFonts w:ascii="Arial" w:eastAsia="Arial Unicode MS" w:hAnsi="Arial" w:cs="Arial"/>
          <w:sz w:val="22"/>
          <w:szCs w:val="22"/>
        </w:rPr>
        <w:t>te concepto, conforme a la Ley d</w:t>
      </w:r>
      <w:r w:rsidRPr="003A54A1">
        <w:rPr>
          <w:rFonts w:ascii="Arial" w:eastAsia="Arial Unicode MS" w:hAnsi="Arial" w:cs="Arial"/>
          <w:sz w:val="22"/>
          <w:szCs w:val="22"/>
        </w:rPr>
        <w:t>el</w:t>
      </w:r>
      <w:r w:rsidR="00B4509F" w:rsidRPr="003A54A1">
        <w:rPr>
          <w:rFonts w:ascii="Arial" w:eastAsia="Arial Unicode MS" w:hAnsi="Arial" w:cs="Arial"/>
          <w:sz w:val="22"/>
          <w:szCs w:val="22"/>
        </w:rPr>
        <w:t xml:space="preserve"> Servicio Civil al Servicio de l</w:t>
      </w:r>
      <w:r w:rsidRPr="003A54A1">
        <w:rPr>
          <w:rFonts w:ascii="Arial" w:eastAsia="Arial Unicode MS" w:hAnsi="Arial" w:cs="Arial"/>
          <w:sz w:val="22"/>
          <w:szCs w:val="22"/>
        </w:rPr>
        <w:t>os Poderes del Estado, Municipios e Instituciones Descentralizadas de Baja California, estas indemnizaciones se calculan a razón de tres meses de salario.</w:t>
      </w:r>
    </w:p>
    <w:p w14:paraId="07C2D3FB" w14:textId="77777777" w:rsidR="005B5EB8" w:rsidRPr="003A54A1" w:rsidRDefault="005B5EB8" w:rsidP="005B5EB8">
      <w:pPr>
        <w:spacing w:line="240" w:lineRule="exact"/>
        <w:ind w:left="2160" w:right="-22"/>
        <w:jc w:val="both"/>
        <w:rPr>
          <w:rFonts w:ascii="Arial" w:eastAsia="Arial Unicode MS" w:hAnsi="Arial" w:cs="Arial"/>
          <w:sz w:val="22"/>
          <w:szCs w:val="22"/>
        </w:rPr>
      </w:pPr>
    </w:p>
    <w:p w14:paraId="584AFAA8" w14:textId="77777777" w:rsidR="005B5EB8" w:rsidRPr="003A54A1" w:rsidRDefault="005B5EB8" w:rsidP="005B5EB8">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La prima de antigüedad se cubre a razón de 15 días de salario por cada año de servicio prestado, cuando sean separados del empleo independientemente de la justificación de la separación. En caso de retiro voluntario para tener derecho a este beneficio el trabajador debe tener por lo menos tres años de antigüedad en el empleo; la afectación a los resultados se efectúa al momento de presentarse la exigibilidad correspondiente.</w:t>
      </w:r>
    </w:p>
    <w:p w14:paraId="4F7EDAE5" w14:textId="77777777" w:rsidR="002B04EC" w:rsidRPr="003A54A1" w:rsidRDefault="002B04EC" w:rsidP="005B5EB8">
      <w:pPr>
        <w:spacing w:line="240" w:lineRule="exact"/>
        <w:ind w:right="-22" w:firstLine="708"/>
        <w:jc w:val="both"/>
        <w:rPr>
          <w:rFonts w:ascii="Arial" w:eastAsia="Arial Unicode MS" w:hAnsi="Arial" w:cs="Arial"/>
        </w:rPr>
      </w:pPr>
    </w:p>
    <w:p w14:paraId="50A05131" w14:textId="77777777" w:rsidR="00E07BE3" w:rsidRDefault="00E07BE3" w:rsidP="005B5EB8">
      <w:pPr>
        <w:spacing w:line="240" w:lineRule="exact"/>
        <w:ind w:right="-22" w:firstLine="708"/>
        <w:jc w:val="both"/>
        <w:rPr>
          <w:rFonts w:ascii="Arial" w:eastAsia="Arial Unicode MS" w:hAnsi="Arial" w:cs="Arial"/>
        </w:rPr>
      </w:pPr>
    </w:p>
    <w:p w14:paraId="3157A203" w14:textId="77777777" w:rsidR="00E91D09" w:rsidRDefault="00E91D09" w:rsidP="005B5EB8">
      <w:pPr>
        <w:spacing w:line="240" w:lineRule="exact"/>
        <w:ind w:right="-22" w:firstLine="708"/>
        <w:jc w:val="both"/>
        <w:rPr>
          <w:rFonts w:ascii="Arial" w:eastAsia="Arial Unicode MS" w:hAnsi="Arial" w:cs="Arial"/>
        </w:rPr>
      </w:pPr>
    </w:p>
    <w:p w14:paraId="09EF256F" w14:textId="77777777" w:rsidR="00E91D09" w:rsidRDefault="00E91D09" w:rsidP="005B5EB8">
      <w:pPr>
        <w:spacing w:line="240" w:lineRule="exact"/>
        <w:ind w:right="-22" w:firstLine="708"/>
        <w:jc w:val="both"/>
        <w:rPr>
          <w:rFonts w:ascii="Arial" w:eastAsia="Arial Unicode MS" w:hAnsi="Arial" w:cs="Arial"/>
        </w:rPr>
      </w:pPr>
    </w:p>
    <w:p w14:paraId="367BCCB8" w14:textId="77777777" w:rsidR="00E91D09" w:rsidRPr="003A54A1" w:rsidRDefault="00E91D09" w:rsidP="005B5EB8">
      <w:pPr>
        <w:spacing w:line="240" w:lineRule="exact"/>
        <w:ind w:right="-22" w:firstLine="708"/>
        <w:jc w:val="both"/>
        <w:rPr>
          <w:rFonts w:ascii="Arial" w:eastAsia="Arial Unicode MS" w:hAnsi="Arial" w:cs="Arial"/>
        </w:rPr>
      </w:pPr>
    </w:p>
    <w:p w14:paraId="46698DED" w14:textId="77777777" w:rsidR="00E07BE3" w:rsidRDefault="00E07BE3" w:rsidP="005B5EB8">
      <w:pPr>
        <w:spacing w:line="240" w:lineRule="exact"/>
        <w:ind w:right="-22" w:firstLine="708"/>
        <w:jc w:val="both"/>
        <w:rPr>
          <w:rFonts w:ascii="Arial" w:eastAsia="Arial Unicode MS" w:hAnsi="Arial" w:cs="Arial"/>
        </w:rPr>
      </w:pPr>
    </w:p>
    <w:p w14:paraId="631B04DF" w14:textId="77777777" w:rsidR="00F2520B" w:rsidRPr="003A54A1" w:rsidRDefault="00F2520B" w:rsidP="005B5EB8">
      <w:pPr>
        <w:spacing w:line="240" w:lineRule="exact"/>
        <w:ind w:right="-22" w:firstLine="708"/>
        <w:jc w:val="both"/>
        <w:rPr>
          <w:rFonts w:ascii="Arial" w:eastAsia="Arial Unicode MS" w:hAnsi="Arial" w:cs="Arial"/>
        </w:rPr>
      </w:pPr>
    </w:p>
    <w:p w14:paraId="5A76AA31" w14:textId="77777777" w:rsidR="005B5EB8" w:rsidRPr="003A54A1" w:rsidRDefault="00BC3E40" w:rsidP="00E07BE3">
      <w:pPr>
        <w:pStyle w:val="Prrafodelista"/>
        <w:numPr>
          <w:ilvl w:val="0"/>
          <w:numId w:val="14"/>
        </w:numPr>
        <w:ind w:left="0" w:right="-22" w:firstLine="0"/>
        <w:jc w:val="center"/>
        <w:rPr>
          <w:rFonts w:ascii="Arial" w:eastAsia="Arial Unicode MS" w:hAnsi="Arial" w:cs="Arial"/>
          <w:b/>
        </w:rPr>
      </w:pPr>
      <w:r w:rsidRPr="003A54A1">
        <w:rPr>
          <w:rFonts w:ascii="Arial" w:eastAsia="Arial Unicode MS" w:hAnsi="Arial" w:cs="Arial"/>
          <w:b/>
        </w:rPr>
        <w:lastRenderedPageBreak/>
        <w:t>NOTAS DE DESGLOCE</w:t>
      </w:r>
    </w:p>
    <w:p w14:paraId="156C05A0" w14:textId="77777777" w:rsidR="005B5EB8" w:rsidRPr="003A54A1" w:rsidRDefault="005B5EB8" w:rsidP="00ED6BB6">
      <w:pPr>
        <w:numPr>
          <w:ilvl w:val="0"/>
          <w:numId w:val="2"/>
        </w:numPr>
        <w:ind w:right="-51"/>
        <w:rPr>
          <w:rFonts w:ascii="Arial" w:eastAsia="Arial Unicode MS" w:hAnsi="Arial" w:cs="Arial"/>
          <w:b/>
          <w:color w:val="000000"/>
          <w:sz w:val="22"/>
          <w:u w:val="single"/>
        </w:rPr>
      </w:pPr>
      <w:r w:rsidRPr="003A54A1">
        <w:rPr>
          <w:rFonts w:ascii="Arial" w:eastAsia="Arial Unicode MS" w:hAnsi="Arial" w:cs="Arial"/>
          <w:b/>
          <w:color w:val="000000"/>
          <w:sz w:val="22"/>
          <w:u w:val="single"/>
        </w:rPr>
        <w:t>NOTAS AL ESTADO DE ACTIVIDADES</w:t>
      </w:r>
    </w:p>
    <w:p w14:paraId="6C208D36" w14:textId="77777777" w:rsidR="005B5EB8" w:rsidRPr="003A54A1" w:rsidRDefault="005B5EB8" w:rsidP="005B5EB8">
      <w:pPr>
        <w:spacing w:line="240" w:lineRule="exact"/>
        <w:ind w:right="-164"/>
        <w:jc w:val="both"/>
        <w:rPr>
          <w:rFonts w:ascii="Arial" w:eastAsia="Arial Unicode MS" w:hAnsi="Arial" w:cs="Arial"/>
          <w:sz w:val="22"/>
          <w:szCs w:val="22"/>
        </w:rPr>
      </w:pPr>
    </w:p>
    <w:p w14:paraId="37D63266" w14:textId="77777777" w:rsidR="00FC3D80" w:rsidRPr="003A54A1" w:rsidRDefault="00FC3D80" w:rsidP="00FC3D80">
      <w:pPr>
        <w:spacing w:line="240" w:lineRule="exact"/>
        <w:ind w:right="-164"/>
        <w:jc w:val="both"/>
        <w:rPr>
          <w:rFonts w:ascii="Arial" w:eastAsia="Arial Unicode MS" w:hAnsi="Arial" w:cs="Arial"/>
          <w:b/>
          <w:sz w:val="22"/>
          <w:szCs w:val="22"/>
        </w:rPr>
      </w:pPr>
      <w:r w:rsidRPr="003A54A1">
        <w:rPr>
          <w:rFonts w:ascii="Arial" w:eastAsia="Arial Unicode MS" w:hAnsi="Arial" w:cs="Arial"/>
          <w:b/>
          <w:sz w:val="22"/>
          <w:szCs w:val="22"/>
        </w:rPr>
        <w:t xml:space="preserve">INGRESOS Y OTROS BENEFICIOS  </w:t>
      </w:r>
    </w:p>
    <w:p w14:paraId="2F584E8B" w14:textId="77777777" w:rsidR="00FC3D80" w:rsidRPr="003A54A1" w:rsidRDefault="00FC3D80" w:rsidP="00FC3D80">
      <w:pPr>
        <w:spacing w:line="240" w:lineRule="exact"/>
        <w:ind w:right="-164"/>
        <w:jc w:val="both"/>
        <w:rPr>
          <w:rFonts w:ascii="Arial" w:eastAsia="Arial Unicode MS" w:hAnsi="Arial" w:cs="Arial"/>
          <w:b/>
          <w:sz w:val="22"/>
          <w:szCs w:val="22"/>
        </w:rPr>
      </w:pPr>
    </w:p>
    <w:p w14:paraId="69C9FC04" w14:textId="77777777" w:rsidR="00FC3D80" w:rsidRPr="003A54A1" w:rsidRDefault="00FC3D80" w:rsidP="00FC3D80">
      <w:pPr>
        <w:spacing w:line="240" w:lineRule="exact"/>
        <w:ind w:right="-164"/>
        <w:jc w:val="both"/>
        <w:rPr>
          <w:rFonts w:ascii="Arial" w:eastAsia="Arial Unicode MS" w:hAnsi="Arial" w:cs="Arial"/>
          <w:b/>
          <w:sz w:val="22"/>
          <w:szCs w:val="22"/>
        </w:rPr>
      </w:pPr>
      <w:r w:rsidRPr="003A54A1">
        <w:rPr>
          <w:rFonts w:ascii="Arial" w:eastAsia="Arial Unicode MS" w:hAnsi="Arial" w:cs="Arial"/>
          <w:b/>
          <w:sz w:val="22"/>
          <w:szCs w:val="22"/>
        </w:rPr>
        <w:t>INGRESOS DE GESTIÓN:</w:t>
      </w:r>
    </w:p>
    <w:p w14:paraId="04D61746" w14:textId="77777777" w:rsidR="00FC3D80" w:rsidRPr="003A54A1" w:rsidRDefault="00FC3D80" w:rsidP="00FC3D80">
      <w:pPr>
        <w:spacing w:line="240" w:lineRule="exact"/>
        <w:ind w:right="-164"/>
        <w:jc w:val="both"/>
        <w:rPr>
          <w:rFonts w:ascii="Arial" w:eastAsia="Arial Unicode MS" w:hAnsi="Arial" w:cs="Arial"/>
          <w:b/>
          <w:sz w:val="22"/>
          <w:szCs w:val="22"/>
        </w:rPr>
      </w:pPr>
    </w:p>
    <w:tbl>
      <w:tblPr>
        <w:tblW w:w="8647" w:type="dxa"/>
        <w:tblInd w:w="108" w:type="dxa"/>
        <w:tblLayout w:type="fixed"/>
        <w:tblLook w:val="04A0" w:firstRow="1" w:lastRow="0" w:firstColumn="1" w:lastColumn="0" w:noHBand="0" w:noVBand="1"/>
      </w:tblPr>
      <w:tblGrid>
        <w:gridCol w:w="8292"/>
        <w:gridCol w:w="355"/>
      </w:tblGrid>
      <w:tr w:rsidR="00FC3D80" w:rsidRPr="003A54A1" w14:paraId="2C0310F4" w14:textId="77777777" w:rsidTr="00796544">
        <w:trPr>
          <w:trHeight w:val="315"/>
        </w:trPr>
        <w:tc>
          <w:tcPr>
            <w:tcW w:w="8292" w:type="dxa"/>
            <w:tcBorders>
              <w:top w:val="single" w:sz="4" w:space="0" w:color="auto"/>
              <w:left w:val="nil"/>
              <w:bottom w:val="double" w:sz="6" w:space="0" w:color="auto"/>
              <w:right w:val="nil"/>
            </w:tcBorders>
            <w:shd w:val="clear" w:color="000000" w:fill="D9D9D9"/>
            <w:hideMark/>
          </w:tcPr>
          <w:p w14:paraId="24478889" w14:textId="77777777" w:rsidR="00FC3D80" w:rsidRPr="003A54A1" w:rsidRDefault="00FC3D80" w:rsidP="001B0BA0">
            <w:pPr>
              <w:tabs>
                <w:tab w:val="right" w:pos="7632"/>
              </w:tabs>
              <w:jc w:val="right"/>
              <w:rPr>
                <w:rFonts w:ascii="Arial" w:hAnsi="Arial" w:cs="Arial"/>
                <w:b/>
                <w:bCs/>
                <w:color w:val="000000"/>
                <w:sz w:val="20"/>
                <w:szCs w:val="20"/>
                <w:lang w:eastAsia="en-US"/>
              </w:rPr>
            </w:pPr>
            <w:r w:rsidRPr="003A54A1">
              <w:rPr>
                <w:rFonts w:ascii="Arial" w:hAnsi="Arial" w:cs="Arial"/>
                <w:b/>
                <w:bCs/>
                <w:color w:val="000000"/>
                <w:sz w:val="20"/>
                <w:szCs w:val="20"/>
              </w:rPr>
              <w:t xml:space="preserve">Ingresos </w:t>
            </w:r>
            <w:r w:rsidR="001B0BA0" w:rsidRPr="003A54A1">
              <w:rPr>
                <w:rFonts w:ascii="Arial" w:hAnsi="Arial" w:cs="Arial"/>
                <w:b/>
                <w:bCs/>
                <w:color w:val="000000"/>
                <w:sz w:val="20"/>
                <w:szCs w:val="20"/>
              </w:rPr>
              <w:tab/>
              <w:t xml:space="preserve">    $       1,024,751,337</w:t>
            </w:r>
          </w:p>
        </w:tc>
        <w:tc>
          <w:tcPr>
            <w:tcW w:w="355" w:type="dxa"/>
            <w:tcBorders>
              <w:top w:val="single" w:sz="4" w:space="0" w:color="auto"/>
              <w:left w:val="nil"/>
              <w:bottom w:val="double" w:sz="6" w:space="0" w:color="auto"/>
              <w:right w:val="nil"/>
            </w:tcBorders>
            <w:shd w:val="clear" w:color="000000" w:fill="D9D9D9"/>
            <w:noWrap/>
            <w:hideMark/>
          </w:tcPr>
          <w:p w14:paraId="674DBAC5" w14:textId="77777777" w:rsidR="00CF7F01" w:rsidRPr="003A54A1" w:rsidRDefault="00FC3D80" w:rsidP="001B0BA0">
            <w:pPr>
              <w:ind w:left="-210"/>
              <w:rPr>
                <w:rFonts w:ascii="Arial" w:hAnsi="Arial" w:cs="Arial"/>
                <w:b/>
                <w:bCs/>
                <w:color w:val="000000"/>
                <w:sz w:val="16"/>
                <w:szCs w:val="16"/>
              </w:rPr>
            </w:pPr>
            <w:r w:rsidRPr="003A54A1">
              <w:rPr>
                <w:rFonts w:ascii="Arial" w:hAnsi="Arial" w:cs="Arial"/>
                <w:b/>
                <w:bCs/>
                <w:color w:val="000000"/>
                <w:sz w:val="16"/>
                <w:szCs w:val="16"/>
              </w:rPr>
              <w:t xml:space="preserve">$ </w:t>
            </w:r>
          </w:p>
        </w:tc>
      </w:tr>
    </w:tbl>
    <w:p w14:paraId="0CAE1E03" w14:textId="77777777" w:rsidR="00FC3D80" w:rsidRPr="003A54A1" w:rsidRDefault="00FC3D80" w:rsidP="00FC3D80">
      <w:pPr>
        <w:spacing w:line="240" w:lineRule="exact"/>
        <w:ind w:right="-164"/>
        <w:jc w:val="both"/>
        <w:rPr>
          <w:rFonts w:ascii="Arial" w:eastAsia="Arial Unicode MS" w:hAnsi="Arial" w:cs="Arial"/>
          <w:b/>
          <w:sz w:val="22"/>
          <w:szCs w:val="22"/>
        </w:rPr>
      </w:pPr>
    </w:p>
    <w:tbl>
      <w:tblPr>
        <w:tblW w:w="8652" w:type="dxa"/>
        <w:tblInd w:w="65" w:type="dxa"/>
        <w:tblLayout w:type="fixed"/>
        <w:tblCellMar>
          <w:left w:w="70" w:type="dxa"/>
          <w:right w:w="70" w:type="dxa"/>
        </w:tblCellMar>
        <w:tblLook w:val="04A0" w:firstRow="1" w:lastRow="0" w:firstColumn="1" w:lastColumn="0" w:noHBand="0" w:noVBand="1"/>
      </w:tblPr>
      <w:tblGrid>
        <w:gridCol w:w="431"/>
        <w:gridCol w:w="4627"/>
        <w:gridCol w:w="1509"/>
        <w:gridCol w:w="1531"/>
        <w:gridCol w:w="554"/>
      </w:tblGrid>
      <w:tr w:rsidR="00FC3D80" w:rsidRPr="003A54A1" w14:paraId="5239D9E6" w14:textId="77777777" w:rsidTr="00796544">
        <w:trPr>
          <w:trHeight w:val="282"/>
        </w:trPr>
        <w:tc>
          <w:tcPr>
            <w:tcW w:w="656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C20381"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A) Ingresos de Gestión</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440D17FF" w14:textId="77777777" w:rsidR="00FC3D80" w:rsidRPr="003A54A1" w:rsidRDefault="00FC3D80" w:rsidP="00CF7F01">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CF7F01" w:rsidRPr="003A54A1">
              <w:rPr>
                <w:rFonts w:ascii="Arial Unicode MS" w:eastAsia="Arial Unicode MS" w:hAnsi="Arial Unicode MS" w:cs="Arial Unicode MS"/>
                <w:b/>
                <w:bCs/>
                <w:color w:val="000000"/>
                <w:sz w:val="16"/>
                <w:szCs w:val="16"/>
              </w:rPr>
              <w:t>462,417,008</w:t>
            </w:r>
          </w:p>
        </w:tc>
        <w:tc>
          <w:tcPr>
            <w:tcW w:w="554" w:type="dxa"/>
            <w:tcBorders>
              <w:top w:val="single" w:sz="4" w:space="0" w:color="auto"/>
              <w:left w:val="nil"/>
              <w:bottom w:val="single" w:sz="4" w:space="0" w:color="auto"/>
              <w:right w:val="single" w:sz="4" w:space="0" w:color="auto"/>
            </w:tcBorders>
            <w:shd w:val="clear" w:color="auto" w:fill="auto"/>
            <w:noWrap/>
            <w:hideMark/>
          </w:tcPr>
          <w:p w14:paraId="455E6AF4"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676BEA1A" w14:textId="77777777" w:rsidTr="00CB3246">
        <w:trPr>
          <w:trHeight w:val="282"/>
        </w:trPr>
        <w:tc>
          <w:tcPr>
            <w:tcW w:w="431" w:type="dxa"/>
            <w:tcBorders>
              <w:top w:val="nil"/>
              <w:left w:val="single" w:sz="4" w:space="0" w:color="auto"/>
              <w:bottom w:val="single" w:sz="4" w:space="0" w:color="auto"/>
              <w:right w:val="single" w:sz="4" w:space="0" w:color="auto"/>
            </w:tcBorders>
            <w:shd w:val="clear" w:color="auto" w:fill="auto"/>
            <w:noWrap/>
            <w:hideMark/>
          </w:tcPr>
          <w:p w14:paraId="10691C6E"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1)</w:t>
            </w:r>
          </w:p>
        </w:tc>
        <w:tc>
          <w:tcPr>
            <w:tcW w:w="4627" w:type="dxa"/>
            <w:tcBorders>
              <w:top w:val="nil"/>
              <w:left w:val="nil"/>
              <w:bottom w:val="single" w:sz="4" w:space="0" w:color="auto"/>
              <w:right w:val="single" w:sz="4" w:space="0" w:color="auto"/>
            </w:tcBorders>
            <w:shd w:val="clear" w:color="auto" w:fill="auto"/>
            <w:hideMark/>
          </w:tcPr>
          <w:p w14:paraId="2B74739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Impuestos</w:t>
            </w:r>
          </w:p>
        </w:tc>
        <w:tc>
          <w:tcPr>
            <w:tcW w:w="1509" w:type="dxa"/>
            <w:tcBorders>
              <w:top w:val="nil"/>
              <w:left w:val="nil"/>
              <w:bottom w:val="single" w:sz="4" w:space="0" w:color="auto"/>
              <w:right w:val="single" w:sz="4" w:space="0" w:color="auto"/>
            </w:tcBorders>
            <w:shd w:val="clear" w:color="auto" w:fill="auto"/>
            <w:noWrap/>
            <w:hideMark/>
          </w:tcPr>
          <w:p w14:paraId="2D823FB8"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 xml:space="preserve">  272,628,415</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78D3389A"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noWrap/>
            <w:hideMark/>
          </w:tcPr>
          <w:p w14:paraId="5A2F6614"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416A7002" w14:textId="77777777" w:rsidTr="00CB3246">
        <w:trPr>
          <w:trHeight w:val="282"/>
        </w:trPr>
        <w:tc>
          <w:tcPr>
            <w:tcW w:w="431" w:type="dxa"/>
            <w:tcBorders>
              <w:top w:val="nil"/>
              <w:left w:val="single" w:sz="4" w:space="0" w:color="auto"/>
              <w:bottom w:val="single" w:sz="4" w:space="0" w:color="auto"/>
              <w:right w:val="single" w:sz="4" w:space="0" w:color="auto"/>
            </w:tcBorders>
            <w:shd w:val="clear" w:color="auto" w:fill="auto"/>
            <w:noWrap/>
            <w:hideMark/>
          </w:tcPr>
          <w:p w14:paraId="3200C34F"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2)</w:t>
            </w:r>
          </w:p>
        </w:tc>
        <w:tc>
          <w:tcPr>
            <w:tcW w:w="4627" w:type="dxa"/>
            <w:tcBorders>
              <w:top w:val="nil"/>
              <w:left w:val="nil"/>
              <w:bottom w:val="single" w:sz="4" w:space="0" w:color="auto"/>
              <w:right w:val="single" w:sz="4" w:space="0" w:color="auto"/>
            </w:tcBorders>
            <w:shd w:val="clear" w:color="auto" w:fill="auto"/>
            <w:hideMark/>
          </w:tcPr>
          <w:p w14:paraId="62517BB3"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Cuotas y Aportaciones de Seguridad Social</w:t>
            </w:r>
          </w:p>
        </w:tc>
        <w:tc>
          <w:tcPr>
            <w:tcW w:w="1509" w:type="dxa"/>
            <w:tcBorders>
              <w:top w:val="nil"/>
              <w:left w:val="nil"/>
              <w:bottom w:val="single" w:sz="4" w:space="0" w:color="auto"/>
              <w:right w:val="single" w:sz="4" w:space="0" w:color="auto"/>
            </w:tcBorders>
            <w:shd w:val="clear" w:color="auto" w:fill="auto"/>
            <w:noWrap/>
            <w:hideMark/>
          </w:tcPr>
          <w:p w14:paraId="6B035F3C"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3,603,260</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7B697F7F"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noWrap/>
            <w:hideMark/>
          </w:tcPr>
          <w:p w14:paraId="194D3156"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481F5E8C" w14:textId="77777777" w:rsidTr="00CB3246">
        <w:trPr>
          <w:trHeight w:val="268"/>
        </w:trPr>
        <w:tc>
          <w:tcPr>
            <w:tcW w:w="431" w:type="dxa"/>
            <w:tcBorders>
              <w:top w:val="nil"/>
              <w:left w:val="single" w:sz="4" w:space="0" w:color="auto"/>
              <w:bottom w:val="single" w:sz="4" w:space="0" w:color="auto"/>
              <w:right w:val="single" w:sz="4" w:space="0" w:color="auto"/>
            </w:tcBorders>
            <w:shd w:val="clear" w:color="auto" w:fill="auto"/>
            <w:noWrap/>
            <w:hideMark/>
          </w:tcPr>
          <w:p w14:paraId="2B57C64F"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3)</w:t>
            </w:r>
          </w:p>
        </w:tc>
        <w:tc>
          <w:tcPr>
            <w:tcW w:w="4627" w:type="dxa"/>
            <w:tcBorders>
              <w:top w:val="nil"/>
              <w:left w:val="nil"/>
              <w:bottom w:val="single" w:sz="4" w:space="0" w:color="auto"/>
              <w:right w:val="single" w:sz="4" w:space="0" w:color="auto"/>
            </w:tcBorders>
            <w:shd w:val="clear" w:color="auto" w:fill="auto"/>
            <w:hideMark/>
          </w:tcPr>
          <w:p w14:paraId="615F8669"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Contribuciones de Mejoras</w:t>
            </w:r>
          </w:p>
        </w:tc>
        <w:tc>
          <w:tcPr>
            <w:tcW w:w="1509" w:type="dxa"/>
            <w:tcBorders>
              <w:top w:val="nil"/>
              <w:left w:val="nil"/>
              <w:bottom w:val="single" w:sz="4" w:space="0" w:color="auto"/>
              <w:right w:val="single" w:sz="4" w:space="0" w:color="auto"/>
            </w:tcBorders>
            <w:shd w:val="clear" w:color="auto" w:fill="auto"/>
            <w:noWrap/>
            <w:hideMark/>
          </w:tcPr>
          <w:p w14:paraId="28B44F73" w14:textId="77777777" w:rsidR="00FC3D80" w:rsidRPr="003A54A1" w:rsidRDefault="00FC3D80" w:rsidP="00CF7F0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1,117,329</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2858B86F"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c>
          <w:tcPr>
            <w:tcW w:w="554" w:type="dxa"/>
            <w:tcBorders>
              <w:top w:val="nil"/>
              <w:left w:val="nil"/>
              <w:bottom w:val="single" w:sz="4" w:space="0" w:color="auto"/>
              <w:right w:val="single" w:sz="4" w:space="0" w:color="auto"/>
            </w:tcBorders>
            <w:shd w:val="clear" w:color="auto" w:fill="auto"/>
            <w:hideMark/>
          </w:tcPr>
          <w:p w14:paraId="6EA8430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52189E5E" w14:textId="77777777" w:rsidTr="00CB3246">
        <w:trPr>
          <w:trHeight w:val="282"/>
        </w:trPr>
        <w:tc>
          <w:tcPr>
            <w:tcW w:w="431" w:type="dxa"/>
            <w:tcBorders>
              <w:top w:val="nil"/>
              <w:left w:val="single" w:sz="4" w:space="0" w:color="auto"/>
              <w:bottom w:val="single" w:sz="4" w:space="0" w:color="auto"/>
              <w:right w:val="single" w:sz="4" w:space="0" w:color="auto"/>
            </w:tcBorders>
            <w:shd w:val="clear" w:color="auto" w:fill="auto"/>
            <w:noWrap/>
            <w:hideMark/>
          </w:tcPr>
          <w:p w14:paraId="767AEAF6"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4)</w:t>
            </w:r>
          </w:p>
        </w:tc>
        <w:tc>
          <w:tcPr>
            <w:tcW w:w="4627" w:type="dxa"/>
            <w:tcBorders>
              <w:top w:val="nil"/>
              <w:left w:val="nil"/>
              <w:bottom w:val="single" w:sz="4" w:space="0" w:color="auto"/>
              <w:right w:val="single" w:sz="4" w:space="0" w:color="auto"/>
            </w:tcBorders>
            <w:shd w:val="clear" w:color="auto" w:fill="auto"/>
            <w:hideMark/>
          </w:tcPr>
          <w:p w14:paraId="6494D1DB"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Derechos</w:t>
            </w:r>
          </w:p>
        </w:tc>
        <w:tc>
          <w:tcPr>
            <w:tcW w:w="1509" w:type="dxa"/>
            <w:tcBorders>
              <w:top w:val="nil"/>
              <w:left w:val="nil"/>
              <w:bottom w:val="single" w:sz="4" w:space="0" w:color="auto"/>
              <w:right w:val="single" w:sz="4" w:space="0" w:color="auto"/>
            </w:tcBorders>
            <w:shd w:val="clear" w:color="auto" w:fill="auto"/>
            <w:noWrap/>
            <w:hideMark/>
          </w:tcPr>
          <w:p w14:paraId="3C43AD61"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B233A3" w:rsidRPr="003A54A1">
              <w:rPr>
                <w:rFonts w:ascii="Arial Unicode MS" w:eastAsia="Arial Unicode MS" w:hAnsi="Arial Unicode MS" w:cs="Arial Unicode MS"/>
                <w:color w:val="000000"/>
                <w:sz w:val="16"/>
                <w:szCs w:val="16"/>
              </w:rPr>
              <w:t>156,585,326</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0B5F2E85"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hideMark/>
          </w:tcPr>
          <w:p w14:paraId="5D885458"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w:t>
            </w:r>
          </w:p>
        </w:tc>
      </w:tr>
      <w:tr w:rsidR="00FC3D80" w:rsidRPr="003A54A1" w14:paraId="732C5D7C" w14:textId="77777777" w:rsidTr="00CB3246">
        <w:trPr>
          <w:trHeight w:val="282"/>
        </w:trPr>
        <w:tc>
          <w:tcPr>
            <w:tcW w:w="431" w:type="dxa"/>
            <w:tcBorders>
              <w:top w:val="nil"/>
              <w:left w:val="single" w:sz="4" w:space="0" w:color="auto"/>
              <w:bottom w:val="single" w:sz="4" w:space="0" w:color="auto"/>
              <w:right w:val="single" w:sz="4" w:space="0" w:color="auto"/>
            </w:tcBorders>
            <w:shd w:val="clear" w:color="auto" w:fill="auto"/>
            <w:noWrap/>
            <w:hideMark/>
          </w:tcPr>
          <w:p w14:paraId="1580534B"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5)</w:t>
            </w:r>
          </w:p>
        </w:tc>
        <w:tc>
          <w:tcPr>
            <w:tcW w:w="4627" w:type="dxa"/>
            <w:tcBorders>
              <w:top w:val="nil"/>
              <w:left w:val="nil"/>
              <w:bottom w:val="single" w:sz="4" w:space="0" w:color="auto"/>
              <w:right w:val="single" w:sz="4" w:space="0" w:color="auto"/>
            </w:tcBorders>
            <w:shd w:val="clear" w:color="auto" w:fill="auto"/>
            <w:hideMark/>
          </w:tcPr>
          <w:p w14:paraId="7708213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Productos</w:t>
            </w:r>
          </w:p>
        </w:tc>
        <w:tc>
          <w:tcPr>
            <w:tcW w:w="1509" w:type="dxa"/>
            <w:tcBorders>
              <w:top w:val="nil"/>
              <w:left w:val="nil"/>
              <w:bottom w:val="single" w:sz="4" w:space="0" w:color="auto"/>
              <w:right w:val="single" w:sz="4" w:space="0" w:color="auto"/>
            </w:tcBorders>
            <w:shd w:val="clear" w:color="auto" w:fill="auto"/>
            <w:noWrap/>
            <w:hideMark/>
          </w:tcPr>
          <w:p w14:paraId="0DEFF575" w14:textId="77777777" w:rsidR="00FC3D80" w:rsidRPr="003A54A1" w:rsidRDefault="00FC3D80" w:rsidP="00CF7F0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11,706,624</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49A84A51"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noWrap/>
            <w:hideMark/>
          </w:tcPr>
          <w:p w14:paraId="5837E3D6"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4A695D08" w14:textId="77777777" w:rsidTr="00CB3246">
        <w:trPr>
          <w:trHeight w:val="268"/>
        </w:trPr>
        <w:tc>
          <w:tcPr>
            <w:tcW w:w="431" w:type="dxa"/>
            <w:tcBorders>
              <w:top w:val="nil"/>
              <w:left w:val="single" w:sz="4" w:space="0" w:color="auto"/>
              <w:bottom w:val="single" w:sz="4" w:space="0" w:color="auto"/>
              <w:right w:val="single" w:sz="4" w:space="0" w:color="auto"/>
            </w:tcBorders>
            <w:shd w:val="clear" w:color="auto" w:fill="auto"/>
            <w:noWrap/>
            <w:hideMark/>
          </w:tcPr>
          <w:p w14:paraId="080B4899"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6)</w:t>
            </w:r>
          </w:p>
        </w:tc>
        <w:tc>
          <w:tcPr>
            <w:tcW w:w="4627" w:type="dxa"/>
            <w:tcBorders>
              <w:top w:val="nil"/>
              <w:left w:val="nil"/>
              <w:bottom w:val="single" w:sz="4" w:space="0" w:color="auto"/>
              <w:right w:val="single" w:sz="4" w:space="0" w:color="auto"/>
            </w:tcBorders>
            <w:shd w:val="clear" w:color="auto" w:fill="auto"/>
            <w:hideMark/>
          </w:tcPr>
          <w:p w14:paraId="33ECD473"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Aprovechamientos de Tipo Corriente</w:t>
            </w:r>
          </w:p>
        </w:tc>
        <w:tc>
          <w:tcPr>
            <w:tcW w:w="1509" w:type="dxa"/>
            <w:tcBorders>
              <w:top w:val="nil"/>
              <w:left w:val="nil"/>
              <w:bottom w:val="single" w:sz="4" w:space="0" w:color="auto"/>
              <w:right w:val="single" w:sz="4" w:space="0" w:color="auto"/>
            </w:tcBorders>
            <w:shd w:val="clear" w:color="auto" w:fill="auto"/>
            <w:noWrap/>
            <w:vAlign w:val="center"/>
            <w:hideMark/>
          </w:tcPr>
          <w:p w14:paraId="1F9F0277"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16,776,054</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322E5C08"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c>
          <w:tcPr>
            <w:tcW w:w="554" w:type="dxa"/>
            <w:tcBorders>
              <w:top w:val="nil"/>
              <w:left w:val="nil"/>
              <w:bottom w:val="single" w:sz="4" w:space="0" w:color="auto"/>
              <w:right w:val="single" w:sz="4" w:space="0" w:color="auto"/>
            </w:tcBorders>
            <w:shd w:val="clear" w:color="auto" w:fill="auto"/>
            <w:hideMark/>
          </w:tcPr>
          <w:p w14:paraId="378D7FB7"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4BFFD7EC" w14:textId="77777777" w:rsidTr="00CB3246">
        <w:trPr>
          <w:trHeight w:val="457"/>
        </w:trPr>
        <w:tc>
          <w:tcPr>
            <w:tcW w:w="431" w:type="dxa"/>
            <w:tcBorders>
              <w:top w:val="nil"/>
              <w:left w:val="single" w:sz="4" w:space="0" w:color="auto"/>
              <w:bottom w:val="single" w:sz="4" w:space="0" w:color="auto"/>
              <w:right w:val="nil"/>
            </w:tcBorders>
            <w:shd w:val="clear" w:color="auto" w:fill="auto"/>
            <w:noWrap/>
            <w:vAlign w:val="center"/>
            <w:hideMark/>
          </w:tcPr>
          <w:p w14:paraId="4722D5AC"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7)</w:t>
            </w:r>
          </w:p>
        </w:tc>
        <w:tc>
          <w:tcPr>
            <w:tcW w:w="4627" w:type="dxa"/>
            <w:tcBorders>
              <w:top w:val="nil"/>
              <w:left w:val="nil"/>
              <w:bottom w:val="single" w:sz="4" w:space="0" w:color="auto"/>
              <w:right w:val="nil"/>
            </w:tcBorders>
            <w:shd w:val="clear" w:color="auto" w:fill="auto"/>
            <w:vAlign w:val="center"/>
            <w:hideMark/>
          </w:tcPr>
          <w:p w14:paraId="1E6BF23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Ingresos no Comprendidos en las Fracciones de Ley de Ingresos, causadas en Ejercicios Anteriores</w:t>
            </w:r>
          </w:p>
        </w:tc>
        <w:tc>
          <w:tcPr>
            <w:tcW w:w="1509" w:type="dxa"/>
            <w:tcBorders>
              <w:top w:val="nil"/>
              <w:left w:val="nil"/>
              <w:bottom w:val="single" w:sz="4" w:space="0" w:color="auto"/>
              <w:right w:val="nil"/>
            </w:tcBorders>
            <w:shd w:val="clear" w:color="auto" w:fill="auto"/>
            <w:noWrap/>
            <w:vAlign w:val="center"/>
            <w:hideMark/>
          </w:tcPr>
          <w:p w14:paraId="2E36F8F3"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   </w:t>
            </w:r>
          </w:p>
        </w:tc>
        <w:tc>
          <w:tcPr>
            <w:tcW w:w="1531" w:type="dxa"/>
            <w:tcBorders>
              <w:top w:val="nil"/>
              <w:left w:val="nil"/>
              <w:bottom w:val="single" w:sz="4" w:space="0" w:color="auto"/>
              <w:right w:val="single" w:sz="4" w:space="0" w:color="auto"/>
            </w:tcBorders>
            <w:shd w:val="clear" w:color="auto" w:fill="auto"/>
            <w:hideMark/>
          </w:tcPr>
          <w:p w14:paraId="0DF95022"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c>
          <w:tcPr>
            <w:tcW w:w="554" w:type="dxa"/>
            <w:tcBorders>
              <w:top w:val="nil"/>
              <w:left w:val="nil"/>
              <w:bottom w:val="single" w:sz="4" w:space="0" w:color="auto"/>
              <w:right w:val="single" w:sz="4" w:space="0" w:color="auto"/>
            </w:tcBorders>
            <w:shd w:val="clear" w:color="auto" w:fill="auto"/>
            <w:hideMark/>
          </w:tcPr>
          <w:p w14:paraId="3083D144"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7AA34E75" w14:textId="77777777" w:rsidTr="00796544">
        <w:trPr>
          <w:trHeight w:val="282"/>
        </w:trPr>
        <w:tc>
          <w:tcPr>
            <w:tcW w:w="656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10B57BF"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B) Participaciones, Aportaciones, Transferencias, Asignaciones, Subsidios y Otras Ayudas</w:t>
            </w:r>
          </w:p>
        </w:tc>
        <w:tc>
          <w:tcPr>
            <w:tcW w:w="1531" w:type="dxa"/>
            <w:tcBorders>
              <w:top w:val="nil"/>
              <w:left w:val="nil"/>
              <w:bottom w:val="single" w:sz="4" w:space="0" w:color="auto"/>
              <w:right w:val="single" w:sz="4" w:space="0" w:color="auto"/>
            </w:tcBorders>
            <w:shd w:val="clear" w:color="auto" w:fill="auto"/>
            <w:vAlign w:val="center"/>
            <w:hideMark/>
          </w:tcPr>
          <w:p w14:paraId="1B31FA27" w14:textId="77777777" w:rsidR="00FC3D80" w:rsidRPr="003A54A1" w:rsidRDefault="00FC3D80" w:rsidP="00CF7F01">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8"/>
                <w:szCs w:val="18"/>
              </w:rPr>
              <w:t xml:space="preserve"> </w:t>
            </w:r>
            <w:r w:rsidRPr="003A54A1">
              <w:rPr>
                <w:rFonts w:ascii="Arial Unicode MS" w:eastAsia="Arial Unicode MS" w:hAnsi="Arial Unicode MS" w:cs="Arial Unicode MS"/>
                <w:b/>
                <w:bCs/>
                <w:color w:val="000000"/>
                <w:sz w:val="16"/>
                <w:szCs w:val="16"/>
              </w:rPr>
              <w:t xml:space="preserve">$ </w:t>
            </w:r>
            <w:r w:rsidR="00CF7F01" w:rsidRPr="003A54A1">
              <w:rPr>
                <w:rFonts w:ascii="Arial Unicode MS" w:eastAsia="Arial Unicode MS" w:hAnsi="Arial Unicode MS" w:cs="Arial Unicode MS"/>
                <w:b/>
                <w:bCs/>
                <w:color w:val="000000"/>
                <w:sz w:val="16"/>
                <w:szCs w:val="16"/>
              </w:rPr>
              <w:t>558,048,296</w:t>
            </w:r>
          </w:p>
        </w:tc>
        <w:tc>
          <w:tcPr>
            <w:tcW w:w="554" w:type="dxa"/>
            <w:tcBorders>
              <w:top w:val="nil"/>
              <w:left w:val="nil"/>
              <w:bottom w:val="single" w:sz="4" w:space="0" w:color="auto"/>
              <w:right w:val="single" w:sz="4" w:space="0" w:color="auto"/>
            </w:tcBorders>
            <w:shd w:val="clear" w:color="auto" w:fill="auto"/>
            <w:hideMark/>
          </w:tcPr>
          <w:p w14:paraId="675673BF"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w:t>
            </w:r>
          </w:p>
        </w:tc>
      </w:tr>
      <w:tr w:rsidR="00FC3D80" w:rsidRPr="003A54A1" w14:paraId="397C0B42" w14:textId="77777777" w:rsidTr="00CB3246">
        <w:trPr>
          <w:trHeight w:val="282"/>
        </w:trPr>
        <w:tc>
          <w:tcPr>
            <w:tcW w:w="431" w:type="dxa"/>
            <w:tcBorders>
              <w:top w:val="nil"/>
              <w:left w:val="single" w:sz="4" w:space="0" w:color="auto"/>
              <w:bottom w:val="single" w:sz="4" w:space="0" w:color="auto"/>
              <w:right w:val="single" w:sz="4" w:space="0" w:color="auto"/>
            </w:tcBorders>
            <w:shd w:val="clear" w:color="auto" w:fill="auto"/>
            <w:noWrap/>
            <w:hideMark/>
          </w:tcPr>
          <w:p w14:paraId="6605EA2B"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1)</w:t>
            </w:r>
          </w:p>
        </w:tc>
        <w:tc>
          <w:tcPr>
            <w:tcW w:w="4627" w:type="dxa"/>
            <w:tcBorders>
              <w:top w:val="nil"/>
              <w:left w:val="nil"/>
              <w:bottom w:val="single" w:sz="4" w:space="0" w:color="auto"/>
              <w:right w:val="single" w:sz="4" w:space="0" w:color="auto"/>
            </w:tcBorders>
            <w:shd w:val="clear" w:color="auto" w:fill="auto"/>
            <w:vAlign w:val="center"/>
            <w:hideMark/>
          </w:tcPr>
          <w:p w14:paraId="0BF563A4" w14:textId="77777777" w:rsidR="00FC3D80" w:rsidRPr="003A54A1" w:rsidRDefault="00CF7F01"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Participaciones,</w:t>
            </w:r>
            <w:r w:rsidR="00FC3D80" w:rsidRPr="003A54A1">
              <w:rPr>
                <w:rFonts w:ascii="Arial Unicode MS" w:eastAsia="Arial Unicode MS" w:hAnsi="Arial Unicode MS" w:cs="Arial Unicode MS"/>
                <w:color w:val="000000"/>
                <w:sz w:val="18"/>
                <w:szCs w:val="18"/>
              </w:rPr>
              <w:t xml:space="preserve"> Aportaciones</w:t>
            </w:r>
            <w:r w:rsidRPr="003A54A1">
              <w:rPr>
                <w:rFonts w:ascii="Arial Unicode MS" w:eastAsia="Arial Unicode MS" w:hAnsi="Arial Unicode MS" w:cs="Arial Unicode MS"/>
                <w:color w:val="000000"/>
                <w:sz w:val="18"/>
                <w:szCs w:val="18"/>
              </w:rPr>
              <w:t xml:space="preserve"> y convenios</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14:paraId="5FFC5342" w14:textId="77777777" w:rsidR="00FC3D80" w:rsidRPr="003A54A1" w:rsidRDefault="00FC3D80" w:rsidP="00CF7F0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bCs/>
                <w:color w:val="000000"/>
                <w:sz w:val="16"/>
                <w:szCs w:val="16"/>
              </w:rPr>
              <w:t>558,048,296</w:t>
            </w:r>
            <w:r w:rsidRPr="003A54A1">
              <w:rPr>
                <w:rFonts w:ascii="Arial Unicode MS" w:eastAsia="Arial Unicode MS" w:hAnsi="Arial Unicode MS" w:cs="Arial Unicode MS"/>
                <w:color w:val="000000"/>
                <w:sz w:val="16"/>
                <w:szCs w:val="16"/>
              </w:rPr>
              <w:t xml:space="preserve"> </w:t>
            </w:r>
          </w:p>
        </w:tc>
        <w:tc>
          <w:tcPr>
            <w:tcW w:w="1531" w:type="dxa"/>
            <w:tcBorders>
              <w:top w:val="single" w:sz="4" w:space="0" w:color="auto"/>
              <w:left w:val="nil"/>
              <w:bottom w:val="single" w:sz="4" w:space="0" w:color="auto"/>
              <w:right w:val="single" w:sz="4" w:space="0" w:color="auto"/>
            </w:tcBorders>
            <w:shd w:val="clear" w:color="auto" w:fill="auto"/>
            <w:hideMark/>
          </w:tcPr>
          <w:p w14:paraId="6E12EC28"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noWrap/>
            <w:hideMark/>
          </w:tcPr>
          <w:p w14:paraId="66FAAAE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501BBFCB" w14:textId="77777777" w:rsidTr="00796544">
        <w:trPr>
          <w:trHeight w:val="282"/>
        </w:trPr>
        <w:tc>
          <w:tcPr>
            <w:tcW w:w="656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C8AF8D"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C) Otros Ingresos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3A67D"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CF7F01" w:rsidRPr="003A54A1">
              <w:rPr>
                <w:rFonts w:ascii="Arial Unicode MS" w:eastAsia="Arial Unicode MS" w:hAnsi="Arial Unicode MS" w:cs="Arial Unicode MS"/>
                <w:b/>
                <w:bCs/>
                <w:color w:val="000000"/>
                <w:sz w:val="16"/>
                <w:szCs w:val="16"/>
              </w:rPr>
              <w:t>4,286,033</w:t>
            </w:r>
          </w:p>
        </w:tc>
        <w:tc>
          <w:tcPr>
            <w:tcW w:w="554" w:type="dxa"/>
            <w:tcBorders>
              <w:top w:val="nil"/>
              <w:left w:val="nil"/>
              <w:bottom w:val="single" w:sz="4" w:space="0" w:color="auto"/>
              <w:right w:val="single" w:sz="4" w:space="0" w:color="auto"/>
            </w:tcBorders>
            <w:shd w:val="clear" w:color="auto" w:fill="auto"/>
            <w:hideMark/>
          </w:tcPr>
          <w:p w14:paraId="7316E352"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w:t>
            </w:r>
          </w:p>
        </w:tc>
      </w:tr>
      <w:tr w:rsidR="00FC3D80" w:rsidRPr="003A54A1" w14:paraId="4E67817C" w14:textId="77777777" w:rsidTr="00CB3246">
        <w:trPr>
          <w:trHeight w:val="282"/>
        </w:trPr>
        <w:tc>
          <w:tcPr>
            <w:tcW w:w="431" w:type="dxa"/>
            <w:tcBorders>
              <w:top w:val="nil"/>
              <w:left w:val="single" w:sz="4" w:space="0" w:color="auto"/>
              <w:bottom w:val="single" w:sz="4" w:space="0" w:color="auto"/>
              <w:right w:val="single" w:sz="4" w:space="0" w:color="auto"/>
            </w:tcBorders>
            <w:shd w:val="clear" w:color="auto" w:fill="auto"/>
            <w:noWrap/>
            <w:hideMark/>
          </w:tcPr>
          <w:p w14:paraId="5399A417"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1)</w:t>
            </w:r>
          </w:p>
        </w:tc>
        <w:tc>
          <w:tcPr>
            <w:tcW w:w="4627" w:type="dxa"/>
            <w:tcBorders>
              <w:top w:val="nil"/>
              <w:left w:val="nil"/>
              <w:bottom w:val="single" w:sz="4" w:space="0" w:color="auto"/>
              <w:right w:val="single" w:sz="4" w:space="0" w:color="auto"/>
            </w:tcBorders>
            <w:shd w:val="clear" w:color="auto" w:fill="auto"/>
            <w:vAlign w:val="center"/>
            <w:hideMark/>
          </w:tcPr>
          <w:p w14:paraId="4838DBE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Ingresos Financieros</w:t>
            </w:r>
          </w:p>
        </w:tc>
        <w:tc>
          <w:tcPr>
            <w:tcW w:w="1509" w:type="dxa"/>
            <w:tcBorders>
              <w:top w:val="nil"/>
              <w:left w:val="nil"/>
              <w:bottom w:val="single" w:sz="4" w:space="0" w:color="auto"/>
              <w:right w:val="single" w:sz="4" w:space="0" w:color="auto"/>
            </w:tcBorders>
            <w:shd w:val="clear" w:color="auto" w:fill="auto"/>
            <w:noWrap/>
            <w:vAlign w:val="center"/>
            <w:hideMark/>
          </w:tcPr>
          <w:p w14:paraId="4859D735" w14:textId="77777777" w:rsidR="00FC3D80" w:rsidRPr="003A54A1" w:rsidRDefault="00FC3D80" w:rsidP="00CF7F0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17,773</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39A1EA5D"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noWrap/>
            <w:hideMark/>
          </w:tcPr>
          <w:p w14:paraId="13A8D106"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1A07E3FF" w14:textId="77777777" w:rsidTr="00CB3246">
        <w:trPr>
          <w:trHeight w:val="383"/>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3DF55A0"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2)</w:t>
            </w:r>
          </w:p>
        </w:tc>
        <w:tc>
          <w:tcPr>
            <w:tcW w:w="4627" w:type="dxa"/>
            <w:tcBorders>
              <w:top w:val="nil"/>
              <w:left w:val="nil"/>
              <w:bottom w:val="single" w:sz="4" w:space="0" w:color="auto"/>
              <w:right w:val="single" w:sz="4" w:space="0" w:color="auto"/>
            </w:tcBorders>
            <w:shd w:val="clear" w:color="auto" w:fill="auto"/>
            <w:vAlign w:val="center"/>
            <w:hideMark/>
          </w:tcPr>
          <w:p w14:paraId="59E4C453"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Otros Ingresos y Beneficios Varios</w:t>
            </w:r>
          </w:p>
        </w:tc>
        <w:tc>
          <w:tcPr>
            <w:tcW w:w="1509" w:type="dxa"/>
            <w:tcBorders>
              <w:top w:val="nil"/>
              <w:left w:val="nil"/>
              <w:bottom w:val="single" w:sz="4" w:space="0" w:color="auto"/>
              <w:right w:val="single" w:sz="4" w:space="0" w:color="auto"/>
            </w:tcBorders>
            <w:shd w:val="clear" w:color="auto" w:fill="auto"/>
            <w:noWrap/>
            <w:vAlign w:val="center"/>
            <w:hideMark/>
          </w:tcPr>
          <w:p w14:paraId="384C7EE4" w14:textId="77777777" w:rsidR="00FC3D80" w:rsidRPr="003A54A1" w:rsidRDefault="00FC3D80" w:rsidP="00CF7F0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CF7F01"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color w:val="000000"/>
                <w:sz w:val="16"/>
                <w:szCs w:val="16"/>
              </w:rPr>
              <w:t xml:space="preserve">  </w:t>
            </w:r>
            <w:r w:rsidR="00CF7F01" w:rsidRPr="003A54A1">
              <w:rPr>
                <w:rFonts w:ascii="Arial Unicode MS" w:eastAsia="Arial Unicode MS" w:hAnsi="Arial Unicode MS" w:cs="Arial Unicode MS"/>
                <w:color w:val="000000"/>
                <w:sz w:val="16"/>
                <w:szCs w:val="16"/>
              </w:rPr>
              <w:t>4,268,260</w:t>
            </w:r>
            <w:r w:rsidRPr="003A54A1">
              <w:rPr>
                <w:rFonts w:ascii="Arial Unicode MS" w:eastAsia="Arial Unicode MS" w:hAnsi="Arial Unicode MS" w:cs="Arial Unicode MS"/>
                <w:color w:val="000000"/>
                <w:sz w:val="16"/>
                <w:szCs w:val="16"/>
              </w:rPr>
              <w:t xml:space="preserve"> </w:t>
            </w:r>
          </w:p>
        </w:tc>
        <w:tc>
          <w:tcPr>
            <w:tcW w:w="1531" w:type="dxa"/>
            <w:tcBorders>
              <w:top w:val="nil"/>
              <w:left w:val="nil"/>
              <w:bottom w:val="single" w:sz="4" w:space="0" w:color="auto"/>
              <w:right w:val="single" w:sz="4" w:space="0" w:color="auto"/>
            </w:tcBorders>
            <w:shd w:val="clear" w:color="auto" w:fill="auto"/>
            <w:hideMark/>
          </w:tcPr>
          <w:p w14:paraId="69ACC964"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554" w:type="dxa"/>
            <w:tcBorders>
              <w:top w:val="nil"/>
              <w:left w:val="nil"/>
              <w:bottom w:val="single" w:sz="4" w:space="0" w:color="auto"/>
              <w:right w:val="single" w:sz="4" w:space="0" w:color="auto"/>
            </w:tcBorders>
            <w:shd w:val="clear" w:color="auto" w:fill="auto"/>
            <w:noWrap/>
            <w:hideMark/>
          </w:tcPr>
          <w:p w14:paraId="24B6F5F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bl>
    <w:p w14:paraId="3BC2757E" w14:textId="77777777" w:rsidR="00FC3D80" w:rsidRPr="003A54A1" w:rsidRDefault="00FC3D80" w:rsidP="00FC3D80">
      <w:pPr>
        <w:spacing w:line="240" w:lineRule="exact"/>
        <w:ind w:right="-164"/>
        <w:jc w:val="both"/>
        <w:rPr>
          <w:rFonts w:ascii="Arial" w:eastAsia="Arial Unicode MS" w:hAnsi="Arial" w:cs="Arial"/>
          <w:b/>
          <w:sz w:val="22"/>
          <w:szCs w:val="22"/>
        </w:rPr>
      </w:pPr>
    </w:p>
    <w:p w14:paraId="2E224408" w14:textId="77777777" w:rsidR="00FC3D80" w:rsidRPr="003A54A1" w:rsidRDefault="00FC3D80" w:rsidP="00FC3D80">
      <w:pPr>
        <w:spacing w:line="240" w:lineRule="exact"/>
        <w:ind w:right="-22"/>
        <w:jc w:val="both"/>
        <w:rPr>
          <w:rFonts w:ascii="Arial" w:eastAsia="Arial Unicode MS" w:hAnsi="Arial" w:cs="Arial"/>
          <w:sz w:val="20"/>
          <w:szCs w:val="20"/>
        </w:rPr>
      </w:pPr>
    </w:p>
    <w:p w14:paraId="7398B7E7" w14:textId="77777777" w:rsidR="00FC3D80" w:rsidRPr="003A54A1" w:rsidRDefault="00FC3D80" w:rsidP="00ED6BB6">
      <w:pPr>
        <w:pStyle w:val="Prrafodelista"/>
        <w:numPr>
          <w:ilvl w:val="0"/>
          <w:numId w:val="9"/>
        </w:numPr>
        <w:rPr>
          <w:rFonts w:ascii="Arial" w:eastAsia="Arial Unicode MS" w:hAnsi="Arial" w:cs="Arial"/>
          <w:b/>
          <w:u w:val="single"/>
        </w:rPr>
      </w:pPr>
      <w:r w:rsidRPr="003A54A1">
        <w:rPr>
          <w:rFonts w:ascii="Arial" w:eastAsia="Arial Unicode MS" w:hAnsi="Arial" w:cs="Arial"/>
          <w:b/>
        </w:rPr>
        <w:t>Los</w:t>
      </w:r>
      <w:r w:rsidR="00B233A3" w:rsidRPr="003A54A1">
        <w:rPr>
          <w:rFonts w:ascii="Arial" w:eastAsia="Arial Unicode MS" w:hAnsi="Arial" w:cs="Arial"/>
          <w:b/>
        </w:rPr>
        <w:t xml:space="preserve"> Ingresos de Gestión se integran</w:t>
      </w:r>
      <w:r w:rsidRPr="003A54A1">
        <w:rPr>
          <w:rFonts w:ascii="Arial" w:eastAsia="Arial Unicode MS" w:hAnsi="Arial" w:cs="Arial"/>
          <w:b/>
        </w:rPr>
        <w:t xml:space="preserve"> en:</w:t>
      </w:r>
    </w:p>
    <w:p w14:paraId="44D40052" w14:textId="77777777" w:rsidR="00FC3D80" w:rsidRPr="003A54A1" w:rsidRDefault="00FC3D80" w:rsidP="00FC3D80">
      <w:pPr>
        <w:pStyle w:val="Prrafodelista"/>
        <w:rPr>
          <w:rFonts w:ascii="Arial" w:eastAsia="Arial Unicode MS" w:hAnsi="Arial" w:cs="Arial"/>
        </w:rPr>
      </w:pPr>
    </w:p>
    <w:p w14:paraId="141D16BE" w14:textId="77777777" w:rsidR="00FC3D80" w:rsidRPr="003A54A1" w:rsidRDefault="00FC3D80" w:rsidP="00FC3D80">
      <w:pPr>
        <w:pStyle w:val="Prrafodelista"/>
        <w:ind w:left="0"/>
        <w:rPr>
          <w:rFonts w:ascii="Arial" w:eastAsia="Arial Unicode MS" w:hAnsi="Arial" w:cs="Arial"/>
          <w:lang w:eastAsia="es-ES"/>
        </w:rPr>
      </w:pPr>
      <w:r w:rsidRPr="003A54A1">
        <w:rPr>
          <w:rFonts w:ascii="Arial" w:eastAsia="Arial Unicode MS" w:hAnsi="Arial" w:cs="Arial"/>
        </w:rPr>
        <w:t xml:space="preserve">1.- </w:t>
      </w:r>
      <w:r w:rsidRPr="003A54A1">
        <w:rPr>
          <w:rFonts w:ascii="Arial" w:eastAsia="Arial Unicode MS" w:hAnsi="Arial" w:cs="Arial"/>
          <w:b/>
        </w:rPr>
        <w:t>Impuestos:</w:t>
      </w:r>
      <w:r w:rsidRPr="003A54A1">
        <w:rPr>
          <w:rFonts w:ascii="Arial" w:eastAsia="Arial Unicode MS" w:hAnsi="Arial" w:cs="Arial"/>
        </w:rPr>
        <w:t xml:space="preserve"> </w:t>
      </w:r>
      <w:r w:rsidRPr="003A54A1">
        <w:rPr>
          <w:rFonts w:ascii="Arial" w:eastAsia="Arial Unicode MS" w:hAnsi="Arial" w:cs="Arial"/>
          <w:lang w:eastAsia="es-ES"/>
        </w:rPr>
        <w:t xml:space="preserve">Corresponden a las prestaciones en dinero o en especie que se fijan unilateralmente y con carácter </w:t>
      </w:r>
      <w:r w:rsidR="00B233A3" w:rsidRPr="003A54A1">
        <w:rPr>
          <w:rFonts w:ascii="Arial" w:eastAsia="Arial Unicode MS" w:hAnsi="Arial" w:cs="Arial"/>
          <w:lang w:eastAsia="es-ES"/>
        </w:rPr>
        <w:t>o</w:t>
      </w:r>
      <w:r w:rsidRPr="003A54A1">
        <w:rPr>
          <w:rFonts w:ascii="Arial" w:eastAsia="Arial Unicode MS" w:hAnsi="Arial" w:cs="Arial"/>
          <w:lang w:eastAsia="es-ES"/>
        </w:rPr>
        <w:t>bligatorio a todos aquellos individuos cuya situación coincida con las que las leyes fiscales señalan como generadores del crédito fiscal, siendo la siguiente clasificación</w:t>
      </w:r>
      <w:r w:rsidR="00B233A3" w:rsidRPr="003A54A1">
        <w:rPr>
          <w:rFonts w:ascii="Arial" w:eastAsia="Arial Unicode MS" w:hAnsi="Arial" w:cs="Arial"/>
          <w:lang w:eastAsia="es-ES"/>
        </w:rPr>
        <w:t>.</w:t>
      </w:r>
    </w:p>
    <w:p w14:paraId="3AFE3F68" w14:textId="77777777" w:rsidR="00FC3D80" w:rsidRPr="003A54A1" w:rsidRDefault="00FC3D80" w:rsidP="00FC3D80">
      <w:pPr>
        <w:pStyle w:val="Prrafodelista"/>
        <w:ind w:left="0"/>
        <w:rPr>
          <w:rFonts w:ascii="Arial" w:eastAsia="Arial Unicode MS" w:hAnsi="Arial" w:cs="Arial"/>
          <w:lang w:eastAsia="es-ES"/>
        </w:rPr>
      </w:pPr>
    </w:p>
    <w:p w14:paraId="46D33E17" w14:textId="77777777" w:rsidR="00B4509F" w:rsidRPr="003A54A1" w:rsidRDefault="00B4509F" w:rsidP="00FC3D80">
      <w:pPr>
        <w:pStyle w:val="Prrafodelista"/>
        <w:ind w:left="0"/>
        <w:rPr>
          <w:rFonts w:ascii="Arial" w:eastAsia="Arial Unicode MS" w:hAnsi="Arial" w:cs="Arial"/>
          <w:lang w:eastAsia="es-ES"/>
        </w:rPr>
      </w:pPr>
    </w:p>
    <w:tbl>
      <w:tblPr>
        <w:tblW w:w="8510" w:type="dxa"/>
        <w:jc w:val="center"/>
        <w:tblCellMar>
          <w:left w:w="70" w:type="dxa"/>
          <w:right w:w="70" w:type="dxa"/>
        </w:tblCellMar>
        <w:tblLook w:val="04A0" w:firstRow="1" w:lastRow="0" w:firstColumn="1" w:lastColumn="0" w:noHBand="0" w:noVBand="1"/>
      </w:tblPr>
      <w:tblGrid>
        <w:gridCol w:w="192"/>
        <w:gridCol w:w="4062"/>
        <w:gridCol w:w="1901"/>
        <w:gridCol w:w="1902"/>
        <w:gridCol w:w="454"/>
      </w:tblGrid>
      <w:tr w:rsidR="00FC3D80" w:rsidRPr="003A54A1" w14:paraId="56393926" w14:textId="77777777" w:rsidTr="00E07BE3">
        <w:trPr>
          <w:trHeight w:val="281"/>
          <w:jc w:val="center"/>
        </w:trPr>
        <w:tc>
          <w:tcPr>
            <w:tcW w:w="8056" w:type="dxa"/>
            <w:gridSpan w:val="4"/>
            <w:tcBorders>
              <w:top w:val="single" w:sz="4" w:space="0" w:color="auto"/>
              <w:left w:val="single" w:sz="4" w:space="0" w:color="auto"/>
              <w:bottom w:val="single" w:sz="4" w:space="0" w:color="auto"/>
              <w:right w:val="nil"/>
            </w:tcBorders>
            <w:shd w:val="clear" w:color="auto" w:fill="auto"/>
            <w:noWrap/>
            <w:hideMark/>
          </w:tcPr>
          <w:p w14:paraId="3101D2DF"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lastRenderedPageBreak/>
              <w:t>A) Ingresos de Gestión:</w:t>
            </w:r>
          </w:p>
        </w:tc>
        <w:tc>
          <w:tcPr>
            <w:tcW w:w="454" w:type="dxa"/>
            <w:tcBorders>
              <w:top w:val="single" w:sz="4" w:space="0" w:color="auto"/>
              <w:left w:val="nil"/>
              <w:bottom w:val="single" w:sz="4" w:space="0" w:color="auto"/>
              <w:right w:val="single" w:sz="4" w:space="0" w:color="auto"/>
            </w:tcBorders>
            <w:shd w:val="clear" w:color="auto" w:fill="auto"/>
            <w:noWrap/>
            <w:hideMark/>
          </w:tcPr>
          <w:p w14:paraId="2E0378AC"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w:t>
            </w:r>
          </w:p>
        </w:tc>
      </w:tr>
      <w:tr w:rsidR="00FC3D80" w:rsidRPr="003A54A1" w14:paraId="2D80EDD1" w14:textId="77777777" w:rsidTr="00E07BE3">
        <w:trPr>
          <w:trHeight w:val="281"/>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6C523866"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5963" w:type="dxa"/>
            <w:gridSpan w:val="2"/>
            <w:tcBorders>
              <w:top w:val="single" w:sz="4" w:space="0" w:color="auto"/>
              <w:left w:val="nil"/>
              <w:bottom w:val="single" w:sz="4" w:space="0" w:color="auto"/>
              <w:right w:val="single" w:sz="4" w:space="0" w:color="000000"/>
            </w:tcBorders>
            <w:shd w:val="clear" w:color="000000" w:fill="D8D8D8"/>
            <w:noWrap/>
            <w:hideMark/>
          </w:tcPr>
          <w:p w14:paraId="294A99D7"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1) Impuestos</w:t>
            </w:r>
          </w:p>
        </w:tc>
        <w:tc>
          <w:tcPr>
            <w:tcW w:w="1902" w:type="dxa"/>
            <w:tcBorders>
              <w:top w:val="nil"/>
              <w:left w:val="nil"/>
              <w:bottom w:val="single" w:sz="4" w:space="0" w:color="auto"/>
              <w:right w:val="single" w:sz="4" w:space="0" w:color="auto"/>
            </w:tcBorders>
            <w:shd w:val="clear" w:color="000000" w:fill="D8D8D8"/>
            <w:noWrap/>
            <w:hideMark/>
          </w:tcPr>
          <w:p w14:paraId="2DFC9F74" w14:textId="77777777" w:rsidR="00FC3D80" w:rsidRPr="003A54A1" w:rsidRDefault="00FC3D80" w:rsidP="00B233A3">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xml:space="preserve"> $</w:t>
            </w:r>
            <w:r w:rsidR="00B233A3" w:rsidRPr="003A54A1">
              <w:rPr>
                <w:rFonts w:ascii="Arial Unicode MS" w:eastAsia="Arial Unicode MS" w:hAnsi="Arial Unicode MS" w:cs="Arial Unicode MS"/>
                <w:b/>
                <w:bCs/>
                <w:color w:val="000000"/>
                <w:sz w:val="18"/>
                <w:szCs w:val="18"/>
              </w:rPr>
              <w:t>272,628,415</w:t>
            </w:r>
            <w:r w:rsidRPr="003A54A1">
              <w:rPr>
                <w:rFonts w:ascii="Arial Unicode MS" w:eastAsia="Arial Unicode MS" w:hAnsi="Arial Unicode MS" w:cs="Arial Unicode MS"/>
                <w:b/>
                <w:bCs/>
                <w:color w:val="000000"/>
                <w:sz w:val="18"/>
                <w:szCs w:val="18"/>
              </w:rPr>
              <w:t xml:space="preserve"> </w:t>
            </w:r>
          </w:p>
        </w:tc>
        <w:tc>
          <w:tcPr>
            <w:tcW w:w="454" w:type="dxa"/>
            <w:tcBorders>
              <w:top w:val="nil"/>
              <w:left w:val="nil"/>
              <w:bottom w:val="single" w:sz="4" w:space="0" w:color="auto"/>
              <w:right w:val="single" w:sz="4" w:space="0" w:color="auto"/>
            </w:tcBorders>
            <w:shd w:val="clear" w:color="auto" w:fill="auto"/>
            <w:noWrap/>
            <w:hideMark/>
          </w:tcPr>
          <w:p w14:paraId="4F7DF085"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5AA42ED6" w14:textId="77777777" w:rsidTr="00E07BE3">
        <w:trPr>
          <w:trHeight w:val="267"/>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46303A0D"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vAlign w:val="center"/>
            <w:hideMark/>
          </w:tcPr>
          <w:p w14:paraId="432FD75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Predial</w:t>
            </w:r>
          </w:p>
        </w:tc>
        <w:tc>
          <w:tcPr>
            <w:tcW w:w="1901" w:type="dxa"/>
            <w:tcBorders>
              <w:top w:val="nil"/>
              <w:left w:val="nil"/>
              <w:bottom w:val="single" w:sz="4" w:space="0" w:color="auto"/>
              <w:right w:val="single" w:sz="4" w:space="0" w:color="auto"/>
            </w:tcBorders>
            <w:shd w:val="clear" w:color="auto" w:fill="auto"/>
            <w:noWrap/>
            <w:vAlign w:val="center"/>
            <w:hideMark/>
          </w:tcPr>
          <w:p w14:paraId="1D661867"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B233A3" w:rsidRPr="003A54A1">
              <w:rPr>
                <w:rFonts w:ascii="Arial Unicode MS" w:eastAsia="Arial Unicode MS" w:hAnsi="Arial Unicode MS" w:cs="Arial Unicode MS"/>
                <w:color w:val="000000"/>
                <w:sz w:val="18"/>
                <w:szCs w:val="18"/>
              </w:rPr>
              <w:t xml:space="preserve">  108,564,532</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70C2E66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000F00F4"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74200077" w14:textId="77777777" w:rsidTr="00E07BE3">
        <w:trPr>
          <w:trHeight w:val="267"/>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67A5A94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vAlign w:val="center"/>
            <w:hideMark/>
          </w:tcPr>
          <w:p w14:paraId="595CC31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Sobre Adquisición De Inmuebles</w:t>
            </w:r>
          </w:p>
        </w:tc>
        <w:tc>
          <w:tcPr>
            <w:tcW w:w="1901" w:type="dxa"/>
            <w:tcBorders>
              <w:top w:val="nil"/>
              <w:left w:val="nil"/>
              <w:bottom w:val="single" w:sz="4" w:space="0" w:color="auto"/>
              <w:right w:val="single" w:sz="4" w:space="0" w:color="auto"/>
            </w:tcBorders>
            <w:shd w:val="clear" w:color="auto" w:fill="auto"/>
            <w:noWrap/>
            <w:vAlign w:val="center"/>
            <w:hideMark/>
          </w:tcPr>
          <w:p w14:paraId="56B62F10" w14:textId="77777777" w:rsidR="00FC3D80" w:rsidRPr="003A54A1" w:rsidRDefault="00FC3D80" w:rsidP="00B233A3">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B233A3" w:rsidRPr="003A54A1">
              <w:rPr>
                <w:rFonts w:ascii="Arial Unicode MS" w:eastAsia="Arial Unicode MS" w:hAnsi="Arial Unicode MS" w:cs="Arial Unicode MS"/>
                <w:color w:val="000000"/>
                <w:sz w:val="18"/>
                <w:szCs w:val="18"/>
              </w:rPr>
              <w:t>109,786,026</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2638587F"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5AA7D84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6BD25A6B" w14:textId="77777777" w:rsidTr="00E07BE3">
        <w:trPr>
          <w:trHeight w:val="267"/>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0ABEC0A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vAlign w:val="center"/>
            <w:hideMark/>
          </w:tcPr>
          <w:p w14:paraId="52F298F8"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Asistencia A Diversiones Y </w:t>
            </w:r>
            <w:proofErr w:type="spellStart"/>
            <w:r w:rsidRPr="003A54A1">
              <w:rPr>
                <w:rFonts w:ascii="Arial Unicode MS" w:eastAsia="Arial Unicode MS" w:hAnsi="Arial Unicode MS" w:cs="Arial Unicode MS"/>
                <w:color w:val="000000"/>
                <w:sz w:val="18"/>
                <w:szCs w:val="18"/>
              </w:rPr>
              <w:t>Espect</w:t>
            </w:r>
            <w:proofErr w:type="spellEnd"/>
            <w:r w:rsidRPr="003A54A1">
              <w:rPr>
                <w:rFonts w:ascii="Arial Unicode MS" w:eastAsia="Arial Unicode MS" w:hAnsi="Arial Unicode MS" w:cs="Arial Unicode MS"/>
                <w:color w:val="000000"/>
                <w:sz w:val="18"/>
                <w:szCs w:val="18"/>
              </w:rPr>
              <w:t>. Públicos</w:t>
            </w:r>
          </w:p>
        </w:tc>
        <w:tc>
          <w:tcPr>
            <w:tcW w:w="1901" w:type="dxa"/>
            <w:tcBorders>
              <w:top w:val="nil"/>
              <w:left w:val="nil"/>
              <w:bottom w:val="single" w:sz="4" w:space="0" w:color="auto"/>
              <w:right w:val="single" w:sz="4" w:space="0" w:color="auto"/>
            </w:tcBorders>
            <w:shd w:val="clear" w:color="auto" w:fill="auto"/>
            <w:noWrap/>
            <w:vAlign w:val="center"/>
            <w:hideMark/>
          </w:tcPr>
          <w:p w14:paraId="3FE3400E"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B233A3" w:rsidRPr="003A54A1">
              <w:rPr>
                <w:rFonts w:ascii="Arial Unicode MS" w:eastAsia="Arial Unicode MS" w:hAnsi="Arial Unicode MS" w:cs="Arial Unicode MS"/>
                <w:color w:val="000000"/>
                <w:sz w:val="18"/>
                <w:szCs w:val="18"/>
              </w:rPr>
              <w:t>2,998,439</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0C1D2A63"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55EFCE83"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4DF46D8A" w14:textId="77777777" w:rsidTr="00E07BE3">
        <w:trPr>
          <w:trHeight w:val="534"/>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7FE3AB1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vAlign w:val="center"/>
            <w:hideMark/>
          </w:tcPr>
          <w:p w14:paraId="5C285545"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Sobre Actividades de Juegos con Apuestas o Sorteos</w:t>
            </w:r>
          </w:p>
        </w:tc>
        <w:tc>
          <w:tcPr>
            <w:tcW w:w="1901" w:type="dxa"/>
            <w:tcBorders>
              <w:top w:val="nil"/>
              <w:left w:val="nil"/>
              <w:bottom w:val="single" w:sz="4" w:space="0" w:color="auto"/>
              <w:right w:val="single" w:sz="4" w:space="0" w:color="auto"/>
            </w:tcBorders>
            <w:shd w:val="clear" w:color="auto" w:fill="auto"/>
            <w:noWrap/>
            <w:vAlign w:val="center"/>
            <w:hideMark/>
          </w:tcPr>
          <w:p w14:paraId="125C1AE6"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B233A3" w:rsidRPr="003A54A1">
              <w:rPr>
                <w:rFonts w:ascii="Arial Unicode MS" w:eastAsia="Arial Unicode MS" w:hAnsi="Arial Unicode MS" w:cs="Arial Unicode MS"/>
                <w:color w:val="000000"/>
                <w:sz w:val="18"/>
                <w:szCs w:val="18"/>
              </w:rPr>
              <w:t>3,705,870</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7280B36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4E7086E9"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51563FF1" w14:textId="77777777" w:rsidTr="00E07BE3">
        <w:trPr>
          <w:trHeight w:val="267"/>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351B194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vAlign w:val="center"/>
            <w:hideMark/>
          </w:tcPr>
          <w:p w14:paraId="6BA4AF72"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Accesorios de Impuestos Oficina Central</w:t>
            </w:r>
          </w:p>
        </w:tc>
        <w:tc>
          <w:tcPr>
            <w:tcW w:w="1901" w:type="dxa"/>
            <w:tcBorders>
              <w:top w:val="nil"/>
              <w:left w:val="nil"/>
              <w:bottom w:val="single" w:sz="4" w:space="0" w:color="auto"/>
              <w:right w:val="single" w:sz="4" w:space="0" w:color="auto"/>
            </w:tcBorders>
            <w:shd w:val="clear" w:color="auto" w:fill="auto"/>
            <w:noWrap/>
            <w:vAlign w:val="center"/>
            <w:hideMark/>
          </w:tcPr>
          <w:p w14:paraId="27EBAAA4" w14:textId="77777777" w:rsidR="00FC3D80" w:rsidRPr="003A54A1" w:rsidRDefault="00FC3D80" w:rsidP="00B233A3">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B233A3" w:rsidRPr="003A54A1">
              <w:rPr>
                <w:rFonts w:ascii="Arial Unicode MS" w:eastAsia="Arial Unicode MS" w:hAnsi="Arial Unicode MS" w:cs="Arial Unicode MS"/>
                <w:color w:val="000000"/>
                <w:sz w:val="18"/>
                <w:szCs w:val="18"/>
              </w:rPr>
              <w:t>5</w:t>
            </w:r>
            <w:r w:rsidRPr="003A54A1">
              <w:rPr>
                <w:rFonts w:ascii="Arial Unicode MS" w:eastAsia="Arial Unicode MS" w:hAnsi="Arial Unicode MS" w:cs="Arial Unicode MS"/>
                <w:color w:val="000000"/>
                <w:sz w:val="18"/>
                <w:szCs w:val="18"/>
              </w:rPr>
              <w:t>,</w:t>
            </w:r>
            <w:r w:rsidR="00B233A3" w:rsidRPr="003A54A1">
              <w:rPr>
                <w:rFonts w:ascii="Arial Unicode MS" w:eastAsia="Arial Unicode MS" w:hAnsi="Arial Unicode MS" w:cs="Arial Unicode MS"/>
                <w:color w:val="000000"/>
                <w:sz w:val="18"/>
                <w:szCs w:val="18"/>
              </w:rPr>
              <w:t>648,993</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16FE23BB"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2EAD81B8"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77CC2675" w14:textId="77777777" w:rsidTr="00E07BE3">
        <w:trPr>
          <w:trHeight w:val="267"/>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74DFE10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vAlign w:val="center"/>
            <w:hideMark/>
          </w:tcPr>
          <w:p w14:paraId="4BC9D47D"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Otros Impuestos Oficina Central</w:t>
            </w:r>
          </w:p>
        </w:tc>
        <w:tc>
          <w:tcPr>
            <w:tcW w:w="1901" w:type="dxa"/>
            <w:tcBorders>
              <w:top w:val="nil"/>
              <w:left w:val="nil"/>
              <w:bottom w:val="single" w:sz="4" w:space="0" w:color="auto"/>
              <w:right w:val="single" w:sz="4" w:space="0" w:color="auto"/>
            </w:tcBorders>
            <w:shd w:val="clear" w:color="auto" w:fill="auto"/>
            <w:noWrap/>
            <w:vAlign w:val="center"/>
            <w:hideMark/>
          </w:tcPr>
          <w:p w14:paraId="18E9A9BC"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B233A3" w:rsidRPr="003A54A1">
              <w:rPr>
                <w:rFonts w:ascii="Arial Unicode MS" w:eastAsia="Arial Unicode MS" w:hAnsi="Arial Unicode MS" w:cs="Arial Unicode MS"/>
                <w:color w:val="000000"/>
                <w:sz w:val="18"/>
                <w:szCs w:val="18"/>
              </w:rPr>
              <w:t xml:space="preserve">  14,793,658</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57216178"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36A52012"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C3D80" w:rsidRPr="003A54A1" w14:paraId="2BBD0917" w14:textId="77777777" w:rsidTr="00E07BE3">
        <w:trPr>
          <w:trHeight w:val="534"/>
          <w:jc w:val="center"/>
        </w:trPr>
        <w:tc>
          <w:tcPr>
            <w:tcW w:w="191" w:type="dxa"/>
            <w:tcBorders>
              <w:top w:val="nil"/>
              <w:left w:val="single" w:sz="4" w:space="0" w:color="auto"/>
              <w:bottom w:val="single" w:sz="4" w:space="0" w:color="auto"/>
              <w:right w:val="single" w:sz="4" w:space="0" w:color="auto"/>
            </w:tcBorders>
            <w:shd w:val="clear" w:color="auto" w:fill="auto"/>
            <w:noWrap/>
            <w:hideMark/>
          </w:tcPr>
          <w:p w14:paraId="6DEC412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shd w:val="clear" w:color="auto" w:fill="auto"/>
            <w:hideMark/>
          </w:tcPr>
          <w:p w14:paraId="1B8B54C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Impuestos Causados en Ejercicios Anteriores Oficina Central</w:t>
            </w:r>
          </w:p>
        </w:tc>
        <w:tc>
          <w:tcPr>
            <w:tcW w:w="1901" w:type="dxa"/>
            <w:tcBorders>
              <w:top w:val="nil"/>
              <w:left w:val="nil"/>
              <w:bottom w:val="single" w:sz="4" w:space="0" w:color="auto"/>
              <w:right w:val="single" w:sz="4" w:space="0" w:color="auto"/>
            </w:tcBorders>
            <w:shd w:val="clear" w:color="auto" w:fill="auto"/>
            <w:noWrap/>
            <w:vAlign w:val="center"/>
            <w:hideMark/>
          </w:tcPr>
          <w:p w14:paraId="4B3F016C" w14:textId="77777777" w:rsidR="00FC3D80" w:rsidRPr="003A54A1" w:rsidRDefault="00FC3D80" w:rsidP="00DA65AC">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       </w:t>
            </w:r>
            <w:r w:rsidR="00DA65AC" w:rsidRPr="003A54A1">
              <w:rPr>
                <w:rFonts w:ascii="Arial Unicode MS" w:eastAsia="Arial Unicode MS" w:hAnsi="Arial Unicode MS" w:cs="Arial Unicode MS"/>
                <w:color w:val="000000"/>
                <w:sz w:val="18"/>
                <w:szCs w:val="18"/>
              </w:rPr>
              <w:t>27</w:t>
            </w:r>
            <w:r w:rsidRPr="003A54A1">
              <w:rPr>
                <w:rFonts w:ascii="Arial Unicode MS" w:eastAsia="Arial Unicode MS" w:hAnsi="Arial Unicode MS" w:cs="Arial Unicode MS"/>
                <w:color w:val="000000"/>
                <w:sz w:val="18"/>
                <w:szCs w:val="18"/>
              </w:rPr>
              <w:t>,</w:t>
            </w:r>
            <w:r w:rsidR="00DA65AC" w:rsidRPr="003A54A1">
              <w:rPr>
                <w:rFonts w:ascii="Arial Unicode MS" w:eastAsia="Arial Unicode MS" w:hAnsi="Arial Unicode MS" w:cs="Arial Unicode MS"/>
                <w:color w:val="000000"/>
                <w:sz w:val="18"/>
                <w:szCs w:val="18"/>
              </w:rPr>
              <w:t>1</w:t>
            </w:r>
            <w:r w:rsidRPr="003A54A1">
              <w:rPr>
                <w:rFonts w:ascii="Arial Unicode MS" w:eastAsia="Arial Unicode MS" w:hAnsi="Arial Unicode MS" w:cs="Arial Unicode MS"/>
                <w:color w:val="000000"/>
                <w:sz w:val="18"/>
                <w:szCs w:val="18"/>
              </w:rPr>
              <w:t>3</w:t>
            </w:r>
            <w:r w:rsidR="00DA65AC" w:rsidRPr="003A54A1">
              <w:rPr>
                <w:rFonts w:ascii="Arial Unicode MS" w:eastAsia="Arial Unicode MS" w:hAnsi="Arial Unicode MS" w:cs="Arial Unicode MS"/>
                <w:color w:val="000000"/>
                <w:sz w:val="18"/>
                <w:szCs w:val="18"/>
              </w:rPr>
              <w:t>0</w:t>
            </w:r>
            <w:r w:rsidRPr="003A54A1">
              <w:rPr>
                <w:rFonts w:ascii="Arial Unicode MS" w:eastAsia="Arial Unicode MS" w:hAnsi="Arial Unicode MS" w:cs="Arial Unicode MS"/>
                <w:color w:val="000000"/>
                <w:sz w:val="18"/>
                <w:szCs w:val="18"/>
              </w:rPr>
              <w:t>,</w:t>
            </w:r>
            <w:r w:rsidR="00DA65AC" w:rsidRPr="003A54A1">
              <w:rPr>
                <w:rFonts w:ascii="Arial Unicode MS" w:eastAsia="Arial Unicode MS" w:hAnsi="Arial Unicode MS" w:cs="Arial Unicode MS"/>
                <w:color w:val="000000"/>
                <w:sz w:val="18"/>
                <w:szCs w:val="18"/>
              </w:rPr>
              <w:t>896</w:t>
            </w:r>
            <w:r w:rsidRPr="003A54A1">
              <w:rPr>
                <w:rFonts w:ascii="Arial Unicode MS" w:eastAsia="Arial Unicode MS" w:hAnsi="Arial Unicode MS" w:cs="Arial Unicode MS"/>
                <w:color w:val="000000"/>
                <w:sz w:val="18"/>
                <w:szCs w:val="18"/>
              </w:rPr>
              <w:t xml:space="preserve"> </w:t>
            </w:r>
          </w:p>
        </w:tc>
        <w:tc>
          <w:tcPr>
            <w:tcW w:w="1902" w:type="dxa"/>
            <w:tcBorders>
              <w:top w:val="nil"/>
              <w:left w:val="nil"/>
              <w:bottom w:val="single" w:sz="4" w:space="0" w:color="auto"/>
              <w:right w:val="single" w:sz="4" w:space="0" w:color="auto"/>
            </w:tcBorders>
            <w:shd w:val="clear" w:color="auto" w:fill="auto"/>
            <w:noWrap/>
            <w:hideMark/>
          </w:tcPr>
          <w:p w14:paraId="4B26648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c>
          <w:tcPr>
            <w:tcW w:w="454" w:type="dxa"/>
            <w:tcBorders>
              <w:top w:val="nil"/>
              <w:left w:val="nil"/>
              <w:bottom w:val="single" w:sz="4" w:space="0" w:color="auto"/>
              <w:right w:val="single" w:sz="4" w:space="0" w:color="auto"/>
            </w:tcBorders>
            <w:shd w:val="clear" w:color="auto" w:fill="auto"/>
            <w:noWrap/>
            <w:hideMark/>
          </w:tcPr>
          <w:p w14:paraId="1AEA5B4B"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bl>
    <w:p w14:paraId="0E127DB7" w14:textId="77777777" w:rsidR="00FC3D80" w:rsidRPr="003A54A1" w:rsidRDefault="00FC3D80" w:rsidP="00FC3D80">
      <w:pPr>
        <w:spacing w:line="240" w:lineRule="exact"/>
        <w:ind w:right="-22"/>
        <w:jc w:val="both"/>
        <w:rPr>
          <w:rFonts w:ascii="Arial" w:eastAsia="Arial Unicode MS" w:hAnsi="Arial" w:cs="Arial"/>
          <w:sz w:val="16"/>
          <w:szCs w:val="16"/>
          <w:vertAlign w:val="subscript"/>
        </w:rPr>
      </w:pPr>
    </w:p>
    <w:p w14:paraId="766D9E75" w14:textId="77777777" w:rsidR="00FC3D80" w:rsidRPr="003A54A1" w:rsidRDefault="00FC3D80" w:rsidP="00FC3D80">
      <w:pPr>
        <w:spacing w:line="240" w:lineRule="exact"/>
        <w:ind w:right="-164"/>
        <w:jc w:val="both"/>
        <w:rPr>
          <w:rFonts w:ascii="Arial" w:eastAsia="Arial Unicode MS" w:hAnsi="Arial" w:cs="Arial"/>
          <w:sz w:val="22"/>
          <w:szCs w:val="22"/>
        </w:rPr>
      </w:pPr>
      <w:r w:rsidRPr="003A54A1">
        <w:rPr>
          <w:rFonts w:ascii="Arial" w:eastAsia="Arial Unicode MS" w:hAnsi="Arial" w:cs="Arial"/>
          <w:b/>
          <w:sz w:val="22"/>
          <w:szCs w:val="22"/>
        </w:rPr>
        <w:t xml:space="preserve">2.- Cuotas y Aportaciones de Seguridad Social: </w:t>
      </w:r>
      <w:r w:rsidRPr="003A54A1">
        <w:rPr>
          <w:rFonts w:ascii="Arial" w:eastAsia="Arial Unicode MS" w:hAnsi="Arial" w:cs="Arial"/>
          <w:sz w:val="22"/>
          <w:szCs w:val="22"/>
        </w:rPr>
        <w:t>Se refiere a la deducción que se le aplica catorcenalmente a cada empleado del ayuntamiento en su recibo de nómina por concepto de cuota de recuperación de servicios médicos.</w:t>
      </w:r>
    </w:p>
    <w:p w14:paraId="6664EB8F" w14:textId="77777777" w:rsidR="00FC3D80" w:rsidRPr="003A54A1" w:rsidRDefault="00FC3D80" w:rsidP="00FC3D80">
      <w:pPr>
        <w:spacing w:line="240" w:lineRule="exact"/>
        <w:ind w:right="-164"/>
        <w:jc w:val="both"/>
        <w:rPr>
          <w:rFonts w:ascii="Arial" w:eastAsia="Arial Unicode MS" w:hAnsi="Arial" w:cs="Arial"/>
          <w:sz w:val="22"/>
          <w:szCs w:val="22"/>
        </w:rPr>
      </w:pPr>
    </w:p>
    <w:tbl>
      <w:tblPr>
        <w:tblW w:w="8510" w:type="dxa"/>
        <w:jc w:val="center"/>
        <w:tblLayout w:type="fixed"/>
        <w:tblCellMar>
          <w:left w:w="70" w:type="dxa"/>
          <w:right w:w="70" w:type="dxa"/>
        </w:tblCellMar>
        <w:tblLook w:val="04A0" w:firstRow="1" w:lastRow="0" w:firstColumn="1" w:lastColumn="0" w:noHBand="0" w:noVBand="1"/>
      </w:tblPr>
      <w:tblGrid>
        <w:gridCol w:w="4258"/>
        <w:gridCol w:w="1984"/>
        <w:gridCol w:w="2268"/>
      </w:tblGrid>
      <w:tr w:rsidR="00FC3D80" w:rsidRPr="003A54A1" w14:paraId="4F938E82" w14:textId="77777777" w:rsidTr="00E07BE3">
        <w:trPr>
          <w:trHeight w:val="245"/>
          <w:jc w:val="center"/>
        </w:trPr>
        <w:tc>
          <w:tcPr>
            <w:tcW w:w="6242"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48ADACEF" w14:textId="77777777" w:rsidR="00FC3D80" w:rsidRPr="003A54A1" w:rsidRDefault="00FC3D80" w:rsidP="00B868CA">
            <w:pPr>
              <w:rPr>
                <w:rFonts w:ascii="Arial" w:hAnsi="Arial" w:cs="Arial"/>
                <w:b/>
                <w:bCs/>
                <w:color w:val="000000"/>
                <w:sz w:val="18"/>
                <w:szCs w:val="18"/>
              </w:rPr>
            </w:pPr>
            <w:r w:rsidRPr="003A54A1">
              <w:rPr>
                <w:rFonts w:ascii="Arial" w:hAnsi="Arial" w:cs="Arial"/>
                <w:b/>
                <w:bCs/>
                <w:color w:val="000000"/>
                <w:sz w:val="18"/>
                <w:szCs w:val="18"/>
              </w:rPr>
              <w:t>2) Cuotas y Aportaciones de Seguridad Social</w:t>
            </w:r>
          </w:p>
        </w:tc>
        <w:tc>
          <w:tcPr>
            <w:tcW w:w="2268" w:type="dxa"/>
            <w:tcBorders>
              <w:top w:val="single" w:sz="4" w:space="0" w:color="auto"/>
              <w:left w:val="nil"/>
              <w:bottom w:val="single" w:sz="4" w:space="0" w:color="auto"/>
              <w:right w:val="single" w:sz="4" w:space="0" w:color="auto"/>
            </w:tcBorders>
            <w:shd w:val="clear" w:color="000000" w:fill="D8D8D8"/>
            <w:noWrap/>
            <w:hideMark/>
          </w:tcPr>
          <w:p w14:paraId="49D01A73" w14:textId="77777777" w:rsidR="00FC3D80" w:rsidRPr="003A54A1" w:rsidRDefault="00FC3D80" w:rsidP="00B868CA">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DA65AC" w:rsidRPr="003A54A1">
              <w:rPr>
                <w:rFonts w:ascii="Arial" w:hAnsi="Arial" w:cs="Arial"/>
                <w:b/>
                <w:bCs/>
                <w:color w:val="000000"/>
                <w:sz w:val="18"/>
                <w:szCs w:val="18"/>
              </w:rPr>
              <w:t>3,603,260</w:t>
            </w:r>
          </w:p>
        </w:tc>
      </w:tr>
      <w:tr w:rsidR="00FC3D80" w:rsidRPr="003A54A1" w14:paraId="67E6DE82" w14:textId="77777777" w:rsidTr="00E07BE3">
        <w:trPr>
          <w:trHeight w:val="368"/>
          <w:jc w:val="center"/>
        </w:trPr>
        <w:tc>
          <w:tcPr>
            <w:tcW w:w="4258" w:type="dxa"/>
            <w:tcBorders>
              <w:top w:val="nil"/>
              <w:left w:val="single" w:sz="4" w:space="0" w:color="auto"/>
              <w:bottom w:val="single" w:sz="4" w:space="0" w:color="auto"/>
              <w:right w:val="single" w:sz="4" w:space="0" w:color="auto"/>
            </w:tcBorders>
            <w:shd w:val="clear" w:color="auto" w:fill="auto"/>
            <w:vAlign w:val="center"/>
            <w:hideMark/>
          </w:tcPr>
          <w:p w14:paraId="6ACEFE2C"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Cuotas De Recuperación De Servicios Médicos</w:t>
            </w:r>
          </w:p>
        </w:tc>
        <w:tc>
          <w:tcPr>
            <w:tcW w:w="1984" w:type="dxa"/>
            <w:tcBorders>
              <w:top w:val="nil"/>
              <w:left w:val="nil"/>
              <w:bottom w:val="single" w:sz="4" w:space="0" w:color="auto"/>
              <w:right w:val="single" w:sz="4" w:space="0" w:color="auto"/>
            </w:tcBorders>
            <w:shd w:val="clear" w:color="auto" w:fill="auto"/>
            <w:noWrap/>
            <w:vAlign w:val="center"/>
            <w:hideMark/>
          </w:tcPr>
          <w:p w14:paraId="21F9BBDF" w14:textId="77777777" w:rsidR="00FC3D80" w:rsidRPr="003A54A1" w:rsidRDefault="00FC3D80" w:rsidP="00B868CA">
            <w:pPr>
              <w:jc w:val="right"/>
              <w:rPr>
                <w:rFonts w:ascii="Arial" w:hAnsi="Arial" w:cs="Arial"/>
                <w:color w:val="000000"/>
                <w:sz w:val="18"/>
                <w:szCs w:val="18"/>
              </w:rPr>
            </w:pPr>
            <w:r w:rsidRPr="003A54A1">
              <w:rPr>
                <w:rFonts w:ascii="Arial" w:hAnsi="Arial" w:cs="Arial"/>
                <w:color w:val="000000"/>
                <w:sz w:val="18"/>
                <w:szCs w:val="18"/>
              </w:rPr>
              <w:t xml:space="preserve"> $        </w:t>
            </w:r>
            <w:r w:rsidR="00DA65AC" w:rsidRPr="003A54A1">
              <w:rPr>
                <w:rFonts w:ascii="Arial" w:hAnsi="Arial" w:cs="Arial"/>
                <w:color w:val="000000"/>
                <w:sz w:val="18"/>
                <w:szCs w:val="18"/>
              </w:rPr>
              <w:t>3,603,260</w:t>
            </w:r>
            <w:r w:rsidRPr="003A54A1">
              <w:rPr>
                <w:rFonts w:ascii="Arial" w:hAnsi="Arial" w:cs="Arial"/>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hideMark/>
          </w:tcPr>
          <w:p w14:paraId="04A9246B"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r>
    </w:tbl>
    <w:p w14:paraId="1EF2FF90" w14:textId="77777777" w:rsidR="00FC3D80" w:rsidRPr="003A54A1" w:rsidRDefault="00FC3D80" w:rsidP="00FC3D80">
      <w:pPr>
        <w:spacing w:line="240" w:lineRule="exact"/>
        <w:ind w:right="-22"/>
        <w:jc w:val="both"/>
        <w:rPr>
          <w:rFonts w:ascii="Arial" w:eastAsia="Arial Unicode MS" w:hAnsi="Arial" w:cs="Arial"/>
          <w:sz w:val="20"/>
          <w:szCs w:val="20"/>
        </w:rPr>
      </w:pPr>
    </w:p>
    <w:p w14:paraId="6B430516" w14:textId="77777777" w:rsidR="00FC3D80" w:rsidRPr="003A54A1" w:rsidRDefault="00FC3D80" w:rsidP="00FC3D80">
      <w:pPr>
        <w:spacing w:line="240" w:lineRule="exact"/>
        <w:ind w:right="-164"/>
        <w:jc w:val="both"/>
        <w:rPr>
          <w:rFonts w:ascii="Arial" w:eastAsia="Arial Unicode MS" w:hAnsi="Arial" w:cs="Arial"/>
          <w:sz w:val="22"/>
          <w:szCs w:val="22"/>
        </w:rPr>
      </w:pPr>
      <w:r w:rsidRPr="003A54A1">
        <w:rPr>
          <w:rFonts w:ascii="Arial" w:eastAsia="Arial Unicode MS" w:hAnsi="Arial" w:cs="Arial"/>
          <w:b/>
          <w:sz w:val="22"/>
          <w:szCs w:val="22"/>
        </w:rPr>
        <w:t xml:space="preserve">3.- Contribuciones de Mejoras: </w:t>
      </w:r>
      <w:r w:rsidRPr="003A54A1">
        <w:rPr>
          <w:rFonts w:ascii="Arial" w:eastAsia="Arial Unicode MS" w:hAnsi="Arial" w:cs="Arial"/>
          <w:sz w:val="22"/>
          <w:szCs w:val="22"/>
        </w:rPr>
        <w:t>Corresponde a la recuperación de créditos de obra de pavimentación realizadas por este Ayuntamiento en ejercicios anteriores, se integra como sigue:</w:t>
      </w:r>
    </w:p>
    <w:p w14:paraId="05270BAA" w14:textId="77777777" w:rsidR="00FC3D80" w:rsidRPr="003A54A1" w:rsidRDefault="00FC3D80" w:rsidP="00FC3D80">
      <w:pPr>
        <w:spacing w:line="240" w:lineRule="exact"/>
        <w:ind w:right="-164"/>
        <w:jc w:val="both"/>
        <w:rPr>
          <w:rFonts w:ascii="Arial" w:eastAsia="Arial Unicode MS" w:hAnsi="Arial" w:cs="Arial"/>
          <w:sz w:val="22"/>
          <w:szCs w:val="22"/>
        </w:rPr>
      </w:pPr>
    </w:p>
    <w:tbl>
      <w:tblPr>
        <w:tblW w:w="8510" w:type="dxa"/>
        <w:jc w:val="center"/>
        <w:tblLayout w:type="fixed"/>
        <w:tblCellMar>
          <w:left w:w="70" w:type="dxa"/>
          <w:right w:w="70" w:type="dxa"/>
        </w:tblCellMar>
        <w:tblLook w:val="04A0" w:firstRow="1" w:lastRow="0" w:firstColumn="1" w:lastColumn="0" w:noHBand="0" w:noVBand="1"/>
      </w:tblPr>
      <w:tblGrid>
        <w:gridCol w:w="4258"/>
        <w:gridCol w:w="1984"/>
        <w:gridCol w:w="2268"/>
      </w:tblGrid>
      <w:tr w:rsidR="00FC3D80" w:rsidRPr="003A54A1" w14:paraId="517AF805" w14:textId="77777777" w:rsidTr="00E07BE3">
        <w:trPr>
          <w:trHeight w:val="262"/>
          <w:jc w:val="center"/>
        </w:trPr>
        <w:tc>
          <w:tcPr>
            <w:tcW w:w="6242"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45F7372C" w14:textId="77777777" w:rsidR="00FC3D80" w:rsidRPr="003A54A1" w:rsidRDefault="00FC3D80" w:rsidP="00B868CA">
            <w:pPr>
              <w:rPr>
                <w:rFonts w:ascii="Arial" w:hAnsi="Arial" w:cs="Arial"/>
                <w:b/>
                <w:bCs/>
                <w:color w:val="000000"/>
                <w:sz w:val="18"/>
                <w:szCs w:val="18"/>
              </w:rPr>
            </w:pPr>
            <w:r w:rsidRPr="003A54A1">
              <w:rPr>
                <w:rFonts w:ascii="Arial" w:hAnsi="Arial" w:cs="Arial"/>
                <w:b/>
                <w:bCs/>
                <w:color w:val="000000"/>
                <w:sz w:val="18"/>
                <w:szCs w:val="18"/>
              </w:rPr>
              <w:t>3) Contribuciones de Mejoras</w:t>
            </w:r>
          </w:p>
        </w:tc>
        <w:tc>
          <w:tcPr>
            <w:tcW w:w="2268" w:type="dxa"/>
            <w:tcBorders>
              <w:top w:val="single" w:sz="4" w:space="0" w:color="auto"/>
              <w:left w:val="nil"/>
              <w:bottom w:val="single" w:sz="4" w:space="0" w:color="auto"/>
              <w:right w:val="single" w:sz="4" w:space="0" w:color="auto"/>
            </w:tcBorders>
            <w:shd w:val="clear" w:color="000000" w:fill="D8D8D8"/>
            <w:noWrap/>
            <w:hideMark/>
          </w:tcPr>
          <w:p w14:paraId="380C7897" w14:textId="77777777" w:rsidR="00FC3D80" w:rsidRPr="003A54A1" w:rsidRDefault="00FC3D80" w:rsidP="00B868CA">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DA65AC" w:rsidRPr="003A54A1">
              <w:rPr>
                <w:rFonts w:ascii="Arial" w:hAnsi="Arial" w:cs="Arial"/>
                <w:b/>
                <w:bCs/>
                <w:color w:val="000000"/>
                <w:sz w:val="18"/>
                <w:szCs w:val="18"/>
              </w:rPr>
              <w:t>1,117,329</w:t>
            </w:r>
          </w:p>
        </w:tc>
      </w:tr>
      <w:tr w:rsidR="00FC3D80" w:rsidRPr="003A54A1" w14:paraId="51EB9087" w14:textId="77777777" w:rsidTr="00E07BE3">
        <w:trPr>
          <w:trHeight w:val="498"/>
          <w:jc w:val="center"/>
        </w:trPr>
        <w:tc>
          <w:tcPr>
            <w:tcW w:w="4258" w:type="dxa"/>
            <w:tcBorders>
              <w:top w:val="nil"/>
              <w:left w:val="single" w:sz="4" w:space="0" w:color="auto"/>
              <w:bottom w:val="single" w:sz="4" w:space="0" w:color="auto"/>
              <w:right w:val="single" w:sz="4" w:space="0" w:color="auto"/>
            </w:tcBorders>
            <w:shd w:val="clear" w:color="auto" w:fill="auto"/>
            <w:vAlign w:val="center"/>
            <w:hideMark/>
          </w:tcPr>
          <w:p w14:paraId="7589B65F"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Contribuciones de Mejoras Causadas en Ejercicios Anteriores Oficina Central</w:t>
            </w:r>
          </w:p>
        </w:tc>
        <w:tc>
          <w:tcPr>
            <w:tcW w:w="1984" w:type="dxa"/>
            <w:tcBorders>
              <w:top w:val="nil"/>
              <w:left w:val="nil"/>
              <w:bottom w:val="single" w:sz="4" w:space="0" w:color="auto"/>
              <w:right w:val="single" w:sz="4" w:space="0" w:color="auto"/>
            </w:tcBorders>
            <w:shd w:val="clear" w:color="auto" w:fill="auto"/>
            <w:noWrap/>
            <w:vAlign w:val="center"/>
            <w:hideMark/>
          </w:tcPr>
          <w:p w14:paraId="3F26638E" w14:textId="77777777" w:rsidR="00FC3D80" w:rsidRPr="003A54A1" w:rsidRDefault="00FC3D80" w:rsidP="00B868CA">
            <w:pPr>
              <w:jc w:val="right"/>
              <w:rPr>
                <w:rFonts w:ascii="Arial" w:hAnsi="Arial" w:cs="Arial"/>
                <w:color w:val="000000"/>
                <w:sz w:val="18"/>
                <w:szCs w:val="18"/>
              </w:rPr>
            </w:pPr>
            <w:r w:rsidRPr="003A54A1">
              <w:rPr>
                <w:rFonts w:ascii="Arial" w:hAnsi="Arial" w:cs="Arial"/>
                <w:color w:val="000000"/>
                <w:sz w:val="18"/>
                <w:szCs w:val="18"/>
              </w:rPr>
              <w:t xml:space="preserve"> $           </w:t>
            </w:r>
            <w:r w:rsidR="00DA65AC" w:rsidRPr="003A54A1">
              <w:rPr>
                <w:rFonts w:ascii="Arial" w:hAnsi="Arial" w:cs="Arial"/>
                <w:color w:val="000000"/>
                <w:sz w:val="18"/>
                <w:szCs w:val="18"/>
              </w:rPr>
              <w:t>1,117,329</w:t>
            </w:r>
            <w:r w:rsidRPr="003A54A1">
              <w:rPr>
                <w:rFonts w:ascii="Arial" w:hAnsi="Arial" w:cs="Arial"/>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hideMark/>
          </w:tcPr>
          <w:p w14:paraId="3EC620F8"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r>
    </w:tbl>
    <w:p w14:paraId="55145AFE" w14:textId="77777777" w:rsidR="00FC3D80" w:rsidRPr="003A54A1" w:rsidRDefault="00FC3D80" w:rsidP="00FC3D80">
      <w:pPr>
        <w:spacing w:line="240" w:lineRule="exact"/>
        <w:ind w:right="-164"/>
        <w:jc w:val="both"/>
        <w:rPr>
          <w:rFonts w:ascii="Arial" w:eastAsia="Arial Unicode MS" w:hAnsi="Arial" w:cs="Arial"/>
          <w:sz w:val="20"/>
          <w:szCs w:val="20"/>
        </w:rPr>
      </w:pPr>
    </w:p>
    <w:p w14:paraId="08F394D9" w14:textId="77777777" w:rsidR="00FC3D80" w:rsidRPr="003A54A1" w:rsidRDefault="00FC3D80" w:rsidP="00FC3D80">
      <w:pPr>
        <w:spacing w:line="240" w:lineRule="exact"/>
        <w:ind w:right="-164"/>
        <w:jc w:val="both"/>
        <w:rPr>
          <w:rFonts w:ascii="Arial" w:eastAsia="Arial Unicode MS" w:hAnsi="Arial" w:cs="Arial"/>
          <w:sz w:val="22"/>
          <w:szCs w:val="22"/>
        </w:rPr>
      </w:pPr>
      <w:r w:rsidRPr="003A54A1">
        <w:rPr>
          <w:rFonts w:ascii="Arial" w:eastAsia="Arial Unicode MS" w:hAnsi="Arial" w:cs="Arial"/>
          <w:b/>
          <w:sz w:val="22"/>
          <w:szCs w:val="22"/>
        </w:rPr>
        <w:t>4.- Derechos:</w:t>
      </w:r>
      <w:r w:rsidRPr="003A54A1">
        <w:rPr>
          <w:rFonts w:ascii="Arial" w:eastAsia="Arial Unicode MS" w:hAnsi="Arial" w:cs="Arial"/>
          <w:sz w:val="22"/>
          <w:szCs w:val="22"/>
        </w:rPr>
        <w:t xml:space="preserve"> Son las contraprestaciones requeridas por el municipio en pago de servicios de carácter administrativo que esta presta, los cuales se integran como sigue:</w:t>
      </w:r>
    </w:p>
    <w:p w14:paraId="03A202C1" w14:textId="77777777" w:rsidR="00FC3D80" w:rsidRPr="003A54A1" w:rsidRDefault="00FC3D80" w:rsidP="00FC3D80">
      <w:pPr>
        <w:spacing w:line="240" w:lineRule="exact"/>
        <w:ind w:right="-164"/>
        <w:jc w:val="both"/>
        <w:rPr>
          <w:rFonts w:ascii="Arial" w:eastAsia="Arial Unicode MS" w:hAnsi="Arial" w:cs="Arial"/>
          <w:sz w:val="22"/>
          <w:szCs w:val="22"/>
        </w:rPr>
      </w:pPr>
    </w:p>
    <w:tbl>
      <w:tblPr>
        <w:tblW w:w="8369" w:type="dxa"/>
        <w:jc w:val="center"/>
        <w:tblLayout w:type="fixed"/>
        <w:tblCellMar>
          <w:left w:w="70" w:type="dxa"/>
          <w:right w:w="70" w:type="dxa"/>
        </w:tblCellMar>
        <w:tblLook w:val="04A0" w:firstRow="1" w:lastRow="0" w:firstColumn="1" w:lastColumn="0" w:noHBand="0" w:noVBand="1"/>
      </w:tblPr>
      <w:tblGrid>
        <w:gridCol w:w="4683"/>
        <w:gridCol w:w="1701"/>
        <w:gridCol w:w="1985"/>
      </w:tblGrid>
      <w:tr w:rsidR="00FC3D80" w:rsidRPr="003A54A1" w14:paraId="3A34D2A8" w14:textId="77777777" w:rsidTr="00E07BE3">
        <w:trPr>
          <w:trHeight w:val="209"/>
          <w:jc w:val="center"/>
        </w:trPr>
        <w:tc>
          <w:tcPr>
            <w:tcW w:w="6384"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7950693F" w14:textId="77777777" w:rsidR="00FC3D80" w:rsidRPr="003A54A1" w:rsidRDefault="00FC3D80" w:rsidP="00B868CA">
            <w:pPr>
              <w:rPr>
                <w:rFonts w:ascii="Arial" w:hAnsi="Arial" w:cs="Arial"/>
                <w:b/>
                <w:bCs/>
                <w:color w:val="000000"/>
                <w:sz w:val="18"/>
                <w:szCs w:val="18"/>
              </w:rPr>
            </w:pPr>
            <w:r w:rsidRPr="003A54A1">
              <w:rPr>
                <w:rFonts w:ascii="Arial" w:hAnsi="Arial" w:cs="Arial"/>
                <w:b/>
                <w:bCs/>
                <w:color w:val="000000"/>
                <w:sz w:val="18"/>
                <w:szCs w:val="18"/>
              </w:rPr>
              <w:t>4) Derechos</w:t>
            </w:r>
          </w:p>
        </w:tc>
        <w:tc>
          <w:tcPr>
            <w:tcW w:w="1985" w:type="dxa"/>
            <w:tcBorders>
              <w:top w:val="single" w:sz="4" w:space="0" w:color="auto"/>
              <w:left w:val="nil"/>
              <w:bottom w:val="single" w:sz="4" w:space="0" w:color="auto"/>
              <w:right w:val="single" w:sz="4" w:space="0" w:color="auto"/>
            </w:tcBorders>
            <w:shd w:val="clear" w:color="000000" w:fill="D8D8D8"/>
            <w:noWrap/>
            <w:hideMark/>
          </w:tcPr>
          <w:p w14:paraId="1CE28C80" w14:textId="77777777" w:rsidR="00FC3D80" w:rsidRPr="003A54A1" w:rsidRDefault="00FC3D80" w:rsidP="00B868CA">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DA65AC" w:rsidRPr="003A54A1">
              <w:rPr>
                <w:rFonts w:ascii="Arial" w:hAnsi="Arial" w:cs="Arial"/>
                <w:b/>
                <w:bCs/>
                <w:color w:val="000000"/>
                <w:sz w:val="18"/>
                <w:szCs w:val="18"/>
              </w:rPr>
              <w:t>156,585,326</w:t>
            </w:r>
          </w:p>
        </w:tc>
      </w:tr>
      <w:tr w:rsidR="00FC3D80" w:rsidRPr="003A54A1" w14:paraId="2F7B2FA5" w14:textId="77777777" w:rsidTr="00E07BE3">
        <w:trPr>
          <w:trHeight w:val="397"/>
          <w:jc w:val="center"/>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17824DCD"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Derechos por Prestación de Servicios Oficina Central</w:t>
            </w:r>
          </w:p>
        </w:tc>
        <w:tc>
          <w:tcPr>
            <w:tcW w:w="1701" w:type="dxa"/>
            <w:tcBorders>
              <w:top w:val="nil"/>
              <w:left w:val="nil"/>
              <w:bottom w:val="single" w:sz="4" w:space="0" w:color="auto"/>
              <w:right w:val="single" w:sz="4" w:space="0" w:color="auto"/>
            </w:tcBorders>
            <w:shd w:val="clear" w:color="auto" w:fill="auto"/>
            <w:noWrap/>
            <w:vAlign w:val="center"/>
            <w:hideMark/>
          </w:tcPr>
          <w:p w14:paraId="7CEF71FC" w14:textId="77777777" w:rsidR="00FC3D80" w:rsidRPr="003A54A1" w:rsidRDefault="00FC3D80" w:rsidP="00B868CA">
            <w:pPr>
              <w:jc w:val="right"/>
              <w:rPr>
                <w:rFonts w:ascii="Arial" w:hAnsi="Arial" w:cs="Arial"/>
                <w:color w:val="000000"/>
                <w:sz w:val="18"/>
                <w:szCs w:val="18"/>
              </w:rPr>
            </w:pPr>
            <w:r w:rsidRPr="003A54A1">
              <w:rPr>
                <w:rFonts w:ascii="Arial" w:hAnsi="Arial" w:cs="Arial"/>
                <w:color w:val="000000"/>
                <w:sz w:val="18"/>
                <w:szCs w:val="18"/>
              </w:rPr>
              <w:t xml:space="preserve"> $   </w:t>
            </w:r>
            <w:r w:rsidR="00DA65AC" w:rsidRPr="003A54A1">
              <w:rPr>
                <w:rFonts w:ascii="Arial" w:hAnsi="Arial" w:cs="Arial"/>
                <w:color w:val="000000"/>
                <w:sz w:val="18"/>
                <w:szCs w:val="18"/>
              </w:rPr>
              <w:t>155,201,635</w:t>
            </w:r>
            <w:r w:rsidRPr="003A54A1">
              <w:rPr>
                <w:rFonts w:ascii="Arial" w:hAnsi="Arial" w:cs="Arial"/>
                <w:color w:val="000000"/>
                <w:sz w:val="18"/>
                <w:szCs w:val="18"/>
              </w:rPr>
              <w:t xml:space="preserve"> </w:t>
            </w:r>
          </w:p>
        </w:tc>
        <w:tc>
          <w:tcPr>
            <w:tcW w:w="1985" w:type="dxa"/>
            <w:tcBorders>
              <w:top w:val="nil"/>
              <w:left w:val="nil"/>
              <w:bottom w:val="single" w:sz="4" w:space="0" w:color="auto"/>
              <w:right w:val="single" w:sz="4" w:space="0" w:color="auto"/>
            </w:tcBorders>
            <w:shd w:val="clear" w:color="auto" w:fill="auto"/>
            <w:noWrap/>
            <w:hideMark/>
          </w:tcPr>
          <w:p w14:paraId="08F4B973"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r>
      <w:tr w:rsidR="00FC3D80" w:rsidRPr="003A54A1" w14:paraId="1F92EEDB" w14:textId="77777777" w:rsidTr="00E07BE3">
        <w:trPr>
          <w:trHeight w:val="373"/>
          <w:jc w:val="center"/>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23DF8FA1"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Accesorios de Derechos Oficina Central</w:t>
            </w:r>
          </w:p>
        </w:tc>
        <w:tc>
          <w:tcPr>
            <w:tcW w:w="1701" w:type="dxa"/>
            <w:tcBorders>
              <w:top w:val="nil"/>
              <w:left w:val="nil"/>
              <w:bottom w:val="single" w:sz="4" w:space="0" w:color="auto"/>
              <w:right w:val="single" w:sz="4" w:space="0" w:color="auto"/>
            </w:tcBorders>
            <w:shd w:val="clear" w:color="auto" w:fill="auto"/>
            <w:noWrap/>
            <w:vAlign w:val="center"/>
            <w:hideMark/>
          </w:tcPr>
          <w:p w14:paraId="5295E04A" w14:textId="77777777" w:rsidR="00FC3D80" w:rsidRPr="003A54A1" w:rsidRDefault="00FC3D80" w:rsidP="00B868CA">
            <w:pPr>
              <w:jc w:val="right"/>
              <w:rPr>
                <w:rFonts w:ascii="Arial" w:hAnsi="Arial" w:cs="Arial"/>
                <w:color w:val="000000"/>
                <w:sz w:val="18"/>
                <w:szCs w:val="18"/>
              </w:rPr>
            </w:pPr>
            <w:r w:rsidRPr="003A54A1">
              <w:rPr>
                <w:rFonts w:ascii="Arial" w:hAnsi="Arial" w:cs="Arial"/>
                <w:color w:val="000000"/>
                <w:sz w:val="18"/>
                <w:szCs w:val="18"/>
              </w:rPr>
              <w:t xml:space="preserve"> $          </w:t>
            </w:r>
            <w:r w:rsidR="00DA65AC" w:rsidRPr="003A54A1">
              <w:rPr>
                <w:rFonts w:ascii="Arial" w:hAnsi="Arial" w:cs="Arial"/>
                <w:color w:val="000000"/>
                <w:sz w:val="18"/>
                <w:szCs w:val="18"/>
              </w:rPr>
              <w:t>614,408</w:t>
            </w:r>
          </w:p>
        </w:tc>
        <w:tc>
          <w:tcPr>
            <w:tcW w:w="1985" w:type="dxa"/>
            <w:tcBorders>
              <w:top w:val="nil"/>
              <w:left w:val="nil"/>
              <w:bottom w:val="single" w:sz="4" w:space="0" w:color="auto"/>
              <w:right w:val="single" w:sz="4" w:space="0" w:color="auto"/>
            </w:tcBorders>
            <w:shd w:val="clear" w:color="auto" w:fill="auto"/>
            <w:noWrap/>
            <w:hideMark/>
          </w:tcPr>
          <w:p w14:paraId="5ACA57B0"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r>
      <w:tr w:rsidR="00FC3D80" w:rsidRPr="003A54A1" w14:paraId="21D4DA93" w14:textId="77777777" w:rsidTr="00E07BE3">
        <w:trPr>
          <w:trHeight w:val="397"/>
          <w:jc w:val="center"/>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62E1FAF5"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Derechos Causados en Ejercicios Anteriores Oficina Central</w:t>
            </w:r>
          </w:p>
        </w:tc>
        <w:tc>
          <w:tcPr>
            <w:tcW w:w="1701" w:type="dxa"/>
            <w:tcBorders>
              <w:top w:val="nil"/>
              <w:left w:val="nil"/>
              <w:bottom w:val="single" w:sz="4" w:space="0" w:color="auto"/>
              <w:right w:val="single" w:sz="4" w:space="0" w:color="auto"/>
            </w:tcBorders>
            <w:shd w:val="clear" w:color="auto" w:fill="auto"/>
            <w:noWrap/>
            <w:vAlign w:val="center"/>
            <w:hideMark/>
          </w:tcPr>
          <w:p w14:paraId="12657A13" w14:textId="77777777" w:rsidR="00FC3D80" w:rsidRPr="003A54A1" w:rsidRDefault="00FC3D80" w:rsidP="00B868CA">
            <w:pPr>
              <w:jc w:val="right"/>
              <w:rPr>
                <w:rFonts w:ascii="Arial" w:hAnsi="Arial" w:cs="Arial"/>
                <w:color w:val="000000"/>
                <w:sz w:val="18"/>
                <w:szCs w:val="18"/>
              </w:rPr>
            </w:pPr>
            <w:r w:rsidRPr="003A54A1">
              <w:rPr>
                <w:rFonts w:ascii="Arial" w:hAnsi="Arial" w:cs="Arial"/>
                <w:color w:val="000000"/>
                <w:sz w:val="18"/>
                <w:szCs w:val="18"/>
              </w:rPr>
              <w:t xml:space="preserve"> $          </w:t>
            </w:r>
            <w:r w:rsidR="00DA65AC" w:rsidRPr="003A54A1">
              <w:rPr>
                <w:rFonts w:ascii="Arial" w:hAnsi="Arial" w:cs="Arial"/>
                <w:color w:val="000000"/>
                <w:sz w:val="18"/>
                <w:szCs w:val="18"/>
              </w:rPr>
              <w:t>769,283</w:t>
            </w:r>
          </w:p>
        </w:tc>
        <w:tc>
          <w:tcPr>
            <w:tcW w:w="1985" w:type="dxa"/>
            <w:tcBorders>
              <w:top w:val="nil"/>
              <w:left w:val="nil"/>
              <w:bottom w:val="single" w:sz="4" w:space="0" w:color="auto"/>
              <w:right w:val="single" w:sz="4" w:space="0" w:color="auto"/>
            </w:tcBorders>
            <w:shd w:val="clear" w:color="auto" w:fill="auto"/>
            <w:noWrap/>
            <w:hideMark/>
          </w:tcPr>
          <w:p w14:paraId="5A08E20C"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r>
    </w:tbl>
    <w:p w14:paraId="7DD208AC" w14:textId="77777777" w:rsidR="00FC3D80" w:rsidRPr="003A54A1" w:rsidRDefault="00FC3D80" w:rsidP="00FC3D80">
      <w:pPr>
        <w:spacing w:line="240" w:lineRule="exact"/>
        <w:ind w:right="-22"/>
        <w:jc w:val="both"/>
        <w:rPr>
          <w:rFonts w:ascii="Arial" w:eastAsia="Arial Unicode MS" w:hAnsi="Arial" w:cs="Arial"/>
          <w:sz w:val="20"/>
          <w:szCs w:val="20"/>
        </w:rPr>
      </w:pPr>
    </w:p>
    <w:p w14:paraId="7DA3B56D" w14:textId="77777777" w:rsidR="00FC3D80" w:rsidRPr="003A54A1" w:rsidRDefault="00FC3D80" w:rsidP="00FC3D80">
      <w:pPr>
        <w:pStyle w:val="Prrafodelista"/>
        <w:ind w:left="0"/>
        <w:rPr>
          <w:rFonts w:ascii="Arial" w:eastAsia="Arial Unicode MS" w:hAnsi="Arial" w:cs="Arial"/>
        </w:rPr>
      </w:pPr>
      <w:r w:rsidRPr="003A54A1">
        <w:rPr>
          <w:rFonts w:ascii="Arial" w:eastAsia="Arial Unicode MS" w:hAnsi="Arial" w:cs="Arial"/>
          <w:b/>
        </w:rPr>
        <w:lastRenderedPageBreak/>
        <w:t>5.-</w:t>
      </w:r>
      <w:r w:rsidRPr="003A54A1">
        <w:rPr>
          <w:rFonts w:ascii="Arial" w:eastAsia="Arial Unicode MS" w:hAnsi="Arial" w:cs="Arial"/>
        </w:rPr>
        <w:t xml:space="preserve"> </w:t>
      </w:r>
      <w:r w:rsidRPr="003A54A1">
        <w:rPr>
          <w:rFonts w:ascii="Arial" w:eastAsia="Arial Unicode MS" w:hAnsi="Arial" w:cs="Arial"/>
          <w:b/>
        </w:rPr>
        <w:t>Productos de tipo corriente:</w:t>
      </w:r>
      <w:r w:rsidRPr="003A54A1">
        <w:rPr>
          <w:rFonts w:ascii="Arial" w:eastAsia="Arial Unicode MS" w:hAnsi="Arial" w:cs="Arial"/>
        </w:rPr>
        <w:t xml:space="preserve"> Son los ingresos por contraprestaciones corrientes por los servicios que preste el ente público en funciones de derecho privado, así como por el uso, aprovechamiento o enajenación de bienes del dominio privado, distinto de la venta de Bienes y Servicios.</w:t>
      </w:r>
    </w:p>
    <w:tbl>
      <w:tblPr>
        <w:tblW w:w="8510" w:type="dxa"/>
        <w:tblInd w:w="65" w:type="dxa"/>
        <w:tblLayout w:type="fixed"/>
        <w:tblCellMar>
          <w:left w:w="70" w:type="dxa"/>
          <w:right w:w="70" w:type="dxa"/>
        </w:tblCellMar>
        <w:tblLook w:val="04A0" w:firstRow="1" w:lastRow="0" w:firstColumn="1" w:lastColumn="0" w:noHBand="0" w:noVBand="1"/>
      </w:tblPr>
      <w:tblGrid>
        <w:gridCol w:w="4683"/>
        <w:gridCol w:w="1701"/>
        <w:gridCol w:w="2126"/>
      </w:tblGrid>
      <w:tr w:rsidR="00FC3D80" w:rsidRPr="003A54A1" w14:paraId="7D06A10B" w14:textId="77777777" w:rsidTr="00AA05A1">
        <w:trPr>
          <w:trHeight w:val="259"/>
        </w:trPr>
        <w:tc>
          <w:tcPr>
            <w:tcW w:w="6384"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C741C0C"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5) Productos Tipo Corriente</w:t>
            </w:r>
          </w:p>
        </w:tc>
        <w:tc>
          <w:tcPr>
            <w:tcW w:w="2126" w:type="dxa"/>
            <w:tcBorders>
              <w:top w:val="single" w:sz="4" w:space="0" w:color="auto"/>
              <w:left w:val="nil"/>
              <w:bottom w:val="single" w:sz="4" w:space="0" w:color="auto"/>
              <w:right w:val="single" w:sz="4" w:space="0" w:color="auto"/>
            </w:tcBorders>
            <w:shd w:val="clear" w:color="000000" w:fill="D8D8D8"/>
            <w:noWrap/>
            <w:vAlign w:val="center"/>
            <w:hideMark/>
          </w:tcPr>
          <w:p w14:paraId="5D64BF2A" w14:textId="77777777" w:rsidR="00FC3D80" w:rsidRPr="003A54A1" w:rsidRDefault="00DA65AC" w:rsidP="00AA05A1">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11,706,624</w:t>
            </w:r>
            <w:r w:rsidR="00FC3D80" w:rsidRPr="003A54A1">
              <w:rPr>
                <w:rFonts w:ascii="Arial Unicode MS" w:eastAsia="Arial Unicode MS" w:hAnsi="Arial Unicode MS" w:cs="Arial Unicode MS"/>
                <w:b/>
                <w:bCs/>
                <w:color w:val="000000"/>
                <w:sz w:val="16"/>
                <w:szCs w:val="16"/>
              </w:rPr>
              <w:t xml:space="preserve"> </w:t>
            </w:r>
          </w:p>
        </w:tc>
      </w:tr>
      <w:tr w:rsidR="00FC3D80" w:rsidRPr="003A54A1" w14:paraId="488A20E1" w14:textId="77777777" w:rsidTr="00AA05A1">
        <w:trPr>
          <w:trHeight w:val="633"/>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025D2DB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Productos Derivados del Uso y Aprovechamiento de Bienes no Sujetos a Régimen de Dominio Público Oficina Central</w:t>
            </w:r>
          </w:p>
        </w:tc>
        <w:tc>
          <w:tcPr>
            <w:tcW w:w="1701" w:type="dxa"/>
            <w:tcBorders>
              <w:top w:val="nil"/>
              <w:left w:val="nil"/>
              <w:bottom w:val="single" w:sz="4" w:space="0" w:color="auto"/>
              <w:right w:val="single" w:sz="4" w:space="0" w:color="auto"/>
            </w:tcBorders>
            <w:shd w:val="clear" w:color="auto" w:fill="auto"/>
            <w:noWrap/>
            <w:vAlign w:val="center"/>
            <w:hideMark/>
          </w:tcPr>
          <w:p w14:paraId="4BAE9B2B"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DA65AC" w:rsidRPr="003A54A1">
              <w:rPr>
                <w:rFonts w:ascii="Arial Unicode MS" w:eastAsia="Arial Unicode MS" w:hAnsi="Arial Unicode MS" w:cs="Arial Unicode MS"/>
                <w:color w:val="000000"/>
                <w:sz w:val="16"/>
                <w:szCs w:val="16"/>
              </w:rPr>
              <w:t>11,706,624</w:t>
            </w:r>
            <w:r w:rsidRPr="003A54A1">
              <w:rPr>
                <w:rFonts w:ascii="Arial Unicode MS" w:eastAsia="Arial Unicode MS" w:hAnsi="Arial Unicode MS" w:cs="Arial Unicode MS"/>
                <w:color w:val="000000"/>
                <w:sz w:val="16"/>
                <w:szCs w:val="16"/>
              </w:rPr>
              <w:t xml:space="preserve"> </w:t>
            </w:r>
          </w:p>
        </w:tc>
        <w:tc>
          <w:tcPr>
            <w:tcW w:w="2126" w:type="dxa"/>
            <w:tcBorders>
              <w:top w:val="nil"/>
              <w:left w:val="nil"/>
              <w:bottom w:val="single" w:sz="4" w:space="0" w:color="auto"/>
              <w:right w:val="single" w:sz="4" w:space="0" w:color="auto"/>
            </w:tcBorders>
            <w:shd w:val="clear" w:color="auto" w:fill="auto"/>
            <w:noWrap/>
            <w:hideMark/>
          </w:tcPr>
          <w:p w14:paraId="04839F7D"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bl>
    <w:p w14:paraId="761C207E" w14:textId="77777777" w:rsidR="00FC3D80" w:rsidRPr="003A54A1" w:rsidRDefault="00FC3D80" w:rsidP="00FC3D80">
      <w:pPr>
        <w:spacing w:line="240" w:lineRule="exact"/>
        <w:ind w:right="-22"/>
        <w:jc w:val="both"/>
        <w:rPr>
          <w:rFonts w:ascii="Arial" w:eastAsia="Arial Unicode MS" w:hAnsi="Arial" w:cs="Arial"/>
          <w:b/>
          <w:sz w:val="22"/>
          <w:szCs w:val="22"/>
        </w:rPr>
      </w:pPr>
    </w:p>
    <w:p w14:paraId="301769ED" w14:textId="77777777" w:rsidR="00FC3D80" w:rsidRPr="003A54A1" w:rsidRDefault="00FC3D80" w:rsidP="00FC3D80">
      <w:pPr>
        <w:spacing w:line="240" w:lineRule="exact"/>
        <w:ind w:right="-22"/>
        <w:jc w:val="both"/>
        <w:rPr>
          <w:rFonts w:ascii="Arial" w:eastAsia="Arial Unicode MS" w:hAnsi="Arial" w:cs="Arial"/>
          <w:sz w:val="22"/>
          <w:szCs w:val="22"/>
        </w:rPr>
      </w:pPr>
      <w:r w:rsidRPr="003A54A1">
        <w:rPr>
          <w:rFonts w:ascii="Arial" w:eastAsia="Arial Unicode MS" w:hAnsi="Arial" w:cs="Arial"/>
          <w:b/>
          <w:sz w:val="22"/>
          <w:szCs w:val="22"/>
        </w:rPr>
        <w:t xml:space="preserve">6.- Aprovechamientos de tipo corriente: </w:t>
      </w:r>
      <w:r w:rsidRPr="003A54A1">
        <w:rPr>
          <w:rFonts w:ascii="Arial" w:eastAsia="Arial Unicode MS" w:hAnsi="Arial" w:cs="Arial"/>
          <w:sz w:val="22"/>
          <w:szCs w:val="22"/>
        </w:rPr>
        <w:t>Son ingresos que se perciben por funciones del derecho público distintos de las contribuciones de mejoras.</w:t>
      </w:r>
    </w:p>
    <w:p w14:paraId="0D476F29" w14:textId="77777777" w:rsidR="00FC3D80" w:rsidRPr="003A54A1" w:rsidRDefault="00FC3D80" w:rsidP="00FC3D80">
      <w:pPr>
        <w:spacing w:line="240" w:lineRule="exact"/>
        <w:ind w:right="-22"/>
        <w:jc w:val="both"/>
        <w:rPr>
          <w:rFonts w:ascii="Arial" w:eastAsia="Arial Unicode MS" w:hAnsi="Arial" w:cs="Arial"/>
          <w:sz w:val="22"/>
          <w:szCs w:val="22"/>
        </w:rPr>
      </w:pPr>
    </w:p>
    <w:tbl>
      <w:tblPr>
        <w:tblW w:w="8510" w:type="dxa"/>
        <w:tblInd w:w="65" w:type="dxa"/>
        <w:tblLayout w:type="fixed"/>
        <w:tblCellMar>
          <w:left w:w="70" w:type="dxa"/>
          <w:right w:w="70" w:type="dxa"/>
        </w:tblCellMar>
        <w:tblLook w:val="04A0" w:firstRow="1" w:lastRow="0" w:firstColumn="1" w:lastColumn="0" w:noHBand="0" w:noVBand="1"/>
      </w:tblPr>
      <w:tblGrid>
        <w:gridCol w:w="4825"/>
        <w:gridCol w:w="1559"/>
        <w:gridCol w:w="2126"/>
      </w:tblGrid>
      <w:tr w:rsidR="00FC3D80" w:rsidRPr="003A54A1" w14:paraId="3BFB94C2" w14:textId="77777777" w:rsidTr="00AA05A1">
        <w:trPr>
          <w:trHeight w:val="288"/>
        </w:trPr>
        <w:tc>
          <w:tcPr>
            <w:tcW w:w="6384"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08802501"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6) Aprovechamientos Productos Tipo Corriente</w:t>
            </w:r>
          </w:p>
        </w:tc>
        <w:tc>
          <w:tcPr>
            <w:tcW w:w="2126" w:type="dxa"/>
            <w:tcBorders>
              <w:top w:val="single" w:sz="4" w:space="0" w:color="auto"/>
              <w:left w:val="nil"/>
              <w:bottom w:val="single" w:sz="4" w:space="0" w:color="auto"/>
              <w:right w:val="single" w:sz="4" w:space="0" w:color="auto"/>
            </w:tcBorders>
            <w:shd w:val="clear" w:color="000000" w:fill="D8D8D8"/>
            <w:noWrap/>
            <w:hideMark/>
          </w:tcPr>
          <w:p w14:paraId="3718582D" w14:textId="77777777" w:rsidR="00FC3D80" w:rsidRPr="003A54A1" w:rsidRDefault="00FC3D80" w:rsidP="00B868CA">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DA65AC" w:rsidRPr="003A54A1">
              <w:rPr>
                <w:rFonts w:ascii="Arial Unicode MS" w:eastAsia="Arial Unicode MS" w:hAnsi="Arial Unicode MS" w:cs="Arial Unicode MS"/>
                <w:b/>
                <w:bCs/>
                <w:color w:val="000000"/>
                <w:sz w:val="16"/>
                <w:szCs w:val="16"/>
              </w:rPr>
              <w:t>16,776,054</w:t>
            </w:r>
          </w:p>
        </w:tc>
      </w:tr>
      <w:tr w:rsidR="00FC3D80" w:rsidRPr="003A54A1" w14:paraId="020BA779" w14:textId="77777777" w:rsidTr="00AA05A1">
        <w:trPr>
          <w:trHeight w:val="288"/>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3D86AB39"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Multas Oficina Central</w:t>
            </w:r>
          </w:p>
        </w:tc>
        <w:tc>
          <w:tcPr>
            <w:tcW w:w="1559" w:type="dxa"/>
            <w:tcBorders>
              <w:top w:val="nil"/>
              <w:left w:val="nil"/>
              <w:bottom w:val="single" w:sz="4" w:space="0" w:color="auto"/>
              <w:right w:val="single" w:sz="4" w:space="0" w:color="auto"/>
            </w:tcBorders>
            <w:shd w:val="clear" w:color="auto" w:fill="auto"/>
            <w:noWrap/>
            <w:vAlign w:val="center"/>
            <w:hideMark/>
          </w:tcPr>
          <w:p w14:paraId="72636DE4"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DA65AC" w:rsidRPr="003A54A1">
              <w:rPr>
                <w:rFonts w:ascii="Arial Unicode MS" w:eastAsia="Arial Unicode MS" w:hAnsi="Arial Unicode MS" w:cs="Arial Unicode MS"/>
                <w:color w:val="000000"/>
                <w:sz w:val="16"/>
                <w:szCs w:val="16"/>
              </w:rPr>
              <w:t>13,765,106</w:t>
            </w:r>
            <w:r w:rsidRPr="003A54A1">
              <w:rPr>
                <w:rFonts w:ascii="Arial Unicode MS" w:eastAsia="Arial Unicode MS" w:hAnsi="Arial Unicode MS" w:cs="Arial Unicode MS"/>
                <w:color w:val="000000"/>
                <w:sz w:val="16"/>
                <w:szCs w:val="16"/>
              </w:rPr>
              <w:t xml:space="preserve"> </w:t>
            </w:r>
          </w:p>
        </w:tc>
        <w:tc>
          <w:tcPr>
            <w:tcW w:w="2126" w:type="dxa"/>
            <w:tcBorders>
              <w:top w:val="nil"/>
              <w:left w:val="nil"/>
              <w:bottom w:val="single" w:sz="4" w:space="0" w:color="auto"/>
              <w:right w:val="single" w:sz="4" w:space="0" w:color="auto"/>
            </w:tcBorders>
            <w:shd w:val="clear" w:color="auto" w:fill="auto"/>
            <w:noWrap/>
            <w:hideMark/>
          </w:tcPr>
          <w:p w14:paraId="6B7BA8E7"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FC3D80" w:rsidRPr="003A54A1" w14:paraId="351B5426" w14:textId="77777777" w:rsidTr="00AA05A1">
        <w:trPr>
          <w:trHeight w:val="288"/>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142482AF"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Reintegros Oficina Central</w:t>
            </w:r>
          </w:p>
        </w:tc>
        <w:tc>
          <w:tcPr>
            <w:tcW w:w="1559" w:type="dxa"/>
            <w:tcBorders>
              <w:top w:val="nil"/>
              <w:left w:val="nil"/>
              <w:bottom w:val="single" w:sz="4" w:space="0" w:color="auto"/>
              <w:right w:val="single" w:sz="4" w:space="0" w:color="auto"/>
            </w:tcBorders>
            <w:shd w:val="clear" w:color="auto" w:fill="auto"/>
            <w:noWrap/>
            <w:vAlign w:val="center"/>
            <w:hideMark/>
          </w:tcPr>
          <w:p w14:paraId="57B6301E"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1,041,806 </w:t>
            </w:r>
          </w:p>
        </w:tc>
        <w:tc>
          <w:tcPr>
            <w:tcW w:w="2126" w:type="dxa"/>
            <w:tcBorders>
              <w:top w:val="nil"/>
              <w:left w:val="nil"/>
              <w:bottom w:val="single" w:sz="4" w:space="0" w:color="auto"/>
              <w:right w:val="single" w:sz="4" w:space="0" w:color="auto"/>
            </w:tcBorders>
            <w:shd w:val="clear" w:color="auto" w:fill="auto"/>
            <w:noWrap/>
            <w:hideMark/>
          </w:tcPr>
          <w:p w14:paraId="0360D6C1"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FC3D80" w:rsidRPr="003A54A1" w14:paraId="618C575A" w14:textId="77777777" w:rsidTr="00AA05A1">
        <w:trPr>
          <w:trHeight w:val="31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74780BD2"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Aprovechamientos Provenientes de Obras Públicas Oficina Central</w:t>
            </w:r>
          </w:p>
        </w:tc>
        <w:tc>
          <w:tcPr>
            <w:tcW w:w="1559" w:type="dxa"/>
            <w:tcBorders>
              <w:top w:val="nil"/>
              <w:left w:val="nil"/>
              <w:bottom w:val="single" w:sz="4" w:space="0" w:color="auto"/>
              <w:right w:val="single" w:sz="4" w:space="0" w:color="auto"/>
            </w:tcBorders>
            <w:shd w:val="clear" w:color="auto" w:fill="auto"/>
            <w:noWrap/>
            <w:vAlign w:val="center"/>
            <w:hideMark/>
          </w:tcPr>
          <w:p w14:paraId="3C6A6536"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760CDF" w:rsidRPr="003A54A1">
              <w:rPr>
                <w:rFonts w:ascii="Arial Unicode MS" w:eastAsia="Arial Unicode MS" w:hAnsi="Arial Unicode MS" w:cs="Arial Unicode MS"/>
                <w:color w:val="000000"/>
                <w:sz w:val="16"/>
                <w:szCs w:val="16"/>
              </w:rPr>
              <w:t>71,115</w:t>
            </w:r>
            <w:r w:rsidRPr="003A54A1">
              <w:rPr>
                <w:rFonts w:ascii="Arial Unicode MS" w:eastAsia="Arial Unicode MS" w:hAnsi="Arial Unicode MS" w:cs="Arial Unicode MS"/>
                <w:color w:val="000000"/>
                <w:sz w:val="16"/>
                <w:szCs w:val="16"/>
              </w:rPr>
              <w:t xml:space="preserve"> </w:t>
            </w:r>
          </w:p>
        </w:tc>
        <w:tc>
          <w:tcPr>
            <w:tcW w:w="2126" w:type="dxa"/>
            <w:tcBorders>
              <w:top w:val="nil"/>
              <w:left w:val="nil"/>
              <w:bottom w:val="single" w:sz="4" w:space="0" w:color="auto"/>
              <w:right w:val="single" w:sz="4" w:space="0" w:color="auto"/>
            </w:tcBorders>
            <w:shd w:val="clear" w:color="auto" w:fill="auto"/>
            <w:noWrap/>
            <w:hideMark/>
          </w:tcPr>
          <w:p w14:paraId="58B98E13"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FC3D80" w:rsidRPr="003A54A1" w14:paraId="086430D9" w14:textId="77777777" w:rsidTr="00AA05A1">
        <w:trPr>
          <w:trHeight w:val="595"/>
        </w:trPr>
        <w:tc>
          <w:tcPr>
            <w:tcW w:w="4825" w:type="dxa"/>
            <w:tcBorders>
              <w:top w:val="nil"/>
              <w:left w:val="single" w:sz="4" w:space="0" w:color="auto"/>
              <w:bottom w:val="single" w:sz="4" w:space="0" w:color="auto"/>
              <w:right w:val="single" w:sz="4" w:space="0" w:color="auto"/>
            </w:tcBorders>
            <w:shd w:val="clear" w:color="auto" w:fill="auto"/>
            <w:hideMark/>
          </w:tcPr>
          <w:p w14:paraId="5FFFF97A"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Aprovechamientos no comprendidos en Ley de Ingresos vigente, causados en Ejercicios Anteriores Oficina Central</w:t>
            </w:r>
          </w:p>
        </w:tc>
        <w:tc>
          <w:tcPr>
            <w:tcW w:w="1559" w:type="dxa"/>
            <w:tcBorders>
              <w:top w:val="nil"/>
              <w:left w:val="nil"/>
              <w:bottom w:val="single" w:sz="4" w:space="0" w:color="auto"/>
              <w:right w:val="single" w:sz="4" w:space="0" w:color="auto"/>
            </w:tcBorders>
            <w:shd w:val="clear" w:color="auto" w:fill="auto"/>
            <w:noWrap/>
            <w:vAlign w:val="center"/>
            <w:hideMark/>
          </w:tcPr>
          <w:p w14:paraId="7A1298BB" w14:textId="77777777" w:rsidR="00FC3D80" w:rsidRPr="003A54A1" w:rsidRDefault="00FC3D80" w:rsidP="00760CD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760CDF" w:rsidRPr="003A54A1">
              <w:rPr>
                <w:rFonts w:ascii="Arial Unicode MS" w:eastAsia="Arial Unicode MS" w:hAnsi="Arial Unicode MS" w:cs="Arial Unicode MS"/>
                <w:color w:val="000000"/>
                <w:sz w:val="16"/>
                <w:szCs w:val="16"/>
              </w:rPr>
              <w:t>50,008</w:t>
            </w:r>
            <w:r w:rsidRPr="003A54A1">
              <w:rPr>
                <w:rFonts w:ascii="Arial Unicode MS" w:eastAsia="Arial Unicode MS" w:hAnsi="Arial Unicode MS" w:cs="Arial Unicode MS"/>
                <w:color w:val="000000"/>
                <w:sz w:val="16"/>
                <w:szCs w:val="16"/>
              </w:rPr>
              <w:t xml:space="preserve"> </w:t>
            </w:r>
          </w:p>
        </w:tc>
        <w:tc>
          <w:tcPr>
            <w:tcW w:w="2126" w:type="dxa"/>
            <w:tcBorders>
              <w:top w:val="nil"/>
              <w:left w:val="nil"/>
              <w:bottom w:val="single" w:sz="4" w:space="0" w:color="auto"/>
              <w:right w:val="single" w:sz="4" w:space="0" w:color="auto"/>
            </w:tcBorders>
            <w:shd w:val="clear" w:color="auto" w:fill="auto"/>
            <w:noWrap/>
            <w:hideMark/>
          </w:tcPr>
          <w:p w14:paraId="367A2EDA"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FC3D80" w:rsidRPr="003A54A1" w14:paraId="0616B5DE" w14:textId="77777777" w:rsidTr="00AA05A1">
        <w:trPr>
          <w:trHeight w:val="338"/>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06B2AB89"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Aprovechamientos por Aportaciones y Cooperaciones Oficina Central</w:t>
            </w:r>
          </w:p>
        </w:tc>
        <w:tc>
          <w:tcPr>
            <w:tcW w:w="1559" w:type="dxa"/>
            <w:tcBorders>
              <w:top w:val="nil"/>
              <w:left w:val="nil"/>
              <w:bottom w:val="single" w:sz="4" w:space="0" w:color="auto"/>
              <w:right w:val="single" w:sz="4" w:space="0" w:color="auto"/>
            </w:tcBorders>
            <w:shd w:val="clear" w:color="auto" w:fill="auto"/>
            <w:noWrap/>
            <w:vAlign w:val="center"/>
            <w:hideMark/>
          </w:tcPr>
          <w:p w14:paraId="0F6B4AD0"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760CDF"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color w:val="000000"/>
                <w:sz w:val="16"/>
                <w:szCs w:val="16"/>
              </w:rPr>
              <w:t xml:space="preserve">          5,000 </w:t>
            </w:r>
          </w:p>
        </w:tc>
        <w:tc>
          <w:tcPr>
            <w:tcW w:w="2126" w:type="dxa"/>
            <w:tcBorders>
              <w:top w:val="nil"/>
              <w:left w:val="nil"/>
              <w:bottom w:val="single" w:sz="4" w:space="0" w:color="auto"/>
              <w:right w:val="single" w:sz="4" w:space="0" w:color="auto"/>
            </w:tcBorders>
            <w:shd w:val="clear" w:color="auto" w:fill="auto"/>
            <w:noWrap/>
            <w:hideMark/>
          </w:tcPr>
          <w:p w14:paraId="2221CF34"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FC3D80" w:rsidRPr="003A54A1" w14:paraId="72AA6894" w14:textId="77777777" w:rsidTr="00AA05A1">
        <w:trPr>
          <w:trHeight w:val="346"/>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304BAD10"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Accesorios de Aprovechamientos Oficina Central</w:t>
            </w:r>
          </w:p>
        </w:tc>
        <w:tc>
          <w:tcPr>
            <w:tcW w:w="1559" w:type="dxa"/>
            <w:tcBorders>
              <w:top w:val="nil"/>
              <w:left w:val="nil"/>
              <w:bottom w:val="single" w:sz="4" w:space="0" w:color="auto"/>
              <w:right w:val="single" w:sz="4" w:space="0" w:color="auto"/>
            </w:tcBorders>
            <w:shd w:val="clear" w:color="auto" w:fill="auto"/>
            <w:noWrap/>
            <w:vAlign w:val="center"/>
            <w:hideMark/>
          </w:tcPr>
          <w:p w14:paraId="623B071E" w14:textId="77777777" w:rsidR="00FC3D80" w:rsidRPr="003A54A1" w:rsidRDefault="00FC3D80" w:rsidP="00760CD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760CDF"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color w:val="000000"/>
                <w:sz w:val="16"/>
                <w:szCs w:val="16"/>
              </w:rPr>
              <w:t xml:space="preserve">  1</w:t>
            </w:r>
            <w:r w:rsidR="00760CDF" w:rsidRPr="003A54A1">
              <w:rPr>
                <w:rFonts w:ascii="Arial Unicode MS" w:eastAsia="Arial Unicode MS" w:hAnsi="Arial Unicode MS" w:cs="Arial Unicode MS"/>
                <w:color w:val="000000"/>
                <w:sz w:val="16"/>
                <w:szCs w:val="16"/>
              </w:rPr>
              <w:t>,843</w:t>
            </w:r>
            <w:r w:rsidRPr="003A54A1">
              <w:rPr>
                <w:rFonts w:ascii="Arial Unicode MS" w:eastAsia="Arial Unicode MS" w:hAnsi="Arial Unicode MS" w:cs="Arial Unicode MS"/>
                <w:color w:val="000000"/>
                <w:sz w:val="16"/>
                <w:szCs w:val="16"/>
              </w:rPr>
              <w:t>,</w:t>
            </w:r>
            <w:r w:rsidR="00760CDF" w:rsidRPr="003A54A1">
              <w:rPr>
                <w:rFonts w:ascii="Arial Unicode MS" w:eastAsia="Arial Unicode MS" w:hAnsi="Arial Unicode MS" w:cs="Arial Unicode MS"/>
                <w:color w:val="000000"/>
                <w:sz w:val="16"/>
                <w:szCs w:val="16"/>
              </w:rPr>
              <w:t>0</w:t>
            </w:r>
            <w:r w:rsidRPr="003A54A1">
              <w:rPr>
                <w:rFonts w:ascii="Arial Unicode MS" w:eastAsia="Arial Unicode MS" w:hAnsi="Arial Unicode MS" w:cs="Arial Unicode MS"/>
                <w:color w:val="000000"/>
                <w:sz w:val="16"/>
                <w:szCs w:val="16"/>
              </w:rPr>
              <w:t>1</w:t>
            </w:r>
            <w:r w:rsidR="00760CDF" w:rsidRPr="003A54A1">
              <w:rPr>
                <w:rFonts w:ascii="Arial Unicode MS" w:eastAsia="Arial Unicode MS" w:hAnsi="Arial Unicode MS" w:cs="Arial Unicode MS"/>
                <w:color w:val="000000"/>
                <w:sz w:val="16"/>
                <w:szCs w:val="16"/>
              </w:rPr>
              <w:t>9</w:t>
            </w:r>
            <w:r w:rsidRPr="003A54A1">
              <w:rPr>
                <w:rFonts w:ascii="Arial Unicode MS" w:eastAsia="Arial Unicode MS" w:hAnsi="Arial Unicode MS" w:cs="Arial Unicode MS"/>
                <w:color w:val="000000"/>
                <w:sz w:val="16"/>
                <w:szCs w:val="16"/>
              </w:rPr>
              <w:t xml:space="preserve"> </w:t>
            </w:r>
          </w:p>
        </w:tc>
        <w:tc>
          <w:tcPr>
            <w:tcW w:w="2126" w:type="dxa"/>
            <w:tcBorders>
              <w:top w:val="nil"/>
              <w:left w:val="nil"/>
              <w:bottom w:val="single" w:sz="4" w:space="0" w:color="auto"/>
              <w:right w:val="single" w:sz="4" w:space="0" w:color="auto"/>
            </w:tcBorders>
            <w:shd w:val="clear" w:color="auto" w:fill="auto"/>
            <w:noWrap/>
            <w:hideMark/>
          </w:tcPr>
          <w:p w14:paraId="0D8CEE9B"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bl>
    <w:p w14:paraId="0E7ADF6B" w14:textId="77777777" w:rsidR="00FC3D80" w:rsidRPr="003A54A1" w:rsidRDefault="00FC3D80" w:rsidP="00FC3D80">
      <w:pPr>
        <w:spacing w:line="240" w:lineRule="exact"/>
        <w:ind w:right="-22"/>
        <w:jc w:val="both"/>
        <w:rPr>
          <w:rFonts w:ascii="Arial" w:eastAsia="Arial Unicode MS" w:hAnsi="Arial" w:cs="Arial"/>
          <w:sz w:val="22"/>
          <w:szCs w:val="22"/>
        </w:rPr>
      </w:pPr>
    </w:p>
    <w:p w14:paraId="1AD9C3D8" w14:textId="77777777" w:rsidR="00FC3D80" w:rsidRPr="003A54A1" w:rsidRDefault="00FC3D80" w:rsidP="00FC3D80">
      <w:pPr>
        <w:spacing w:line="240" w:lineRule="exact"/>
        <w:ind w:right="-22"/>
        <w:jc w:val="both"/>
        <w:rPr>
          <w:rFonts w:ascii="Arial" w:eastAsia="Arial Unicode MS" w:hAnsi="Arial" w:cs="Arial"/>
          <w:sz w:val="22"/>
          <w:szCs w:val="22"/>
        </w:rPr>
      </w:pP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276"/>
      </w:tblGrid>
      <w:tr w:rsidR="00FC3D80" w:rsidRPr="003A54A1" w14:paraId="22294C82" w14:textId="77777777" w:rsidTr="00AA05A1">
        <w:trPr>
          <w:trHeight w:val="300"/>
        </w:trPr>
        <w:tc>
          <w:tcPr>
            <w:tcW w:w="7083" w:type="dxa"/>
            <w:gridSpan w:val="2"/>
            <w:shd w:val="clear" w:color="000000" w:fill="D9D9D9"/>
            <w:noWrap/>
            <w:hideMark/>
          </w:tcPr>
          <w:p w14:paraId="2F3B033F" w14:textId="77777777" w:rsidR="00FC3D80" w:rsidRPr="003A54A1" w:rsidRDefault="00FC3D80" w:rsidP="00B868CA">
            <w:pPr>
              <w:rPr>
                <w:rFonts w:ascii="Arial" w:hAnsi="Arial" w:cs="Arial"/>
                <w:b/>
                <w:bCs/>
                <w:color w:val="000000"/>
                <w:sz w:val="18"/>
                <w:szCs w:val="18"/>
                <w:lang w:eastAsia="en-US"/>
              </w:rPr>
            </w:pPr>
            <w:r w:rsidRPr="003A54A1">
              <w:rPr>
                <w:rFonts w:ascii="Arial" w:hAnsi="Arial" w:cs="Arial"/>
                <w:b/>
                <w:bCs/>
                <w:color w:val="000000"/>
                <w:sz w:val="18"/>
                <w:szCs w:val="18"/>
              </w:rPr>
              <w:t>7) Ingresos no Comprendidos en las Fracciones de la Ley Causadas en Ejercicios Anteriores</w:t>
            </w:r>
          </w:p>
        </w:tc>
        <w:tc>
          <w:tcPr>
            <w:tcW w:w="1276" w:type="dxa"/>
            <w:shd w:val="clear" w:color="000000" w:fill="D9D9D9"/>
            <w:noWrap/>
            <w:hideMark/>
          </w:tcPr>
          <w:p w14:paraId="05F85032" w14:textId="77777777" w:rsidR="00FC3D80" w:rsidRPr="003A54A1" w:rsidRDefault="00FC3D80" w:rsidP="00AA05A1">
            <w:pPr>
              <w:rPr>
                <w:rFonts w:ascii="Arial" w:hAnsi="Arial" w:cs="Arial"/>
                <w:b/>
                <w:bCs/>
                <w:color w:val="000000"/>
                <w:sz w:val="18"/>
                <w:szCs w:val="18"/>
              </w:rPr>
            </w:pPr>
            <w:r w:rsidRPr="003A54A1">
              <w:rPr>
                <w:rFonts w:ascii="Arial" w:hAnsi="Arial" w:cs="Arial"/>
                <w:b/>
                <w:bCs/>
                <w:color w:val="000000"/>
                <w:sz w:val="18"/>
                <w:szCs w:val="18"/>
              </w:rPr>
              <w:t xml:space="preserve"> $                -   </w:t>
            </w:r>
          </w:p>
        </w:tc>
      </w:tr>
      <w:tr w:rsidR="00FC3D80" w:rsidRPr="003A54A1" w14:paraId="4505DE18" w14:textId="77777777" w:rsidTr="00AA05A1">
        <w:trPr>
          <w:trHeight w:val="194"/>
        </w:trPr>
        <w:tc>
          <w:tcPr>
            <w:tcW w:w="5807" w:type="dxa"/>
            <w:shd w:val="clear" w:color="auto" w:fill="auto"/>
            <w:hideMark/>
          </w:tcPr>
          <w:p w14:paraId="2568CF80"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40ED24C9" w14:textId="77777777" w:rsidR="00FC3D80" w:rsidRPr="003A54A1" w:rsidRDefault="00FC3D80" w:rsidP="00B868CA">
            <w:pPr>
              <w:jc w:val="right"/>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hideMark/>
          </w:tcPr>
          <w:p w14:paraId="64A91134" w14:textId="77777777" w:rsidR="00FC3D80" w:rsidRPr="003A54A1" w:rsidRDefault="00FC3D80" w:rsidP="00B868CA">
            <w:pPr>
              <w:rPr>
                <w:rFonts w:ascii="Arial" w:hAnsi="Arial" w:cs="Arial"/>
                <w:color w:val="000000"/>
                <w:sz w:val="18"/>
                <w:szCs w:val="18"/>
              </w:rPr>
            </w:pPr>
            <w:r w:rsidRPr="003A54A1">
              <w:rPr>
                <w:rFonts w:ascii="Arial" w:hAnsi="Arial" w:cs="Arial"/>
                <w:color w:val="000000"/>
                <w:sz w:val="18"/>
                <w:szCs w:val="18"/>
              </w:rPr>
              <w:t> </w:t>
            </w:r>
          </w:p>
        </w:tc>
      </w:tr>
    </w:tbl>
    <w:p w14:paraId="0D260F45" w14:textId="77777777" w:rsidR="00FC3D80" w:rsidRPr="003A54A1" w:rsidRDefault="00FC3D80" w:rsidP="00FC3D80">
      <w:pPr>
        <w:spacing w:line="240" w:lineRule="exact"/>
        <w:ind w:right="-22"/>
        <w:jc w:val="both"/>
        <w:rPr>
          <w:rFonts w:ascii="Arial" w:eastAsia="Arial Unicode MS" w:hAnsi="Arial" w:cs="Arial"/>
          <w:sz w:val="22"/>
        </w:rPr>
      </w:pPr>
    </w:p>
    <w:p w14:paraId="082487A9" w14:textId="77777777" w:rsidR="00FC3D80" w:rsidRPr="003A54A1" w:rsidRDefault="00FC3D80" w:rsidP="00ED6BB6">
      <w:pPr>
        <w:pStyle w:val="Prrafodelista"/>
        <w:numPr>
          <w:ilvl w:val="0"/>
          <w:numId w:val="9"/>
        </w:numPr>
        <w:rPr>
          <w:rFonts w:ascii="Arial" w:eastAsia="Arial Unicode MS" w:hAnsi="Arial" w:cs="Arial"/>
          <w:b/>
        </w:rPr>
      </w:pPr>
      <w:r w:rsidRPr="003A54A1">
        <w:rPr>
          <w:rFonts w:ascii="Arial" w:eastAsia="Arial Unicode MS" w:hAnsi="Arial" w:cs="Arial"/>
          <w:b/>
        </w:rPr>
        <w:t xml:space="preserve">Las participaciones, aportaciones, transferencias, asignaciones subsidios y otras ayudas, se detallan como sigue: </w:t>
      </w:r>
    </w:p>
    <w:p w14:paraId="7C751DB5" w14:textId="77777777" w:rsidR="00FC3D80" w:rsidRPr="003A54A1" w:rsidRDefault="00FC3D80" w:rsidP="00FC3D80">
      <w:pPr>
        <w:spacing w:line="240" w:lineRule="exact"/>
        <w:jc w:val="both"/>
        <w:rPr>
          <w:rFonts w:ascii="Arial" w:eastAsia="Arial Unicode MS" w:hAnsi="Arial" w:cs="Arial"/>
          <w:sz w:val="22"/>
          <w:szCs w:val="22"/>
        </w:rPr>
      </w:pPr>
      <w:r w:rsidRPr="003A54A1">
        <w:rPr>
          <w:rFonts w:ascii="Arial" w:eastAsia="Arial Unicode MS" w:hAnsi="Arial" w:cs="Arial"/>
          <w:b/>
          <w:sz w:val="22"/>
          <w:szCs w:val="22"/>
        </w:rPr>
        <w:t>1.- Las participaciones, aportaciones, transferencias, asignaciones subsidios y otras ayudas:</w:t>
      </w:r>
      <w:r w:rsidRPr="003A54A1">
        <w:rPr>
          <w:rFonts w:ascii="Arial" w:eastAsia="Arial Unicode MS" w:hAnsi="Arial" w:cs="Arial"/>
          <w:sz w:val="22"/>
          <w:szCs w:val="22"/>
        </w:rPr>
        <w:t xml:space="preserve"> Representan las participaciones y aportaciones federales que por la recaudación de ingresos federales le corresponden al municipio que se derivan del Sistema Nacional de Coordinación Fiscal, así como las participaciones que en ingresos estatales le correspondan, de acuerdo a las fórmulas de distribución establecidas en la Ley de Coordinación Fiscal del Estado de Baja California, y en los convenios de coordinación fiscal, celebrados, se integra como sigue:</w:t>
      </w:r>
    </w:p>
    <w:p w14:paraId="34019540" w14:textId="77777777" w:rsidR="00FC3D80" w:rsidRPr="003A54A1" w:rsidRDefault="00FC3D80" w:rsidP="00FC3D80">
      <w:pPr>
        <w:spacing w:line="240" w:lineRule="exact"/>
        <w:jc w:val="both"/>
        <w:rPr>
          <w:rFonts w:ascii="Arial" w:eastAsia="Arial Unicode MS" w:hAnsi="Arial" w:cs="Arial"/>
          <w:sz w:val="22"/>
          <w:szCs w:val="22"/>
        </w:rPr>
      </w:pPr>
    </w:p>
    <w:tbl>
      <w:tblPr>
        <w:tblW w:w="8369" w:type="dxa"/>
        <w:tblInd w:w="65" w:type="dxa"/>
        <w:tblLayout w:type="fixed"/>
        <w:tblCellMar>
          <w:left w:w="70" w:type="dxa"/>
          <w:right w:w="70" w:type="dxa"/>
        </w:tblCellMar>
        <w:tblLook w:val="04A0" w:firstRow="1" w:lastRow="0" w:firstColumn="1" w:lastColumn="0" w:noHBand="0" w:noVBand="1"/>
      </w:tblPr>
      <w:tblGrid>
        <w:gridCol w:w="4825"/>
        <w:gridCol w:w="1984"/>
        <w:gridCol w:w="1560"/>
      </w:tblGrid>
      <w:tr w:rsidR="00FC3D80" w:rsidRPr="003A54A1" w14:paraId="72534CFD" w14:textId="77777777" w:rsidTr="00AA05A1">
        <w:trPr>
          <w:trHeight w:val="301"/>
        </w:trPr>
        <w:tc>
          <w:tcPr>
            <w:tcW w:w="836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BC792B0"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B) Participaciones, Aportaciones, Transferencias, Asignaciones, Subsidios y Otras Ayudas</w:t>
            </w:r>
          </w:p>
        </w:tc>
      </w:tr>
      <w:tr w:rsidR="00FC3D80" w:rsidRPr="003A54A1" w14:paraId="65736F4C" w14:textId="77777777" w:rsidTr="00AA05A1">
        <w:trPr>
          <w:trHeight w:val="301"/>
        </w:trPr>
        <w:tc>
          <w:tcPr>
            <w:tcW w:w="6809"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00BD8B10"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1.- Participaciones y Aportaciones</w:t>
            </w:r>
          </w:p>
        </w:tc>
        <w:tc>
          <w:tcPr>
            <w:tcW w:w="1560" w:type="dxa"/>
            <w:tcBorders>
              <w:top w:val="nil"/>
              <w:left w:val="nil"/>
              <w:bottom w:val="single" w:sz="4" w:space="0" w:color="auto"/>
              <w:right w:val="single" w:sz="4" w:space="0" w:color="auto"/>
            </w:tcBorders>
            <w:shd w:val="clear" w:color="000000" w:fill="D8D8D8"/>
            <w:noWrap/>
            <w:hideMark/>
          </w:tcPr>
          <w:p w14:paraId="028C8FC0" w14:textId="77777777" w:rsidR="00FC3D80" w:rsidRPr="003A54A1" w:rsidRDefault="00FC3D80" w:rsidP="00760CDF">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760CDF" w:rsidRPr="003A54A1">
              <w:rPr>
                <w:rFonts w:ascii="Arial Unicode MS" w:eastAsia="Arial Unicode MS" w:hAnsi="Arial Unicode MS" w:cs="Arial Unicode MS"/>
                <w:b/>
                <w:bCs/>
                <w:color w:val="000000"/>
                <w:sz w:val="16"/>
                <w:szCs w:val="16"/>
              </w:rPr>
              <w:t>558,048,296</w:t>
            </w:r>
            <w:r w:rsidRPr="003A54A1">
              <w:rPr>
                <w:rFonts w:ascii="Arial Unicode MS" w:eastAsia="Arial Unicode MS" w:hAnsi="Arial Unicode MS" w:cs="Arial Unicode MS"/>
                <w:b/>
                <w:bCs/>
                <w:color w:val="000000"/>
                <w:sz w:val="16"/>
                <w:szCs w:val="16"/>
              </w:rPr>
              <w:t xml:space="preserve"> </w:t>
            </w:r>
          </w:p>
        </w:tc>
      </w:tr>
      <w:tr w:rsidR="00FC3D80" w:rsidRPr="003A54A1" w14:paraId="3B11CDD1"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hideMark/>
          </w:tcPr>
          <w:p w14:paraId="1881A4F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Participación Federal Fondo General</w:t>
            </w:r>
          </w:p>
        </w:tc>
        <w:tc>
          <w:tcPr>
            <w:tcW w:w="1984" w:type="dxa"/>
            <w:tcBorders>
              <w:top w:val="nil"/>
              <w:left w:val="nil"/>
              <w:bottom w:val="single" w:sz="4" w:space="0" w:color="auto"/>
              <w:right w:val="single" w:sz="4" w:space="0" w:color="auto"/>
            </w:tcBorders>
            <w:shd w:val="clear" w:color="auto" w:fill="auto"/>
            <w:noWrap/>
            <w:vAlign w:val="center"/>
            <w:hideMark/>
          </w:tcPr>
          <w:p w14:paraId="40A1731D" w14:textId="77777777" w:rsidR="00FC3D80" w:rsidRPr="003A54A1" w:rsidRDefault="00FC3D80" w:rsidP="00760CD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760CDF" w:rsidRPr="003A54A1">
              <w:rPr>
                <w:rFonts w:ascii="Arial Unicode MS" w:eastAsia="Arial Unicode MS" w:hAnsi="Arial Unicode MS" w:cs="Arial Unicode MS"/>
                <w:color w:val="000000"/>
                <w:sz w:val="16"/>
                <w:szCs w:val="16"/>
              </w:rPr>
              <w:t>207,287,048</w:t>
            </w:r>
            <w:r w:rsidRPr="003A54A1">
              <w:rPr>
                <w:rFonts w:ascii="Arial Unicode MS" w:eastAsia="Arial Unicode MS" w:hAnsi="Arial Unicode MS" w:cs="Arial Unicode MS"/>
                <w:color w:val="000000"/>
                <w:sz w:val="16"/>
                <w:szCs w:val="16"/>
              </w:rPr>
              <w:t xml:space="preserve"> </w:t>
            </w:r>
          </w:p>
        </w:tc>
        <w:tc>
          <w:tcPr>
            <w:tcW w:w="1560" w:type="dxa"/>
            <w:tcBorders>
              <w:top w:val="nil"/>
              <w:left w:val="nil"/>
              <w:bottom w:val="single" w:sz="4" w:space="0" w:color="auto"/>
              <w:right w:val="single" w:sz="4" w:space="0" w:color="auto"/>
            </w:tcBorders>
            <w:shd w:val="clear" w:color="auto" w:fill="auto"/>
            <w:noWrap/>
            <w:hideMark/>
          </w:tcPr>
          <w:p w14:paraId="0CC9F6E8"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FC3D80" w:rsidRPr="003A54A1" w14:paraId="118BB31F"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hideMark/>
          </w:tcPr>
          <w:p w14:paraId="351192D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Fondo Para Fortalecimiento De Los </w:t>
            </w:r>
            <w:proofErr w:type="spellStart"/>
            <w:r w:rsidRPr="003A54A1">
              <w:rPr>
                <w:rFonts w:ascii="Arial Unicode MS" w:eastAsia="Arial Unicode MS" w:hAnsi="Arial Unicode MS" w:cs="Arial Unicode MS"/>
                <w:color w:val="000000"/>
                <w:sz w:val="18"/>
                <w:szCs w:val="18"/>
              </w:rPr>
              <w:t>Mpios</w:t>
            </w:r>
            <w:proofErr w:type="spellEnd"/>
            <w:r w:rsidRPr="003A54A1">
              <w:rPr>
                <w:rFonts w:ascii="Arial Unicode MS" w:eastAsia="Arial Unicode MS" w:hAnsi="Arial Unicode MS" w:cs="Arial Unicode MS"/>
                <w:color w:val="000000"/>
                <w:sz w:val="18"/>
                <w:szCs w:val="18"/>
              </w:rPr>
              <w:t>.</w:t>
            </w:r>
          </w:p>
        </w:tc>
        <w:tc>
          <w:tcPr>
            <w:tcW w:w="1984" w:type="dxa"/>
            <w:tcBorders>
              <w:top w:val="nil"/>
              <w:left w:val="nil"/>
              <w:bottom w:val="single" w:sz="4" w:space="0" w:color="auto"/>
              <w:right w:val="single" w:sz="4" w:space="0" w:color="auto"/>
            </w:tcBorders>
            <w:shd w:val="clear" w:color="auto" w:fill="auto"/>
            <w:noWrap/>
            <w:vAlign w:val="center"/>
            <w:hideMark/>
          </w:tcPr>
          <w:p w14:paraId="7E3BC3C8" w14:textId="77777777" w:rsidR="00FC3D80" w:rsidRPr="003A54A1" w:rsidRDefault="00FC3D80"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9834D2" w:rsidRPr="003A54A1">
              <w:rPr>
                <w:rFonts w:ascii="Arial Unicode MS" w:eastAsia="Arial Unicode MS" w:hAnsi="Arial Unicode MS" w:cs="Arial Unicode MS"/>
                <w:color w:val="000000"/>
                <w:sz w:val="16"/>
                <w:szCs w:val="16"/>
              </w:rPr>
              <w:t>113,811,111</w:t>
            </w:r>
            <w:r w:rsidRPr="003A54A1">
              <w:rPr>
                <w:rFonts w:ascii="Arial Unicode MS" w:eastAsia="Arial Unicode MS" w:hAnsi="Arial Unicode MS" w:cs="Arial Unicode MS"/>
                <w:color w:val="000000"/>
                <w:sz w:val="16"/>
                <w:szCs w:val="16"/>
              </w:rPr>
              <w:t xml:space="preserve">    </w:t>
            </w:r>
          </w:p>
        </w:tc>
        <w:tc>
          <w:tcPr>
            <w:tcW w:w="1560" w:type="dxa"/>
            <w:tcBorders>
              <w:top w:val="nil"/>
              <w:left w:val="nil"/>
              <w:bottom w:val="single" w:sz="4" w:space="0" w:color="auto"/>
              <w:right w:val="single" w:sz="4" w:space="0" w:color="auto"/>
            </w:tcBorders>
            <w:shd w:val="clear" w:color="auto" w:fill="auto"/>
            <w:noWrap/>
            <w:hideMark/>
          </w:tcPr>
          <w:p w14:paraId="55D2C2E5"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ED7D44" w:rsidRPr="003A54A1" w14:paraId="65DA6B99"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37635D44" w14:textId="77777777" w:rsidR="00ED7D44" w:rsidRPr="003A54A1" w:rsidRDefault="00ED7D44"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Fondo de Impuesto Sobre la Renta</w:t>
            </w:r>
          </w:p>
        </w:tc>
        <w:tc>
          <w:tcPr>
            <w:tcW w:w="1984" w:type="dxa"/>
            <w:tcBorders>
              <w:top w:val="nil"/>
              <w:left w:val="nil"/>
              <w:bottom w:val="single" w:sz="4" w:space="0" w:color="auto"/>
              <w:right w:val="single" w:sz="4" w:space="0" w:color="auto"/>
            </w:tcBorders>
            <w:shd w:val="clear" w:color="auto" w:fill="auto"/>
            <w:noWrap/>
            <w:vAlign w:val="center"/>
          </w:tcPr>
          <w:p w14:paraId="79FDCB99" w14:textId="77777777" w:rsidR="00ED7D44" w:rsidRPr="003A54A1" w:rsidRDefault="00ED7D44"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47,160,653 </w:t>
            </w:r>
          </w:p>
        </w:tc>
        <w:tc>
          <w:tcPr>
            <w:tcW w:w="1560" w:type="dxa"/>
            <w:tcBorders>
              <w:top w:val="nil"/>
              <w:left w:val="nil"/>
              <w:bottom w:val="single" w:sz="4" w:space="0" w:color="auto"/>
              <w:right w:val="single" w:sz="4" w:space="0" w:color="auto"/>
            </w:tcBorders>
            <w:shd w:val="clear" w:color="auto" w:fill="auto"/>
            <w:noWrap/>
          </w:tcPr>
          <w:p w14:paraId="18789AE1" w14:textId="77777777" w:rsidR="00ED7D44" w:rsidRPr="003A54A1" w:rsidRDefault="00ED7D44" w:rsidP="00B868CA">
            <w:pPr>
              <w:rPr>
                <w:rFonts w:ascii="Arial Unicode MS" w:eastAsia="Arial Unicode MS" w:hAnsi="Arial Unicode MS" w:cs="Arial Unicode MS"/>
                <w:color w:val="000000"/>
                <w:sz w:val="18"/>
                <w:szCs w:val="18"/>
              </w:rPr>
            </w:pPr>
          </w:p>
        </w:tc>
      </w:tr>
      <w:tr w:rsidR="00ED7D44" w:rsidRPr="003A54A1" w14:paraId="061D1074" w14:textId="77777777" w:rsidTr="00AA05A1">
        <w:trPr>
          <w:trHeight w:val="286"/>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14:paraId="075EBFD3" w14:textId="77777777" w:rsidR="00ED7D44" w:rsidRPr="003A54A1" w:rsidRDefault="00ED7D44"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Fondo Para </w:t>
            </w:r>
            <w:proofErr w:type="spellStart"/>
            <w:r w:rsidRPr="003A54A1">
              <w:rPr>
                <w:rFonts w:ascii="Arial Unicode MS" w:eastAsia="Arial Unicode MS" w:hAnsi="Arial Unicode MS" w:cs="Arial Unicode MS"/>
                <w:color w:val="000000"/>
                <w:sz w:val="18"/>
                <w:szCs w:val="18"/>
              </w:rPr>
              <w:t>Infraest</w:t>
            </w:r>
            <w:proofErr w:type="spellEnd"/>
            <w:r w:rsidRPr="003A54A1">
              <w:rPr>
                <w:rFonts w:ascii="Arial Unicode MS" w:eastAsia="Arial Unicode MS" w:hAnsi="Arial Unicode MS" w:cs="Arial Unicode MS"/>
                <w:color w:val="000000"/>
                <w:sz w:val="18"/>
                <w:szCs w:val="18"/>
              </w:rPr>
              <w:t xml:space="preserve">. Social </w:t>
            </w:r>
            <w:proofErr w:type="spellStart"/>
            <w:r w:rsidRPr="003A54A1">
              <w:rPr>
                <w:rFonts w:ascii="Arial Unicode MS" w:eastAsia="Arial Unicode MS" w:hAnsi="Arial Unicode MS" w:cs="Arial Unicode MS"/>
                <w:color w:val="000000"/>
                <w:sz w:val="18"/>
                <w:szCs w:val="18"/>
              </w:rPr>
              <w:t>Mpal</w:t>
            </w:r>
            <w:proofErr w:type="spellEnd"/>
            <w:r w:rsidRPr="003A54A1">
              <w:rPr>
                <w:rFonts w:ascii="Arial Unicode MS" w:eastAsia="Arial Unicode MS" w:hAnsi="Arial Unicode MS" w:cs="Arial Unicode MS"/>
                <w:color w:val="000000"/>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1C310" w14:textId="77777777" w:rsidR="00ED7D44" w:rsidRPr="003A54A1" w:rsidRDefault="00ED7D44" w:rsidP="009834D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38,651,224 </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4DD52C9B" w14:textId="77777777" w:rsidR="00ED7D44" w:rsidRPr="003A54A1" w:rsidRDefault="00ED7D44"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ED7D44" w:rsidRPr="003A54A1" w14:paraId="11D12533" w14:textId="77777777" w:rsidTr="00AA05A1">
        <w:trPr>
          <w:trHeight w:val="295"/>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14:paraId="240CD2F6" w14:textId="77777777" w:rsidR="00ED7D44" w:rsidRPr="003A54A1" w:rsidRDefault="00ED7D44"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Participación Federal  Fondo  Fomento  Municipal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B05F046" w14:textId="77777777" w:rsidR="00ED7D44" w:rsidRPr="003A54A1" w:rsidRDefault="00ED7D44" w:rsidP="009834D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35,203,780 </w:t>
            </w:r>
          </w:p>
        </w:tc>
        <w:tc>
          <w:tcPr>
            <w:tcW w:w="1560" w:type="dxa"/>
            <w:tcBorders>
              <w:top w:val="single" w:sz="4" w:space="0" w:color="auto"/>
              <w:left w:val="nil"/>
              <w:bottom w:val="single" w:sz="4" w:space="0" w:color="auto"/>
              <w:right w:val="single" w:sz="4" w:space="0" w:color="auto"/>
            </w:tcBorders>
            <w:shd w:val="clear" w:color="auto" w:fill="auto"/>
            <w:noWrap/>
            <w:hideMark/>
          </w:tcPr>
          <w:p w14:paraId="4DDF7D27" w14:textId="77777777" w:rsidR="00ED7D44" w:rsidRPr="003A54A1" w:rsidRDefault="00ED7D44"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75A6A" w:rsidRPr="003A54A1" w14:paraId="649B9383"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1F8CDBD0" w14:textId="77777777" w:rsidR="00F75A6A" w:rsidRPr="003A54A1" w:rsidRDefault="00F75A6A" w:rsidP="00F75A6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Participación Federal Año Anterior</w:t>
            </w:r>
          </w:p>
        </w:tc>
        <w:tc>
          <w:tcPr>
            <w:tcW w:w="1984" w:type="dxa"/>
            <w:tcBorders>
              <w:top w:val="nil"/>
              <w:left w:val="nil"/>
              <w:bottom w:val="single" w:sz="4" w:space="0" w:color="auto"/>
              <w:right w:val="single" w:sz="4" w:space="0" w:color="auto"/>
            </w:tcBorders>
            <w:shd w:val="clear" w:color="auto" w:fill="auto"/>
            <w:noWrap/>
            <w:vAlign w:val="center"/>
          </w:tcPr>
          <w:p w14:paraId="79D97C92" w14:textId="77777777" w:rsidR="00F75A6A" w:rsidRPr="003A54A1" w:rsidRDefault="00F75A6A" w:rsidP="00F75A6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21,570,108 </w:t>
            </w:r>
          </w:p>
        </w:tc>
        <w:tc>
          <w:tcPr>
            <w:tcW w:w="1560" w:type="dxa"/>
            <w:tcBorders>
              <w:top w:val="nil"/>
              <w:left w:val="nil"/>
              <w:bottom w:val="single" w:sz="4" w:space="0" w:color="auto"/>
              <w:right w:val="single" w:sz="4" w:space="0" w:color="auto"/>
            </w:tcBorders>
            <w:shd w:val="clear" w:color="auto" w:fill="auto"/>
            <w:noWrap/>
            <w:hideMark/>
          </w:tcPr>
          <w:p w14:paraId="278CEE38"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75A6A" w:rsidRPr="003A54A1" w14:paraId="24628530"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3F76F922" w14:textId="77777777" w:rsidR="00F75A6A" w:rsidRPr="003A54A1" w:rsidRDefault="00F75A6A" w:rsidP="00F75A6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Participación Uso Zona </w:t>
            </w:r>
            <w:proofErr w:type="spellStart"/>
            <w:r w:rsidRPr="003A54A1">
              <w:rPr>
                <w:rFonts w:ascii="Arial Unicode MS" w:eastAsia="Arial Unicode MS" w:hAnsi="Arial Unicode MS" w:cs="Arial Unicode MS"/>
                <w:color w:val="000000"/>
                <w:sz w:val="18"/>
                <w:szCs w:val="18"/>
              </w:rPr>
              <w:t>Fed.Maritimo</w:t>
            </w:r>
            <w:proofErr w:type="spellEnd"/>
            <w:r w:rsidRPr="003A54A1">
              <w:rPr>
                <w:rFonts w:ascii="Arial Unicode MS" w:eastAsia="Arial Unicode MS" w:hAnsi="Arial Unicode MS" w:cs="Arial Unicode MS"/>
                <w:color w:val="000000"/>
                <w:sz w:val="18"/>
                <w:szCs w:val="18"/>
              </w:rPr>
              <w:t>/Terrestre</w:t>
            </w:r>
          </w:p>
        </w:tc>
        <w:tc>
          <w:tcPr>
            <w:tcW w:w="1984" w:type="dxa"/>
            <w:tcBorders>
              <w:top w:val="nil"/>
              <w:left w:val="nil"/>
              <w:bottom w:val="single" w:sz="4" w:space="0" w:color="auto"/>
              <w:right w:val="single" w:sz="4" w:space="0" w:color="auto"/>
            </w:tcBorders>
            <w:shd w:val="clear" w:color="auto" w:fill="auto"/>
            <w:noWrap/>
            <w:vAlign w:val="center"/>
          </w:tcPr>
          <w:p w14:paraId="52406072" w14:textId="77777777" w:rsidR="00F75A6A" w:rsidRPr="003A54A1" w:rsidRDefault="00F75A6A" w:rsidP="00F75A6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17,439,990 </w:t>
            </w:r>
          </w:p>
        </w:tc>
        <w:tc>
          <w:tcPr>
            <w:tcW w:w="1560" w:type="dxa"/>
            <w:tcBorders>
              <w:top w:val="nil"/>
              <w:left w:val="nil"/>
              <w:bottom w:val="single" w:sz="4" w:space="0" w:color="auto"/>
              <w:right w:val="single" w:sz="4" w:space="0" w:color="auto"/>
            </w:tcBorders>
            <w:shd w:val="clear" w:color="auto" w:fill="auto"/>
            <w:noWrap/>
            <w:hideMark/>
          </w:tcPr>
          <w:p w14:paraId="0AC0E01E"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75A6A" w:rsidRPr="003A54A1" w14:paraId="6B213E13"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729C554E"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Fondo de Fiscalización</w:t>
            </w:r>
          </w:p>
        </w:tc>
        <w:tc>
          <w:tcPr>
            <w:tcW w:w="1984" w:type="dxa"/>
            <w:tcBorders>
              <w:top w:val="nil"/>
              <w:left w:val="nil"/>
              <w:bottom w:val="single" w:sz="4" w:space="0" w:color="auto"/>
              <w:right w:val="single" w:sz="4" w:space="0" w:color="auto"/>
            </w:tcBorders>
            <w:shd w:val="clear" w:color="auto" w:fill="auto"/>
            <w:noWrap/>
            <w:vAlign w:val="center"/>
          </w:tcPr>
          <w:p w14:paraId="72818D7D"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14,227,990 </w:t>
            </w:r>
          </w:p>
        </w:tc>
        <w:tc>
          <w:tcPr>
            <w:tcW w:w="1560" w:type="dxa"/>
            <w:tcBorders>
              <w:top w:val="nil"/>
              <w:left w:val="nil"/>
              <w:bottom w:val="single" w:sz="4" w:space="0" w:color="auto"/>
              <w:right w:val="single" w:sz="4" w:space="0" w:color="auto"/>
            </w:tcBorders>
            <w:shd w:val="clear" w:color="auto" w:fill="auto"/>
            <w:noWrap/>
            <w:hideMark/>
          </w:tcPr>
          <w:p w14:paraId="6F1DF3DC"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75A6A" w:rsidRPr="003A54A1" w14:paraId="7FA88A9E"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7557422E"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Gasolina y Diesel</w:t>
            </w:r>
          </w:p>
        </w:tc>
        <w:tc>
          <w:tcPr>
            <w:tcW w:w="1984" w:type="dxa"/>
            <w:tcBorders>
              <w:top w:val="nil"/>
              <w:left w:val="nil"/>
              <w:bottom w:val="single" w:sz="4" w:space="0" w:color="auto"/>
              <w:right w:val="single" w:sz="4" w:space="0" w:color="auto"/>
            </w:tcBorders>
            <w:shd w:val="clear" w:color="auto" w:fill="auto"/>
            <w:noWrap/>
            <w:vAlign w:val="center"/>
          </w:tcPr>
          <w:p w14:paraId="2F92D27A"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11,481,556 </w:t>
            </w:r>
          </w:p>
        </w:tc>
        <w:tc>
          <w:tcPr>
            <w:tcW w:w="1560" w:type="dxa"/>
            <w:tcBorders>
              <w:top w:val="single" w:sz="4" w:space="0" w:color="auto"/>
              <w:left w:val="nil"/>
              <w:bottom w:val="single" w:sz="4" w:space="0" w:color="auto"/>
              <w:right w:val="single" w:sz="4" w:space="0" w:color="auto"/>
            </w:tcBorders>
            <w:shd w:val="clear" w:color="auto" w:fill="auto"/>
            <w:noWrap/>
            <w:hideMark/>
          </w:tcPr>
          <w:p w14:paraId="2EA15E39"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75A6A" w:rsidRPr="003A54A1" w14:paraId="5515E020"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7FDACE66"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Otras participaciones Estatales</w:t>
            </w:r>
          </w:p>
        </w:tc>
        <w:tc>
          <w:tcPr>
            <w:tcW w:w="1984" w:type="dxa"/>
            <w:tcBorders>
              <w:top w:val="nil"/>
              <w:left w:val="nil"/>
              <w:bottom w:val="single" w:sz="4" w:space="0" w:color="auto"/>
              <w:right w:val="single" w:sz="4" w:space="0" w:color="auto"/>
            </w:tcBorders>
            <w:shd w:val="clear" w:color="auto" w:fill="auto"/>
            <w:noWrap/>
            <w:vAlign w:val="center"/>
          </w:tcPr>
          <w:p w14:paraId="082D1AC4" w14:textId="77777777" w:rsidR="00F75A6A" w:rsidRPr="003A54A1" w:rsidRDefault="00F75A6A" w:rsidP="009834D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11,103,369</w:t>
            </w:r>
          </w:p>
        </w:tc>
        <w:tc>
          <w:tcPr>
            <w:tcW w:w="1560" w:type="dxa"/>
            <w:tcBorders>
              <w:top w:val="single" w:sz="4" w:space="0" w:color="auto"/>
              <w:left w:val="nil"/>
              <w:bottom w:val="single" w:sz="4" w:space="0" w:color="auto"/>
              <w:right w:val="single" w:sz="4" w:space="0" w:color="auto"/>
            </w:tcBorders>
            <w:shd w:val="clear" w:color="auto" w:fill="auto"/>
            <w:noWrap/>
            <w:hideMark/>
          </w:tcPr>
          <w:p w14:paraId="4568807C"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w:t>
            </w:r>
          </w:p>
        </w:tc>
      </w:tr>
      <w:tr w:rsidR="00F75A6A" w:rsidRPr="003A54A1" w14:paraId="6673EF54"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4344059D"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Impuestos Estatales</w:t>
            </w:r>
          </w:p>
        </w:tc>
        <w:tc>
          <w:tcPr>
            <w:tcW w:w="1984" w:type="dxa"/>
            <w:tcBorders>
              <w:top w:val="nil"/>
              <w:left w:val="nil"/>
              <w:bottom w:val="single" w:sz="4" w:space="0" w:color="auto"/>
              <w:right w:val="single" w:sz="4" w:space="0" w:color="auto"/>
            </w:tcBorders>
            <w:shd w:val="clear" w:color="auto" w:fill="auto"/>
            <w:noWrap/>
            <w:vAlign w:val="center"/>
          </w:tcPr>
          <w:p w14:paraId="239837A5"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8,781,804 </w:t>
            </w:r>
          </w:p>
        </w:tc>
        <w:tc>
          <w:tcPr>
            <w:tcW w:w="1560" w:type="dxa"/>
            <w:tcBorders>
              <w:top w:val="single" w:sz="4" w:space="0" w:color="auto"/>
              <w:left w:val="nil"/>
              <w:bottom w:val="single" w:sz="4" w:space="0" w:color="auto"/>
              <w:right w:val="single" w:sz="4" w:space="0" w:color="auto"/>
            </w:tcBorders>
            <w:shd w:val="clear" w:color="auto" w:fill="auto"/>
            <w:noWrap/>
          </w:tcPr>
          <w:p w14:paraId="219B8617"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3CD3B304" w14:textId="77777777" w:rsidTr="00AA05A1">
        <w:trPr>
          <w:trHeight w:val="355"/>
        </w:trPr>
        <w:tc>
          <w:tcPr>
            <w:tcW w:w="4825" w:type="dxa"/>
            <w:tcBorders>
              <w:top w:val="nil"/>
              <w:left w:val="single" w:sz="4" w:space="0" w:color="auto"/>
              <w:bottom w:val="single" w:sz="4" w:space="0" w:color="auto"/>
              <w:right w:val="single" w:sz="4" w:space="0" w:color="auto"/>
            </w:tcBorders>
            <w:shd w:val="clear" w:color="auto" w:fill="auto"/>
            <w:hideMark/>
          </w:tcPr>
          <w:p w14:paraId="08B15498"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Especial sobre Producción y Servicios</w:t>
            </w:r>
          </w:p>
        </w:tc>
        <w:tc>
          <w:tcPr>
            <w:tcW w:w="1984" w:type="dxa"/>
            <w:tcBorders>
              <w:top w:val="nil"/>
              <w:left w:val="nil"/>
              <w:bottom w:val="single" w:sz="4" w:space="0" w:color="auto"/>
              <w:right w:val="single" w:sz="4" w:space="0" w:color="auto"/>
            </w:tcBorders>
            <w:shd w:val="clear" w:color="auto" w:fill="auto"/>
            <w:noWrap/>
            <w:vAlign w:val="center"/>
            <w:hideMark/>
          </w:tcPr>
          <w:p w14:paraId="1606EDFD" w14:textId="77777777" w:rsidR="00F75A6A" w:rsidRPr="003A54A1" w:rsidRDefault="00F75A6A" w:rsidP="009834D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7,554,917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E4C12D"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74D9252E" w14:textId="77777777" w:rsidTr="00AA05A1">
        <w:trPr>
          <w:trHeight w:val="273"/>
        </w:trPr>
        <w:tc>
          <w:tcPr>
            <w:tcW w:w="4825" w:type="dxa"/>
            <w:tcBorders>
              <w:top w:val="nil"/>
              <w:left w:val="single" w:sz="4" w:space="0" w:color="auto"/>
              <w:bottom w:val="single" w:sz="4" w:space="0" w:color="auto"/>
              <w:right w:val="single" w:sz="4" w:space="0" w:color="auto"/>
            </w:tcBorders>
            <w:shd w:val="clear" w:color="auto" w:fill="auto"/>
          </w:tcPr>
          <w:p w14:paraId="208767DD"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Subsidio Programa RVUPE Ejercicio Anterior</w:t>
            </w:r>
          </w:p>
        </w:tc>
        <w:tc>
          <w:tcPr>
            <w:tcW w:w="1984" w:type="dxa"/>
            <w:tcBorders>
              <w:top w:val="nil"/>
              <w:left w:val="nil"/>
              <w:bottom w:val="single" w:sz="4" w:space="0" w:color="auto"/>
              <w:right w:val="single" w:sz="4" w:space="0" w:color="auto"/>
            </w:tcBorders>
            <w:shd w:val="clear" w:color="auto" w:fill="auto"/>
            <w:noWrap/>
            <w:vAlign w:val="center"/>
          </w:tcPr>
          <w:p w14:paraId="05A840BC"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3,591,405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C82FA9"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4980995D"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49745E28"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Subsidio Programa Regularización Vehículos Usados</w:t>
            </w:r>
          </w:p>
        </w:tc>
        <w:tc>
          <w:tcPr>
            <w:tcW w:w="1984" w:type="dxa"/>
            <w:tcBorders>
              <w:top w:val="nil"/>
              <w:left w:val="nil"/>
              <w:bottom w:val="single" w:sz="4" w:space="0" w:color="auto"/>
              <w:right w:val="single" w:sz="4" w:space="0" w:color="auto"/>
            </w:tcBorders>
            <w:shd w:val="clear" w:color="auto" w:fill="auto"/>
            <w:noWrap/>
            <w:vAlign w:val="center"/>
          </w:tcPr>
          <w:p w14:paraId="104CF588"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3,014,482</w:t>
            </w:r>
          </w:p>
        </w:tc>
        <w:tc>
          <w:tcPr>
            <w:tcW w:w="1560" w:type="dxa"/>
            <w:tcBorders>
              <w:top w:val="single" w:sz="4" w:space="0" w:color="auto"/>
              <w:left w:val="nil"/>
              <w:bottom w:val="single" w:sz="4" w:space="0" w:color="auto"/>
              <w:right w:val="single" w:sz="4" w:space="0" w:color="auto"/>
            </w:tcBorders>
            <w:shd w:val="clear" w:color="auto" w:fill="auto"/>
            <w:noWrap/>
            <w:hideMark/>
          </w:tcPr>
          <w:p w14:paraId="73742371"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751BCD7F"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6588739A" w14:textId="77777777" w:rsidR="00F75A6A" w:rsidRPr="003A54A1" w:rsidRDefault="00F75A6A" w:rsidP="00F75A6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Sobre Automóviles Nuevos</w:t>
            </w:r>
          </w:p>
        </w:tc>
        <w:tc>
          <w:tcPr>
            <w:tcW w:w="1984" w:type="dxa"/>
            <w:tcBorders>
              <w:top w:val="nil"/>
              <w:left w:val="nil"/>
              <w:bottom w:val="single" w:sz="4" w:space="0" w:color="auto"/>
              <w:right w:val="single" w:sz="4" w:space="0" w:color="auto"/>
            </w:tcBorders>
            <w:shd w:val="clear" w:color="auto" w:fill="auto"/>
            <w:noWrap/>
            <w:vAlign w:val="center"/>
          </w:tcPr>
          <w:p w14:paraId="3EC7CD96" w14:textId="77777777" w:rsidR="00F75A6A" w:rsidRPr="003A54A1" w:rsidRDefault="00F75A6A" w:rsidP="00F75A6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2,880,887 </w:t>
            </w:r>
          </w:p>
        </w:tc>
        <w:tc>
          <w:tcPr>
            <w:tcW w:w="1560" w:type="dxa"/>
            <w:tcBorders>
              <w:top w:val="single" w:sz="4" w:space="0" w:color="auto"/>
              <w:left w:val="nil"/>
              <w:bottom w:val="single" w:sz="4" w:space="0" w:color="auto"/>
              <w:right w:val="single" w:sz="4" w:space="0" w:color="auto"/>
            </w:tcBorders>
            <w:shd w:val="clear" w:color="auto" w:fill="auto"/>
            <w:noWrap/>
          </w:tcPr>
          <w:p w14:paraId="1226C9E3"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3ABEDCE4"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46A77EA4"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Impuestos Sobre Remuneraciones al Trabajo Personal</w:t>
            </w:r>
          </w:p>
        </w:tc>
        <w:tc>
          <w:tcPr>
            <w:tcW w:w="1984" w:type="dxa"/>
            <w:tcBorders>
              <w:top w:val="nil"/>
              <w:left w:val="nil"/>
              <w:bottom w:val="single" w:sz="4" w:space="0" w:color="auto"/>
              <w:right w:val="single" w:sz="4" w:space="0" w:color="auto"/>
            </w:tcBorders>
            <w:shd w:val="clear" w:color="auto" w:fill="auto"/>
            <w:noWrap/>
            <w:vAlign w:val="center"/>
          </w:tcPr>
          <w:p w14:paraId="22B23D03"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2,821,142</w:t>
            </w:r>
          </w:p>
        </w:tc>
        <w:tc>
          <w:tcPr>
            <w:tcW w:w="1560" w:type="dxa"/>
            <w:tcBorders>
              <w:top w:val="single" w:sz="4" w:space="0" w:color="auto"/>
              <w:left w:val="nil"/>
              <w:bottom w:val="single" w:sz="4" w:space="0" w:color="auto"/>
              <w:right w:val="single" w:sz="4" w:space="0" w:color="auto"/>
            </w:tcBorders>
            <w:shd w:val="clear" w:color="auto" w:fill="auto"/>
            <w:noWrap/>
          </w:tcPr>
          <w:p w14:paraId="2ADB50FE"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5DF81177" w14:textId="77777777" w:rsidTr="00AA05A1">
        <w:trPr>
          <w:trHeight w:val="287"/>
        </w:trPr>
        <w:tc>
          <w:tcPr>
            <w:tcW w:w="4825" w:type="dxa"/>
            <w:tcBorders>
              <w:top w:val="nil"/>
              <w:left w:val="single" w:sz="4" w:space="0" w:color="auto"/>
              <w:bottom w:val="single" w:sz="4" w:space="0" w:color="auto"/>
              <w:right w:val="single" w:sz="4" w:space="0" w:color="auto"/>
            </w:tcBorders>
            <w:shd w:val="clear" w:color="auto" w:fill="auto"/>
            <w:vAlign w:val="center"/>
          </w:tcPr>
          <w:p w14:paraId="472CEEA5"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Convenios</w:t>
            </w:r>
          </w:p>
        </w:tc>
        <w:tc>
          <w:tcPr>
            <w:tcW w:w="1984" w:type="dxa"/>
            <w:tcBorders>
              <w:top w:val="nil"/>
              <w:left w:val="nil"/>
              <w:bottom w:val="single" w:sz="4" w:space="0" w:color="auto"/>
              <w:right w:val="single" w:sz="4" w:space="0" w:color="auto"/>
            </w:tcBorders>
            <w:shd w:val="clear" w:color="auto" w:fill="auto"/>
            <w:noWrap/>
            <w:vAlign w:val="center"/>
          </w:tcPr>
          <w:p w14:paraId="21CC0549"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2,500,000</w:t>
            </w:r>
          </w:p>
        </w:tc>
        <w:tc>
          <w:tcPr>
            <w:tcW w:w="1560" w:type="dxa"/>
            <w:tcBorders>
              <w:top w:val="single" w:sz="4" w:space="0" w:color="auto"/>
              <w:left w:val="nil"/>
              <w:bottom w:val="single" w:sz="4" w:space="0" w:color="auto"/>
              <w:right w:val="single" w:sz="4" w:space="0" w:color="auto"/>
            </w:tcBorders>
            <w:shd w:val="clear" w:color="auto" w:fill="auto"/>
            <w:noWrap/>
            <w:hideMark/>
          </w:tcPr>
          <w:p w14:paraId="2AF39717"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5CBD7382" w14:textId="77777777" w:rsidTr="00AA05A1">
        <w:trPr>
          <w:trHeight w:val="260"/>
        </w:trPr>
        <w:tc>
          <w:tcPr>
            <w:tcW w:w="4825" w:type="dxa"/>
            <w:tcBorders>
              <w:top w:val="nil"/>
              <w:left w:val="single" w:sz="4" w:space="0" w:color="auto"/>
              <w:bottom w:val="single" w:sz="4" w:space="0" w:color="auto"/>
              <w:right w:val="single" w:sz="4" w:space="0" w:color="auto"/>
            </w:tcBorders>
            <w:shd w:val="clear" w:color="auto" w:fill="auto"/>
            <w:vAlign w:val="center"/>
          </w:tcPr>
          <w:p w14:paraId="10C2E058"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sobre Hospedaje</w:t>
            </w:r>
          </w:p>
        </w:tc>
        <w:tc>
          <w:tcPr>
            <w:tcW w:w="1984" w:type="dxa"/>
            <w:tcBorders>
              <w:top w:val="nil"/>
              <w:left w:val="nil"/>
              <w:bottom w:val="single" w:sz="4" w:space="0" w:color="auto"/>
              <w:right w:val="single" w:sz="4" w:space="0" w:color="auto"/>
            </w:tcBorders>
            <w:shd w:val="clear" w:color="auto" w:fill="auto"/>
            <w:noWrap/>
            <w:vAlign w:val="center"/>
          </w:tcPr>
          <w:p w14:paraId="1F2548D7"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2,266,610 </w:t>
            </w:r>
          </w:p>
        </w:tc>
        <w:tc>
          <w:tcPr>
            <w:tcW w:w="1560" w:type="dxa"/>
            <w:tcBorders>
              <w:top w:val="single" w:sz="4" w:space="0" w:color="auto"/>
              <w:left w:val="nil"/>
              <w:bottom w:val="single" w:sz="4" w:space="0" w:color="auto"/>
              <w:right w:val="single" w:sz="4" w:space="0" w:color="auto"/>
            </w:tcBorders>
            <w:shd w:val="clear" w:color="auto" w:fill="auto"/>
            <w:noWrap/>
          </w:tcPr>
          <w:p w14:paraId="746834C6" w14:textId="77777777" w:rsidR="00F75A6A" w:rsidRPr="003A54A1" w:rsidRDefault="00F75A6A" w:rsidP="00B868CA">
            <w:pPr>
              <w:rPr>
                <w:rFonts w:ascii="Arial Unicode MS" w:eastAsia="Arial Unicode MS" w:hAnsi="Arial Unicode MS" w:cs="Arial Unicode MS"/>
                <w:color w:val="000000"/>
                <w:sz w:val="18"/>
                <w:szCs w:val="18"/>
              </w:rPr>
            </w:pPr>
          </w:p>
        </w:tc>
      </w:tr>
      <w:tr w:rsidR="00986547" w:rsidRPr="003A54A1" w14:paraId="009F99B5" w14:textId="77777777" w:rsidTr="00AA05A1">
        <w:trPr>
          <w:trHeight w:val="260"/>
        </w:trPr>
        <w:tc>
          <w:tcPr>
            <w:tcW w:w="4825" w:type="dxa"/>
            <w:tcBorders>
              <w:top w:val="nil"/>
              <w:left w:val="single" w:sz="4" w:space="0" w:color="auto"/>
              <w:bottom w:val="single" w:sz="4" w:space="0" w:color="auto"/>
              <w:right w:val="single" w:sz="4" w:space="0" w:color="auto"/>
            </w:tcBorders>
            <w:shd w:val="clear" w:color="auto" w:fill="auto"/>
            <w:vAlign w:val="center"/>
          </w:tcPr>
          <w:p w14:paraId="6B052B80" w14:textId="77777777" w:rsidR="00986547" w:rsidRPr="003A54A1" w:rsidRDefault="00986547"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ISR Sobre Enajenación de Bienes Inmuebles</w:t>
            </w:r>
          </w:p>
        </w:tc>
        <w:tc>
          <w:tcPr>
            <w:tcW w:w="1984" w:type="dxa"/>
            <w:tcBorders>
              <w:top w:val="nil"/>
              <w:left w:val="nil"/>
              <w:bottom w:val="single" w:sz="4" w:space="0" w:color="auto"/>
              <w:right w:val="single" w:sz="4" w:space="0" w:color="auto"/>
            </w:tcBorders>
            <w:shd w:val="clear" w:color="auto" w:fill="auto"/>
            <w:noWrap/>
            <w:vAlign w:val="center"/>
          </w:tcPr>
          <w:p w14:paraId="4062AF35" w14:textId="77777777" w:rsidR="00986547" w:rsidRPr="003A54A1" w:rsidRDefault="00986547"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2,081,076</w:t>
            </w:r>
          </w:p>
        </w:tc>
        <w:tc>
          <w:tcPr>
            <w:tcW w:w="1560" w:type="dxa"/>
            <w:tcBorders>
              <w:top w:val="single" w:sz="4" w:space="0" w:color="auto"/>
              <w:left w:val="nil"/>
              <w:bottom w:val="single" w:sz="4" w:space="0" w:color="auto"/>
              <w:right w:val="single" w:sz="4" w:space="0" w:color="auto"/>
            </w:tcBorders>
            <w:shd w:val="clear" w:color="auto" w:fill="auto"/>
            <w:noWrap/>
          </w:tcPr>
          <w:p w14:paraId="24E858B3" w14:textId="77777777" w:rsidR="00986547" w:rsidRPr="003A54A1" w:rsidRDefault="00986547" w:rsidP="00B868CA">
            <w:pPr>
              <w:rPr>
                <w:rFonts w:ascii="Arial Unicode MS" w:eastAsia="Arial Unicode MS" w:hAnsi="Arial Unicode MS" w:cs="Arial Unicode MS"/>
                <w:color w:val="000000"/>
                <w:sz w:val="18"/>
                <w:szCs w:val="18"/>
              </w:rPr>
            </w:pPr>
          </w:p>
        </w:tc>
      </w:tr>
      <w:tr w:rsidR="00F75A6A" w:rsidRPr="003A54A1" w14:paraId="5EDAEE23"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hideMark/>
          </w:tcPr>
          <w:p w14:paraId="05D85D98"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Participación Expedición de Actas Estatales</w:t>
            </w:r>
          </w:p>
        </w:tc>
        <w:tc>
          <w:tcPr>
            <w:tcW w:w="1984" w:type="dxa"/>
            <w:tcBorders>
              <w:top w:val="nil"/>
              <w:left w:val="nil"/>
              <w:bottom w:val="single" w:sz="4" w:space="0" w:color="auto"/>
              <w:right w:val="single" w:sz="4" w:space="0" w:color="auto"/>
            </w:tcBorders>
            <w:shd w:val="clear" w:color="auto" w:fill="auto"/>
            <w:noWrap/>
            <w:vAlign w:val="center"/>
            <w:hideMark/>
          </w:tcPr>
          <w:p w14:paraId="588B4378"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1,843,792 </w:t>
            </w:r>
          </w:p>
        </w:tc>
        <w:tc>
          <w:tcPr>
            <w:tcW w:w="1560" w:type="dxa"/>
            <w:tcBorders>
              <w:top w:val="single" w:sz="4" w:space="0" w:color="auto"/>
              <w:left w:val="nil"/>
              <w:bottom w:val="single" w:sz="4" w:space="0" w:color="auto"/>
              <w:right w:val="single" w:sz="4" w:space="0" w:color="auto"/>
            </w:tcBorders>
            <w:shd w:val="clear" w:color="auto" w:fill="auto"/>
            <w:noWrap/>
            <w:hideMark/>
          </w:tcPr>
          <w:p w14:paraId="71A84138"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1186016E"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hideMark/>
          </w:tcPr>
          <w:p w14:paraId="0FEEAB08" w14:textId="77777777"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Impuesto sobre Tenencia Estatal</w:t>
            </w:r>
          </w:p>
        </w:tc>
        <w:tc>
          <w:tcPr>
            <w:tcW w:w="1984" w:type="dxa"/>
            <w:tcBorders>
              <w:top w:val="nil"/>
              <w:left w:val="nil"/>
              <w:bottom w:val="single" w:sz="4" w:space="0" w:color="auto"/>
              <w:right w:val="single" w:sz="4" w:space="0" w:color="auto"/>
            </w:tcBorders>
            <w:shd w:val="clear" w:color="auto" w:fill="auto"/>
            <w:noWrap/>
            <w:vAlign w:val="center"/>
            <w:hideMark/>
          </w:tcPr>
          <w:p w14:paraId="5223FE1D" w14:textId="77777777" w:rsidR="00F75A6A" w:rsidRPr="003A54A1" w:rsidRDefault="00F75A6A" w:rsidP="009834D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1,356,688 </w:t>
            </w:r>
          </w:p>
        </w:tc>
        <w:tc>
          <w:tcPr>
            <w:tcW w:w="1560" w:type="dxa"/>
            <w:tcBorders>
              <w:top w:val="single" w:sz="4" w:space="0" w:color="auto"/>
              <w:left w:val="nil"/>
              <w:bottom w:val="single" w:sz="4" w:space="0" w:color="auto"/>
              <w:right w:val="single" w:sz="4" w:space="0" w:color="auto"/>
            </w:tcBorders>
            <w:shd w:val="clear" w:color="auto" w:fill="auto"/>
            <w:noWrap/>
            <w:hideMark/>
          </w:tcPr>
          <w:p w14:paraId="49D87ED1"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36C45FD6"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5CF182D8"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Fondo de Impuesto sobre la Renta- Enajenación de Bienes Inmuebles</w:t>
            </w:r>
          </w:p>
        </w:tc>
        <w:tc>
          <w:tcPr>
            <w:tcW w:w="1984" w:type="dxa"/>
            <w:tcBorders>
              <w:top w:val="nil"/>
              <w:left w:val="nil"/>
              <w:bottom w:val="single" w:sz="4" w:space="0" w:color="auto"/>
              <w:right w:val="single" w:sz="4" w:space="0" w:color="auto"/>
            </w:tcBorders>
            <w:shd w:val="clear" w:color="auto" w:fill="auto"/>
            <w:noWrap/>
            <w:vAlign w:val="center"/>
          </w:tcPr>
          <w:p w14:paraId="383586EA"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774,073 </w:t>
            </w:r>
          </w:p>
        </w:tc>
        <w:tc>
          <w:tcPr>
            <w:tcW w:w="1560" w:type="dxa"/>
            <w:tcBorders>
              <w:top w:val="single" w:sz="4" w:space="0" w:color="auto"/>
              <w:left w:val="nil"/>
              <w:bottom w:val="single" w:sz="4" w:space="0" w:color="auto"/>
              <w:right w:val="single" w:sz="4" w:space="0" w:color="auto"/>
            </w:tcBorders>
            <w:shd w:val="clear" w:color="auto" w:fill="auto"/>
            <w:noWrap/>
          </w:tcPr>
          <w:p w14:paraId="78858ECE"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2440CC83" w14:textId="77777777" w:rsidTr="00AA05A1">
        <w:trPr>
          <w:trHeight w:val="286"/>
        </w:trPr>
        <w:tc>
          <w:tcPr>
            <w:tcW w:w="4825" w:type="dxa"/>
            <w:tcBorders>
              <w:top w:val="nil"/>
              <w:left w:val="single" w:sz="4" w:space="0" w:color="auto"/>
              <w:bottom w:val="single" w:sz="4" w:space="0" w:color="auto"/>
              <w:right w:val="single" w:sz="4" w:space="0" w:color="auto"/>
            </w:tcBorders>
            <w:shd w:val="clear" w:color="auto" w:fill="auto"/>
          </w:tcPr>
          <w:p w14:paraId="269D56E8" w14:textId="77777777" w:rsidR="00F75A6A" w:rsidRPr="003A54A1" w:rsidRDefault="00F75A6A" w:rsidP="00ED7D44">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Venta Final de Bebidas (Estatal)</w:t>
            </w:r>
          </w:p>
        </w:tc>
        <w:tc>
          <w:tcPr>
            <w:tcW w:w="1984" w:type="dxa"/>
            <w:tcBorders>
              <w:top w:val="nil"/>
              <w:left w:val="nil"/>
              <w:bottom w:val="single" w:sz="4" w:space="0" w:color="auto"/>
              <w:right w:val="single" w:sz="4" w:space="0" w:color="auto"/>
            </w:tcBorders>
            <w:shd w:val="clear" w:color="auto" w:fill="auto"/>
            <w:noWrap/>
            <w:vAlign w:val="center"/>
          </w:tcPr>
          <w:p w14:paraId="7D1BC4AA" w14:textId="77777777" w:rsidR="00F75A6A" w:rsidRPr="003A54A1" w:rsidRDefault="00F75A6A" w:rsidP="00ED7D44">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606,323 </w:t>
            </w:r>
          </w:p>
        </w:tc>
        <w:tc>
          <w:tcPr>
            <w:tcW w:w="1560" w:type="dxa"/>
            <w:tcBorders>
              <w:top w:val="single" w:sz="4" w:space="0" w:color="auto"/>
              <w:left w:val="nil"/>
              <w:bottom w:val="single" w:sz="4" w:space="0" w:color="auto"/>
              <w:right w:val="single" w:sz="4" w:space="0" w:color="auto"/>
            </w:tcBorders>
            <w:shd w:val="clear" w:color="auto" w:fill="auto"/>
            <w:noWrap/>
          </w:tcPr>
          <w:p w14:paraId="2D54AB6A" w14:textId="77777777" w:rsidR="00F75A6A" w:rsidRPr="003A54A1" w:rsidRDefault="00F75A6A" w:rsidP="00B868CA">
            <w:pPr>
              <w:rPr>
                <w:rFonts w:ascii="Arial Unicode MS" w:eastAsia="Arial Unicode MS" w:hAnsi="Arial Unicode MS" w:cs="Arial Unicode MS"/>
                <w:color w:val="000000"/>
                <w:sz w:val="18"/>
                <w:szCs w:val="18"/>
              </w:rPr>
            </w:pPr>
          </w:p>
        </w:tc>
      </w:tr>
      <w:tr w:rsidR="00F75A6A" w:rsidRPr="003A54A1" w14:paraId="20C19E4D" w14:textId="77777777" w:rsidTr="00E07BE3">
        <w:trPr>
          <w:trHeight w:val="427"/>
        </w:trPr>
        <w:tc>
          <w:tcPr>
            <w:tcW w:w="4825" w:type="dxa"/>
            <w:tcBorders>
              <w:top w:val="nil"/>
              <w:left w:val="single" w:sz="4" w:space="0" w:color="auto"/>
              <w:bottom w:val="single" w:sz="4" w:space="0" w:color="auto"/>
              <w:right w:val="single" w:sz="4" w:space="0" w:color="auto"/>
            </w:tcBorders>
            <w:shd w:val="clear" w:color="auto" w:fill="auto"/>
          </w:tcPr>
          <w:p w14:paraId="64F2909C" w14:textId="1CC4953E" w:rsidR="00F75A6A" w:rsidRPr="003A54A1" w:rsidRDefault="00F75A6A"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Incentivos derivados de la colaboración fiscal </w:t>
            </w:r>
            <w:r w:rsidR="00F2520B" w:rsidRPr="003A54A1">
              <w:rPr>
                <w:rFonts w:ascii="Arial Unicode MS" w:eastAsia="Arial Unicode MS" w:hAnsi="Arial Unicode MS" w:cs="Arial Unicode MS"/>
                <w:color w:val="000000"/>
                <w:sz w:val="18"/>
                <w:szCs w:val="18"/>
              </w:rPr>
              <w:t>años</w:t>
            </w:r>
            <w:r w:rsidRPr="003A54A1">
              <w:rPr>
                <w:rFonts w:ascii="Arial Unicode MS" w:eastAsia="Arial Unicode MS" w:hAnsi="Arial Unicode MS" w:cs="Arial Unicode MS"/>
                <w:color w:val="000000"/>
                <w:sz w:val="18"/>
                <w:szCs w:val="18"/>
              </w:rPr>
              <w:t xml:space="preserve"> anteriores</w:t>
            </w:r>
          </w:p>
        </w:tc>
        <w:tc>
          <w:tcPr>
            <w:tcW w:w="1984" w:type="dxa"/>
            <w:tcBorders>
              <w:top w:val="nil"/>
              <w:left w:val="nil"/>
              <w:bottom w:val="single" w:sz="4" w:space="0" w:color="auto"/>
              <w:right w:val="single" w:sz="4" w:space="0" w:color="auto"/>
            </w:tcBorders>
            <w:shd w:val="clear" w:color="auto" w:fill="auto"/>
            <w:noWrap/>
            <w:vAlign w:val="center"/>
          </w:tcPr>
          <w:p w14:paraId="48A29467" w14:textId="77777777" w:rsidR="00F75A6A" w:rsidRPr="003A54A1" w:rsidRDefault="00F75A6A" w:rsidP="009834D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38,267</w:t>
            </w:r>
          </w:p>
        </w:tc>
        <w:tc>
          <w:tcPr>
            <w:tcW w:w="1560" w:type="dxa"/>
            <w:tcBorders>
              <w:top w:val="single" w:sz="4" w:space="0" w:color="auto"/>
              <w:left w:val="nil"/>
              <w:bottom w:val="single" w:sz="4" w:space="0" w:color="auto"/>
              <w:right w:val="single" w:sz="4" w:space="0" w:color="auto"/>
            </w:tcBorders>
            <w:shd w:val="clear" w:color="auto" w:fill="auto"/>
            <w:noWrap/>
            <w:hideMark/>
          </w:tcPr>
          <w:p w14:paraId="20240431" w14:textId="77777777" w:rsidR="00F75A6A" w:rsidRPr="003A54A1" w:rsidRDefault="00F75A6A" w:rsidP="00B868CA">
            <w:pPr>
              <w:rPr>
                <w:rFonts w:ascii="Arial Unicode MS" w:eastAsia="Arial Unicode MS" w:hAnsi="Arial Unicode MS" w:cs="Arial Unicode MS"/>
                <w:color w:val="000000"/>
                <w:sz w:val="18"/>
                <w:szCs w:val="18"/>
              </w:rPr>
            </w:pPr>
          </w:p>
        </w:tc>
      </w:tr>
    </w:tbl>
    <w:p w14:paraId="3EE2A2ED" w14:textId="77777777" w:rsidR="00FC3D80" w:rsidRPr="003A54A1" w:rsidRDefault="00FC3D80" w:rsidP="00FC3D80">
      <w:pPr>
        <w:spacing w:line="240" w:lineRule="exact"/>
        <w:jc w:val="both"/>
        <w:rPr>
          <w:rFonts w:ascii="Arial" w:eastAsia="Arial Unicode MS" w:hAnsi="Arial" w:cs="Arial"/>
          <w:sz w:val="22"/>
          <w:szCs w:val="22"/>
        </w:rPr>
      </w:pPr>
    </w:p>
    <w:p w14:paraId="1791255B" w14:textId="77777777" w:rsidR="00FC3D80" w:rsidRPr="003A54A1" w:rsidRDefault="00FC3D80" w:rsidP="00FC3D80">
      <w:pPr>
        <w:spacing w:line="240" w:lineRule="exact"/>
        <w:jc w:val="both"/>
        <w:rPr>
          <w:rFonts w:ascii="Arial" w:eastAsia="Arial Unicode MS" w:hAnsi="Arial" w:cs="Arial"/>
          <w:sz w:val="22"/>
          <w:szCs w:val="22"/>
        </w:rPr>
      </w:pPr>
      <w:r w:rsidRPr="003A54A1">
        <w:rPr>
          <w:rFonts w:ascii="Arial" w:eastAsia="Arial Unicode MS" w:hAnsi="Arial" w:cs="Arial"/>
          <w:sz w:val="22"/>
          <w:szCs w:val="22"/>
        </w:rPr>
        <w:t>Los otros ingresos representan los ingresos no proyectados obtenidos por intereses ganados y diferencia cambiarias, así como descuentos de algún proveedor o acreedor</w:t>
      </w:r>
    </w:p>
    <w:p w14:paraId="3652E3EF" w14:textId="77777777" w:rsidR="00FC3D80" w:rsidRPr="003A54A1" w:rsidRDefault="00FC3D80" w:rsidP="00FC3D80">
      <w:pPr>
        <w:spacing w:line="240" w:lineRule="exact"/>
        <w:jc w:val="both"/>
        <w:rPr>
          <w:rFonts w:ascii="Arial" w:eastAsia="Arial Unicode MS" w:hAnsi="Arial" w:cs="Arial"/>
          <w:sz w:val="22"/>
          <w:szCs w:val="2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8"/>
        <w:gridCol w:w="1559"/>
        <w:gridCol w:w="1559"/>
        <w:gridCol w:w="1276"/>
      </w:tblGrid>
      <w:tr w:rsidR="00FC3D80" w:rsidRPr="003A54A1" w14:paraId="5593E620" w14:textId="77777777" w:rsidTr="00D17351">
        <w:trPr>
          <w:trHeight w:val="315"/>
          <w:jc w:val="center"/>
        </w:trPr>
        <w:tc>
          <w:tcPr>
            <w:tcW w:w="7376" w:type="dxa"/>
            <w:gridSpan w:val="3"/>
            <w:shd w:val="clear" w:color="000000" w:fill="D8D8D8"/>
            <w:hideMark/>
          </w:tcPr>
          <w:p w14:paraId="24FF136E" w14:textId="77777777" w:rsidR="00FC3D80" w:rsidRPr="003A54A1" w:rsidRDefault="00FC3D80" w:rsidP="00E07BE3">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Otros Ingresos</w:t>
            </w:r>
          </w:p>
        </w:tc>
        <w:tc>
          <w:tcPr>
            <w:tcW w:w="1276" w:type="dxa"/>
            <w:shd w:val="clear" w:color="000000" w:fill="D8D8D8"/>
            <w:noWrap/>
            <w:hideMark/>
          </w:tcPr>
          <w:p w14:paraId="68992100" w14:textId="77777777" w:rsidR="00FC3D80" w:rsidRPr="003A54A1" w:rsidRDefault="00FC3D80" w:rsidP="00E07BE3">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w:t>
            </w:r>
            <w:r w:rsidR="00986547" w:rsidRPr="003A54A1">
              <w:rPr>
                <w:rFonts w:ascii="Arial Unicode MS" w:eastAsia="Arial Unicode MS" w:hAnsi="Arial Unicode MS" w:cs="Arial Unicode MS"/>
                <w:b/>
                <w:bCs/>
                <w:color w:val="000000"/>
                <w:sz w:val="16"/>
                <w:szCs w:val="16"/>
              </w:rPr>
              <w:t>4,286,033</w:t>
            </w:r>
          </w:p>
        </w:tc>
      </w:tr>
      <w:tr w:rsidR="00FC3D80" w:rsidRPr="003A54A1" w14:paraId="0A0A5862" w14:textId="77777777" w:rsidTr="00D17351">
        <w:trPr>
          <w:trHeight w:val="144"/>
          <w:jc w:val="center"/>
        </w:trPr>
        <w:tc>
          <w:tcPr>
            <w:tcW w:w="8652" w:type="dxa"/>
            <w:gridSpan w:val="4"/>
            <w:shd w:val="clear" w:color="auto" w:fill="auto"/>
            <w:hideMark/>
          </w:tcPr>
          <w:p w14:paraId="25F02D66" w14:textId="77777777" w:rsidR="00FC3D80" w:rsidRPr="003A54A1" w:rsidRDefault="00FC3D80" w:rsidP="00B868CA">
            <w:pPr>
              <w:jc w:val="cente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r>
      <w:tr w:rsidR="00FC3D80" w:rsidRPr="003A54A1" w14:paraId="295AF26F" w14:textId="77777777" w:rsidTr="00D17351">
        <w:trPr>
          <w:trHeight w:val="300"/>
          <w:jc w:val="center"/>
        </w:trPr>
        <w:tc>
          <w:tcPr>
            <w:tcW w:w="4258" w:type="dxa"/>
            <w:shd w:val="clear" w:color="000000" w:fill="D8D8D8"/>
            <w:hideMark/>
          </w:tcPr>
          <w:p w14:paraId="49ED4F2A"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Productos de Capital</w:t>
            </w:r>
          </w:p>
        </w:tc>
        <w:tc>
          <w:tcPr>
            <w:tcW w:w="1559" w:type="dxa"/>
            <w:shd w:val="clear" w:color="000000" w:fill="D8D8D8"/>
            <w:hideMark/>
          </w:tcPr>
          <w:p w14:paraId="3002D480"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w:t>
            </w:r>
          </w:p>
        </w:tc>
        <w:tc>
          <w:tcPr>
            <w:tcW w:w="1559" w:type="dxa"/>
            <w:shd w:val="clear" w:color="000000" w:fill="D8D8D8"/>
            <w:hideMark/>
          </w:tcPr>
          <w:p w14:paraId="779F0EF5" w14:textId="77777777" w:rsidR="00FC3D80" w:rsidRPr="003A54A1" w:rsidRDefault="00FC3D80" w:rsidP="00B868CA">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986547" w:rsidRPr="003A54A1">
              <w:rPr>
                <w:rFonts w:ascii="Arial Unicode MS" w:eastAsia="Arial Unicode MS" w:hAnsi="Arial Unicode MS" w:cs="Arial Unicode MS"/>
                <w:b/>
                <w:bCs/>
                <w:color w:val="000000"/>
                <w:sz w:val="16"/>
                <w:szCs w:val="16"/>
              </w:rPr>
              <w:t>17,773</w:t>
            </w:r>
            <w:r w:rsidRPr="003A54A1">
              <w:rPr>
                <w:rFonts w:ascii="Arial Unicode MS" w:eastAsia="Arial Unicode MS" w:hAnsi="Arial Unicode MS" w:cs="Arial Unicode MS"/>
                <w:b/>
                <w:bCs/>
                <w:color w:val="000000"/>
                <w:sz w:val="16"/>
                <w:szCs w:val="16"/>
              </w:rPr>
              <w:t xml:space="preserve"> </w:t>
            </w:r>
          </w:p>
        </w:tc>
        <w:tc>
          <w:tcPr>
            <w:tcW w:w="1276" w:type="dxa"/>
            <w:shd w:val="clear" w:color="auto" w:fill="auto"/>
            <w:noWrap/>
            <w:hideMark/>
          </w:tcPr>
          <w:p w14:paraId="2C0DD2C1" w14:textId="77777777" w:rsidR="00FC3D80" w:rsidRPr="003A54A1" w:rsidRDefault="00FC3D80" w:rsidP="00B868CA">
            <w:pPr>
              <w:rPr>
                <w:rFonts w:ascii="Arial Unicode MS" w:eastAsia="Arial Unicode MS" w:hAnsi="Arial Unicode MS" w:cs="Arial Unicode MS"/>
                <w:color w:val="000000"/>
                <w:sz w:val="16"/>
                <w:szCs w:val="16"/>
              </w:rPr>
            </w:pPr>
          </w:p>
        </w:tc>
      </w:tr>
      <w:tr w:rsidR="00FC3D80" w:rsidRPr="003A54A1" w14:paraId="64DBB07F" w14:textId="77777777" w:rsidTr="00D17351">
        <w:trPr>
          <w:trHeight w:val="285"/>
          <w:jc w:val="center"/>
        </w:trPr>
        <w:tc>
          <w:tcPr>
            <w:tcW w:w="4258" w:type="dxa"/>
            <w:shd w:val="clear" w:color="auto" w:fill="auto"/>
            <w:hideMark/>
          </w:tcPr>
          <w:p w14:paraId="21134845"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Sobrantes de Caja</w:t>
            </w:r>
          </w:p>
        </w:tc>
        <w:tc>
          <w:tcPr>
            <w:tcW w:w="1559" w:type="dxa"/>
            <w:shd w:val="clear" w:color="auto" w:fill="auto"/>
            <w:noWrap/>
            <w:vAlign w:val="center"/>
            <w:hideMark/>
          </w:tcPr>
          <w:p w14:paraId="7BC83E87"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986547" w:rsidRPr="003A54A1">
              <w:rPr>
                <w:rFonts w:ascii="Arial Unicode MS" w:eastAsia="Arial Unicode MS" w:hAnsi="Arial Unicode MS" w:cs="Arial Unicode MS"/>
                <w:color w:val="000000"/>
                <w:sz w:val="16"/>
                <w:szCs w:val="16"/>
              </w:rPr>
              <w:t>17,773</w:t>
            </w:r>
            <w:r w:rsidRPr="003A54A1">
              <w:rPr>
                <w:rFonts w:ascii="Arial Unicode MS" w:eastAsia="Arial Unicode MS" w:hAnsi="Arial Unicode MS" w:cs="Arial Unicode MS"/>
                <w:color w:val="000000"/>
                <w:sz w:val="16"/>
                <w:szCs w:val="16"/>
              </w:rPr>
              <w:t xml:space="preserve"> </w:t>
            </w:r>
          </w:p>
        </w:tc>
        <w:tc>
          <w:tcPr>
            <w:tcW w:w="1559" w:type="dxa"/>
            <w:shd w:val="clear" w:color="auto" w:fill="auto"/>
            <w:noWrap/>
            <w:hideMark/>
          </w:tcPr>
          <w:p w14:paraId="4C13BB7A" w14:textId="77777777" w:rsidR="00FC3D80" w:rsidRPr="003A54A1" w:rsidRDefault="00FC3D80" w:rsidP="00B868CA">
            <w:pPr>
              <w:jc w:val="right"/>
              <w:rPr>
                <w:rFonts w:ascii="Arial Unicode MS" w:eastAsia="Arial Unicode MS" w:hAnsi="Arial Unicode MS" w:cs="Arial Unicode MS"/>
                <w:color w:val="000000"/>
                <w:sz w:val="16"/>
                <w:szCs w:val="16"/>
              </w:rPr>
            </w:pPr>
          </w:p>
        </w:tc>
        <w:tc>
          <w:tcPr>
            <w:tcW w:w="1276" w:type="dxa"/>
            <w:shd w:val="clear" w:color="auto" w:fill="auto"/>
            <w:noWrap/>
            <w:hideMark/>
          </w:tcPr>
          <w:p w14:paraId="2C0C09AB" w14:textId="77777777" w:rsidR="00FC3D80" w:rsidRPr="003A54A1" w:rsidRDefault="00FC3D80" w:rsidP="00B868CA">
            <w:pPr>
              <w:rPr>
                <w:rFonts w:ascii="Arial Unicode MS" w:eastAsia="Arial Unicode MS" w:hAnsi="Arial Unicode MS" w:cs="Arial Unicode MS"/>
                <w:color w:val="000000"/>
                <w:sz w:val="16"/>
                <w:szCs w:val="16"/>
              </w:rPr>
            </w:pPr>
          </w:p>
        </w:tc>
      </w:tr>
      <w:tr w:rsidR="00FC3D80" w:rsidRPr="003A54A1" w14:paraId="4C0DD151" w14:textId="77777777" w:rsidTr="00D17351">
        <w:trPr>
          <w:trHeight w:val="300"/>
          <w:jc w:val="center"/>
        </w:trPr>
        <w:tc>
          <w:tcPr>
            <w:tcW w:w="5817" w:type="dxa"/>
            <w:gridSpan w:val="2"/>
            <w:shd w:val="clear" w:color="000000" w:fill="D8D8D8"/>
            <w:hideMark/>
          </w:tcPr>
          <w:p w14:paraId="5B0EEDFF"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Otros Ingresos y Beneficios Varios</w:t>
            </w:r>
          </w:p>
        </w:tc>
        <w:tc>
          <w:tcPr>
            <w:tcW w:w="1559" w:type="dxa"/>
            <w:shd w:val="clear" w:color="000000" w:fill="D8D8D8"/>
            <w:noWrap/>
            <w:hideMark/>
          </w:tcPr>
          <w:p w14:paraId="66CD451F" w14:textId="77777777" w:rsidR="00FC3D80" w:rsidRPr="003A54A1" w:rsidRDefault="00FC3D80" w:rsidP="00B868CA">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986547" w:rsidRPr="003A54A1">
              <w:rPr>
                <w:rFonts w:ascii="Arial Unicode MS" w:eastAsia="Arial Unicode MS" w:hAnsi="Arial Unicode MS" w:cs="Arial Unicode MS"/>
                <w:b/>
                <w:bCs/>
                <w:color w:val="000000"/>
                <w:sz w:val="16"/>
                <w:szCs w:val="16"/>
              </w:rPr>
              <w:t>4,268,260</w:t>
            </w:r>
            <w:r w:rsidRPr="003A54A1">
              <w:rPr>
                <w:rFonts w:ascii="Arial Unicode MS" w:eastAsia="Arial Unicode MS" w:hAnsi="Arial Unicode MS" w:cs="Arial Unicode MS"/>
                <w:b/>
                <w:bCs/>
                <w:color w:val="000000"/>
                <w:sz w:val="16"/>
                <w:szCs w:val="16"/>
              </w:rPr>
              <w:t xml:space="preserve"> </w:t>
            </w:r>
          </w:p>
        </w:tc>
        <w:tc>
          <w:tcPr>
            <w:tcW w:w="1276" w:type="dxa"/>
            <w:shd w:val="clear" w:color="auto" w:fill="auto"/>
            <w:noWrap/>
            <w:hideMark/>
          </w:tcPr>
          <w:p w14:paraId="6BE1AF45" w14:textId="77777777" w:rsidR="00FC3D80" w:rsidRPr="003A54A1" w:rsidRDefault="00FC3D80" w:rsidP="00B868CA">
            <w:pPr>
              <w:rPr>
                <w:rFonts w:ascii="Arial Unicode MS" w:eastAsia="Arial Unicode MS" w:hAnsi="Arial Unicode MS" w:cs="Arial Unicode MS"/>
                <w:color w:val="000000"/>
                <w:sz w:val="16"/>
                <w:szCs w:val="16"/>
              </w:rPr>
            </w:pPr>
          </w:p>
        </w:tc>
      </w:tr>
      <w:tr w:rsidR="00FC3D80" w:rsidRPr="003A54A1" w14:paraId="1E6B29C7" w14:textId="77777777" w:rsidTr="00D17351">
        <w:trPr>
          <w:trHeight w:val="305"/>
          <w:jc w:val="center"/>
        </w:trPr>
        <w:tc>
          <w:tcPr>
            <w:tcW w:w="4258" w:type="dxa"/>
            <w:shd w:val="clear" w:color="auto" w:fill="auto"/>
            <w:vAlign w:val="center"/>
          </w:tcPr>
          <w:p w14:paraId="4923F5F4" w14:textId="77777777" w:rsidR="00885DBF" w:rsidRPr="003A54A1" w:rsidRDefault="00885DBF" w:rsidP="00885DBF">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Bonificaciones y descuentos por diferencia en precio</w:t>
            </w:r>
          </w:p>
        </w:tc>
        <w:tc>
          <w:tcPr>
            <w:tcW w:w="1559" w:type="dxa"/>
            <w:shd w:val="clear" w:color="auto" w:fill="auto"/>
            <w:noWrap/>
            <w:vAlign w:val="center"/>
          </w:tcPr>
          <w:p w14:paraId="039F7034" w14:textId="77777777" w:rsidR="00FC3D80" w:rsidRPr="003A54A1" w:rsidRDefault="00885DBF" w:rsidP="00986547">
            <w:pPr>
              <w:jc w:val="right"/>
              <w:rPr>
                <w:rFonts w:ascii="Arial Unicode MS" w:eastAsia="Arial Unicode MS" w:hAnsi="Arial Unicode MS" w:cs="Arial Unicode MS"/>
                <w:color w:val="000000"/>
                <w:sz w:val="16"/>
                <w:szCs w:val="16"/>
                <w:highlight w:val="yellow"/>
              </w:rPr>
            </w:pPr>
            <w:r w:rsidRPr="003A54A1">
              <w:rPr>
                <w:rFonts w:ascii="Arial Unicode MS" w:eastAsia="Arial Unicode MS" w:hAnsi="Arial Unicode MS" w:cs="Arial Unicode MS"/>
                <w:color w:val="000000"/>
                <w:sz w:val="16"/>
                <w:szCs w:val="16"/>
              </w:rPr>
              <w:t>$     1,073,587</w:t>
            </w:r>
          </w:p>
        </w:tc>
        <w:tc>
          <w:tcPr>
            <w:tcW w:w="1559" w:type="dxa"/>
            <w:shd w:val="clear" w:color="auto" w:fill="auto"/>
            <w:noWrap/>
            <w:hideMark/>
          </w:tcPr>
          <w:p w14:paraId="16A03736" w14:textId="77777777" w:rsidR="00FC3D80" w:rsidRPr="003A54A1" w:rsidRDefault="00FC3D80" w:rsidP="00B868CA">
            <w:pPr>
              <w:rPr>
                <w:rFonts w:ascii="Arial Unicode MS" w:eastAsia="Arial Unicode MS" w:hAnsi="Arial Unicode MS" w:cs="Arial Unicode MS"/>
                <w:color w:val="000000"/>
                <w:sz w:val="16"/>
                <w:szCs w:val="16"/>
                <w:highlight w:val="yellow"/>
              </w:rPr>
            </w:pPr>
          </w:p>
        </w:tc>
        <w:tc>
          <w:tcPr>
            <w:tcW w:w="1276" w:type="dxa"/>
            <w:shd w:val="clear" w:color="auto" w:fill="auto"/>
            <w:noWrap/>
            <w:hideMark/>
          </w:tcPr>
          <w:p w14:paraId="1B72CE90" w14:textId="77777777" w:rsidR="00FC3D80" w:rsidRPr="003A54A1" w:rsidRDefault="00FC3D80" w:rsidP="00B868CA">
            <w:pPr>
              <w:rPr>
                <w:rFonts w:ascii="Arial Unicode MS" w:eastAsia="Arial Unicode MS" w:hAnsi="Arial Unicode MS" w:cs="Arial Unicode MS"/>
                <w:color w:val="000000"/>
                <w:sz w:val="16"/>
                <w:szCs w:val="16"/>
              </w:rPr>
            </w:pPr>
          </w:p>
        </w:tc>
      </w:tr>
      <w:tr w:rsidR="00885DBF" w:rsidRPr="003A54A1" w14:paraId="799CB20A" w14:textId="77777777" w:rsidTr="00D17351">
        <w:trPr>
          <w:trHeight w:val="305"/>
          <w:jc w:val="center"/>
        </w:trPr>
        <w:tc>
          <w:tcPr>
            <w:tcW w:w="4258" w:type="dxa"/>
            <w:shd w:val="clear" w:color="auto" w:fill="auto"/>
            <w:vAlign w:val="center"/>
          </w:tcPr>
          <w:p w14:paraId="102E8B5E" w14:textId="77777777" w:rsidR="00885DBF" w:rsidRPr="003A54A1" w:rsidRDefault="00885DBF" w:rsidP="00885DBF">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Utilidad en tipo de cambio</w:t>
            </w:r>
          </w:p>
        </w:tc>
        <w:tc>
          <w:tcPr>
            <w:tcW w:w="1559" w:type="dxa"/>
            <w:shd w:val="clear" w:color="auto" w:fill="auto"/>
            <w:noWrap/>
            <w:vAlign w:val="center"/>
          </w:tcPr>
          <w:p w14:paraId="64A540FB" w14:textId="77777777" w:rsidR="00885DBF" w:rsidRPr="003A54A1" w:rsidRDefault="00885DBF" w:rsidP="00885DBF">
            <w:pPr>
              <w:jc w:val="right"/>
              <w:rPr>
                <w:rFonts w:ascii="Arial Unicode MS" w:eastAsia="Arial Unicode MS" w:hAnsi="Arial Unicode MS" w:cs="Arial Unicode MS"/>
                <w:color w:val="000000"/>
                <w:sz w:val="16"/>
                <w:szCs w:val="16"/>
                <w:highlight w:val="yellow"/>
              </w:rPr>
            </w:pPr>
            <w:r w:rsidRPr="003A54A1">
              <w:rPr>
                <w:rFonts w:ascii="Arial Unicode MS" w:eastAsia="Arial Unicode MS" w:hAnsi="Arial Unicode MS" w:cs="Arial Unicode MS"/>
                <w:color w:val="000000"/>
                <w:sz w:val="16"/>
                <w:szCs w:val="16"/>
              </w:rPr>
              <w:t xml:space="preserve"> $     2,411,953 </w:t>
            </w:r>
          </w:p>
        </w:tc>
        <w:tc>
          <w:tcPr>
            <w:tcW w:w="1559" w:type="dxa"/>
            <w:shd w:val="clear" w:color="auto" w:fill="auto"/>
            <w:noWrap/>
          </w:tcPr>
          <w:p w14:paraId="32BAC0FD" w14:textId="77777777" w:rsidR="00885DBF" w:rsidRPr="003A54A1" w:rsidRDefault="00885DBF" w:rsidP="00B868CA">
            <w:pPr>
              <w:rPr>
                <w:rFonts w:ascii="Arial Unicode MS" w:eastAsia="Arial Unicode MS" w:hAnsi="Arial Unicode MS" w:cs="Arial Unicode MS"/>
                <w:color w:val="000000"/>
                <w:sz w:val="16"/>
                <w:szCs w:val="16"/>
                <w:highlight w:val="yellow"/>
              </w:rPr>
            </w:pPr>
          </w:p>
        </w:tc>
        <w:tc>
          <w:tcPr>
            <w:tcW w:w="1276" w:type="dxa"/>
            <w:shd w:val="clear" w:color="auto" w:fill="auto"/>
            <w:noWrap/>
          </w:tcPr>
          <w:p w14:paraId="418A81A7" w14:textId="77777777" w:rsidR="00885DBF" w:rsidRPr="003A54A1" w:rsidRDefault="00885DBF" w:rsidP="00B868CA">
            <w:pPr>
              <w:rPr>
                <w:rFonts w:ascii="Arial Unicode MS" w:eastAsia="Arial Unicode MS" w:hAnsi="Arial Unicode MS" w:cs="Arial Unicode MS"/>
                <w:color w:val="000000"/>
                <w:sz w:val="16"/>
                <w:szCs w:val="16"/>
              </w:rPr>
            </w:pPr>
          </w:p>
        </w:tc>
      </w:tr>
      <w:tr w:rsidR="00885DBF" w:rsidRPr="003A54A1" w14:paraId="1D2D31F3" w14:textId="77777777" w:rsidTr="00D17351">
        <w:trPr>
          <w:trHeight w:val="341"/>
          <w:jc w:val="center"/>
        </w:trPr>
        <w:tc>
          <w:tcPr>
            <w:tcW w:w="4258" w:type="dxa"/>
            <w:shd w:val="clear" w:color="auto" w:fill="auto"/>
            <w:vAlign w:val="center"/>
          </w:tcPr>
          <w:p w14:paraId="0B6729B0" w14:textId="77777777" w:rsidR="00885DBF" w:rsidRPr="003A54A1" w:rsidRDefault="00885DBF"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Otros Ingresos</w:t>
            </w:r>
          </w:p>
        </w:tc>
        <w:tc>
          <w:tcPr>
            <w:tcW w:w="1559" w:type="dxa"/>
            <w:shd w:val="clear" w:color="auto" w:fill="auto"/>
            <w:noWrap/>
            <w:vAlign w:val="center"/>
          </w:tcPr>
          <w:p w14:paraId="0FB708C0" w14:textId="77777777" w:rsidR="00885DBF" w:rsidRPr="003A54A1" w:rsidRDefault="00885DBF"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782,720</w:t>
            </w:r>
          </w:p>
        </w:tc>
        <w:tc>
          <w:tcPr>
            <w:tcW w:w="1559" w:type="dxa"/>
            <w:shd w:val="clear" w:color="auto" w:fill="auto"/>
            <w:noWrap/>
          </w:tcPr>
          <w:p w14:paraId="7BD76FFC" w14:textId="77777777" w:rsidR="00885DBF" w:rsidRPr="003A54A1" w:rsidRDefault="00885DBF" w:rsidP="00B868CA">
            <w:pPr>
              <w:rPr>
                <w:rFonts w:ascii="Arial Unicode MS" w:eastAsia="Arial Unicode MS" w:hAnsi="Arial Unicode MS" w:cs="Arial Unicode MS"/>
                <w:color w:val="000000"/>
                <w:sz w:val="18"/>
                <w:szCs w:val="18"/>
              </w:rPr>
            </w:pPr>
          </w:p>
        </w:tc>
        <w:tc>
          <w:tcPr>
            <w:tcW w:w="1276" w:type="dxa"/>
            <w:shd w:val="clear" w:color="auto" w:fill="auto"/>
            <w:noWrap/>
          </w:tcPr>
          <w:p w14:paraId="12F00645" w14:textId="77777777" w:rsidR="00885DBF" w:rsidRPr="003A54A1" w:rsidRDefault="00885DBF" w:rsidP="00B868CA">
            <w:pPr>
              <w:rPr>
                <w:rFonts w:ascii="Arial Unicode MS" w:eastAsia="Arial Unicode MS" w:hAnsi="Arial Unicode MS" w:cs="Arial Unicode MS"/>
                <w:color w:val="000000"/>
                <w:sz w:val="18"/>
                <w:szCs w:val="18"/>
              </w:rPr>
            </w:pPr>
          </w:p>
        </w:tc>
      </w:tr>
    </w:tbl>
    <w:p w14:paraId="69E2098C" w14:textId="77777777" w:rsidR="00FC3D80" w:rsidRPr="003A54A1" w:rsidRDefault="00FC3D80" w:rsidP="00FC3D80">
      <w:pPr>
        <w:spacing w:line="240" w:lineRule="exact"/>
        <w:jc w:val="both"/>
        <w:rPr>
          <w:rFonts w:ascii="Arial" w:eastAsia="Arial Unicode MS" w:hAnsi="Arial" w:cs="Arial"/>
          <w:sz w:val="22"/>
          <w:szCs w:val="22"/>
        </w:rPr>
      </w:pPr>
    </w:p>
    <w:p w14:paraId="1F952AA2" w14:textId="77777777" w:rsidR="00FC3D80" w:rsidRPr="003A54A1" w:rsidRDefault="00FC3D80" w:rsidP="00FC3D80">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GASTOS Y OTRAS PÉRDIDAS:</w:t>
      </w:r>
    </w:p>
    <w:p w14:paraId="38915C79" w14:textId="77777777" w:rsidR="00FC3D80" w:rsidRPr="003A54A1" w:rsidRDefault="00FC3D80" w:rsidP="00FC3D80">
      <w:pPr>
        <w:spacing w:line="240" w:lineRule="exact"/>
        <w:ind w:right="-22"/>
        <w:jc w:val="both"/>
        <w:rPr>
          <w:rFonts w:ascii="Arial" w:eastAsia="Arial Unicode MS" w:hAnsi="Arial" w:cs="Arial"/>
          <w:b/>
          <w:sz w:val="22"/>
          <w:szCs w:val="22"/>
        </w:rPr>
      </w:pPr>
    </w:p>
    <w:tbl>
      <w:tblPr>
        <w:tblW w:w="8652" w:type="dxa"/>
        <w:jc w:val="center"/>
        <w:tblCellMar>
          <w:left w:w="70" w:type="dxa"/>
          <w:right w:w="70" w:type="dxa"/>
        </w:tblCellMar>
        <w:tblLook w:val="04A0" w:firstRow="1" w:lastRow="0" w:firstColumn="1" w:lastColumn="0" w:noHBand="0" w:noVBand="1"/>
      </w:tblPr>
      <w:tblGrid>
        <w:gridCol w:w="6799"/>
        <w:gridCol w:w="1853"/>
      </w:tblGrid>
      <w:tr w:rsidR="00FC3D80" w:rsidRPr="003A54A1" w14:paraId="1843703B" w14:textId="77777777" w:rsidTr="00D17351">
        <w:trPr>
          <w:trHeight w:val="345"/>
          <w:jc w:val="center"/>
        </w:trPr>
        <w:tc>
          <w:tcPr>
            <w:tcW w:w="6799" w:type="dxa"/>
            <w:tcBorders>
              <w:top w:val="single" w:sz="4" w:space="0" w:color="auto"/>
              <w:left w:val="single" w:sz="4" w:space="0" w:color="auto"/>
              <w:bottom w:val="double" w:sz="6" w:space="0" w:color="auto"/>
              <w:right w:val="single" w:sz="4" w:space="0" w:color="auto"/>
            </w:tcBorders>
            <w:shd w:val="clear" w:color="000000" w:fill="D8D8D8"/>
            <w:noWrap/>
            <w:hideMark/>
          </w:tcPr>
          <w:p w14:paraId="3B955CB5" w14:textId="77777777" w:rsidR="00FC3D80" w:rsidRPr="003A54A1" w:rsidRDefault="00FC3D80" w:rsidP="00B868CA">
            <w:pPr>
              <w:rPr>
                <w:rFonts w:ascii="Arial Unicode MS" w:eastAsia="Arial Unicode MS" w:hAnsi="Arial Unicode MS" w:cs="Arial Unicode MS"/>
                <w:b/>
                <w:bCs/>
                <w:color w:val="000000"/>
                <w:sz w:val="22"/>
                <w:szCs w:val="22"/>
              </w:rPr>
            </w:pPr>
            <w:r w:rsidRPr="003A54A1">
              <w:rPr>
                <w:rFonts w:ascii="Arial Unicode MS" w:eastAsia="Arial Unicode MS" w:hAnsi="Arial Unicode MS" w:cs="Arial Unicode MS" w:hint="eastAsia"/>
                <w:b/>
                <w:bCs/>
                <w:color w:val="000000"/>
                <w:sz w:val="22"/>
                <w:szCs w:val="22"/>
              </w:rPr>
              <w:t>Gastos y Otras Perdidas</w:t>
            </w:r>
          </w:p>
        </w:tc>
        <w:tc>
          <w:tcPr>
            <w:tcW w:w="1853" w:type="dxa"/>
            <w:tcBorders>
              <w:top w:val="single" w:sz="4" w:space="0" w:color="auto"/>
              <w:left w:val="nil"/>
              <w:bottom w:val="double" w:sz="6" w:space="0" w:color="auto"/>
              <w:right w:val="single" w:sz="4" w:space="0" w:color="auto"/>
            </w:tcBorders>
            <w:shd w:val="clear" w:color="000000" w:fill="D8D8D8"/>
            <w:noWrap/>
            <w:hideMark/>
          </w:tcPr>
          <w:p w14:paraId="6C1261EB" w14:textId="77777777" w:rsidR="00FC3D80" w:rsidRPr="003A54A1" w:rsidRDefault="00FC3D80" w:rsidP="00885DBF">
            <w:pPr>
              <w:jc w:val="right"/>
              <w:rPr>
                <w:rFonts w:ascii="Arial Unicode MS" w:eastAsia="Arial Unicode MS" w:hAnsi="Arial Unicode MS" w:cs="Arial Unicode MS"/>
                <w:b/>
                <w:bCs/>
                <w:color w:val="000000"/>
                <w:sz w:val="20"/>
                <w:szCs w:val="20"/>
              </w:rPr>
            </w:pPr>
            <w:r w:rsidRPr="003A54A1">
              <w:rPr>
                <w:rFonts w:ascii="Arial Unicode MS" w:eastAsia="Arial Unicode MS" w:hAnsi="Arial Unicode MS" w:cs="Arial Unicode MS" w:hint="eastAsia"/>
                <w:b/>
                <w:bCs/>
                <w:color w:val="000000"/>
                <w:sz w:val="22"/>
                <w:szCs w:val="22"/>
              </w:rPr>
              <w:t xml:space="preserve"> </w:t>
            </w:r>
            <w:r w:rsidRPr="003A54A1">
              <w:rPr>
                <w:rFonts w:ascii="Arial Unicode MS" w:eastAsia="Arial Unicode MS" w:hAnsi="Arial Unicode MS" w:cs="Arial Unicode MS" w:hint="eastAsia"/>
                <w:b/>
                <w:bCs/>
                <w:color w:val="000000"/>
                <w:sz w:val="20"/>
                <w:szCs w:val="20"/>
              </w:rPr>
              <w:t xml:space="preserve">$ </w:t>
            </w:r>
            <w:r w:rsidR="00885DBF" w:rsidRPr="003A54A1">
              <w:rPr>
                <w:rFonts w:ascii="Arial Unicode MS" w:eastAsia="Arial Unicode MS" w:hAnsi="Arial Unicode MS" w:cs="Arial Unicode MS"/>
                <w:b/>
                <w:bCs/>
                <w:color w:val="000000"/>
                <w:sz w:val="20"/>
                <w:szCs w:val="20"/>
              </w:rPr>
              <w:t>1,092,065,864</w:t>
            </w:r>
          </w:p>
        </w:tc>
      </w:tr>
    </w:tbl>
    <w:p w14:paraId="0C977D82" w14:textId="77777777" w:rsidR="00FC3D80" w:rsidRPr="003A54A1" w:rsidRDefault="00FC3D80" w:rsidP="00FC3D80">
      <w:pPr>
        <w:spacing w:line="240" w:lineRule="exact"/>
        <w:ind w:right="-22"/>
        <w:jc w:val="both"/>
        <w:rPr>
          <w:rFonts w:ascii="Arial" w:eastAsia="Arial Unicode MS" w:hAnsi="Arial" w:cs="Arial"/>
          <w:b/>
          <w:sz w:val="22"/>
          <w:szCs w:val="22"/>
        </w:rPr>
      </w:pPr>
    </w:p>
    <w:tbl>
      <w:tblPr>
        <w:tblW w:w="8652" w:type="dxa"/>
        <w:jc w:val="center"/>
        <w:tblCellMar>
          <w:left w:w="70" w:type="dxa"/>
          <w:right w:w="70" w:type="dxa"/>
        </w:tblCellMar>
        <w:tblLook w:val="04A0" w:firstRow="1" w:lastRow="0" w:firstColumn="1" w:lastColumn="0" w:noHBand="0" w:noVBand="1"/>
      </w:tblPr>
      <w:tblGrid>
        <w:gridCol w:w="3880"/>
        <w:gridCol w:w="1720"/>
        <w:gridCol w:w="1281"/>
        <w:gridCol w:w="1809"/>
      </w:tblGrid>
      <w:tr w:rsidR="00FC3D80" w:rsidRPr="003A54A1" w14:paraId="0BCA83E5" w14:textId="77777777" w:rsidTr="00D17351">
        <w:trPr>
          <w:trHeight w:val="330"/>
          <w:jc w:val="center"/>
        </w:trPr>
        <w:tc>
          <w:tcPr>
            <w:tcW w:w="6843" w:type="dxa"/>
            <w:gridSpan w:val="3"/>
            <w:tcBorders>
              <w:top w:val="single" w:sz="4" w:space="0" w:color="auto"/>
              <w:left w:val="single" w:sz="4" w:space="0" w:color="auto"/>
              <w:bottom w:val="single" w:sz="4" w:space="0" w:color="auto"/>
              <w:right w:val="single" w:sz="4" w:space="0" w:color="000000"/>
            </w:tcBorders>
            <w:shd w:val="clear" w:color="000000" w:fill="D8D8D8"/>
            <w:noWrap/>
            <w:hideMark/>
          </w:tcPr>
          <w:p w14:paraId="2AB6989A"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A) Gastos de Funcionamiento</w:t>
            </w:r>
          </w:p>
        </w:tc>
        <w:tc>
          <w:tcPr>
            <w:tcW w:w="1809" w:type="dxa"/>
            <w:tcBorders>
              <w:top w:val="single" w:sz="4" w:space="0" w:color="auto"/>
              <w:left w:val="nil"/>
              <w:bottom w:val="single" w:sz="4" w:space="0" w:color="auto"/>
              <w:right w:val="single" w:sz="4" w:space="0" w:color="auto"/>
            </w:tcBorders>
            <w:shd w:val="clear" w:color="000000" w:fill="D8D8D8"/>
            <w:noWrap/>
            <w:hideMark/>
          </w:tcPr>
          <w:p w14:paraId="3A092483" w14:textId="77777777" w:rsidR="00FC3D80" w:rsidRPr="003A54A1" w:rsidRDefault="00FC3D80" w:rsidP="00885DBF">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w:t>
            </w:r>
            <w:r w:rsidR="0084636D" w:rsidRPr="003A54A1">
              <w:rPr>
                <w:rFonts w:ascii="Arial Unicode MS" w:eastAsia="Arial Unicode MS" w:hAnsi="Arial Unicode MS" w:cs="Arial Unicode MS"/>
                <w:b/>
                <w:bCs/>
                <w:color w:val="000000"/>
                <w:sz w:val="18"/>
                <w:szCs w:val="18"/>
              </w:rPr>
              <w:t xml:space="preserve">  </w:t>
            </w:r>
            <w:r w:rsidRPr="003A54A1">
              <w:rPr>
                <w:rFonts w:ascii="Arial Unicode MS" w:eastAsia="Arial Unicode MS" w:hAnsi="Arial Unicode MS" w:cs="Arial Unicode MS" w:hint="eastAsia"/>
                <w:b/>
                <w:bCs/>
                <w:color w:val="000000"/>
                <w:sz w:val="18"/>
                <w:szCs w:val="18"/>
              </w:rPr>
              <w:t xml:space="preserve"> </w:t>
            </w:r>
            <w:r w:rsidR="00885DBF" w:rsidRPr="003A54A1">
              <w:rPr>
                <w:rFonts w:ascii="Arial Unicode MS" w:eastAsia="Arial Unicode MS" w:hAnsi="Arial Unicode MS" w:cs="Arial Unicode MS"/>
                <w:b/>
                <w:bCs/>
                <w:color w:val="000000"/>
                <w:sz w:val="18"/>
                <w:szCs w:val="18"/>
              </w:rPr>
              <w:t>737,760,872</w:t>
            </w:r>
            <w:r w:rsidRPr="003A54A1">
              <w:rPr>
                <w:rFonts w:ascii="Arial Unicode MS" w:eastAsia="Arial Unicode MS" w:hAnsi="Arial Unicode MS" w:cs="Arial Unicode MS" w:hint="eastAsia"/>
                <w:b/>
                <w:bCs/>
                <w:color w:val="000000"/>
                <w:sz w:val="18"/>
                <w:szCs w:val="18"/>
              </w:rPr>
              <w:t xml:space="preserve"> </w:t>
            </w:r>
          </w:p>
        </w:tc>
      </w:tr>
      <w:tr w:rsidR="00FC3D80" w:rsidRPr="003A54A1" w14:paraId="7679AD13" w14:textId="77777777" w:rsidTr="00D17351">
        <w:trPr>
          <w:trHeight w:val="88"/>
          <w:jc w:val="center"/>
        </w:trPr>
        <w:tc>
          <w:tcPr>
            <w:tcW w:w="8652" w:type="dxa"/>
            <w:gridSpan w:val="4"/>
            <w:tcBorders>
              <w:top w:val="nil"/>
              <w:left w:val="single" w:sz="4" w:space="0" w:color="auto"/>
              <w:bottom w:val="single" w:sz="4" w:space="0" w:color="auto"/>
              <w:right w:val="single" w:sz="4" w:space="0" w:color="000000"/>
            </w:tcBorders>
            <w:shd w:val="clear" w:color="auto" w:fill="auto"/>
            <w:noWrap/>
            <w:hideMark/>
          </w:tcPr>
          <w:p w14:paraId="7332948C" w14:textId="77777777" w:rsidR="00FC3D80" w:rsidRPr="003A54A1" w:rsidRDefault="00FC3D80" w:rsidP="00B868CA">
            <w:pPr>
              <w:jc w:val="cente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7A618C4B" w14:textId="77777777" w:rsidTr="00D17351">
        <w:trPr>
          <w:trHeight w:val="330"/>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F1B999"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1.-Servicios Personales</w:t>
            </w:r>
          </w:p>
        </w:tc>
        <w:tc>
          <w:tcPr>
            <w:tcW w:w="1243" w:type="dxa"/>
            <w:tcBorders>
              <w:top w:val="nil"/>
              <w:left w:val="nil"/>
              <w:bottom w:val="single" w:sz="4" w:space="0" w:color="auto"/>
              <w:right w:val="single" w:sz="4" w:space="0" w:color="auto"/>
            </w:tcBorders>
            <w:shd w:val="clear" w:color="auto" w:fill="auto"/>
            <w:noWrap/>
            <w:hideMark/>
          </w:tcPr>
          <w:p w14:paraId="3869FAA0" w14:textId="77777777" w:rsidR="00FC3D80" w:rsidRPr="003A54A1" w:rsidRDefault="00C722CB" w:rsidP="00AA05A1">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w:t>
            </w:r>
            <w:r w:rsidRPr="003A54A1">
              <w:rPr>
                <w:rFonts w:ascii="Arial Unicode MS" w:eastAsia="Arial Unicode MS" w:hAnsi="Arial Unicode MS" w:cs="Arial Unicode MS"/>
                <w:b/>
                <w:bCs/>
                <w:color w:val="000000"/>
                <w:sz w:val="18"/>
                <w:szCs w:val="18"/>
              </w:rPr>
              <w:t>520,307,061</w:t>
            </w:r>
            <w:r w:rsidR="00FC3D80" w:rsidRPr="003A54A1">
              <w:rPr>
                <w:rFonts w:ascii="Arial Unicode MS" w:eastAsia="Arial Unicode MS" w:hAnsi="Arial Unicode MS" w:cs="Arial Unicode MS" w:hint="eastAsia"/>
                <w:b/>
                <w:bCs/>
                <w:color w:val="000000"/>
                <w:sz w:val="18"/>
                <w:szCs w:val="18"/>
              </w:rPr>
              <w:t xml:space="preserve"> </w:t>
            </w:r>
          </w:p>
        </w:tc>
        <w:tc>
          <w:tcPr>
            <w:tcW w:w="1809" w:type="dxa"/>
            <w:tcBorders>
              <w:top w:val="nil"/>
              <w:left w:val="nil"/>
              <w:bottom w:val="single" w:sz="4" w:space="0" w:color="auto"/>
              <w:right w:val="single" w:sz="4" w:space="0" w:color="auto"/>
            </w:tcBorders>
            <w:shd w:val="clear" w:color="auto" w:fill="auto"/>
            <w:hideMark/>
          </w:tcPr>
          <w:p w14:paraId="54C09002" w14:textId="77777777" w:rsidR="00FC3D80" w:rsidRPr="003A54A1" w:rsidRDefault="00FC3D80" w:rsidP="00C722CB">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280F001D" w14:textId="77777777" w:rsidTr="00D17351">
        <w:trPr>
          <w:trHeight w:val="565"/>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B5004D9"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Remuneraciones al personal de carácter permanente</w:t>
            </w:r>
          </w:p>
        </w:tc>
        <w:tc>
          <w:tcPr>
            <w:tcW w:w="1720" w:type="dxa"/>
            <w:tcBorders>
              <w:top w:val="nil"/>
              <w:left w:val="nil"/>
              <w:bottom w:val="single" w:sz="4" w:space="0" w:color="auto"/>
              <w:right w:val="single" w:sz="4" w:space="0" w:color="auto"/>
            </w:tcBorders>
            <w:shd w:val="clear" w:color="auto" w:fill="auto"/>
            <w:noWrap/>
            <w:vAlign w:val="center"/>
            <w:hideMark/>
          </w:tcPr>
          <w:p w14:paraId="17D6A604" w14:textId="77777777" w:rsidR="00FC3D80" w:rsidRPr="003A54A1" w:rsidRDefault="00FC3D80" w:rsidP="00885DB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885DBF" w:rsidRPr="003A54A1">
              <w:rPr>
                <w:rFonts w:ascii="Arial Unicode MS" w:eastAsia="Arial Unicode MS" w:hAnsi="Arial Unicode MS" w:cs="Arial Unicode MS"/>
                <w:color w:val="000000"/>
                <w:sz w:val="16"/>
                <w:szCs w:val="16"/>
              </w:rPr>
              <w:t>257,114,085</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20ABAF3D"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hideMark/>
          </w:tcPr>
          <w:p w14:paraId="756E6B15"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076B6E98"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2841932"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Otras Prestaciones Sociales y Económicas</w:t>
            </w:r>
          </w:p>
        </w:tc>
        <w:tc>
          <w:tcPr>
            <w:tcW w:w="1720" w:type="dxa"/>
            <w:tcBorders>
              <w:top w:val="nil"/>
              <w:left w:val="nil"/>
              <w:bottom w:val="single" w:sz="4" w:space="0" w:color="auto"/>
              <w:right w:val="single" w:sz="4" w:space="0" w:color="auto"/>
            </w:tcBorders>
            <w:shd w:val="clear" w:color="auto" w:fill="auto"/>
            <w:noWrap/>
            <w:vAlign w:val="center"/>
            <w:hideMark/>
          </w:tcPr>
          <w:p w14:paraId="00C78A01" w14:textId="77777777" w:rsidR="00FC3D80" w:rsidRPr="003A54A1" w:rsidRDefault="00FC3D80" w:rsidP="00885DB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hint="eastAsia"/>
                <w:color w:val="000000"/>
                <w:sz w:val="16"/>
                <w:szCs w:val="16"/>
              </w:rPr>
              <w:t xml:space="preserve">  </w:t>
            </w:r>
            <w:r w:rsidR="00885DBF" w:rsidRPr="003A54A1">
              <w:rPr>
                <w:rFonts w:ascii="Arial Unicode MS" w:eastAsia="Arial Unicode MS" w:hAnsi="Arial Unicode MS" w:cs="Arial Unicode MS"/>
                <w:color w:val="000000"/>
                <w:sz w:val="16"/>
                <w:szCs w:val="16"/>
              </w:rPr>
              <w:t>106,662,407</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0205FEFD"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hideMark/>
          </w:tcPr>
          <w:p w14:paraId="3B13F359"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01F9B14E"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F7E6C80"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Seguridad Social</w:t>
            </w:r>
          </w:p>
        </w:tc>
        <w:tc>
          <w:tcPr>
            <w:tcW w:w="1720" w:type="dxa"/>
            <w:tcBorders>
              <w:top w:val="nil"/>
              <w:left w:val="nil"/>
              <w:bottom w:val="single" w:sz="4" w:space="0" w:color="auto"/>
              <w:right w:val="single" w:sz="4" w:space="0" w:color="auto"/>
            </w:tcBorders>
            <w:shd w:val="clear" w:color="auto" w:fill="auto"/>
            <w:noWrap/>
            <w:vAlign w:val="center"/>
            <w:hideMark/>
          </w:tcPr>
          <w:p w14:paraId="70153593" w14:textId="77777777" w:rsidR="00FC3D80" w:rsidRPr="003A54A1" w:rsidRDefault="00FC3D80" w:rsidP="00885DB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hint="eastAsia"/>
                <w:color w:val="000000"/>
                <w:sz w:val="16"/>
                <w:szCs w:val="16"/>
              </w:rPr>
              <w:t xml:space="preserve">   </w:t>
            </w:r>
            <w:r w:rsidR="00885DBF" w:rsidRPr="003A54A1">
              <w:rPr>
                <w:rFonts w:ascii="Arial Unicode MS" w:eastAsia="Arial Unicode MS" w:hAnsi="Arial Unicode MS" w:cs="Arial Unicode MS"/>
                <w:color w:val="000000"/>
                <w:sz w:val="16"/>
                <w:szCs w:val="16"/>
              </w:rPr>
              <w:t>59,461,671</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78B548C0"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hideMark/>
          </w:tcPr>
          <w:p w14:paraId="5DB4F3CC"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6AC25076"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313A8CB"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Remuneraciones Adicionales y Especiales</w:t>
            </w:r>
          </w:p>
        </w:tc>
        <w:tc>
          <w:tcPr>
            <w:tcW w:w="1720" w:type="dxa"/>
            <w:tcBorders>
              <w:top w:val="nil"/>
              <w:left w:val="nil"/>
              <w:bottom w:val="single" w:sz="4" w:space="0" w:color="auto"/>
              <w:right w:val="single" w:sz="4" w:space="0" w:color="auto"/>
            </w:tcBorders>
            <w:shd w:val="clear" w:color="auto" w:fill="auto"/>
            <w:noWrap/>
            <w:vAlign w:val="center"/>
            <w:hideMark/>
          </w:tcPr>
          <w:p w14:paraId="043F5B14" w14:textId="77777777" w:rsidR="00FC3D80" w:rsidRPr="003A54A1" w:rsidRDefault="00FC3D80" w:rsidP="00885DB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hint="eastAsia"/>
                <w:color w:val="000000"/>
                <w:sz w:val="16"/>
                <w:szCs w:val="16"/>
              </w:rPr>
              <w:t xml:space="preserve">   </w:t>
            </w:r>
            <w:r w:rsidR="00885DBF" w:rsidRPr="003A54A1">
              <w:rPr>
                <w:rFonts w:ascii="Arial Unicode MS" w:eastAsia="Arial Unicode MS" w:hAnsi="Arial Unicode MS" w:cs="Arial Unicode MS"/>
                <w:color w:val="000000"/>
                <w:sz w:val="16"/>
                <w:szCs w:val="16"/>
              </w:rPr>
              <w:t>96,759,398</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0D95C4E4"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hideMark/>
          </w:tcPr>
          <w:p w14:paraId="45AF2243"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30FDA094" w14:textId="77777777" w:rsidTr="00D17351">
        <w:trPr>
          <w:trHeight w:val="521"/>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B959CD4"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Remuneraciones al personal de carácter transitorio</w:t>
            </w:r>
          </w:p>
        </w:tc>
        <w:tc>
          <w:tcPr>
            <w:tcW w:w="1720" w:type="dxa"/>
            <w:tcBorders>
              <w:top w:val="nil"/>
              <w:left w:val="nil"/>
              <w:bottom w:val="single" w:sz="4" w:space="0" w:color="auto"/>
              <w:right w:val="single" w:sz="4" w:space="0" w:color="auto"/>
            </w:tcBorders>
            <w:shd w:val="clear" w:color="auto" w:fill="auto"/>
            <w:noWrap/>
            <w:vAlign w:val="center"/>
            <w:hideMark/>
          </w:tcPr>
          <w:p w14:paraId="75AE424F"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885DBF" w:rsidRPr="003A54A1">
              <w:rPr>
                <w:rFonts w:ascii="Arial Unicode MS" w:eastAsia="Arial Unicode MS" w:hAnsi="Arial Unicode MS" w:cs="Arial Unicode MS"/>
                <w:color w:val="000000"/>
                <w:sz w:val="16"/>
                <w:szCs w:val="16"/>
              </w:rPr>
              <w:t>309,500</w:t>
            </w:r>
          </w:p>
          <w:p w14:paraId="3932D3F9"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6DFADA49"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hideMark/>
          </w:tcPr>
          <w:p w14:paraId="4B9512C3"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3ED6F9F1" w14:textId="77777777" w:rsidTr="00D17351">
        <w:trPr>
          <w:trHeight w:val="330"/>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60A29"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2.- Materiales y Suministros</w:t>
            </w:r>
          </w:p>
        </w:tc>
        <w:tc>
          <w:tcPr>
            <w:tcW w:w="1243" w:type="dxa"/>
            <w:tcBorders>
              <w:top w:val="nil"/>
              <w:left w:val="nil"/>
              <w:bottom w:val="single" w:sz="4" w:space="0" w:color="auto"/>
              <w:right w:val="single" w:sz="4" w:space="0" w:color="auto"/>
            </w:tcBorders>
            <w:shd w:val="clear" w:color="auto" w:fill="auto"/>
            <w:noWrap/>
            <w:hideMark/>
          </w:tcPr>
          <w:p w14:paraId="3BC089CE" w14:textId="77777777" w:rsidR="00FC3D80" w:rsidRPr="003A54A1" w:rsidRDefault="00C722CB" w:rsidP="00AA05A1">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color w:val="000000"/>
                <w:sz w:val="18"/>
                <w:szCs w:val="18"/>
              </w:rPr>
              <w:t> </w:t>
            </w:r>
            <w:r w:rsidRPr="003A54A1">
              <w:rPr>
                <w:rFonts w:ascii="Arial Unicode MS" w:eastAsia="Arial Unicode MS" w:hAnsi="Arial Unicode MS" w:cs="Arial Unicode MS" w:hint="eastAsia"/>
                <w:b/>
                <w:bCs/>
                <w:color w:val="000000"/>
                <w:sz w:val="18"/>
                <w:szCs w:val="18"/>
              </w:rPr>
              <w:t>$</w:t>
            </w:r>
            <w:r w:rsidRPr="003A54A1">
              <w:rPr>
                <w:rFonts w:ascii="Arial Unicode MS" w:eastAsia="Arial Unicode MS" w:hAnsi="Arial Unicode MS" w:cs="Arial Unicode MS"/>
                <w:b/>
                <w:bCs/>
                <w:color w:val="000000"/>
                <w:sz w:val="18"/>
                <w:szCs w:val="18"/>
              </w:rPr>
              <w:t xml:space="preserve"> 66,435,259</w:t>
            </w:r>
            <w:r w:rsidR="00FC3D80" w:rsidRPr="003A54A1">
              <w:rPr>
                <w:rFonts w:ascii="Arial Unicode MS" w:eastAsia="Arial Unicode MS" w:hAnsi="Arial Unicode MS" w:cs="Arial Unicode MS" w:hint="eastAsia"/>
                <w:b/>
                <w:bCs/>
                <w:color w:val="000000"/>
                <w:sz w:val="18"/>
                <w:szCs w:val="18"/>
              </w:rPr>
              <w:t xml:space="preserve"> </w:t>
            </w:r>
          </w:p>
        </w:tc>
        <w:tc>
          <w:tcPr>
            <w:tcW w:w="1809" w:type="dxa"/>
            <w:tcBorders>
              <w:top w:val="nil"/>
              <w:left w:val="nil"/>
              <w:bottom w:val="single" w:sz="4" w:space="0" w:color="auto"/>
              <w:right w:val="single" w:sz="4" w:space="0" w:color="auto"/>
            </w:tcBorders>
            <w:shd w:val="clear" w:color="auto" w:fill="auto"/>
            <w:noWrap/>
            <w:hideMark/>
          </w:tcPr>
          <w:p w14:paraId="6473858A" w14:textId="77777777" w:rsidR="00FC3D80" w:rsidRPr="003A54A1" w:rsidRDefault="00FC3D80" w:rsidP="00A768C6">
            <w:pPr>
              <w:jc w:val="right"/>
              <w:rPr>
                <w:rFonts w:ascii="Arial Unicode MS" w:eastAsia="Arial Unicode MS" w:hAnsi="Arial Unicode MS" w:cs="Arial Unicode MS"/>
                <w:color w:val="000000"/>
                <w:sz w:val="18"/>
                <w:szCs w:val="18"/>
              </w:rPr>
            </w:pPr>
          </w:p>
        </w:tc>
      </w:tr>
      <w:tr w:rsidR="00B16BF3" w:rsidRPr="003A54A1" w14:paraId="739AAE5B"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83F6139"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Combustibles, Lubricantes y Aditivos</w:t>
            </w:r>
          </w:p>
        </w:tc>
        <w:tc>
          <w:tcPr>
            <w:tcW w:w="1720" w:type="dxa"/>
            <w:tcBorders>
              <w:top w:val="nil"/>
              <w:left w:val="nil"/>
              <w:bottom w:val="single" w:sz="4" w:space="0" w:color="auto"/>
              <w:right w:val="single" w:sz="4" w:space="0" w:color="auto"/>
            </w:tcBorders>
            <w:shd w:val="clear" w:color="auto" w:fill="auto"/>
            <w:noWrap/>
            <w:vAlign w:val="center"/>
            <w:hideMark/>
          </w:tcPr>
          <w:p w14:paraId="1281BD46" w14:textId="77777777" w:rsidR="00B16BF3" w:rsidRPr="003A54A1" w:rsidRDefault="00B16BF3" w:rsidP="00B16BF3">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w:t>
            </w:r>
            <w:r w:rsidRPr="003A54A1">
              <w:rPr>
                <w:rFonts w:ascii="Arial Unicode MS" w:eastAsia="Arial Unicode MS" w:hAnsi="Arial Unicode MS" w:cs="Arial Unicode MS"/>
                <w:color w:val="000000"/>
                <w:sz w:val="16"/>
                <w:szCs w:val="16"/>
              </w:rPr>
              <w:t xml:space="preserve">$      31,837,661    </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1646D9AF" w14:textId="77777777" w:rsidR="00B16BF3" w:rsidRPr="003A54A1" w:rsidRDefault="00B16BF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noWrap/>
            <w:hideMark/>
          </w:tcPr>
          <w:p w14:paraId="3719CB58" w14:textId="77777777" w:rsidR="00B16BF3" w:rsidRPr="003A54A1" w:rsidRDefault="00B16BF3"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B16BF3" w:rsidRPr="003A54A1" w14:paraId="491BEEDF"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tcPr>
          <w:p w14:paraId="101FCC87"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Material y Equipo de construcción y de reparación</w:t>
            </w:r>
          </w:p>
        </w:tc>
        <w:tc>
          <w:tcPr>
            <w:tcW w:w="1720" w:type="dxa"/>
            <w:tcBorders>
              <w:top w:val="nil"/>
              <w:left w:val="nil"/>
              <w:bottom w:val="single" w:sz="4" w:space="0" w:color="auto"/>
              <w:right w:val="single" w:sz="4" w:space="0" w:color="auto"/>
            </w:tcBorders>
            <w:shd w:val="clear" w:color="auto" w:fill="auto"/>
            <w:noWrap/>
            <w:vAlign w:val="center"/>
          </w:tcPr>
          <w:p w14:paraId="2EF60713" w14:textId="77777777" w:rsidR="00B16BF3" w:rsidRPr="003A54A1" w:rsidRDefault="00B16BF3"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20,368,666</w:t>
            </w:r>
          </w:p>
        </w:tc>
        <w:tc>
          <w:tcPr>
            <w:tcW w:w="1243" w:type="dxa"/>
            <w:tcBorders>
              <w:top w:val="nil"/>
              <w:left w:val="nil"/>
              <w:bottom w:val="single" w:sz="4" w:space="0" w:color="auto"/>
              <w:right w:val="single" w:sz="4" w:space="0" w:color="auto"/>
            </w:tcBorders>
            <w:shd w:val="clear" w:color="auto" w:fill="auto"/>
            <w:noWrap/>
          </w:tcPr>
          <w:p w14:paraId="2F7A27F0" w14:textId="77777777" w:rsidR="00B16BF3" w:rsidRPr="003A54A1" w:rsidRDefault="00B16BF3" w:rsidP="00B868CA">
            <w:pPr>
              <w:jc w:val="right"/>
              <w:rPr>
                <w:rFonts w:ascii="Arial Unicode MS" w:eastAsia="Arial Unicode MS" w:hAnsi="Arial Unicode MS" w:cs="Arial Unicode MS"/>
                <w:color w:val="000000"/>
                <w:sz w:val="18"/>
                <w:szCs w:val="18"/>
              </w:rPr>
            </w:pPr>
          </w:p>
        </w:tc>
        <w:tc>
          <w:tcPr>
            <w:tcW w:w="1809" w:type="dxa"/>
            <w:tcBorders>
              <w:top w:val="nil"/>
              <w:left w:val="nil"/>
              <w:bottom w:val="single" w:sz="4" w:space="0" w:color="auto"/>
              <w:right w:val="single" w:sz="4" w:space="0" w:color="auto"/>
            </w:tcBorders>
            <w:shd w:val="clear" w:color="auto" w:fill="auto"/>
            <w:noWrap/>
          </w:tcPr>
          <w:p w14:paraId="7C5AF953" w14:textId="77777777" w:rsidR="00B16BF3" w:rsidRPr="003A54A1" w:rsidRDefault="00B16BF3" w:rsidP="00B868CA">
            <w:pPr>
              <w:rPr>
                <w:rFonts w:ascii="Arial Unicode MS" w:eastAsia="Arial Unicode MS" w:hAnsi="Arial Unicode MS" w:cs="Arial Unicode MS"/>
                <w:color w:val="000000"/>
                <w:sz w:val="18"/>
                <w:szCs w:val="18"/>
              </w:rPr>
            </w:pPr>
          </w:p>
        </w:tc>
      </w:tr>
      <w:tr w:rsidR="00B16BF3" w:rsidRPr="003A54A1" w14:paraId="7F77DDF9" w14:textId="77777777" w:rsidTr="00D17351">
        <w:trPr>
          <w:trHeight w:val="330"/>
          <w:jc w:val="center"/>
        </w:trPr>
        <w:tc>
          <w:tcPr>
            <w:tcW w:w="3880" w:type="dxa"/>
            <w:tcBorders>
              <w:top w:val="nil"/>
              <w:left w:val="single" w:sz="4" w:space="0" w:color="auto"/>
              <w:bottom w:val="single" w:sz="4" w:space="0" w:color="auto"/>
              <w:right w:val="single" w:sz="4" w:space="0" w:color="auto"/>
            </w:tcBorders>
            <w:shd w:val="clear" w:color="auto" w:fill="auto"/>
            <w:vAlign w:val="center"/>
          </w:tcPr>
          <w:p w14:paraId="4FA7B575"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Vestuario, Blancos, Prendas de protección y artículos deportivos</w:t>
            </w:r>
          </w:p>
        </w:tc>
        <w:tc>
          <w:tcPr>
            <w:tcW w:w="1720" w:type="dxa"/>
            <w:tcBorders>
              <w:top w:val="nil"/>
              <w:left w:val="nil"/>
              <w:bottom w:val="single" w:sz="4" w:space="0" w:color="auto"/>
              <w:right w:val="single" w:sz="4" w:space="0" w:color="auto"/>
            </w:tcBorders>
            <w:shd w:val="clear" w:color="auto" w:fill="auto"/>
            <w:noWrap/>
            <w:vAlign w:val="center"/>
          </w:tcPr>
          <w:p w14:paraId="6FE9182D" w14:textId="77777777" w:rsidR="00B16BF3" w:rsidRPr="003A54A1" w:rsidRDefault="00B16BF3"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5,150,254</w:t>
            </w:r>
          </w:p>
        </w:tc>
        <w:tc>
          <w:tcPr>
            <w:tcW w:w="1243" w:type="dxa"/>
            <w:tcBorders>
              <w:top w:val="nil"/>
              <w:left w:val="nil"/>
              <w:bottom w:val="single" w:sz="4" w:space="0" w:color="auto"/>
              <w:right w:val="single" w:sz="4" w:space="0" w:color="auto"/>
            </w:tcBorders>
            <w:shd w:val="clear" w:color="auto" w:fill="auto"/>
            <w:noWrap/>
          </w:tcPr>
          <w:p w14:paraId="5C516BE9" w14:textId="77777777" w:rsidR="00B16BF3" w:rsidRPr="003A54A1" w:rsidRDefault="00B16BF3" w:rsidP="00B868CA">
            <w:pPr>
              <w:jc w:val="right"/>
              <w:rPr>
                <w:rFonts w:ascii="Arial Unicode MS" w:eastAsia="Arial Unicode MS" w:hAnsi="Arial Unicode MS" w:cs="Arial Unicode MS"/>
                <w:color w:val="000000"/>
                <w:sz w:val="18"/>
                <w:szCs w:val="18"/>
              </w:rPr>
            </w:pPr>
          </w:p>
        </w:tc>
        <w:tc>
          <w:tcPr>
            <w:tcW w:w="1809" w:type="dxa"/>
            <w:tcBorders>
              <w:top w:val="nil"/>
              <w:left w:val="nil"/>
              <w:bottom w:val="single" w:sz="4" w:space="0" w:color="auto"/>
              <w:right w:val="single" w:sz="4" w:space="0" w:color="auto"/>
            </w:tcBorders>
            <w:shd w:val="clear" w:color="auto" w:fill="auto"/>
            <w:noWrap/>
          </w:tcPr>
          <w:p w14:paraId="3AA5A356" w14:textId="77777777" w:rsidR="00B16BF3" w:rsidRPr="003A54A1" w:rsidRDefault="00B16BF3" w:rsidP="00B868CA">
            <w:pPr>
              <w:rPr>
                <w:rFonts w:ascii="Arial Unicode MS" w:eastAsia="Arial Unicode MS" w:hAnsi="Arial Unicode MS" w:cs="Arial Unicode MS"/>
                <w:color w:val="000000"/>
                <w:sz w:val="18"/>
                <w:szCs w:val="18"/>
              </w:rPr>
            </w:pPr>
          </w:p>
        </w:tc>
      </w:tr>
      <w:tr w:rsidR="00B16BF3" w:rsidRPr="003A54A1" w14:paraId="47694EFD" w14:textId="77777777" w:rsidTr="00D17351">
        <w:trPr>
          <w:trHeight w:val="330"/>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tcPr>
          <w:p w14:paraId="348BA174"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Herramientas, Refacciones y Accesorios menores</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6BBDACB0" w14:textId="77777777" w:rsidR="00B16BF3" w:rsidRPr="003A54A1" w:rsidRDefault="00B16BF3"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4,770,334</w:t>
            </w:r>
            <w:r w:rsidRPr="003A54A1">
              <w:rPr>
                <w:rFonts w:ascii="Arial Unicode MS" w:eastAsia="Arial Unicode MS" w:hAnsi="Arial Unicode MS" w:cs="Arial Unicode MS" w:hint="eastAsia"/>
                <w:color w:val="000000"/>
                <w:sz w:val="16"/>
                <w:szCs w:val="16"/>
              </w:rPr>
              <w:t xml:space="preserve"> </w:t>
            </w:r>
          </w:p>
        </w:tc>
        <w:tc>
          <w:tcPr>
            <w:tcW w:w="1243" w:type="dxa"/>
            <w:tcBorders>
              <w:top w:val="single" w:sz="4" w:space="0" w:color="auto"/>
              <w:left w:val="nil"/>
              <w:bottom w:val="single" w:sz="4" w:space="0" w:color="auto"/>
              <w:right w:val="single" w:sz="4" w:space="0" w:color="auto"/>
            </w:tcBorders>
            <w:shd w:val="clear" w:color="auto" w:fill="auto"/>
            <w:noWrap/>
          </w:tcPr>
          <w:p w14:paraId="6696DC10" w14:textId="77777777" w:rsidR="00B16BF3" w:rsidRPr="003A54A1" w:rsidRDefault="00B16BF3" w:rsidP="00B868CA">
            <w:pPr>
              <w:jc w:val="right"/>
              <w:rPr>
                <w:rFonts w:ascii="Arial Unicode MS" w:eastAsia="Arial Unicode MS" w:hAnsi="Arial Unicode MS" w:cs="Arial Unicode MS"/>
                <w:color w:val="000000"/>
                <w:sz w:val="18"/>
                <w:szCs w:val="18"/>
              </w:rPr>
            </w:pPr>
          </w:p>
        </w:tc>
        <w:tc>
          <w:tcPr>
            <w:tcW w:w="1809" w:type="dxa"/>
            <w:tcBorders>
              <w:top w:val="single" w:sz="4" w:space="0" w:color="auto"/>
              <w:left w:val="nil"/>
              <w:bottom w:val="single" w:sz="4" w:space="0" w:color="auto"/>
              <w:right w:val="single" w:sz="4" w:space="0" w:color="auto"/>
            </w:tcBorders>
            <w:shd w:val="clear" w:color="auto" w:fill="auto"/>
            <w:noWrap/>
          </w:tcPr>
          <w:p w14:paraId="44854307" w14:textId="77777777" w:rsidR="00B16BF3" w:rsidRPr="003A54A1" w:rsidRDefault="00B16BF3" w:rsidP="00B868CA">
            <w:pPr>
              <w:rPr>
                <w:rFonts w:ascii="Arial Unicode MS" w:eastAsia="Arial Unicode MS" w:hAnsi="Arial Unicode MS" w:cs="Arial Unicode MS"/>
                <w:color w:val="000000"/>
                <w:sz w:val="18"/>
                <w:szCs w:val="18"/>
              </w:rPr>
            </w:pPr>
          </w:p>
        </w:tc>
      </w:tr>
      <w:tr w:rsidR="00B16BF3" w:rsidRPr="003A54A1" w14:paraId="53592BBE" w14:textId="77777777" w:rsidTr="00E91D09">
        <w:trPr>
          <w:trHeight w:val="5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E082BE2"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Materiales de Administración, Emisión de Documentos y Artículos Oficiales</w:t>
            </w:r>
          </w:p>
        </w:tc>
        <w:tc>
          <w:tcPr>
            <w:tcW w:w="1720" w:type="dxa"/>
            <w:tcBorders>
              <w:top w:val="nil"/>
              <w:left w:val="nil"/>
              <w:bottom w:val="single" w:sz="4" w:space="0" w:color="auto"/>
              <w:right w:val="single" w:sz="4" w:space="0" w:color="auto"/>
            </w:tcBorders>
            <w:shd w:val="clear" w:color="auto" w:fill="auto"/>
            <w:noWrap/>
            <w:vAlign w:val="center"/>
            <w:hideMark/>
          </w:tcPr>
          <w:p w14:paraId="0A884D21" w14:textId="77777777" w:rsidR="00B16BF3" w:rsidRPr="003A54A1" w:rsidRDefault="00B16BF3" w:rsidP="00B16BF3">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3,344,417</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noWrap/>
            <w:hideMark/>
          </w:tcPr>
          <w:p w14:paraId="2A039E2A" w14:textId="77777777" w:rsidR="00B16BF3" w:rsidRPr="003A54A1" w:rsidRDefault="00B16BF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noWrap/>
            <w:hideMark/>
          </w:tcPr>
          <w:p w14:paraId="67D78D6B" w14:textId="77777777" w:rsidR="00B16BF3" w:rsidRPr="003A54A1" w:rsidRDefault="00B16BF3"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B16BF3" w:rsidRPr="003A54A1" w14:paraId="0869F238" w14:textId="77777777" w:rsidTr="00E91D09">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tcPr>
          <w:p w14:paraId="1EF00B1E"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lastRenderedPageBreak/>
              <w:t>Alimentos y utensilios</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79E7315F" w14:textId="77777777" w:rsidR="00B16BF3" w:rsidRPr="003A54A1" w:rsidRDefault="00B16BF3"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590,410</w:t>
            </w:r>
          </w:p>
        </w:tc>
        <w:tc>
          <w:tcPr>
            <w:tcW w:w="1243" w:type="dxa"/>
            <w:tcBorders>
              <w:top w:val="single" w:sz="4" w:space="0" w:color="auto"/>
              <w:left w:val="nil"/>
              <w:bottom w:val="single" w:sz="4" w:space="0" w:color="auto"/>
              <w:right w:val="single" w:sz="4" w:space="0" w:color="auto"/>
            </w:tcBorders>
            <w:shd w:val="clear" w:color="auto" w:fill="auto"/>
            <w:noWrap/>
            <w:vAlign w:val="center"/>
          </w:tcPr>
          <w:p w14:paraId="355E018C" w14:textId="77777777" w:rsidR="00B16BF3" w:rsidRPr="003A54A1" w:rsidRDefault="00B16BF3" w:rsidP="00B868CA">
            <w:pPr>
              <w:jc w:val="right"/>
              <w:rPr>
                <w:rFonts w:ascii="Arial Unicode MS" w:eastAsia="Arial Unicode MS" w:hAnsi="Arial Unicode MS" w:cs="Arial Unicode MS"/>
                <w:color w:val="000000"/>
                <w:sz w:val="18"/>
                <w:szCs w:val="18"/>
              </w:rPr>
            </w:pPr>
          </w:p>
        </w:tc>
        <w:tc>
          <w:tcPr>
            <w:tcW w:w="1809" w:type="dxa"/>
            <w:tcBorders>
              <w:top w:val="single" w:sz="4" w:space="0" w:color="auto"/>
              <w:left w:val="nil"/>
              <w:bottom w:val="single" w:sz="4" w:space="0" w:color="auto"/>
              <w:right w:val="single" w:sz="4" w:space="0" w:color="auto"/>
            </w:tcBorders>
            <w:shd w:val="clear" w:color="auto" w:fill="auto"/>
            <w:noWrap/>
            <w:vAlign w:val="center"/>
          </w:tcPr>
          <w:p w14:paraId="726E3165" w14:textId="77777777" w:rsidR="00B16BF3" w:rsidRPr="003A54A1" w:rsidRDefault="00B16BF3" w:rsidP="00B868CA">
            <w:pPr>
              <w:rPr>
                <w:rFonts w:ascii="Arial Unicode MS" w:eastAsia="Arial Unicode MS" w:hAnsi="Arial Unicode MS" w:cs="Arial Unicode MS"/>
                <w:color w:val="000000"/>
                <w:sz w:val="18"/>
                <w:szCs w:val="18"/>
              </w:rPr>
            </w:pPr>
          </w:p>
        </w:tc>
      </w:tr>
      <w:tr w:rsidR="00B16BF3" w:rsidRPr="003A54A1" w14:paraId="77E7E0CA" w14:textId="77777777" w:rsidTr="00D17351">
        <w:trPr>
          <w:trHeight w:val="330"/>
          <w:jc w:val="center"/>
        </w:trPr>
        <w:tc>
          <w:tcPr>
            <w:tcW w:w="3880" w:type="dxa"/>
            <w:tcBorders>
              <w:top w:val="nil"/>
              <w:left w:val="single" w:sz="4" w:space="0" w:color="auto"/>
              <w:bottom w:val="single" w:sz="4" w:space="0" w:color="auto"/>
              <w:right w:val="single" w:sz="4" w:space="0" w:color="auto"/>
            </w:tcBorders>
            <w:shd w:val="clear" w:color="auto" w:fill="auto"/>
            <w:vAlign w:val="center"/>
          </w:tcPr>
          <w:p w14:paraId="637E1201"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Productos Químicos, Farmacéuticos y de Laboratorio</w:t>
            </w:r>
          </w:p>
        </w:tc>
        <w:tc>
          <w:tcPr>
            <w:tcW w:w="1720" w:type="dxa"/>
            <w:tcBorders>
              <w:top w:val="nil"/>
              <w:left w:val="nil"/>
              <w:bottom w:val="single" w:sz="4" w:space="0" w:color="auto"/>
              <w:right w:val="single" w:sz="4" w:space="0" w:color="auto"/>
            </w:tcBorders>
            <w:shd w:val="clear" w:color="auto" w:fill="auto"/>
            <w:noWrap/>
            <w:vAlign w:val="center"/>
          </w:tcPr>
          <w:p w14:paraId="76858B06" w14:textId="77777777" w:rsidR="00B16BF3" w:rsidRPr="003A54A1" w:rsidRDefault="00B16BF3"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373,517</w:t>
            </w:r>
          </w:p>
        </w:tc>
        <w:tc>
          <w:tcPr>
            <w:tcW w:w="1243" w:type="dxa"/>
            <w:tcBorders>
              <w:top w:val="nil"/>
              <w:left w:val="nil"/>
              <w:bottom w:val="single" w:sz="4" w:space="0" w:color="auto"/>
              <w:right w:val="single" w:sz="4" w:space="0" w:color="auto"/>
            </w:tcBorders>
            <w:shd w:val="clear" w:color="auto" w:fill="auto"/>
            <w:noWrap/>
            <w:vAlign w:val="center"/>
          </w:tcPr>
          <w:p w14:paraId="7C335D23" w14:textId="77777777" w:rsidR="00B16BF3" w:rsidRPr="003A54A1" w:rsidRDefault="00B16BF3" w:rsidP="00B868CA">
            <w:pPr>
              <w:jc w:val="right"/>
              <w:rPr>
                <w:rFonts w:ascii="Arial Unicode MS" w:eastAsia="Arial Unicode MS" w:hAnsi="Arial Unicode MS" w:cs="Arial Unicode MS"/>
                <w:color w:val="000000"/>
                <w:sz w:val="18"/>
                <w:szCs w:val="18"/>
              </w:rPr>
            </w:pPr>
          </w:p>
        </w:tc>
        <w:tc>
          <w:tcPr>
            <w:tcW w:w="1809" w:type="dxa"/>
            <w:tcBorders>
              <w:top w:val="nil"/>
              <w:left w:val="nil"/>
              <w:bottom w:val="single" w:sz="4" w:space="0" w:color="auto"/>
              <w:right w:val="single" w:sz="4" w:space="0" w:color="auto"/>
            </w:tcBorders>
            <w:shd w:val="clear" w:color="auto" w:fill="auto"/>
            <w:noWrap/>
          </w:tcPr>
          <w:p w14:paraId="59890093" w14:textId="77777777" w:rsidR="00B16BF3" w:rsidRPr="003A54A1" w:rsidRDefault="00B16BF3" w:rsidP="00B868CA">
            <w:pPr>
              <w:rPr>
                <w:rFonts w:ascii="Arial Unicode MS" w:eastAsia="Arial Unicode MS" w:hAnsi="Arial Unicode MS" w:cs="Arial Unicode MS"/>
                <w:color w:val="000000"/>
                <w:sz w:val="18"/>
                <w:szCs w:val="18"/>
              </w:rPr>
            </w:pPr>
          </w:p>
        </w:tc>
      </w:tr>
      <w:tr w:rsidR="00B16BF3" w:rsidRPr="003A54A1" w14:paraId="3F3E181A" w14:textId="77777777" w:rsidTr="00D17351">
        <w:trPr>
          <w:trHeight w:val="330"/>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99F9" w14:textId="77777777" w:rsidR="00B16BF3" w:rsidRPr="003A54A1" w:rsidRDefault="00B16BF3"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3.- Servicios Generales</w:t>
            </w:r>
          </w:p>
        </w:tc>
        <w:tc>
          <w:tcPr>
            <w:tcW w:w="1243" w:type="dxa"/>
            <w:tcBorders>
              <w:top w:val="nil"/>
              <w:left w:val="nil"/>
              <w:bottom w:val="single" w:sz="4" w:space="0" w:color="auto"/>
              <w:right w:val="single" w:sz="4" w:space="0" w:color="auto"/>
            </w:tcBorders>
            <w:shd w:val="clear" w:color="auto" w:fill="auto"/>
            <w:noWrap/>
            <w:vAlign w:val="center"/>
            <w:hideMark/>
          </w:tcPr>
          <w:p w14:paraId="59CAB135" w14:textId="77777777" w:rsidR="00B16BF3" w:rsidRPr="003A54A1" w:rsidRDefault="00C722CB" w:rsidP="00AA05A1">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w:t>
            </w:r>
            <w:r w:rsidRPr="003A54A1">
              <w:rPr>
                <w:rFonts w:ascii="Arial Unicode MS" w:eastAsia="Arial Unicode MS" w:hAnsi="Arial Unicode MS" w:cs="Arial Unicode MS"/>
                <w:b/>
                <w:bCs/>
                <w:color w:val="000000"/>
                <w:sz w:val="18"/>
                <w:szCs w:val="18"/>
              </w:rPr>
              <w:t>151,018,551</w:t>
            </w:r>
          </w:p>
        </w:tc>
        <w:tc>
          <w:tcPr>
            <w:tcW w:w="1809" w:type="dxa"/>
            <w:tcBorders>
              <w:top w:val="nil"/>
              <w:left w:val="nil"/>
              <w:bottom w:val="single" w:sz="4" w:space="0" w:color="auto"/>
              <w:right w:val="single" w:sz="4" w:space="0" w:color="auto"/>
            </w:tcBorders>
            <w:shd w:val="clear" w:color="auto" w:fill="auto"/>
            <w:noWrap/>
            <w:hideMark/>
          </w:tcPr>
          <w:p w14:paraId="4FFD3098" w14:textId="77777777" w:rsidR="00B16BF3" w:rsidRPr="003A54A1" w:rsidRDefault="00B16BF3" w:rsidP="00C722CB">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B16BF3" w:rsidRPr="003A54A1" w14:paraId="7B175518" w14:textId="77777777" w:rsidTr="00D17351">
        <w:trPr>
          <w:trHeight w:val="458"/>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F71F7" w14:textId="77777777" w:rsidR="00B16BF3" w:rsidRPr="003A54A1" w:rsidRDefault="00B16BF3"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w:t>
            </w:r>
            <w:r w:rsidRPr="003A54A1">
              <w:rPr>
                <w:rFonts w:ascii="Arial Unicode MS" w:eastAsia="Arial Unicode MS" w:hAnsi="Arial Unicode MS" w:cs="Arial Unicode MS"/>
                <w:color w:val="000000"/>
                <w:sz w:val="16"/>
                <w:szCs w:val="16"/>
              </w:rPr>
              <w:t>e</w:t>
            </w:r>
            <w:r w:rsidRPr="003A54A1">
              <w:rPr>
                <w:rFonts w:ascii="Arial Unicode MS" w:eastAsia="Arial Unicode MS" w:hAnsi="Arial Unicode MS" w:cs="Arial Unicode MS" w:hint="eastAsia"/>
                <w:color w:val="000000"/>
                <w:sz w:val="16"/>
                <w:szCs w:val="16"/>
              </w:rPr>
              <w:t>rvicios de Instalación, Reparación, Mantenimiento y Conservación</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333E65F" w14:textId="77777777" w:rsidR="00B16BF3" w:rsidRPr="003A54A1" w:rsidRDefault="00B16BF3"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F0657F" w:rsidRPr="003A54A1">
              <w:rPr>
                <w:rFonts w:ascii="Arial Unicode MS" w:eastAsia="Arial Unicode MS" w:hAnsi="Arial Unicode MS" w:cs="Arial Unicode MS"/>
                <w:color w:val="000000"/>
                <w:sz w:val="16"/>
                <w:szCs w:val="16"/>
              </w:rPr>
              <w:t>52,301,757</w:t>
            </w:r>
            <w:r w:rsidRPr="003A54A1">
              <w:rPr>
                <w:rFonts w:ascii="Arial Unicode MS" w:eastAsia="Arial Unicode MS" w:hAnsi="Arial Unicode MS" w:cs="Arial Unicode MS" w:hint="eastAsia"/>
                <w:color w:val="000000"/>
                <w:sz w:val="16"/>
                <w:szCs w:val="16"/>
              </w:rPr>
              <w:t xml:space="preserve"> </w:t>
            </w:r>
          </w:p>
        </w:tc>
        <w:tc>
          <w:tcPr>
            <w:tcW w:w="1243" w:type="dxa"/>
            <w:tcBorders>
              <w:top w:val="single" w:sz="4" w:space="0" w:color="auto"/>
              <w:left w:val="nil"/>
              <w:bottom w:val="single" w:sz="4" w:space="0" w:color="auto"/>
              <w:right w:val="single" w:sz="4" w:space="0" w:color="auto"/>
            </w:tcBorders>
            <w:shd w:val="clear" w:color="auto" w:fill="auto"/>
            <w:hideMark/>
          </w:tcPr>
          <w:p w14:paraId="0919BBF5" w14:textId="77777777" w:rsidR="00B16BF3" w:rsidRPr="003A54A1" w:rsidRDefault="00B16BF3"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1809" w:type="dxa"/>
            <w:tcBorders>
              <w:top w:val="single" w:sz="4" w:space="0" w:color="auto"/>
              <w:left w:val="nil"/>
              <w:bottom w:val="single" w:sz="4" w:space="0" w:color="auto"/>
              <w:right w:val="single" w:sz="4" w:space="0" w:color="auto"/>
            </w:tcBorders>
            <w:shd w:val="clear" w:color="auto" w:fill="auto"/>
            <w:hideMark/>
          </w:tcPr>
          <w:p w14:paraId="3B4C59A1" w14:textId="77777777" w:rsidR="00B16BF3" w:rsidRPr="003A54A1" w:rsidRDefault="00B16BF3"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0657F" w:rsidRPr="003A54A1" w14:paraId="795885C4"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tcPr>
          <w:p w14:paraId="4928713B" w14:textId="77777777" w:rsidR="00F0657F" w:rsidRPr="003A54A1" w:rsidRDefault="00F0657F"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Servicios Básicos</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2F8CB37C" w14:textId="77777777" w:rsidR="00F0657F" w:rsidRPr="003A54A1" w:rsidRDefault="00F0657F"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33,068,724</w:t>
            </w:r>
            <w:r w:rsidRPr="003A54A1">
              <w:rPr>
                <w:rFonts w:ascii="Arial Unicode MS" w:eastAsia="Arial Unicode MS" w:hAnsi="Arial Unicode MS" w:cs="Arial Unicode MS" w:hint="eastAsia"/>
                <w:color w:val="000000"/>
                <w:sz w:val="16"/>
                <w:szCs w:val="16"/>
              </w:rPr>
              <w:t xml:space="preserve"> </w:t>
            </w:r>
          </w:p>
        </w:tc>
        <w:tc>
          <w:tcPr>
            <w:tcW w:w="1243" w:type="dxa"/>
            <w:tcBorders>
              <w:top w:val="single" w:sz="4" w:space="0" w:color="auto"/>
              <w:left w:val="nil"/>
              <w:bottom w:val="single" w:sz="4" w:space="0" w:color="auto"/>
              <w:right w:val="single" w:sz="4" w:space="0" w:color="auto"/>
            </w:tcBorders>
            <w:shd w:val="clear" w:color="auto" w:fill="auto"/>
          </w:tcPr>
          <w:p w14:paraId="43CE67B9" w14:textId="77777777" w:rsidR="00F0657F" w:rsidRPr="003A54A1" w:rsidRDefault="00F0657F" w:rsidP="00B868CA">
            <w:pPr>
              <w:rPr>
                <w:rFonts w:ascii="Arial Unicode MS" w:eastAsia="Arial Unicode MS" w:hAnsi="Arial Unicode MS" w:cs="Arial Unicode MS"/>
                <w:b/>
                <w:bCs/>
                <w:color w:val="000000"/>
                <w:sz w:val="18"/>
                <w:szCs w:val="18"/>
              </w:rPr>
            </w:pPr>
          </w:p>
        </w:tc>
        <w:tc>
          <w:tcPr>
            <w:tcW w:w="1809" w:type="dxa"/>
            <w:tcBorders>
              <w:top w:val="single" w:sz="4" w:space="0" w:color="auto"/>
              <w:left w:val="nil"/>
              <w:bottom w:val="single" w:sz="4" w:space="0" w:color="auto"/>
              <w:right w:val="single" w:sz="4" w:space="0" w:color="auto"/>
            </w:tcBorders>
            <w:shd w:val="clear" w:color="auto" w:fill="auto"/>
          </w:tcPr>
          <w:p w14:paraId="606E0F94" w14:textId="77777777" w:rsidR="00F0657F" w:rsidRPr="003A54A1" w:rsidRDefault="00F0657F" w:rsidP="00B868CA">
            <w:pPr>
              <w:rPr>
                <w:rFonts w:ascii="Arial Unicode MS" w:eastAsia="Arial Unicode MS" w:hAnsi="Arial Unicode MS" w:cs="Arial Unicode MS"/>
                <w:b/>
                <w:bCs/>
                <w:color w:val="000000"/>
                <w:sz w:val="18"/>
                <w:szCs w:val="18"/>
              </w:rPr>
            </w:pPr>
          </w:p>
        </w:tc>
      </w:tr>
      <w:tr w:rsidR="00F0657F" w:rsidRPr="003A54A1" w14:paraId="057A8BC4"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410AAB6" w14:textId="77777777" w:rsidR="00F0657F" w:rsidRPr="003A54A1" w:rsidRDefault="00F0657F"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Otros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14:paraId="1E71E15C" w14:textId="77777777" w:rsidR="00F0657F" w:rsidRPr="003A54A1" w:rsidRDefault="00F0657F"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22,578,360</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000000" w:fill="FFFFFF"/>
            <w:noWrap/>
            <w:hideMark/>
          </w:tcPr>
          <w:p w14:paraId="11DF46B7" w14:textId="77777777" w:rsidR="00F0657F" w:rsidRPr="003A54A1" w:rsidRDefault="00F0657F"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000000" w:fill="FFFFFF"/>
            <w:noWrap/>
            <w:hideMark/>
          </w:tcPr>
          <w:p w14:paraId="3DA8881D" w14:textId="77777777" w:rsidR="00F0657F" w:rsidRPr="003A54A1" w:rsidRDefault="00F0657F"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0657F" w:rsidRPr="003A54A1" w14:paraId="20966920" w14:textId="77777777" w:rsidTr="00D17351">
        <w:trPr>
          <w:trHeight w:val="66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49509FC4" w14:textId="77777777" w:rsidR="00F0657F" w:rsidRPr="003A54A1" w:rsidRDefault="00F0657F"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Servicios Profesionales, Científicos, y Técnicos y Otros Servicios</w:t>
            </w:r>
          </w:p>
        </w:tc>
        <w:tc>
          <w:tcPr>
            <w:tcW w:w="1720" w:type="dxa"/>
            <w:tcBorders>
              <w:top w:val="nil"/>
              <w:left w:val="nil"/>
              <w:bottom w:val="single" w:sz="4" w:space="0" w:color="auto"/>
              <w:right w:val="single" w:sz="4" w:space="0" w:color="auto"/>
            </w:tcBorders>
            <w:shd w:val="clear" w:color="auto" w:fill="auto"/>
            <w:noWrap/>
            <w:vAlign w:val="center"/>
            <w:hideMark/>
          </w:tcPr>
          <w:p w14:paraId="350DF992" w14:textId="77777777" w:rsidR="00F0657F" w:rsidRPr="003A54A1" w:rsidRDefault="00F0657F"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21,629,612</w:t>
            </w:r>
            <w:r w:rsidRPr="003A54A1">
              <w:rPr>
                <w:rFonts w:ascii="Arial Unicode MS" w:eastAsia="Arial Unicode MS" w:hAnsi="Arial Unicode MS" w:cs="Arial Unicode MS" w:hint="eastAsia"/>
                <w:color w:val="000000"/>
                <w:sz w:val="16"/>
                <w:szCs w:val="16"/>
              </w:rPr>
              <w:t xml:space="preserve"> </w:t>
            </w:r>
          </w:p>
        </w:tc>
        <w:tc>
          <w:tcPr>
            <w:tcW w:w="1243" w:type="dxa"/>
            <w:tcBorders>
              <w:top w:val="nil"/>
              <w:left w:val="nil"/>
              <w:bottom w:val="single" w:sz="4" w:space="0" w:color="auto"/>
              <w:right w:val="single" w:sz="4" w:space="0" w:color="auto"/>
            </w:tcBorders>
            <w:shd w:val="clear" w:color="auto" w:fill="auto"/>
            <w:hideMark/>
          </w:tcPr>
          <w:p w14:paraId="742C27EF" w14:textId="77777777" w:rsidR="00F0657F" w:rsidRPr="003A54A1" w:rsidRDefault="00F0657F"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1809" w:type="dxa"/>
            <w:tcBorders>
              <w:top w:val="nil"/>
              <w:left w:val="nil"/>
              <w:bottom w:val="single" w:sz="4" w:space="0" w:color="auto"/>
              <w:right w:val="single" w:sz="4" w:space="0" w:color="auto"/>
            </w:tcBorders>
            <w:shd w:val="clear" w:color="auto" w:fill="auto"/>
            <w:hideMark/>
          </w:tcPr>
          <w:p w14:paraId="5D04EA1E" w14:textId="77777777" w:rsidR="00F0657F" w:rsidRPr="003A54A1" w:rsidRDefault="00F0657F"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C722CB" w:rsidRPr="003A54A1" w14:paraId="6958F003"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tcPr>
          <w:p w14:paraId="454BBD80" w14:textId="77777777" w:rsidR="00C722CB" w:rsidRPr="003A54A1" w:rsidRDefault="00C722CB"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Servicios de Comunicación Social y Publicidad</w:t>
            </w:r>
          </w:p>
        </w:tc>
        <w:tc>
          <w:tcPr>
            <w:tcW w:w="1720" w:type="dxa"/>
            <w:tcBorders>
              <w:top w:val="nil"/>
              <w:left w:val="nil"/>
              <w:bottom w:val="single" w:sz="4" w:space="0" w:color="auto"/>
              <w:right w:val="single" w:sz="4" w:space="0" w:color="auto"/>
            </w:tcBorders>
            <w:shd w:val="clear" w:color="auto" w:fill="auto"/>
            <w:noWrap/>
            <w:vAlign w:val="center"/>
          </w:tcPr>
          <w:p w14:paraId="05B1BF48" w14:textId="77777777" w:rsidR="00C722CB" w:rsidRPr="003A54A1" w:rsidRDefault="00C722CB"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6,802,563</w:t>
            </w:r>
          </w:p>
        </w:tc>
        <w:tc>
          <w:tcPr>
            <w:tcW w:w="1243" w:type="dxa"/>
            <w:tcBorders>
              <w:top w:val="nil"/>
              <w:left w:val="nil"/>
              <w:bottom w:val="single" w:sz="4" w:space="0" w:color="auto"/>
              <w:right w:val="single" w:sz="4" w:space="0" w:color="auto"/>
            </w:tcBorders>
            <w:shd w:val="clear" w:color="auto" w:fill="auto"/>
          </w:tcPr>
          <w:p w14:paraId="0F03D03A" w14:textId="77777777" w:rsidR="00C722CB" w:rsidRPr="003A54A1" w:rsidRDefault="00C722CB" w:rsidP="00B868CA">
            <w:pPr>
              <w:rPr>
                <w:rFonts w:ascii="Arial Unicode MS" w:eastAsia="Arial Unicode MS" w:hAnsi="Arial Unicode MS" w:cs="Arial Unicode MS"/>
                <w:b/>
                <w:bCs/>
                <w:color w:val="000000"/>
                <w:sz w:val="18"/>
                <w:szCs w:val="18"/>
              </w:rPr>
            </w:pPr>
          </w:p>
        </w:tc>
        <w:tc>
          <w:tcPr>
            <w:tcW w:w="1809" w:type="dxa"/>
            <w:tcBorders>
              <w:top w:val="nil"/>
              <w:left w:val="nil"/>
              <w:bottom w:val="single" w:sz="4" w:space="0" w:color="auto"/>
              <w:right w:val="single" w:sz="4" w:space="0" w:color="auto"/>
            </w:tcBorders>
            <w:shd w:val="clear" w:color="auto" w:fill="auto"/>
          </w:tcPr>
          <w:p w14:paraId="2057F4D9" w14:textId="77777777" w:rsidR="00C722CB" w:rsidRPr="003A54A1" w:rsidRDefault="00C722CB" w:rsidP="00B868CA">
            <w:pPr>
              <w:rPr>
                <w:rFonts w:ascii="Arial Unicode MS" w:eastAsia="Arial Unicode MS" w:hAnsi="Arial Unicode MS" w:cs="Arial Unicode MS"/>
                <w:b/>
                <w:bCs/>
                <w:color w:val="000000"/>
                <w:sz w:val="18"/>
                <w:szCs w:val="18"/>
              </w:rPr>
            </w:pPr>
          </w:p>
        </w:tc>
      </w:tr>
      <w:tr w:rsidR="00C722CB" w:rsidRPr="003A54A1" w14:paraId="542AAAAF"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tcPr>
          <w:p w14:paraId="13FC925D" w14:textId="77777777" w:rsidR="00C722CB" w:rsidRPr="003A54A1" w:rsidRDefault="00C722CB"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Servicios Oficiales</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7A325" w14:textId="77777777" w:rsidR="00C722CB" w:rsidRPr="003A54A1" w:rsidRDefault="00C722CB"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5,872,524</w:t>
            </w:r>
            <w:r w:rsidRPr="003A54A1">
              <w:rPr>
                <w:rFonts w:ascii="Arial Unicode MS" w:eastAsia="Arial Unicode MS" w:hAnsi="Arial Unicode MS" w:cs="Arial Unicode MS" w:hint="eastAsia"/>
                <w:color w:val="000000"/>
                <w:sz w:val="16"/>
                <w:szCs w:val="16"/>
              </w:rPr>
              <w:t xml:space="preserve">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14:paraId="7D8AA678"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B21363D"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C722CB" w:rsidRPr="003A54A1" w14:paraId="09A99AAC"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tcPr>
          <w:p w14:paraId="03E2E454" w14:textId="77777777" w:rsidR="00C722CB" w:rsidRPr="003A54A1" w:rsidRDefault="00C722CB"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Servicios </w:t>
            </w:r>
            <w:r w:rsidRPr="003A54A1">
              <w:rPr>
                <w:rFonts w:ascii="Arial Unicode MS" w:eastAsia="Arial Unicode MS" w:hAnsi="Arial Unicode MS" w:cs="Arial Unicode MS"/>
                <w:color w:val="000000"/>
                <w:sz w:val="16"/>
                <w:szCs w:val="16"/>
              </w:rPr>
              <w:t>Financieros</w:t>
            </w:r>
            <w:r w:rsidRPr="003A54A1">
              <w:rPr>
                <w:rFonts w:ascii="Arial Unicode MS" w:eastAsia="Arial Unicode MS" w:hAnsi="Arial Unicode MS" w:cs="Arial Unicode MS" w:hint="eastAsia"/>
                <w:color w:val="000000"/>
                <w:sz w:val="16"/>
                <w:szCs w:val="16"/>
              </w:rPr>
              <w:t>, Bancarios y Comerciales</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E1B72" w14:textId="77777777" w:rsidR="00C722CB" w:rsidRPr="003A54A1" w:rsidRDefault="00C722CB"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5,526,530</w:t>
            </w:r>
            <w:r w:rsidRPr="003A54A1">
              <w:rPr>
                <w:rFonts w:ascii="Arial Unicode MS" w:eastAsia="Arial Unicode MS" w:hAnsi="Arial Unicode MS" w:cs="Arial Unicode MS" w:hint="eastAsia"/>
                <w:color w:val="000000"/>
                <w:sz w:val="16"/>
                <w:szCs w:val="16"/>
              </w:rPr>
              <w:t xml:space="preserve">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14:paraId="5F4FAF57"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F068F06"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C722CB" w:rsidRPr="003A54A1" w14:paraId="77816C0A"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F6285" w14:textId="77777777" w:rsidR="00C722CB" w:rsidRPr="003A54A1" w:rsidRDefault="00C722CB"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Servicios de Arrendamiento</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F935E55" w14:textId="77777777" w:rsidR="00C722CB" w:rsidRPr="003A54A1" w:rsidRDefault="00C722CB"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2,503,349</w:t>
            </w:r>
            <w:r w:rsidRPr="003A54A1">
              <w:rPr>
                <w:rFonts w:ascii="Arial Unicode MS" w:eastAsia="Arial Unicode MS" w:hAnsi="Arial Unicode MS" w:cs="Arial Unicode MS" w:hint="eastAsia"/>
                <w:color w:val="000000"/>
                <w:sz w:val="16"/>
                <w:szCs w:val="16"/>
              </w:rPr>
              <w:t xml:space="preserve"> </w:t>
            </w:r>
          </w:p>
        </w:tc>
        <w:tc>
          <w:tcPr>
            <w:tcW w:w="1243" w:type="dxa"/>
            <w:tcBorders>
              <w:top w:val="single" w:sz="4" w:space="0" w:color="auto"/>
              <w:left w:val="nil"/>
              <w:bottom w:val="single" w:sz="4" w:space="0" w:color="auto"/>
              <w:right w:val="single" w:sz="4" w:space="0" w:color="auto"/>
            </w:tcBorders>
            <w:shd w:val="clear" w:color="auto" w:fill="auto"/>
            <w:hideMark/>
          </w:tcPr>
          <w:p w14:paraId="3396D0CD"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1809" w:type="dxa"/>
            <w:tcBorders>
              <w:top w:val="single" w:sz="4" w:space="0" w:color="auto"/>
              <w:left w:val="nil"/>
              <w:bottom w:val="single" w:sz="4" w:space="0" w:color="auto"/>
              <w:right w:val="single" w:sz="4" w:space="0" w:color="auto"/>
            </w:tcBorders>
            <w:shd w:val="clear" w:color="auto" w:fill="auto"/>
            <w:hideMark/>
          </w:tcPr>
          <w:p w14:paraId="3BD50DDB"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C722CB" w:rsidRPr="003A54A1" w14:paraId="01F377E5" w14:textId="77777777" w:rsidTr="00D17351">
        <w:trPr>
          <w:trHeight w:val="284"/>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B1AA189" w14:textId="77777777" w:rsidR="00C722CB" w:rsidRPr="003A54A1" w:rsidRDefault="00C722CB"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Servicios de Traslado y Viáticos</w:t>
            </w:r>
          </w:p>
        </w:tc>
        <w:tc>
          <w:tcPr>
            <w:tcW w:w="1720" w:type="dxa"/>
            <w:tcBorders>
              <w:top w:val="nil"/>
              <w:left w:val="nil"/>
              <w:bottom w:val="single" w:sz="4" w:space="0" w:color="auto"/>
              <w:right w:val="single" w:sz="4" w:space="0" w:color="auto"/>
            </w:tcBorders>
            <w:shd w:val="clear" w:color="auto" w:fill="auto"/>
            <w:noWrap/>
            <w:vAlign w:val="center"/>
            <w:hideMark/>
          </w:tcPr>
          <w:p w14:paraId="07B3DFD0" w14:textId="77777777" w:rsidR="00C722CB" w:rsidRPr="003A54A1" w:rsidRDefault="00C722CB" w:rsidP="00F0657F">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735,132</w:t>
            </w:r>
          </w:p>
        </w:tc>
        <w:tc>
          <w:tcPr>
            <w:tcW w:w="1243" w:type="dxa"/>
            <w:tcBorders>
              <w:top w:val="nil"/>
              <w:left w:val="nil"/>
              <w:bottom w:val="single" w:sz="4" w:space="0" w:color="auto"/>
              <w:right w:val="single" w:sz="4" w:space="0" w:color="auto"/>
            </w:tcBorders>
            <w:shd w:val="clear" w:color="auto" w:fill="auto"/>
            <w:noWrap/>
            <w:hideMark/>
          </w:tcPr>
          <w:p w14:paraId="1A9DD647" w14:textId="77777777" w:rsidR="00C722CB" w:rsidRPr="003A54A1" w:rsidRDefault="00C722CB"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809" w:type="dxa"/>
            <w:tcBorders>
              <w:top w:val="nil"/>
              <w:left w:val="nil"/>
              <w:bottom w:val="single" w:sz="4" w:space="0" w:color="auto"/>
              <w:right w:val="single" w:sz="4" w:space="0" w:color="auto"/>
            </w:tcBorders>
            <w:shd w:val="clear" w:color="auto" w:fill="auto"/>
            <w:noWrap/>
            <w:hideMark/>
          </w:tcPr>
          <w:p w14:paraId="34321F9C" w14:textId="77777777" w:rsidR="00C722CB" w:rsidRPr="003A54A1" w:rsidRDefault="00C722CB"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C722CB" w:rsidRPr="003A54A1" w14:paraId="04BF27A1" w14:textId="77777777" w:rsidTr="00D17351">
        <w:trPr>
          <w:trHeight w:val="406"/>
          <w:jc w:val="center"/>
        </w:trPr>
        <w:tc>
          <w:tcPr>
            <w:tcW w:w="3880" w:type="dxa"/>
            <w:tcBorders>
              <w:top w:val="single" w:sz="4" w:space="0" w:color="auto"/>
            </w:tcBorders>
            <w:shd w:val="clear" w:color="auto" w:fill="auto"/>
            <w:hideMark/>
          </w:tcPr>
          <w:p w14:paraId="744B45F5" w14:textId="77777777" w:rsidR="00C722CB" w:rsidRPr="003A54A1" w:rsidRDefault="00C722CB"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720" w:type="dxa"/>
            <w:tcBorders>
              <w:top w:val="single" w:sz="4" w:space="0" w:color="auto"/>
            </w:tcBorders>
            <w:shd w:val="clear" w:color="auto" w:fill="auto"/>
            <w:noWrap/>
            <w:vAlign w:val="center"/>
            <w:hideMark/>
          </w:tcPr>
          <w:p w14:paraId="06C7C9F0" w14:textId="77777777" w:rsidR="00C722CB" w:rsidRPr="003A54A1" w:rsidRDefault="00C722CB"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243" w:type="dxa"/>
            <w:tcBorders>
              <w:top w:val="single" w:sz="4" w:space="0" w:color="auto"/>
            </w:tcBorders>
            <w:shd w:val="clear" w:color="auto" w:fill="auto"/>
            <w:hideMark/>
          </w:tcPr>
          <w:p w14:paraId="399A9F08" w14:textId="77777777" w:rsidR="00C722CB" w:rsidRPr="003A54A1" w:rsidRDefault="00C722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1809" w:type="dxa"/>
            <w:tcBorders>
              <w:top w:val="single" w:sz="4" w:space="0" w:color="auto"/>
            </w:tcBorders>
            <w:shd w:val="clear" w:color="auto" w:fill="auto"/>
            <w:noWrap/>
            <w:hideMark/>
          </w:tcPr>
          <w:p w14:paraId="7BD3BB23" w14:textId="77777777" w:rsidR="00C722CB" w:rsidRPr="003A54A1" w:rsidRDefault="00C722CB"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bl>
    <w:p w14:paraId="345FECFB" w14:textId="77777777" w:rsidR="00FC3D80" w:rsidRPr="003A54A1" w:rsidRDefault="00FC3D80" w:rsidP="00FC3D80">
      <w:pPr>
        <w:pStyle w:val="Prrafodelista"/>
        <w:ind w:left="0" w:right="0"/>
        <w:rPr>
          <w:rFonts w:ascii="Arial" w:eastAsia="Arial Unicode MS" w:hAnsi="Arial" w:cs="Arial"/>
        </w:rPr>
      </w:pPr>
      <w:r w:rsidRPr="003A54A1">
        <w:rPr>
          <w:rFonts w:ascii="Arial" w:eastAsia="Arial Unicode MS" w:hAnsi="Arial" w:cs="Arial"/>
          <w:b/>
        </w:rPr>
        <w:t xml:space="preserve">A)  Los gastos de funcionamiento: </w:t>
      </w:r>
      <w:r w:rsidRPr="003A54A1">
        <w:rPr>
          <w:rFonts w:ascii="Arial" w:eastAsia="Arial Unicode MS" w:hAnsi="Arial" w:cs="Arial"/>
        </w:rPr>
        <w:t>Representan las erogaciones realizadas al 3</w:t>
      </w:r>
      <w:r w:rsidR="00C722CB" w:rsidRPr="003A54A1">
        <w:rPr>
          <w:rFonts w:ascii="Arial" w:eastAsia="Arial Unicode MS" w:hAnsi="Arial" w:cs="Arial"/>
        </w:rPr>
        <w:t>1</w:t>
      </w:r>
      <w:r w:rsidRPr="003A54A1">
        <w:rPr>
          <w:rFonts w:ascii="Arial" w:eastAsia="Arial Unicode MS" w:hAnsi="Arial" w:cs="Arial"/>
        </w:rPr>
        <w:t xml:space="preserve"> de </w:t>
      </w:r>
      <w:r w:rsidR="00C722CB" w:rsidRPr="003A54A1">
        <w:rPr>
          <w:rFonts w:ascii="Arial" w:eastAsia="Arial Unicode MS" w:hAnsi="Arial" w:cs="Arial"/>
        </w:rPr>
        <w:t>dic</w:t>
      </w:r>
      <w:r w:rsidR="00253701" w:rsidRPr="003A54A1">
        <w:rPr>
          <w:rFonts w:ascii="Arial" w:eastAsia="Arial Unicode MS" w:hAnsi="Arial" w:cs="Arial"/>
        </w:rPr>
        <w:t>iembre</w:t>
      </w:r>
      <w:r w:rsidRPr="003A54A1">
        <w:rPr>
          <w:rFonts w:ascii="Arial" w:eastAsia="Arial Unicode MS" w:hAnsi="Arial" w:cs="Arial"/>
          <w:sz w:val="20"/>
          <w:szCs w:val="20"/>
        </w:rPr>
        <w:t xml:space="preserve"> </w:t>
      </w:r>
      <w:r w:rsidRPr="003A54A1">
        <w:rPr>
          <w:rFonts w:ascii="Arial" w:eastAsia="Arial Unicode MS" w:hAnsi="Arial" w:cs="Arial"/>
        </w:rPr>
        <w:t>del 2024, por todos los servicios personales, materiales consumidos y servicios generales devengados, para cumplir con las metas y programas establecidos.</w:t>
      </w:r>
    </w:p>
    <w:p w14:paraId="5F133A70" w14:textId="77777777" w:rsidR="00FC3D80" w:rsidRPr="003A54A1" w:rsidRDefault="00FC3D80" w:rsidP="00FC3D80">
      <w:pPr>
        <w:spacing w:line="240" w:lineRule="exact"/>
        <w:ind w:left="709" w:hanging="1"/>
        <w:jc w:val="both"/>
        <w:rPr>
          <w:rFonts w:ascii="Arial" w:eastAsia="Arial Unicode MS" w:hAnsi="Arial" w:cs="Arial"/>
          <w:sz w:val="22"/>
          <w:szCs w:val="22"/>
        </w:rPr>
      </w:pPr>
      <w:r w:rsidRPr="003A54A1">
        <w:rPr>
          <w:rFonts w:ascii="Arial" w:eastAsia="Arial Unicode MS" w:hAnsi="Arial" w:cs="Arial"/>
          <w:b/>
          <w:sz w:val="22"/>
          <w:szCs w:val="22"/>
        </w:rPr>
        <w:t>1.- Servicios personales:</w:t>
      </w:r>
      <w:r w:rsidRPr="003A54A1">
        <w:rPr>
          <w:rFonts w:ascii="Arial" w:eastAsia="Arial Unicode MS" w:hAnsi="Arial" w:cs="Arial"/>
          <w:sz w:val="22"/>
          <w:szCs w:val="22"/>
        </w:rPr>
        <w:t xml:space="preserve"> Corresponden los gastos erogados en los diferentes conceptos de nómina tales como: Pago de sueldos, servicio médico, bonos de transporte, y todas las prestaciones autorizadas a las que las que tienen derecho los trabajadores, así mismo por el pago de finiquitos e indemnizaciones.</w:t>
      </w:r>
    </w:p>
    <w:p w14:paraId="7FB5D20B" w14:textId="77777777" w:rsidR="00FC3D80" w:rsidRPr="003A54A1" w:rsidRDefault="00FC3D80" w:rsidP="00FC3D80">
      <w:pPr>
        <w:spacing w:line="240" w:lineRule="exact"/>
        <w:ind w:left="720"/>
        <w:jc w:val="both"/>
        <w:rPr>
          <w:rFonts w:ascii="Arial" w:eastAsia="Arial Unicode MS" w:hAnsi="Arial" w:cs="Arial"/>
          <w:b/>
          <w:sz w:val="22"/>
          <w:szCs w:val="22"/>
        </w:rPr>
      </w:pPr>
    </w:p>
    <w:p w14:paraId="7D47FDC2" w14:textId="77777777" w:rsidR="00FC3D80" w:rsidRPr="003A54A1" w:rsidRDefault="00FC3D80" w:rsidP="00FC3D80">
      <w:pPr>
        <w:spacing w:line="240" w:lineRule="exact"/>
        <w:ind w:left="709" w:right="-1" w:hanging="1"/>
        <w:jc w:val="both"/>
        <w:rPr>
          <w:rFonts w:ascii="Arial" w:eastAsia="Arial Unicode MS" w:hAnsi="Arial" w:cs="Arial"/>
          <w:sz w:val="22"/>
          <w:szCs w:val="22"/>
        </w:rPr>
      </w:pPr>
      <w:r w:rsidRPr="003A54A1">
        <w:rPr>
          <w:rFonts w:ascii="Arial" w:eastAsia="Arial Unicode MS" w:hAnsi="Arial" w:cs="Arial"/>
          <w:b/>
          <w:sz w:val="22"/>
          <w:szCs w:val="22"/>
        </w:rPr>
        <w:t xml:space="preserve">2.- Materiales y suministros: </w:t>
      </w:r>
      <w:r w:rsidRPr="003A54A1">
        <w:rPr>
          <w:rFonts w:ascii="Arial" w:eastAsia="Arial Unicode MS" w:hAnsi="Arial" w:cs="Arial"/>
          <w:sz w:val="22"/>
          <w:szCs w:val="22"/>
        </w:rPr>
        <w:t>Corresponde a los gastos erogados en papelería, tintas, material de limpieza, alimentos de personal, utensilios, herramientas, agua, hielo, cafetería, combustibles, aceites, ropa de trabajo entre otros.</w:t>
      </w:r>
    </w:p>
    <w:p w14:paraId="4DDEEECA" w14:textId="77777777" w:rsidR="00FC3D80" w:rsidRPr="003A54A1" w:rsidRDefault="00FC3D80" w:rsidP="00FC3D80">
      <w:pPr>
        <w:spacing w:line="240" w:lineRule="exact"/>
        <w:ind w:left="720"/>
        <w:jc w:val="both"/>
        <w:rPr>
          <w:rFonts w:ascii="Arial" w:eastAsia="Arial Unicode MS" w:hAnsi="Arial" w:cs="Arial"/>
          <w:b/>
          <w:sz w:val="22"/>
          <w:szCs w:val="22"/>
        </w:rPr>
      </w:pPr>
    </w:p>
    <w:p w14:paraId="7C7BAA33" w14:textId="77777777" w:rsidR="00FC3D80" w:rsidRPr="003A54A1" w:rsidRDefault="00FC3D80" w:rsidP="00FC3D80">
      <w:pPr>
        <w:spacing w:line="240" w:lineRule="exact"/>
        <w:ind w:left="709" w:right="-1" w:hanging="1"/>
        <w:jc w:val="both"/>
        <w:rPr>
          <w:rFonts w:ascii="Arial" w:eastAsia="Arial Unicode MS" w:hAnsi="Arial" w:cs="Arial"/>
          <w:sz w:val="22"/>
          <w:szCs w:val="22"/>
        </w:rPr>
      </w:pPr>
      <w:r w:rsidRPr="003A54A1">
        <w:rPr>
          <w:rFonts w:ascii="Arial" w:eastAsia="Arial Unicode MS" w:hAnsi="Arial" w:cs="Arial"/>
          <w:b/>
          <w:sz w:val="22"/>
          <w:szCs w:val="22"/>
        </w:rPr>
        <w:t xml:space="preserve">3.-Servicios Generales: </w:t>
      </w:r>
      <w:r w:rsidRPr="003A54A1">
        <w:rPr>
          <w:rFonts w:ascii="Arial" w:eastAsia="Arial Unicode MS" w:hAnsi="Arial" w:cs="Arial"/>
          <w:sz w:val="22"/>
          <w:szCs w:val="22"/>
        </w:rPr>
        <w:t>Corresponde a los gastos erogados en pago de servicios fijos tales como agua, luz, teléfono, honorarios por la prestación de servicios profesionales, servicios de asesorías diversas, trabajos de imprenta, entre otros.</w:t>
      </w:r>
    </w:p>
    <w:p w14:paraId="2F3D592B" w14:textId="77777777" w:rsidR="00FC3D80" w:rsidRPr="003A54A1" w:rsidRDefault="00FC3D80" w:rsidP="00FC3D80">
      <w:pPr>
        <w:spacing w:line="240" w:lineRule="exact"/>
        <w:jc w:val="both"/>
        <w:rPr>
          <w:rFonts w:ascii="Arial" w:eastAsia="Arial Unicode MS" w:hAnsi="Arial" w:cs="Arial"/>
          <w:sz w:val="22"/>
          <w:szCs w:val="22"/>
        </w:rPr>
      </w:pPr>
    </w:p>
    <w:tbl>
      <w:tblPr>
        <w:tblW w:w="8369" w:type="dxa"/>
        <w:jc w:val="center"/>
        <w:tblCellMar>
          <w:left w:w="70" w:type="dxa"/>
          <w:right w:w="70" w:type="dxa"/>
        </w:tblCellMar>
        <w:tblLook w:val="04A0" w:firstRow="1" w:lastRow="0" w:firstColumn="1" w:lastColumn="0" w:noHBand="0" w:noVBand="1"/>
      </w:tblPr>
      <w:tblGrid>
        <w:gridCol w:w="3880"/>
        <w:gridCol w:w="1512"/>
        <w:gridCol w:w="1417"/>
        <w:gridCol w:w="1560"/>
      </w:tblGrid>
      <w:tr w:rsidR="00FC3D80" w:rsidRPr="003A54A1" w14:paraId="325B7456" w14:textId="77777777" w:rsidTr="00D17351">
        <w:trPr>
          <w:trHeight w:val="300"/>
          <w:jc w:val="center"/>
        </w:trPr>
        <w:tc>
          <w:tcPr>
            <w:tcW w:w="6809"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5F929D29"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lastRenderedPageBreak/>
              <w:t>B) Transferencias, Asignaciones, Subsidios y Otras Ayudas</w:t>
            </w:r>
          </w:p>
        </w:tc>
        <w:tc>
          <w:tcPr>
            <w:tcW w:w="1560" w:type="dxa"/>
            <w:tcBorders>
              <w:top w:val="single" w:sz="4" w:space="0" w:color="auto"/>
              <w:left w:val="nil"/>
              <w:bottom w:val="single" w:sz="4" w:space="0" w:color="auto"/>
              <w:right w:val="single" w:sz="4" w:space="0" w:color="auto"/>
            </w:tcBorders>
            <w:shd w:val="clear" w:color="000000" w:fill="D8D8D8"/>
            <w:noWrap/>
            <w:vAlign w:val="center"/>
            <w:hideMark/>
          </w:tcPr>
          <w:p w14:paraId="16A4263B" w14:textId="77777777" w:rsidR="00FC3D80" w:rsidRPr="003A54A1" w:rsidRDefault="00FC3D80" w:rsidP="00C722CB">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w:t>
            </w:r>
            <w:r w:rsidR="00253701" w:rsidRPr="003A54A1">
              <w:rPr>
                <w:rFonts w:ascii="Arial Unicode MS" w:eastAsia="Arial Unicode MS" w:hAnsi="Arial Unicode MS" w:cs="Arial Unicode MS"/>
                <w:b/>
                <w:bCs/>
                <w:color w:val="000000"/>
                <w:sz w:val="18"/>
                <w:szCs w:val="18"/>
              </w:rPr>
              <w:t xml:space="preserve"> </w:t>
            </w:r>
            <w:r w:rsidRPr="003A54A1">
              <w:rPr>
                <w:rFonts w:ascii="Arial Unicode MS" w:eastAsia="Arial Unicode MS" w:hAnsi="Arial Unicode MS" w:cs="Arial Unicode MS" w:hint="eastAsia"/>
                <w:b/>
                <w:bCs/>
                <w:color w:val="000000"/>
                <w:sz w:val="18"/>
                <w:szCs w:val="18"/>
              </w:rPr>
              <w:t xml:space="preserve">  </w:t>
            </w:r>
            <w:r w:rsidR="00C722CB" w:rsidRPr="003A54A1">
              <w:rPr>
                <w:rFonts w:ascii="Arial Unicode MS" w:eastAsia="Arial Unicode MS" w:hAnsi="Arial Unicode MS" w:cs="Arial Unicode MS"/>
                <w:b/>
                <w:bCs/>
                <w:color w:val="000000"/>
                <w:sz w:val="18"/>
                <w:szCs w:val="18"/>
              </w:rPr>
              <w:t>65,837,836</w:t>
            </w:r>
          </w:p>
        </w:tc>
      </w:tr>
      <w:tr w:rsidR="00FC3D80" w:rsidRPr="003A54A1" w14:paraId="61446CD8" w14:textId="77777777" w:rsidTr="00D17351">
        <w:trPr>
          <w:trHeight w:val="300"/>
          <w:jc w:val="center"/>
        </w:trPr>
        <w:tc>
          <w:tcPr>
            <w:tcW w:w="53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98AC4FB"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6"/>
                <w:szCs w:val="16"/>
              </w:rPr>
              <w:t xml:space="preserve">1.- Transferencias Internas Otorgadas A Entidades Paraestatales No Empresariales </w:t>
            </w:r>
            <w:r w:rsidR="00253701" w:rsidRPr="003A54A1">
              <w:rPr>
                <w:rFonts w:ascii="Arial Unicode MS" w:eastAsia="Arial Unicode MS" w:hAnsi="Arial Unicode MS" w:cs="Arial Unicode MS"/>
                <w:b/>
                <w:bCs/>
                <w:color w:val="000000"/>
                <w:sz w:val="16"/>
                <w:szCs w:val="16"/>
              </w:rPr>
              <w:t>y</w:t>
            </w:r>
            <w:r w:rsidRPr="003A54A1">
              <w:rPr>
                <w:rFonts w:ascii="Arial Unicode MS" w:eastAsia="Arial Unicode MS" w:hAnsi="Arial Unicode MS" w:cs="Arial Unicode MS" w:hint="eastAsia"/>
                <w:b/>
                <w:bCs/>
                <w:color w:val="000000"/>
                <w:sz w:val="16"/>
                <w:szCs w:val="16"/>
              </w:rPr>
              <w:t xml:space="preserve"> No Financieras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B3C4CC" w14:textId="77777777" w:rsidR="00FC3D80" w:rsidRPr="003A54A1" w:rsidRDefault="00FC3D80" w:rsidP="00D108A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EC49CB" w:rsidRPr="003A54A1">
              <w:rPr>
                <w:rFonts w:ascii="Arial Unicode MS" w:eastAsia="Arial Unicode MS" w:hAnsi="Arial Unicode MS" w:cs="Arial Unicode MS"/>
                <w:color w:val="000000"/>
                <w:sz w:val="16"/>
                <w:szCs w:val="16"/>
              </w:rPr>
              <w:t>55,080,564</w:t>
            </w:r>
            <w:r w:rsidRPr="003A54A1">
              <w:rPr>
                <w:rFonts w:ascii="Arial Unicode MS" w:eastAsia="Arial Unicode MS" w:hAnsi="Arial Unicode MS" w:cs="Arial Unicode MS" w:hint="eastAsia"/>
                <w:color w:val="000000"/>
                <w:sz w:val="16"/>
                <w:szCs w:val="16"/>
              </w:rPr>
              <w:t xml:space="preserve"> </w:t>
            </w:r>
          </w:p>
        </w:tc>
        <w:tc>
          <w:tcPr>
            <w:tcW w:w="1560" w:type="dxa"/>
            <w:tcBorders>
              <w:top w:val="single" w:sz="4" w:space="0" w:color="auto"/>
              <w:left w:val="nil"/>
              <w:bottom w:val="single" w:sz="4" w:space="0" w:color="auto"/>
              <w:right w:val="single" w:sz="4" w:space="0" w:color="auto"/>
            </w:tcBorders>
            <w:shd w:val="clear" w:color="auto" w:fill="auto"/>
            <w:hideMark/>
          </w:tcPr>
          <w:p w14:paraId="1A91AA71"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22992C9A" w14:textId="77777777" w:rsidTr="00D17351">
        <w:trPr>
          <w:trHeight w:val="285"/>
          <w:jc w:val="center"/>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14:paraId="1910725D"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Transferencias Internas otorgadas a Paramunicipales</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27000FBC" w14:textId="77777777" w:rsidR="00FC3D80" w:rsidRPr="003A54A1" w:rsidRDefault="00FC3D80" w:rsidP="00D108A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w:t>
            </w:r>
            <w:r w:rsidR="00131405" w:rsidRPr="003A54A1">
              <w:rPr>
                <w:rFonts w:ascii="Arial Unicode MS" w:eastAsia="Arial Unicode MS" w:hAnsi="Arial Unicode MS" w:cs="Arial Unicode MS"/>
                <w:color w:val="000000"/>
                <w:sz w:val="16"/>
                <w:szCs w:val="16"/>
              </w:rPr>
              <w:t xml:space="preserve">      </w:t>
            </w:r>
            <w:r w:rsidR="00D108A2" w:rsidRPr="003A54A1">
              <w:rPr>
                <w:rFonts w:ascii="Arial Unicode MS" w:eastAsia="Arial Unicode MS" w:hAnsi="Arial Unicode MS" w:cs="Arial Unicode MS"/>
                <w:color w:val="000000"/>
                <w:sz w:val="16"/>
                <w:szCs w:val="16"/>
              </w:rPr>
              <w:t>46,107,566</w:t>
            </w:r>
            <w:r w:rsidRPr="003A54A1">
              <w:rPr>
                <w:rFonts w:ascii="Arial Unicode MS" w:eastAsia="Arial Unicode MS" w:hAnsi="Arial Unicode MS" w:cs="Arial Unicode MS" w:hint="eastAsia"/>
                <w:color w:val="000000"/>
                <w:sz w:val="16"/>
                <w:szCs w:val="16"/>
              </w:rPr>
              <w:t xml:space="preserve">      </w:t>
            </w:r>
          </w:p>
        </w:tc>
        <w:tc>
          <w:tcPr>
            <w:tcW w:w="1417" w:type="dxa"/>
            <w:tcBorders>
              <w:top w:val="single" w:sz="4" w:space="0" w:color="auto"/>
              <w:left w:val="nil"/>
              <w:bottom w:val="single" w:sz="4" w:space="0" w:color="auto"/>
              <w:right w:val="single" w:sz="4" w:space="0" w:color="auto"/>
            </w:tcBorders>
            <w:shd w:val="clear" w:color="auto" w:fill="auto"/>
            <w:hideMark/>
          </w:tcPr>
          <w:p w14:paraId="486870BE"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9BA13D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9D2AB1" w:rsidRPr="003A54A1" w14:paraId="5D8842E3"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tcPr>
          <w:p w14:paraId="6950DA92" w14:textId="77777777" w:rsidR="009D2AB1" w:rsidRPr="003A54A1" w:rsidRDefault="009D2AB1"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ISSSTECALI</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5DDE0FF1" w14:textId="77777777" w:rsidR="009D2AB1" w:rsidRPr="003A54A1" w:rsidRDefault="009D2AB1" w:rsidP="00D108A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8,972,998</w:t>
            </w:r>
          </w:p>
        </w:tc>
        <w:tc>
          <w:tcPr>
            <w:tcW w:w="1417" w:type="dxa"/>
            <w:tcBorders>
              <w:top w:val="single" w:sz="4" w:space="0" w:color="auto"/>
              <w:left w:val="nil"/>
              <w:bottom w:val="single" w:sz="4" w:space="0" w:color="auto"/>
              <w:right w:val="single" w:sz="4" w:space="0" w:color="auto"/>
            </w:tcBorders>
            <w:shd w:val="clear" w:color="auto" w:fill="auto"/>
          </w:tcPr>
          <w:p w14:paraId="2B1688E3" w14:textId="77777777" w:rsidR="009D2AB1" w:rsidRPr="003A54A1" w:rsidRDefault="009D2AB1" w:rsidP="00B868CA">
            <w:pPr>
              <w:rPr>
                <w:rFonts w:ascii="Arial Unicode MS" w:eastAsia="Arial Unicode MS" w:hAnsi="Arial Unicode MS" w:cs="Arial Unicode MS"/>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tcPr>
          <w:p w14:paraId="1A8E3B5E" w14:textId="77777777" w:rsidR="009D2AB1" w:rsidRPr="003A54A1" w:rsidRDefault="009D2AB1" w:rsidP="00B868CA">
            <w:pPr>
              <w:rPr>
                <w:rFonts w:ascii="Arial Unicode MS" w:eastAsia="Arial Unicode MS" w:hAnsi="Arial Unicode MS" w:cs="Arial Unicode MS"/>
                <w:color w:val="000000"/>
                <w:sz w:val="18"/>
                <w:szCs w:val="18"/>
              </w:rPr>
            </w:pPr>
          </w:p>
        </w:tc>
      </w:tr>
      <w:tr w:rsidR="00FC3D80" w:rsidRPr="003A54A1" w14:paraId="3B662AE0" w14:textId="77777777" w:rsidTr="00D17351">
        <w:trPr>
          <w:trHeight w:val="284"/>
          <w:jc w:val="center"/>
        </w:trPr>
        <w:tc>
          <w:tcPr>
            <w:tcW w:w="53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7AF214"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6"/>
                <w:szCs w:val="16"/>
              </w:rPr>
              <w:t>2.- Transferencias al resto del Sector Público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CD85" w14:textId="77777777" w:rsidR="00FC3D80" w:rsidRPr="003A54A1" w:rsidRDefault="00FC3D80" w:rsidP="00C722CB">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Pr="003A54A1">
              <w:rPr>
                <w:rFonts w:ascii="Arial Unicode MS" w:eastAsia="Arial Unicode MS" w:hAnsi="Arial Unicode MS" w:cs="Arial Unicode MS"/>
                <w:color w:val="000000"/>
                <w:sz w:val="16"/>
                <w:szCs w:val="16"/>
              </w:rPr>
              <w:t>2,</w:t>
            </w:r>
            <w:r w:rsidR="00C722CB" w:rsidRPr="003A54A1">
              <w:rPr>
                <w:rFonts w:ascii="Arial Unicode MS" w:eastAsia="Arial Unicode MS" w:hAnsi="Arial Unicode MS" w:cs="Arial Unicode MS"/>
                <w:color w:val="000000"/>
                <w:sz w:val="16"/>
                <w:szCs w:val="16"/>
              </w:rPr>
              <w:t>237,083</w:t>
            </w:r>
            <w:r w:rsidRPr="003A54A1">
              <w:rPr>
                <w:rFonts w:ascii="Arial Unicode MS" w:eastAsia="Arial Unicode MS" w:hAnsi="Arial Unicode MS" w:cs="Arial Unicode MS" w:hint="eastAsia"/>
                <w:color w:val="000000"/>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5CA4282"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72C167EE"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14:paraId="5987AF5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Fondo Zofemat</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D6508" w14:textId="77777777" w:rsidR="00FC3D80" w:rsidRPr="003A54A1" w:rsidRDefault="00FC3D80" w:rsidP="00C722CB">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C722CB" w:rsidRPr="003A54A1">
              <w:rPr>
                <w:rFonts w:ascii="Arial Unicode MS" w:eastAsia="Arial Unicode MS" w:hAnsi="Arial Unicode MS" w:cs="Arial Unicode MS"/>
                <w:color w:val="000000"/>
                <w:sz w:val="16"/>
                <w:szCs w:val="16"/>
              </w:rPr>
              <w:t>2,237,083</w:t>
            </w:r>
            <w:r w:rsidRPr="003A54A1">
              <w:rPr>
                <w:rFonts w:ascii="Arial Unicode MS" w:eastAsia="Arial Unicode MS" w:hAnsi="Arial Unicode MS" w:cs="Arial Unicode MS" w:hint="eastAsia"/>
                <w:color w:val="000000"/>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9BCFF" w14:textId="77777777" w:rsidR="00FC3D80" w:rsidRPr="003A54A1" w:rsidRDefault="00FC3D80" w:rsidP="00B868CA">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9D45B5A"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1E5A1DAD" w14:textId="77777777" w:rsidTr="00D17351">
        <w:trPr>
          <w:trHeight w:val="284"/>
          <w:jc w:val="center"/>
        </w:trPr>
        <w:tc>
          <w:tcPr>
            <w:tcW w:w="53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BD064F"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6"/>
                <w:szCs w:val="16"/>
              </w:rPr>
              <w:t>3.- Ayudas Sociales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7A717" w14:textId="77777777" w:rsidR="00FC3D80" w:rsidRPr="003A54A1" w:rsidRDefault="00FC3D80" w:rsidP="00D108A2">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EC49CB" w:rsidRPr="003A54A1">
              <w:rPr>
                <w:rFonts w:ascii="Arial Unicode MS" w:eastAsia="Arial Unicode MS" w:hAnsi="Arial Unicode MS" w:cs="Arial Unicode MS"/>
                <w:color w:val="000000"/>
                <w:sz w:val="16"/>
                <w:szCs w:val="16"/>
              </w:rPr>
              <w:t>8,420,189</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0C20582"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3208E185" w14:textId="77777777" w:rsidTr="00D17351">
        <w:trPr>
          <w:trHeight w:val="284"/>
          <w:jc w:val="center"/>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14:paraId="02313A56"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Ayudas Sociales a Personas</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3597A978" w14:textId="77777777" w:rsidR="00FC3D80" w:rsidRPr="003A54A1" w:rsidRDefault="00FC3D80" w:rsidP="00C722CB">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w:t>
            </w:r>
            <w:r w:rsidR="00C722CB" w:rsidRPr="003A54A1">
              <w:rPr>
                <w:rFonts w:ascii="Arial Unicode MS" w:eastAsia="Arial Unicode MS" w:hAnsi="Arial Unicode MS" w:cs="Arial Unicode MS"/>
                <w:color w:val="000000"/>
                <w:sz w:val="16"/>
                <w:szCs w:val="16"/>
              </w:rPr>
              <w:t>2,482,822</w:t>
            </w:r>
            <w:r w:rsidRPr="003A54A1">
              <w:rPr>
                <w:rFonts w:ascii="Arial Unicode MS" w:eastAsia="Arial Unicode MS" w:hAnsi="Arial Unicode MS" w:cs="Arial Unicode MS" w:hint="eastAsia"/>
                <w:color w:val="000000"/>
                <w:sz w:val="16"/>
                <w:szCs w:val="16"/>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4D2B3A" w14:textId="77777777" w:rsidR="00FC3D80" w:rsidRPr="003A54A1" w:rsidRDefault="00FC3D80" w:rsidP="00B868CA">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9801741"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C722CB" w:rsidRPr="003A54A1" w14:paraId="1642898B" w14:textId="77777777" w:rsidTr="00D17351">
        <w:trPr>
          <w:trHeight w:val="330"/>
          <w:jc w:val="center"/>
        </w:trPr>
        <w:tc>
          <w:tcPr>
            <w:tcW w:w="3880" w:type="dxa"/>
            <w:tcBorders>
              <w:top w:val="single" w:sz="4" w:space="0" w:color="auto"/>
              <w:left w:val="single" w:sz="4" w:space="0" w:color="auto"/>
              <w:bottom w:val="single" w:sz="4" w:space="0" w:color="auto"/>
              <w:right w:val="single" w:sz="4" w:space="0" w:color="auto"/>
            </w:tcBorders>
            <w:shd w:val="clear" w:color="auto" w:fill="auto"/>
          </w:tcPr>
          <w:p w14:paraId="19C07B0B" w14:textId="77777777" w:rsidR="00C722CB" w:rsidRPr="003A54A1" w:rsidRDefault="00D108A2"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b/>
                <w:bCs/>
                <w:color w:val="000000"/>
                <w:sz w:val="18"/>
                <w:szCs w:val="18"/>
              </w:rPr>
              <w:t>Ayudas para la construcción y mejoramiento de vivienda</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083D12AA" w14:textId="77777777" w:rsidR="00C722CB" w:rsidRPr="003A54A1" w:rsidRDefault="00D108A2" w:rsidP="00C722CB">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24,523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01CA0B" w14:textId="77777777" w:rsidR="00C722CB" w:rsidRPr="003A54A1" w:rsidRDefault="00C722CB" w:rsidP="00B868CA">
            <w:pPr>
              <w:jc w:val="right"/>
              <w:rPr>
                <w:rFonts w:ascii="Arial Unicode MS" w:eastAsia="Arial Unicode MS" w:hAnsi="Arial Unicode MS" w:cs="Arial Unicode MS"/>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tcPr>
          <w:p w14:paraId="21B0CA03" w14:textId="77777777" w:rsidR="00C722CB" w:rsidRPr="003A54A1" w:rsidRDefault="00C722CB" w:rsidP="00B868CA">
            <w:pPr>
              <w:jc w:val="right"/>
              <w:rPr>
                <w:rFonts w:ascii="Arial Unicode MS" w:eastAsia="Arial Unicode MS" w:hAnsi="Arial Unicode MS" w:cs="Arial Unicode MS"/>
                <w:color w:val="000000"/>
                <w:sz w:val="18"/>
                <w:szCs w:val="18"/>
              </w:rPr>
            </w:pPr>
          </w:p>
        </w:tc>
      </w:tr>
      <w:tr w:rsidR="00EC49CB" w:rsidRPr="003A54A1" w14:paraId="25FE4507" w14:textId="77777777" w:rsidTr="00D17351">
        <w:trPr>
          <w:trHeight w:val="330"/>
          <w:jc w:val="center"/>
        </w:trPr>
        <w:tc>
          <w:tcPr>
            <w:tcW w:w="3880" w:type="dxa"/>
            <w:tcBorders>
              <w:top w:val="single" w:sz="4" w:space="0" w:color="auto"/>
              <w:left w:val="single" w:sz="4" w:space="0" w:color="auto"/>
              <w:bottom w:val="single" w:sz="4" w:space="0" w:color="auto"/>
              <w:right w:val="single" w:sz="4" w:space="0" w:color="auto"/>
            </w:tcBorders>
            <w:shd w:val="clear" w:color="auto" w:fill="auto"/>
          </w:tcPr>
          <w:p w14:paraId="11A352AB" w14:textId="77777777" w:rsidR="00EC49CB" w:rsidRPr="003A54A1" w:rsidRDefault="00EC49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Ayudas Sociales por Desastres naturales y Otros Siniestros</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41A7344D" w14:textId="77777777" w:rsidR="00EC49CB" w:rsidRPr="003A54A1" w:rsidRDefault="00EC49CB" w:rsidP="00C722CB">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8"/>
                <w:szCs w:val="18"/>
              </w:rPr>
              <w:t xml:space="preserve">$         </w:t>
            </w:r>
            <w:r w:rsidRPr="003A54A1">
              <w:rPr>
                <w:rFonts w:ascii="Arial Unicode MS" w:eastAsia="Arial Unicode MS" w:hAnsi="Arial Unicode MS" w:cs="Arial Unicode MS"/>
                <w:color w:val="000000"/>
                <w:sz w:val="18"/>
                <w:szCs w:val="18"/>
              </w:rPr>
              <w:t>5,181,593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8E4111" w14:textId="77777777" w:rsidR="00EC49CB" w:rsidRPr="003A54A1" w:rsidRDefault="00EC49CB" w:rsidP="00B868CA">
            <w:pPr>
              <w:jc w:val="right"/>
              <w:rPr>
                <w:rFonts w:ascii="Arial Unicode MS" w:eastAsia="Arial Unicode MS" w:hAnsi="Arial Unicode MS" w:cs="Arial Unicode MS"/>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tcPr>
          <w:p w14:paraId="5A6313DF" w14:textId="77777777" w:rsidR="00EC49CB" w:rsidRPr="003A54A1" w:rsidRDefault="00EC49CB" w:rsidP="00B868CA">
            <w:pPr>
              <w:jc w:val="right"/>
              <w:rPr>
                <w:rFonts w:ascii="Arial Unicode MS" w:eastAsia="Arial Unicode MS" w:hAnsi="Arial Unicode MS" w:cs="Arial Unicode MS"/>
                <w:color w:val="000000"/>
                <w:sz w:val="18"/>
                <w:szCs w:val="18"/>
              </w:rPr>
            </w:pPr>
          </w:p>
        </w:tc>
      </w:tr>
      <w:tr w:rsidR="00EC49CB" w:rsidRPr="003A54A1" w14:paraId="60427663" w14:textId="77777777" w:rsidTr="00D17351">
        <w:trPr>
          <w:trHeight w:val="330"/>
          <w:jc w:val="center"/>
        </w:trPr>
        <w:tc>
          <w:tcPr>
            <w:tcW w:w="3880" w:type="dxa"/>
            <w:tcBorders>
              <w:top w:val="single" w:sz="4" w:space="0" w:color="auto"/>
              <w:left w:val="single" w:sz="4" w:space="0" w:color="auto"/>
              <w:bottom w:val="single" w:sz="4" w:space="0" w:color="auto"/>
              <w:right w:val="single" w:sz="4" w:space="0" w:color="auto"/>
            </w:tcBorders>
            <w:shd w:val="clear" w:color="auto" w:fill="auto"/>
          </w:tcPr>
          <w:p w14:paraId="26AAF06A" w14:textId="77777777" w:rsidR="00EC49CB" w:rsidRPr="003A54A1" w:rsidRDefault="00EC49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Ayudas Sociales a Instituciones </w:t>
            </w:r>
            <w:r w:rsidRPr="003A54A1">
              <w:rPr>
                <w:rFonts w:ascii="Arial Unicode MS" w:eastAsia="Arial Unicode MS" w:hAnsi="Arial Unicode MS" w:cs="Arial Unicode MS"/>
                <w:b/>
                <w:bCs/>
                <w:color w:val="000000"/>
                <w:sz w:val="18"/>
                <w:szCs w:val="18"/>
              </w:rPr>
              <w:t>sin</w:t>
            </w:r>
            <w:r w:rsidRPr="003A54A1">
              <w:rPr>
                <w:rFonts w:ascii="Arial Unicode MS" w:eastAsia="Arial Unicode MS" w:hAnsi="Arial Unicode MS" w:cs="Arial Unicode MS" w:hint="eastAsia"/>
                <w:b/>
                <w:bCs/>
                <w:color w:val="000000"/>
                <w:sz w:val="18"/>
                <w:szCs w:val="18"/>
              </w:rPr>
              <w:t xml:space="preserve"> fines de lucro</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06D5E84E" w14:textId="77777777" w:rsidR="00EC49CB" w:rsidRPr="003A54A1" w:rsidRDefault="00EC49CB" w:rsidP="00C722CB">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           </w:t>
            </w:r>
            <w:r w:rsidRPr="003A54A1">
              <w:rPr>
                <w:rFonts w:ascii="Arial Unicode MS" w:eastAsia="Arial Unicode MS" w:hAnsi="Arial Unicode MS" w:cs="Arial Unicode MS" w:hint="eastAsia"/>
                <w:color w:val="000000"/>
                <w:sz w:val="18"/>
                <w:szCs w:val="18"/>
              </w:rPr>
              <w:t xml:space="preserve"> </w:t>
            </w:r>
            <w:r w:rsidRPr="003A54A1">
              <w:rPr>
                <w:rFonts w:ascii="Arial Unicode MS" w:eastAsia="Arial Unicode MS" w:hAnsi="Arial Unicode MS" w:cs="Arial Unicode MS"/>
                <w:color w:val="000000"/>
                <w:sz w:val="18"/>
                <w:szCs w:val="18"/>
              </w:rPr>
              <w:t>731,250</w:t>
            </w:r>
            <w:r w:rsidRPr="003A54A1">
              <w:rPr>
                <w:rFonts w:ascii="Arial Unicode MS" w:eastAsia="Arial Unicode MS" w:hAnsi="Arial Unicode MS" w:cs="Arial Unicode MS" w:hint="eastAsia"/>
                <w:color w:val="000000"/>
                <w:sz w:val="18"/>
                <w:szCs w:val="18"/>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3DAAFD" w14:textId="77777777" w:rsidR="00EC49CB" w:rsidRPr="003A54A1" w:rsidRDefault="00EC49CB" w:rsidP="00B868CA">
            <w:pPr>
              <w:jc w:val="right"/>
              <w:rPr>
                <w:rFonts w:ascii="Arial Unicode MS" w:eastAsia="Arial Unicode MS" w:hAnsi="Arial Unicode MS" w:cs="Arial Unicode MS"/>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tcPr>
          <w:p w14:paraId="73D57DA7" w14:textId="77777777" w:rsidR="00EC49CB" w:rsidRPr="003A54A1" w:rsidRDefault="00EC49CB" w:rsidP="00B868CA">
            <w:pPr>
              <w:jc w:val="right"/>
              <w:rPr>
                <w:rFonts w:ascii="Arial Unicode MS" w:eastAsia="Arial Unicode MS" w:hAnsi="Arial Unicode MS" w:cs="Arial Unicode MS"/>
                <w:color w:val="000000"/>
                <w:sz w:val="18"/>
                <w:szCs w:val="18"/>
              </w:rPr>
            </w:pPr>
          </w:p>
        </w:tc>
      </w:tr>
      <w:tr w:rsidR="00FC3D80" w:rsidRPr="003A54A1" w14:paraId="0C3BEE02" w14:textId="77777777" w:rsidTr="00D17351">
        <w:trPr>
          <w:trHeight w:val="284"/>
          <w:jc w:val="center"/>
        </w:trPr>
        <w:tc>
          <w:tcPr>
            <w:tcW w:w="53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C4A494" w14:textId="77777777" w:rsidR="00FC3D80" w:rsidRPr="003A54A1" w:rsidRDefault="00EC49CB"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4</w:t>
            </w:r>
            <w:r w:rsidR="00FC3D80" w:rsidRPr="003A54A1">
              <w:rPr>
                <w:rFonts w:ascii="Arial Unicode MS" w:eastAsia="Arial Unicode MS" w:hAnsi="Arial Unicode MS" w:cs="Arial Unicode MS" w:hint="eastAsia"/>
                <w:b/>
                <w:bCs/>
                <w:color w:val="000000"/>
                <w:sz w:val="18"/>
                <w:szCs w:val="18"/>
              </w:rPr>
              <w:t>.- Donativos a Instituciones sin Fines de Lucro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AC231" w14:textId="77777777" w:rsidR="00FC3D80" w:rsidRPr="003A54A1" w:rsidRDefault="00FC3D80" w:rsidP="00AA05A1">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100,000 </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4328B887"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546625FA" w14:textId="77777777" w:rsidTr="00D17351">
        <w:trPr>
          <w:trHeight w:val="505"/>
          <w:jc w:val="center"/>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14:paraId="722689D5"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Donativos A Instituciones Sin Fines De Lucro</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4B8298AE"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100,000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281F0E"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A3C3FBD"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bl>
    <w:p w14:paraId="6DCBCC5F" w14:textId="77777777" w:rsidR="00FC3D80" w:rsidRPr="003A54A1" w:rsidRDefault="00FC3D80" w:rsidP="00FC3D80">
      <w:pPr>
        <w:spacing w:line="240" w:lineRule="exact"/>
        <w:jc w:val="both"/>
        <w:rPr>
          <w:rFonts w:ascii="Arial" w:eastAsia="Arial Unicode MS" w:hAnsi="Arial" w:cs="Arial"/>
          <w:sz w:val="22"/>
          <w:szCs w:val="22"/>
        </w:rPr>
      </w:pPr>
    </w:p>
    <w:p w14:paraId="3E6C4F93" w14:textId="77777777" w:rsidR="00FC3D80" w:rsidRPr="003A54A1" w:rsidRDefault="00FC3D80" w:rsidP="00D17351">
      <w:pPr>
        <w:pStyle w:val="Prrafodelista"/>
        <w:ind w:left="0" w:right="-82"/>
        <w:rPr>
          <w:rFonts w:ascii="Arial" w:eastAsia="Arial Unicode MS" w:hAnsi="Arial" w:cs="Arial"/>
        </w:rPr>
      </w:pPr>
      <w:r w:rsidRPr="003A54A1">
        <w:rPr>
          <w:rFonts w:ascii="Arial" w:eastAsia="Arial Unicode MS" w:hAnsi="Arial" w:cs="Arial"/>
          <w:b/>
        </w:rPr>
        <w:t xml:space="preserve">B) Transferencias internas, asignaciones, subsidios y otras ayudas: </w:t>
      </w:r>
      <w:r w:rsidRPr="003A54A1">
        <w:rPr>
          <w:rFonts w:ascii="Arial" w:eastAsia="Arial Unicode MS" w:hAnsi="Arial" w:cs="Arial"/>
        </w:rPr>
        <w:t xml:space="preserve">Corresponde a las aportaciones por subsidio que se otorgan mensualmente a las entidades paramunicipales, apoyos a instituciones </w:t>
      </w:r>
      <w:r w:rsidR="009B71D2" w:rsidRPr="003A54A1">
        <w:rPr>
          <w:rFonts w:ascii="Arial" w:eastAsia="Arial Unicode MS" w:hAnsi="Arial" w:cs="Arial"/>
        </w:rPr>
        <w:t>sin fines de lucro y otras ayudas sociales a personas.</w:t>
      </w:r>
    </w:p>
    <w:p w14:paraId="5C358601" w14:textId="77777777" w:rsidR="00FC3D80" w:rsidRPr="003A54A1" w:rsidRDefault="00FC3D80" w:rsidP="00D17351">
      <w:pPr>
        <w:spacing w:line="240" w:lineRule="exact"/>
        <w:ind w:right="-82"/>
        <w:jc w:val="both"/>
        <w:rPr>
          <w:rFonts w:ascii="Arial" w:eastAsia="Arial Unicode MS" w:hAnsi="Arial" w:cs="Arial"/>
          <w:sz w:val="22"/>
          <w:szCs w:val="22"/>
        </w:rPr>
      </w:pPr>
      <w:r w:rsidRPr="003A54A1">
        <w:rPr>
          <w:rFonts w:ascii="Arial" w:eastAsia="Arial Unicode MS" w:hAnsi="Arial" w:cs="Arial"/>
          <w:b/>
          <w:sz w:val="22"/>
        </w:rPr>
        <w:t xml:space="preserve">1.- </w:t>
      </w:r>
      <w:r w:rsidRPr="003A54A1">
        <w:rPr>
          <w:rFonts w:ascii="Arial" w:eastAsia="Arial Unicode MS" w:hAnsi="Arial" w:cs="Arial"/>
          <w:b/>
          <w:sz w:val="22"/>
          <w:szCs w:val="22"/>
        </w:rPr>
        <w:t>Transferencias internas y asignaciones al sector público:</w:t>
      </w:r>
      <w:r w:rsidRPr="003A54A1">
        <w:rPr>
          <w:rFonts w:ascii="Arial" w:eastAsia="Arial Unicode MS" w:hAnsi="Arial" w:cs="Arial"/>
          <w:sz w:val="22"/>
          <w:szCs w:val="22"/>
        </w:rPr>
        <w:t xml:space="preserve"> Corresponde a las aportaciones por subsidio que se otorgan mensualmente a las entidades Paramunicipales del Ayuntamiento para que cumplan con sus metas establecidas en sus programas de trabajo. A continuación, se muestra el desglose de las aportaciones realizadas a cada una.</w:t>
      </w:r>
    </w:p>
    <w:p w14:paraId="0C62B8C5" w14:textId="77777777" w:rsidR="00FC3D80" w:rsidRDefault="00FC3D80" w:rsidP="00FC3D80">
      <w:pPr>
        <w:spacing w:line="240" w:lineRule="exact"/>
        <w:ind w:right="-22"/>
        <w:jc w:val="both"/>
        <w:rPr>
          <w:rFonts w:ascii="Arial" w:eastAsia="Arial Unicode MS" w:hAnsi="Arial" w:cs="Arial"/>
          <w:sz w:val="22"/>
          <w:szCs w:val="22"/>
        </w:rPr>
      </w:pPr>
    </w:p>
    <w:p w14:paraId="42572054" w14:textId="77777777" w:rsidR="00E91D09" w:rsidRDefault="00E91D09" w:rsidP="00FC3D80">
      <w:pPr>
        <w:spacing w:line="240" w:lineRule="exact"/>
        <w:ind w:right="-22"/>
        <w:jc w:val="both"/>
        <w:rPr>
          <w:rFonts w:ascii="Arial" w:eastAsia="Arial Unicode MS" w:hAnsi="Arial" w:cs="Arial"/>
          <w:sz w:val="22"/>
          <w:szCs w:val="22"/>
        </w:rPr>
      </w:pPr>
    </w:p>
    <w:p w14:paraId="23800A4A" w14:textId="77777777" w:rsidR="00E91D09" w:rsidRDefault="00E91D09" w:rsidP="00FC3D80">
      <w:pPr>
        <w:spacing w:line="240" w:lineRule="exact"/>
        <w:ind w:right="-22"/>
        <w:jc w:val="both"/>
        <w:rPr>
          <w:rFonts w:ascii="Arial" w:eastAsia="Arial Unicode MS" w:hAnsi="Arial" w:cs="Arial"/>
          <w:sz w:val="22"/>
          <w:szCs w:val="22"/>
        </w:rPr>
      </w:pPr>
    </w:p>
    <w:p w14:paraId="02176F36" w14:textId="77777777" w:rsidR="00E91D09" w:rsidRDefault="00E91D09" w:rsidP="00FC3D80">
      <w:pPr>
        <w:spacing w:line="240" w:lineRule="exact"/>
        <w:ind w:right="-22"/>
        <w:jc w:val="both"/>
        <w:rPr>
          <w:rFonts w:ascii="Arial" w:eastAsia="Arial Unicode MS" w:hAnsi="Arial" w:cs="Arial"/>
          <w:sz w:val="22"/>
          <w:szCs w:val="22"/>
        </w:rPr>
      </w:pPr>
    </w:p>
    <w:p w14:paraId="5812122E" w14:textId="77777777" w:rsidR="00E91D09" w:rsidRPr="003A54A1" w:rsidRDefault="00E91D09" w:rsidP="00FC3D80">
      <w:pPr>
        <w:spacing w:line="240" w:lineRule="exact"/>
        <w:ind w:right="-22"/>
        <w:jc w:val="both"/>
        <w:rPr>
          <w:rFonts w:ascii="Arial" w:eastAsia="Arial Unicode MS" w:hAnsi="Arial" w:cs="Arial"/>
          <w:sz w:val="22"/>
          <w:szCs w:val="22"/>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7"/>
        <w:gridCol w:w="2161"/>
        <w:gridCol w:w="2359"/>
      </w:tblGrid>
      <w:tr w:rsidR="00FC3D80" w:rsidRPr="003A54A1" w14:paraId="1ADF3A21" w14:textId="77777777" w:rsidTr="00D17351">
        <w:trPr>
          <w:trHeight w:val="815"/>
          <w:jc w:val="center"/>
        </w:trPr>
        <w:tc>
          <w:tcPr>
            <w:tcW w:w="8647" w:type="dxa"/>
            <w:gridSpan w:val="3"/>
            <w:shd w:val="clear" w:color="auto" w:fill="auto"/>
            <w:vAlign w:val="center"/>
            <w:hideMark/>
          </w:tcPr>
          <w:p w14:paraId="485044F5" w14:textId="77777777" w:rsidR="00FC3D80" w:rsidRPr="003A54A1" w:rsidRDefault="00FC3D80" w:rsidP="00B868CA">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lastRenderedPageBreak/>
              <w:t>INTEGRACIÓN DE LAS TRANSFERENCIAS Y SUBSIDIOS A PARAMUNICIPALES AL</w:t>
            </w:r>
          </w:p>
          <w:p w14:paraId="4A72381B" w14:textId="77777777" w:rsidR="00FC3D80" w:rsidRPr="003A54A1" w:rsidRDefault="00FC3D80" w:rsidP="009B71D2">
            <w:pPr>
              <w:jc w:val="center"/>
              <w:rPr>
                <w:rFonts w:ascii="Arial Unicode MS" w:eastAsia="Arial Unicode MS" w:hAnsi="Arial Unicode MS" w:cs="Arial Unicode MS"/>
                <w:b/>
                <w:bCs/>
                <w:color w:val="000000"/>
                <w:sz w:val="18"/>
                <w:szCs w:val="18"/>
                <w:highlight w:val="yellow"/>
              </w:rPr>
            </w:pPr>
            <w:r w:rsidRPr="003A54A1">
              <w:rPr>
                <w:rFonts w:ascii="Arial Unicode MS" w:eastAsia="Arial Unicode MS" w:hAnsi="Arial Unicode MS" w:cs="Arial Unicode MS" w:hint="eastAsia"/>
                <w:b/>
                <w:bCs/>
                <w:color w:val="000000"/>
                <w:sz w:val="18"/>
                <w:szCs w:val="18"/>
              </w:rPr>
              <w:t xml:space="preserve"> 3</w:t>
            </w:r>
            <w:r w:rsidR="009B71D2" w:rsidRPr="003A54A1">
              <w:rPr>
                <w:rFonts w:ascii="Arial Unicode MS" w:eastAsia="Arial Unicode MS" w:hAnsi="Arial Unicode MS" w:cs="Arial Unicode MS"/>
                <w:b/>
                <w:bCs/>
                <w:color w:val="000000"/>
                <w:sz w:val="18"/>
                <w:szCs w:val="18"/>
              </w:rPr>
              <w:t>1</w:t>
            </w:r>
            <w:r w:rsidRPr="003A54A1">
              <w:rPr>
                <w:rFonts w:ascii="Arial Unicode MS" w:eastAsia="Arial Unicode MS" w:hAnsi="Arial Unicode MS" w:cs="Arial Unicode MS" w:hint="eastAsia"/>
                <w:b/>
                <w:bCs/>
                <w:color w:val="000000"/>
                <w:sz w:val="18"/>
                <w:szCs w:val="18"/>
              </w:rPr>
              <w:t xml:space="preserve"> DE </w:t>
            </w:r>
            <w:r w:rsidR="009B71D2" w:rsidRPr="003A54A1">
              <w:rPr>
                <w:rFonts w:ascii="Arial Unicode MS" w:eastAsia="Arial Unicode MS" w:hAnsi="Arial Unicode MS" w:cs="Arial Unicode MS"/>
                <w:b/>
                <w:bCs/>
                <w:color w:val="000000"/>
                <w:sz w:val="18"/>
                <w:szCs w:val="18"/>
              </w:rPr>
              <w:t>DICIE</w:t>
            </w:r>
            <w:r w:rsidRPr="003A54A1">
              <w:rPr>
                <w:rFonts w:ascii="Arial Unicode MS" w:eastAsia="Arial Unicode MS" w:hAnsi="Arial Unicode MS" w:cs="Arial Unicode MS"/>
                <w:b/>
                <w:bCs/>
                <w:color w:val="000000"/>
                <w:sz w:val="18"/>
                <w:szCs w:val="18"/>
              </w:rPr>
              <w:t>MBRE</w:t>
            </w:r>
            <w:r w:rsidRPr="003A54A1">
              <w:rPr>
                <w:rFonts w:ascii="Arial Unicode MS" w:eastAsia="Arial Unicode MS" w:hAnsi="Arial Unicode MS" w:cs="Arial Unicode MS" w:hint="eastAsia"/>
                <w:b/>
                <w:bCs/>
                <w:color w:val="000000"/>
                <w:sz w:val="18"/>
                <w:szCs w:val="18"/>
              </w:rPr>
              <w:t xml:space="preserve"> DEL 2024</w:t>
            </w:r>
          </w:p>
        </w:tc>
      </w:tr>
      <w:tr w:rsidR="00FC3D80" w:rsidRPr="003A54A1" w14:paraId="41826650" w14:textId="77777777" w:rsidTr="00D17351">
        <w:trPr>
          <w:trHeight w:val="366"/>
          <w:jc w:val="center"/>
        </w:trPr>
        <w:tc>
          <w:tcPr>
            <w:tcW w:w="4127" w:type="dxa"/>
            <w:shd w:val="clear" w:color="000000" w:fill="D8D8D8"/>
            <w:noWrap/>
            <w:vAlign w:val="bottom"/>
            <w:hideMark/>
          </w:tcPr>
          <w:p w14:paraId="00C5C10F" w14:textId="77777777" w:rsidR="00FC3D80" w:rsidRPr="003A54A1" w:rsidRDefault="00FC3D80" w:rsidP="00B868CA">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NOMBRE</w:t>
            </w:r>
          </w:p>
        </w:tc>
        <w:tc>
          <w:tcPr>
            <w:tcW w:w="4520" w:type="dxa"/>
            <w:gridSpan w:val="2"/>
            <w:shd w:val="clear" w:color="000000" w:fill="D8D8D8"/>
            <w:noWrap/>
            <w:vAlign w:val="bottom"/>
            <w:hideMark/>
          </w:tcPr>
          <w:p w14:paraId="3D8C1159" w14:textId="77777777" w:rsidR="00FC3D80" w:rsidRPr="003A54A1" w:rsidRDefault="00FC3D80" w:rsidP="00B868CA">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IMPORTE </w:t>
            </w:r>
          </w:p>
        </w:tc>
      </w:tr>
      <w:tr w:rsidR="00FC3D80" w:rsidRPr="003A54A1" w14:paraId="0C01A5BD" w14:textId="77777777" w:rsidTr="00D17351">
        <w:trPr>
          <w:trHeight w:val="284"/>
          <w:jc w:val="center"/>
        </w:trPr>
        <w:tc>
          <w:tcPr>
            <w:tcW w:w="4127" w:type="dxa"/>
            <w:shd w:val="clear" w:color="auto" w:fill="auto"/>
            <w:noWrap/>
            <w:vAlign w:val="center"/>
            <w:hideMark/>
          </w:tcPr>
          <w:p w14:paraId="429BEE58" w14:textId="77777777" w:rsidR="00FC3D80" w:rsidRPr="003A54A1" w:rsidRDefault="00DB7249"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IM</w:t>
            </w:r>
            <w:r w:rsidR="00FC3D80" w:rsidRPr="003A54A1">
              <w:rPr>
                <w:rFonts w:ascii="Arial Unicode MS" w:eastAsia="Arial Unicode MS" w:hAnsi="Arial Unicode MS" w:cs="Arial Unicode MS" w:hint="eastAsia"/>
                <w:b/>
                <w:bCs/>
                <w:color w:val="000000"/>
                <w:sz w:val="18"/>
                <w:szCs w:val="18"/>
              </w:rPr>
              <w:t>JUVER</w:t>
            </w:r>
          </w:p>
        </w:tc>
        <w:tc>
          <w:tcPr>
            <w:tcW w:w="2161" w:type="dxa"/>
            <w:shd w:val="clear" w:color="auto" w:fill="auto"/>
            <w:noWrap/>
            <w:vAlign w:val="center"/>
            <w:hideMark/>
          </w:tcPr>
          <w:p w14:paraId="7313734B"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4C3AEF78" w14:textId="77777777" w:rsidR="00FC3D80" w:rsidRPr="003A54A1" w:rsidRDefault="00FB0F84"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DB7249" w:rsidRPr="003A54A1">
              <w:rPr>
                <w:rFonts w:ascii="Arial Unicode MS" w:eastAsia="Arial Unicode MS" w:hAnsi="Arial Unicode MS" w:cs="Arial Unicode MS"/>
                <w:b/>
                <w:bCs/>
                <w:color w:val="000000"/>
                <w:sz w:val="18"/>
                <w:szCs w:val="18"/>
              </w:rPr>
              <w:t>2,</w:t>
            </w:r>
            <w:r w:rsidRPr="003A54A1">
              <w:rPr>
                <w:rFonts w:ascii="Arial Unicode MS" w:eastAsia="Arial Unicode MS" w:hAnsi="Arial Unicode MS" w:cs="Arial Unicode MS"/>
                <w:b/>
                <w:bCs/>
                <w:color w:val="000000"/>
                <w:sz w:val="18"/>
                <w:szCs w:val="18"/>
              </w:rPr>
              <w:t>5</w:t>
            </w:r>
            <w:r w:rsidR="00DB7249" w:rsidRPr="003A54A1">
              <w:rPr>
                <w:rFonts w:ascii="Arial Unicode MS" w:eastAsia="Arial Unicode MS" w:hAnsi="Arial Unicode MS" w:cs="Arial Unicode MS"/>
                <w:b/>
                <w:bCs/>
                <w:color w:val="000000"/>
                <w:sz w:val="18"/>
                <w:szCs w:val="18"/>
              </w:rPr>
              <w:t>00,0</w:t>
            </w:r>
            <w:r w:rsidRPr="003A54A1">
              <w:rPr>
                <w:rFonts w:ascii="Arial Unicode MS" w:eastAsia="Arial Unicode MS" w:hAnsi="Arial Unicode MS" w:cs="Arial Unicode MS"/>
                <w:b/>
                <w:bCs/>
                <w:color w:val="000000"/>
                <w:sz w:val="18"/>
                <w:szCs w:val="18"/>
              </w:rPr>
              <w:t>00</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57353109" w14:textId="77777777" w:rsidTr="00D17351">
        <w:trPr>
          <w:trHeight w:val="284"/>
          <w:jc w:val="center"/>
        </w:trPr>
        <w:tc>
          <w:tcPr>
            <w:tcW w:w="4127" w:type="dxa"/>
            <w:shd w:val="clear" w:color="auto" w:fill="auto"/>
            <w:noWrap/>
            <w:vAlign w:val="center"/>
            <w:hideMark/>
          </w:tcPr>
          <w:p w14:paraId="364000A7"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5065DAF6" w14:textId="77777777" w:rsidR="00FC3D80" w:rsidRPr="003A54A1" w:rsidRDefault="00FB0F84"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DB7249" w:rsidRPr="003A54A1">
              <w:rPr>
                <w:rFonts w:ascii="Arial Unicode MS" w:eastAsia="Arial Unicode MS" w:hAnsi="Arial Unicode MS" w:cs="Arial Unicode MS"/>
                <w:color w:val="000000"/>
                <w:sz w:val="18"/>
                <w:szCs w:val="18"/>
              </w:rPr>
              <w:t>2</w:t>
            </w:r>
            <w:r w:rsidRPr="003A54A1">
              <w:rPr>
                <w:rFonts w:ascii="Arial Unicode MS" w:eastAsia="Arial Unicode MS" w:hAnsi="Arial Unicode MS" w:cs="Arial Unicode MS"/>
                <w:color w:val="000000"/>
                <w:sz w:val="18"/>
                <w:szCs w:val="18"/>
              </w:rPr>
              <w:t>,500</w:t>
            </w:r>
            <w:r w:rsidR="00DB7249" w:rsidRPr="003A54A1">
              <w:rPr>
                <w:rFonts w:ascii="Arial Unicode MS" w:eastAsia="Arial Unicode MS" w:hAnsi="Arial Unicode MS" w:cs="Arial Unicode MS"/>
                <w:color w:val="000000"/>
                <w:sz w:val="18"/>
                <w:szCs w:val="18"/>
              </w:rPr>
              <w:t>,000</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6E8DF677"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770659B6" w14:textId="77777777" w:rsidTr="00D17351">
        <w:trPr>
          <w:trHeight w:val="284"/>
          <w:jc w:val="center"/>
        </w:trPr>
        <w:tc>
          <w:tcPr>
            <w:tcW w:w="4127" w:type="dxa"/>
            <w:shd w:val="clear" w:color="auto" w:fill="auto"/>
            <w:noWrap/>
            <w:vAlign w:val="center"/>
            <w:hideMark/>
          </w:tcPr>
          <w:p w14:paraId="2EA6FF36"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PRODEUR</w:t>
            </w:r>
          </w:p>
        </w:tc>
        <w:tc>
          <w:tcPr>
            <w:tcW w:w="2161" w:type="dxa"/>
            <w:shd w:val="clear" w:color="auto" w:fill="auto"/>
            <w:noWrap/>
            <w:vAlign w:val="center"/>
            <w:hideMark/>
          </w:tcPr>
          <w:p w14:paraId="57998565"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379F582C" w14:textId="77777777" w:rsidR="00FC3D80" w:rsidRPr="003A54A1" w:rsidRDefault="00FC3D80" w:rsidP="00FB0F84">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DB7249" w:rsidRPr="003A54A1">
              <w:rPr>
                <w:rFonts w:ascii="Arial Unicode MS" w:eastAsia="Arial Unicode MS" w:hAnsi="Arial Unicode MS" w:cs="Arial Unicode MS"/>
                <w:b/>
                <w:bCs/>
                <w:color w:val="000000"/>
                <w:sz w:val="18"/>
                <w:szCs w:val="18"/>
              </w:rPr>
              <w:t>3,2</w:t>
            </w:r>
            <w:r w:rsidRPr="003A54A1">
              <w:rPr>
                <w:rFonts w:ascii="Arial Unicode MS" w:eastAsia="Arial Unicode MS" w:hAnsi="Arial Unicode MS" w:cs="Arial Unicode MS" w:hint="eastAsia"/>
                <w:b/>
                <w:bCs/>
                <w:color w:val="000000"/>
                <w:sz w:val="18"/>
                <w:szCs w:val="18"/>
              </w:rPr>
              <w:t xml:space="preserve">00,000 </w:t>
            </w:r>
          </w:p>
        </w:tc>
      </w:tr>
      <w:tr w:rsidR="00FC3D80" w:rsidRPr="003A54A1" w14:paraId="2A3622AB" w14:textId="77777777" w:rsidTr="00D17351">
        <w:trPr>
          <w:trHeight w:val="284"/>
          <w:jc w:val="center"/>
        </w:trPr>
        <w:tc>
          <w:tcPr>
            <w:tcW w:w="4127" w:type="dxa"/>
            <w:shd w:val="clear" w:color="auto" w:fill="auto"/>
            <w:noWrap/>
            <w:vAlign w:val="center"/>
            <w:hideMark/>
          </w:tcPr>
          <w:p w14:paraId="49AC912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7C487C1F" w14:textId="77777777" w:rsidR="00FC3D80" w:rsidRPr="003A54A1" w:rsidRDefault="00FC3D80" w:rsidP="008C59C3">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DB7249" w:rsidRPr="003A54A1">
              <w:rPr>
                <w:rFonts w:ascii="Arial Unicode MS" w:eastAsia="Arial Unicode MS" w:hAnsi="Arial Unicode MS" w:cs="Arial Unicode MS"/>
                <w:color w:val="000000"/>
                <w:sz w:val="18"/>
                <w:szCs w:val="18"/>
              </w:rPr>
              <w:t>3,2</w:t>
            </w:r>
            <w:r w:rsidR="00FB0F84" w:rsidRPr="003A54A1">
              <w:rPr>
                <w:rFonts w:ascii="Arial Unicode MS" w:eastAsia="Arial Unicode MS" w:hAnsi="Arial Unicode MS" w:cs="Arial Unicode MS"/>
                <w:color w:val="000000"/>
                <w:sz w:val="18"/>
                <w:szCs w:val="18"/>
              </w:rPr>
              <w:t>00</w:t>
            </w:r>
            <w:r w:rsidRPr="003A54A1">
              <w:rPr>
                <w:rFonts w:ascii="Arial Unicode MS" w:eastAsia="Arial Unicode MS" w:hAnsi="Arial Unicode MS" w:cs="Arial Unicode MS" w:hint="eastAsia"/>
                <w:color w:val="000000"/>
                <w:sz w:val="18"/>
                <w:szCs w:val="18"/>
              </w:rPr>
              <w:t xml:space="preserve">,000 </w:t>
            </w:r>
          </w:p>
        </w:tc>
        <w:tc>
          <w:tcPr>
            <w:tcW w:w="2359" w:type="dxa"/>
            <w:shd w:val="clear" w:color="auto" w:fill="auto"/>
            <w:noWrap/>
            <w:vAlign w:val="center"/>
            <w:hideMark/>
          </w:tcPr>
          <w:p w14:paraId="03CEA900"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1C0CAA5B" w14:textId="77777777" w:rsidTr="00D17351">
        <w:trPr>
          <w:trHeight w:val="284"/>
          <w:jc w:val="center"/>
        </w:trPr>
        <w:tc>
          <w:tcPr>
            <w:tcW w:w="4127" w:type="dxa"/>
            <w:shd w:val="clear" w:color="auto" w:fill="auto"/>
            <w:noWrap/>
            <w:vAlign w:val="center"/>
            <w:hideMark/>
          </w:tcPr>
          <w:p w14:paraId="79DCC067"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COTUCO</w:t>
            </w:r>
          </w:p>
        </w:tc>
        <w:tc>
          <w:tcPr>
            <w:tcW w:w="2161" w:type="dxa"/>
            <w:shd w:val="clear" w:color="auto" w:fill="auto"/>
            <w:noWrap/>
            <w:vAlign w:val="center"/>
            <w:hideMark/>
          </w:tcPr>
          <w:p w14:paraId="24CE17CC"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1173A1A3" w14:textId="77777777" w:rsidR="00FC3D80" w:rsidRPr="003A54A1" w:rsidRDefault="00FC3D80" w:rsidP="00FB0F84">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DB7249" w:rsidRPr="003A54A1">
              <w:rPr>
                <w:rFonts w:ascii="Arial Unicode MS" w:eastAsia="Arial Unicode MS" w:hAnsi="Arial Unicode MS" w:cs="Arial Unicode MS"/>
                <w:b/>
                <w:bCs/>
                <w:color w:val="000000"/>
                <w:sz w:val="18"/>
                <w:szCs w:val="18"/>
              </w:rPr>
              <w:t>3,</w:t>
            </w:r>
            <w:r w:rsidR="00FB0F84" w:rsidRPr="003A54A1">
              <w:rPr>
                <w:rFonts w:ascii="Arial Unicode MS" w:eastAsia="Arial Unicode MS" w:hAnsi="Arial Unicode MS" w:cs="Arial Unicode MS"/>
                <w:b/>
                <w:bCs/>
                <w:color w:val="000000"/>
                <w:sz w:val="18"/>
                <w:szCs w:val="18"/>
              </w:rPr>
              <w:t>5</w:t>
            </w:r>
            <w:r w:rsidR="00DB7249" w:rsidRPr="003A54A1">
              <w:rPr>
                <w:rFonts w:ascii="Arial Unicode MS" w:eastAsia="Arial Unicode MS" w:hAnsi="Arial Unicode MS" w:cs="Arial Unicode MS"/>
                <w:b/>
                <w:bCs/>
                <w:color w:val="000000"/>
                <w:sz w:val="18"/>
                <w:szCs w:val="18"/>
              </w:rPr>
              <w:t>00</w:t>
            </w:r>
            <w:r w:rsidRPr="003A54A1">
              <w:rPr>
                <w:rFonts w:ascii="Arial Unicode MS" w:eastAsia="Arial Unicode MS" w:hAnsi="Arial Unicode MS" w:cs="Arial Unicode MS" w:hint="eastAsia"/>
                <w:b/>
                <w:bCs/>
                <w:color w:val="000000"/>
                <w:sz w:val="18"/>
                <w:szCs w:val="18"/>
              </w:rPr>
              <w:t xml:space="preserve">,000 </w:t>
            </w:r>
          </w:p>
        </w:tc>
      </w:tr>
      <w:tr w:rsidR="00FC3D80" w:rsidRPr="003A54A1" w14:paraId="20E17090" w14:textId="77777777" w:rsidTr="00D17351">
        <w:trPr>
          <w:trHeight w:val="284"/>
          <w:jc w:val="center"/>
        </w:trPr>
        <w:tc>
          <w:tcPr>
            <w:tcW w:w="4127" w:type="dxa"/>
            <w:shd w:val="clear" w:color="auto" w:fill="auto"/>
            <w:noWrap/>
            <w:vAlign w:val="center"/>
            <w:hideMark/>
          </w:tcPr>
          <w:p w14:paraId="2CF02B1E"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14B2F15F" w14:textId="77777777" w:rsidR="00FC3D80" w:rsidRPr="003A54A1" w:rsidRDefault="00FC3D80" w:rsidP="008C59C3">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DB7249" w:rsidRPr="003A54A1">
              <w:rPr>
                <w:rFonts w:ascii="Arial Unicode MS" w:eastAsia="Arial Unicode MS" w:hAnsi="Arial Unicode MS" w:cs="Arial Unicode MS"/>
                <w:color w:val="000000"/>
                <w:sz w:val="18"/>
                <w:szCs w:val="18"/>
              </w:rPr>
              <w:t>3,</w:t>
            </w:r>
            <w:r w:rsidR="00FB0F84" w:rsidRPr="003A54A1">
              <w:rPr>
                <w:rFonts w:ascii="Arial Unicode MS" w:eastAsia="Arial Unicode MS" w:hAnsi="Arial Unicode MS" w:cs="Arial Unicode MS"/>
                <w:color w:val="000000"/>
                <w:sz w:val="18"/>
                <w:szCs w:val="18"/>
              </w:rPr>
              <w:t>5</w:t>
            </w:r>
            <w:r w:rsidR="00DB7249" w:rsidRPr="003A54A1">
              <w:rPr>
                <w:rFonts w:ascii="Arial Unicode MS" w:eastAsia="Arial Unicode MS" w:hAnsi="Arial Unicode MS" w:cs="Arial Unicode MS"/>
                <w:color w:val="000000"/>
                <w:sz w:val="18"/>
                <w:szCs w:val="18"/>
              </w:rPr>
              <w:t>00</w:t>
            </w:r>
            <w:r w:rsidRPr="003A54A1">
              <w:rPr>
                <w:rFonts w:ascii="Arial Unicode MS" w:eastAsia="Arial Unicode MS" w:hAnsi="Arial Unicode MS" w:cs="Arial Unicode MS" w:hint="eastAsia"/>
                <w:color w:val="000000"/>
                <w:sz w:val="18"/>
                <w:szCs w:val="18"/>
              </w:rPr>
              <w:t xml:space="preserve">,000 </w:t>
            </w:r>
          </w:p>
        </w:tc>
        <w:tc>
          <w:tcPr>
            <w:tcW w:w="2359" w:type="dxa"/>
            <w:shd w:val="clear" w:color="auto" w:fill="auto"/>
            <w:noWrap/>
            <w:vAlign w:val="center"/>
            <w:hideMark/>
          </w:tcPr>
          <w:p w14:paraId="2FE28A53"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0DE3FC94" w14:textId="77777777" w:rsidTr="00D17351">
        <w:trPr>
          <w:trHeight w:val="284"/>
          <w:jc w:val="center"/>
        </w:trPr>
        <w:tc>
          <w:tcPr>
            <w:tcW w:w="4127" w:type="dxa"/>
            <w:shd w:val="clear" w:color="auto" w:fill="auto"/>
            <w:noWrap/>
            <w:vAlign w:val="center"/>
            <w:hideMark/>
          </w:tcPr>
          <w:p w14:paraId="03A8190F"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COPLADEM</w:t>
            </w:r>
          </w:p>
        </w:tc>
        <w:tc>
          <w:tcPr>
            <w:tcW w:w="2161" w:type="dxa"/>
            <w:shd w:val="clear" w:color="auto" w:fill="auto"/>
            <w:noWrap/>
            <w:vAlign w:val="center"/>
            <w:hideMark/>
          </w:tcPr>
          <w:p w14:paraId="62D618A2"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4A7BE3EE" w14:textId="77777777" w:rsidR="00FC3D80" w:rsidRPr="003A54A1" w:rsidRDefault="00DB7249"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w:t>
            </w:r>
            <w:r w:rsidRPr="003A54A1">
              <w:rPr>
                <w:rFonts w:ascii="Arial Unicode MS" w:eastAsia="Arial Unicode MS" w:hAnsi="Arial Unicode MS" w:cs="Arial Unicode MS"/>
                <w:b/>
                <w:bCs/>
                <w:color w:val="000000"/>
                <w:sz w:val="18"/>
                <w:szCs w:val="18"/>
              </w:rPr>
              <w:t>3,500</w:t>
            </w:r>
            <w:r w:rsidRPr="003A54A1">
              <w:rPr>
                <w:rFonts w:ascii="Arial Unicode MS" w:eastAsia="Arial Unicode MS" w:hAnsi="Arial Unicode MS" w:cs="Arial Unicode MS" w:hint="eastAsia"/>
                <w:b/>
                <w:bCs/>
                <w:color w:val="000000"/>
                <w:sz w:val="18"/>
                <w:szCs w:val="18"/>
              </w:rPr>
              <w:t>,000</w:t>
            </w:r>
          </w:p>
        </w:tc>
      </w:tr>
      <w:tr w:rsidR="00FC3D80" w:rsidRPr="003A54A1" w14:paraId="6A648093" w14:textId="77777777" w:rsidTr="00D17351">
        <w:trPr>
          <w:trHeight w:val="284"/>
          <w:jc w:val="center"/>
        </w:trPr>
        <w:tc>
          <w:tcPr>
            <w:tcW w:w="4127" w:type="dxa"/>
            <w:shd w:val="clear" w:color="auto" w:fill="auto"/>
            <w:noWrap/>
            <w:vAlign w:val="center"/>
            <w:hideMark/>
          </w:tcPr>
          <w:p w14:paraId="7E5D687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607CBD78" w14:textId="77777777" w:rsidR="00FC3D80" w:rsidRPr="003A54A1" w:rsidRDefault="00FC3D80" w:rsidP="008C59C3">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w:t>
            </w:r>
            <w:r w:rsidR="00DB7249" w:rsidRPr="003A54A1">
              <w:rPr>
                <w:rFonts w:ascii="Arial Unicode MS" w:eastAsia="Arial Unicode MS" w:hAnsi="Arial Unicode MS" w:cs="Arial Unicode MS" w:hint="eastAsia"/>
                <w:bCs/>
                <w:color w:val="000000"/>
                <w:sz w:val="18"/>
                <w:szCs w:val="18"/>
              </w:rPr>
              <w:t xml:space="preserve">$        </w:t>
            </w:r>
            <w:r w:rsidR="00DB7249" w:rsidRPr="003A54A1">
              <w:rPr>
                <w:rFonts w:ascii="Arial Unicode MS" w:eastAsia="Arial Unicode MS" w:hAnsi="Arial Unicode MS" w:cs="Arial Unicode MS"/>
                <w:bCs/>
                <w:color w:val="000000"/>
                <w:sz w:val="18"/>
                <w:szCs w:val="18"/>
              </w:rPr>
              <w:t>3,500</w:t>
            </w:r>
            <w:r w:rsidR="00DB7249" w:rsidRPr="003A54A1">
              <w:rPr>
                <w:rFonts w:ascii="Arial Unicode MS" w:eastAsia="Arial Unicode MS" w:hAnsi="Arial Unicode MS" w:cs="Arial Unicode MS" w:hint="eastAsia"/>
                <w:bCs/>
                <w:color w:val="000000"/>
                <w:sz w:val="18"/>
                <w:szCs w:val="18"/>
              </w:rPr>
              <w:t>,000</w:t>
            </w:r>
          </w:p>
        </w:tc>
        <w:tc>
          <w:tcPr>
            <w:tcW w:w="2359" w:type="dxa"/>
            <w:shd w:val="clear" w:color="auto" w:fill="auto"/>
            <w:noWrap/>
            <w:vAlign w:val="center"/>
            <w:hideMark/>
          </w:tcPr>
          <w:p w14:paraId="2C7D9FB4"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66319039" w14:textId="77777777" w:rsidTr="00D17351">
        <w:trPr>
          <w:trHeight w:val="284"/>
          <w:jc w:val="center"/>
        </w:trPr>
        <w:tc>
          <w:tcPr>
            <w:tcW w:w="4127" w:type="dxa"/>
            <w:shd w:val="clear" w:color="auto" w:fill="auto"/>
            <w:noWrap/>
            <w:vAlign w:val="center"/>
            <w:hideMark/>
          </w:tcPr>
          <w:p w14:paraId="2CA56C7B"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DIF</w:t>
            </w:r>
          </w:p>
        </w:tc>
        <w:tc>
          <w:tcPr>
            <w:tcW w:w="2161" w:type="dxa"/>
            <w:shd w:val="clear" w:color="auto" w:fill="auto"/>
            <w:noWrap/>
            <w:vAlign w:val="center"/>
            <w:hideMark/>
          </w:tcPr>
          <w:p w14:paraId="613F85CB"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5CFCB827" w14:textId="77777777" w:rsidR="00FC3D80" w:rsidRPr="003A54A1" w:rsidRDefault="00316F17" w:rsidP="00DB7249">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DB7249" w:rsidRPr="003A54A1">
              <w:rPr>
                <w:rFonts w:ascii="Arial Unicode MS" w:eastAsia="Arial Unicode MS" w:hAnsi="Arial Unicode MS" w:cs="Arial Unicode MS"/>
                <w:b/>
                <w:bCs/>
                <w:color w:val="000000"/>
                <w:sz w:val="18"/>
                <w:szCs w:val="18"/>
              </w:rPr>
              <w:t>13,616,668</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14B29BF6" w14:textId="77777777" w:rsidTr="00D17351">
        <w:trPr>
          <w:trHeight w:val="284"/>
          <w:jc w:val="center"/>
        </w:trPr>
        <w:tc>
          <w:tcPr>
            <w:tcW w:w="4127" w:type="dxa"/>
            <w:shd w:val="clear" w:color="auto" w:fill="auto"/>
            <w:noWrap/>
            <w:vAlign w:val="center"/>
            <w:hideMark/>
          </w:tcPr>
          <w:p w14:paraId="1676D5AB"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67EFB75E" w14:textId="77777777" w:rsidR="00FC3D80" w:rsidRPr="003A54A1" w:rsidRDefault="00FB0F84" w:rsidP="00DB7249">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DB7249" w:rsidRPr="003A54A1">
              <w:rPr>
                <w:rFonts w:ascii="Arial Unicode MS" w:eastAsia="Arial Unicode MS" w:hAnsi="Arial Unicode MS" w:cs="Arial Unicode MS"/>
                <w:color w:val="000000"/>
                <w:sz w:val="18"/>
                <w:szCs w:val="18"/>
              </w:rPr>
              <w:t>13,616,668</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725A7E77"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250D614F" w14:textId="77777777" w:rsidTr="00D17351">
        <w:trPr>
          <w:trHeight w:val="284"/>
          <w:jc w:val="center"/>
        </w:trPr>
        <w:tc>
          <w:tcPr>
            <w:tcW w:w="4127" w:type="dxa"/>
            <w:shd w:val="clear" w:color="auto" w:fill="auto"/>
            <w:noWrap/>
            <w:vAlign w:val="center"/>
            <w:hideMark/>
          </w:tcPr>
          <w:p w14:paraId="2315E23E"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IMDER</w:t>
            </w:r>
          </w:p>
        </w:tc>
        <w:tc>
          <w:tcPr>
            <w:tcW w:w="2161" w:type="dxa"/>
            <w:shd w:val="clear" w:color="auto" w:fill="auto"/>
            <w:noWrap/>
            <w:vAlign w:val="center"/>
            <w:hideMark/>
          </w:tcPr>
          <w:p w14:paraId="19952F01"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0B3901F9" w14:textId="77777777" w:rsidR="00FC3D80" w:rsidRPr="003A54A1" w:rsidRDefault="00316F17" w:rsidP="009954F8">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9954F8" w:rsidRPr="003A54A1">
              <w:rPr>
                <w:rFonts w:ascii="Arial Unicode MS" w:eastAsia="Arial Unicode MS" w:hAnsi="Arial Unicode MS" w:cs="Arial Unicode MS"/>
                <w:b/>
                <w:bCs/>
                <w:color w:val="000000"/>
                <w:sz w:val="18"/>
                <w:szCs w:val="18"/>
              </w:rPr>
              <w:t>8,586,375</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60C4CFBD" w14:textId="77777777" w:rsidTr="00D17351">
        <w:trPr>
          <w:trHeight w:val="284"/>
          <w:jc w:val="center"/>
        </w:trPr>
        <w:tc>
          <w:tcPr>
            <w:tcW w:w="4127" w:type="dxa"/>
            <w:shd w:val="clear" w:color="auto" w:fill="auto"/>
            <w:noWrap/>
            <w:vAlign w:val="center"/>
            <w:hideMark/>
          </w:tcPr>
          <w:p w14:paraId="0D5AE1DA"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72972CFA" w14:textId="77777777" w:rsidR="00FC3D80" w:rsidRPr="003A54A1" w:rsidRDefault="00316F17" w:rsidP="00DB7249">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DB7249" w:rsidRPr="003A54A1">
              <w:rPr>
                <w:rFonts w:ascii="Arial Unicode MS" w:eastAsia="Arial Unicode MS" w:hAnsi="Arial Unicode MS" w:cs="Arial Unicode MS"/>
                <w:color w:val="000000"/>
                <w:sz w:val="18"/>
                <w:szCs w:val="18"/>
              </w:rPr>
              <w:t>8,586,375</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2CA56949"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29C996F7" w14:textId="77777777" w:rsidTr="00D17351">
        <w:trPr>
          <w:trHeight w:val="284"/>
          <w:jc w:val="center"/>
        </w:trPr>
        <w:tc>
          <w:tcPr>
            <w:tcW w:w="4127" w:type="dxa"/>
            <w:shd w:val="clear" w:color="auto" w:fill="auto"/>
            <w:noWrap/>
            <w:vAlign w:val="center"/>
            <w:hideMark/>
          </w:tcPr>
          <w:p w14:paraId="796264AB" w14:textId="77777777" w:rsidR="00FC3D80" w:rsidRPr="003A54A1" w:rsidRDefault="00DB7249"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IM</w:t>
            </w:r>
            <w:r w:rsidR="00FC3D80" w:rsidRPr="003A54A1">
              <w:rPr>
                <w:rFonts w:ascii="Arial Unicode MS" w:eastAsia="Arial Unicode MS" w:hAnsi="Arial Unicode MS" w:cs="Arial Unicode MS" w:hint="eastAsia"/>
                <w:b/>
                <w:bCs/>
                <w:color w:val="000000"/>
                <w:sz w:val="18"/>
                <w:szCs w:val="18"/>
              </w:rPr>
              <w:t>MUJER</w:t>
            </w:r>
          </w:p>
        </w:tc>
        <w:tc>
          <w:tcPr>
            <w:tcW w:w="2161" w:type="dxa"/>
            <w:shd w:val="clear" w:color="auto" w:fill="auto"/>
            <w:noWrap/>
            <w:vAlign w:val="center"/>
            <w:hideMark/>
          </w:tcPr>
          <w:p w14:paraId="4EBCDA3F"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3E0D92E8" w14:textId="77777777" w:rsidR="00FC3D80" w:rsidRPr="003A54A1" w:rsidRDefault="00F54DA7" w:rsidP="009954F8">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9954F8" w:rsidRPr="003A54A1">
              <w:rPr>
                <w:rFonts w:ascii="Arial Unicode MS" w:eastAsia="Arial Unicode MS" w:hAnsi="Arial Unicode MS" w:cs="Arial Unicode MS"/>
                <w:b/>
                <w:bCs/>
                <w:color w:val="000000"/>
                <w:sz w:val="18"/>
                <w:szCs w:val="18"/>
              </w:rPr>
              <w:t>2,954,523</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6E1A6194" w14:textId="77777777" w:rsidTr="00D17351">
        <w:trPr>
          <w:trHeight w:val="284"/>
          <w:jc w:val="center"/>
        </w:trPr>
        <w:tc>
          <w:tcPr>
            <w:tcW w:w="4127" w:type="dxa"/>
            <w:shd w:val="clear" w:color="auto" w:fill="auto"/>
            <w:noWrap/>
            <w:vAlign w:val="center"/>
            <w:hideMark/>
          </w:tcPr>
          <w:p w14:paraId="35B13C8D"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6B6CB740" w14:textId="77777777" w:rsidR="00FC3D80" w:rsidRPr="003A54A1" w:rsidRDefault="00FC3D80" w:rsidP="009954F8">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F54DA7" w:rsidRPr="003A54A1">
              <w:rPr>
                <w:rFonts w:ascii="Arial Unicode MS" w:eastAsia="Arial Unicode MS" w:hAnsi="Arial Unicode MS" w:cs="Arial Unicode MS"/>
                <w:color w:val="000000"/>
                <w:sz w:val="18"/>
                <w:szCs w:val="18"/>
              </w:rPr>
              <w:t>2,</w:t>
            </w:r>
            <w:r w:rsidR="009954F8" w:rsidRPr="003A54A1">
              <w:rPr>
                <w:rFonts w:ascii="Arial Unicode MS" w:eastAsia="Arial Unicode MS" w:hAnsi="Arial Unicode MS" w:cs="Arial Unicode MS"/>
                <w:color w:val="000000"/>
                <w:sz w:val="18"/>
                <w:szCs w:val="18"/>
              </w:rPr>
              <w:t>954,523</w:t>
            </w:r>
            <w:r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44BEFDC6"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2792C385" w14:textId="77777777" w:rsidTr="00D17351">
        <w:trPr>
          <w:trHeight w:val="284"/>
          <w:jc w:val="center"/>
        </w:trPr>
        <w:tc>
          <w:tcPr>
            <w:tcW w:w="4127" w:type="dxa"/>
            <w:shd w:val="clear" w:color="auto" w:fill="auto"/>
            <w:noWrap/>
            <w:vAlign w:val="center"/>
            <w:hideMark/>
          </w:tcPr>
          <w:p w14:paraId="051E6401"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IMAC</w:t>
            </w:r>
          </w:p>
        </w:tc>
        <w:tc>
          <w:tcPr>
            <w:tcW w:w="2161" w:type="dxa"/>
            <w:shd w:val="clear" w:color="auto" w:fill="auto"/>
            <w:noWrap/>
            <w:vAlign w:val="center"/>
            <w:hideMark/>
          </w:tcPr>
          <w:p w14:paraId="79EF29F1"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6728E980" w14:textId="77777777" w:rsidR="00FC3D80" w:rsidRPr="003A54A1" w:rsidRDefault="00F54DA7" w:rsidP="009954F8">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9954F8" w:rsidRPr="003A54A1">
              <w:rPr>
                <w:rFonts w:ascii="Arial Unicode MS" w:eastAsia="Arial Unicode MS" w:hAnsi="Arial Unicode MS" w:cs="Arial Unicode MS"/>
                <w:b/>
                <w:bCs/>
                <w:color w:val="000000"/>
                <w:sz w:val="18"/>
                <w:szCs w:val="18"/>
              </w:rPr>
              <w:t>5,000,000</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1B2AD8F3" w14:textId="77777777" w:rsidTr="00D17351">
        <w:trPr>
          <w:trHeight w:val="284"/>
          <w:jc w:val="center"/>
        </w:trPr>
        <w:tc>
          <w:tcPr>
            <w:tcW w:w="4127" w:type="dxa"/>
            <w:shd w:val="clear" w:color="auto" w:fill="auto"/>
            <w:noWrap/>
            <w:vAlign w:val="center"/>
            <w:hideMark/>
          </w:tcPr>
          <w:p w14:paraId="44638DFF"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3A4B50D2" w14:textId="77777777" w:rsidR="00FC3D80" w:rsidRPr="003A54A1" w:rsidRDefault="00F54DA7" w:rsidP="009954F8">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w:t>
            </w:r>
            <w:r w:rsidR="009954F8" w:rsidRPr="003A54A1">
              <w:rPr>
                <w:rFonts w:ascii="Arial Unicode MS" w:eastAsia="Arial Unicode MS" w:hAnsi="Arial Unicode MS" w:cs="Arial Unicode MS"/>
                <w:color w:val="000000"/>
                <w:sz w:val="18"/>
                <w:szCs w:val="18"/>
              </w:rPr>
              <w:t>5,500,000</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76685251"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0E803481" w14:textId="77777777" w:rsidTr="00D17351">
        <w:trPr>
          <w:trHeight w:val="284"/>
          <w:jc w:val="center"/>
        </w:trPr>
        <w:tc>
          <w:tcPr>
            <w:tcW w:w="4127" w:type="dxa"/>
            <w:shd w:val="clear" w:color="auto" w:fill="auto"/>
            <w:noWrap/>
            <w:vAlign w:val="center"/>
            <w:hideMark/>
          </w:tcPr>
          <w:p w14:paraId="55D1AEEE"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IMPLAN</w:t>
            </w:r>
          </w:p>
        </w:tc>
        <w:tc>
          <w:tcPr>
            <w:tcW w:w="2161" w:type="dxa"/>
            <w:shd w:val="clear" w:color="auto" w:fill="auto"/>
            <w:noWrap/>
            <w:vAlign w:val="center"/>
            <w:hideMark/>
          </w:tcPr>
          <w:p w14:paraId="6830B354"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c>
          <w:tcPr>
            <w:tcW w:w="2359" w:type="dxa"/>
            <w:shd w:val="clear" w:color="auto" w:fill="auto"/>
            <w:noWrap/>
            <w:vAlign w:val="center"/>
            <w:hideMark/>
          </w:tcPr>
          <w:p w14:paraId="2F5C99AC" w14:textId="77777777" w:rsidR="00FC3D80" w:rsidRPr="003A54A1" w:rsidRDefault="009954F8" w:rsidP="009954F8">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xml:space="preserve">$      </w:t>
            </w:r>
            <w:r w:rsidR="00F54DA7" w:rsidRPr="003A54A1">
              <w:rPr>
                <w:rFonts w:ascii="Arial Unicode MS" w:eastAsia="Arial Unicode MS" w:hAnsi="Arial Unicode MS" w:cs="Arial Unicode MS" w:hint="eastAsia"/>
                <w:b/>
                <w:bCs/>
                <w:color w:val="000000"/>
                <w:sz w:val="18"/>
                <w:szCs w:val="18"/>
              </w:rPr>
              <w:t xml:space="preserve"> </w:t>
            </w:r>
            <w:r w:rsidRPr="003A54A1">
              <w:rPr>
                <w:rFonts w:ascii="Arial Unicode MS" w:eastAsia="Arial Unicode MS" w:hAnsi="Arial Unicode MS" w:cs="Arial Unicode MS"/>
                <w:b/>
                <w:bCs/>
                <w:color w:val="000000"/>
                <w:sz w:val="18"/>
                <w:szCs w:val="18"/>
              </w:rPr>
              <w:t>3,250,000</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5F6AFB66" w14:textId="77777777" w:rsidTr="00D17351">
        <w:trPr>
          <w:trHeight w:val="284"/>
          <w:jc w:val="center"/>
        </w:trPr>
        <w:tc>
          <w:tcPr>
            <w:tcW w:w="4127" w:type="dxa"/>
            <w:shd w:val="clear" w:color="auto" w:fill="auto"/>
            <w:noWrap/>
            <w:vAlign w:val="center"/>
            <w:hideMark/>
          </w:tcPr>
          <w:p w14:paraId="676AE43F"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Subsidio</w:t>
            </w:r>
          </w:p>
        </w:tc>
        <w:tc>
          <w:tcPr>
            <w:tcW w:w="2161" w:type="dxa"/>
            <w:shd w:val="clear" w:color="auto" w:fill="auto"/>
            <w:noWrap/>
            <w:vAlign w:val="center"/>
            <w:hideMark/>
          </w:tcPr>
          <w:p w14:paraId="0AC32540" w14:textId="77777777" w:rsidR="00FC3D80" w:rsidRPr="003A54A1" w:rsidRDefault="00FC3D80" w:rsidP="009954F8">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w:t>
            </w:r>
            <w:r w:rsidR="009954F8" w:rsidRPr="003A54A1">
              <w:rPr>
                <w:rFonts w:ascii="Arial Unicode MS" w:eastAsia="Arial Unicode MS" w:hAnsi="Arial Unicode MS" w:cs="Arial Unicode MS"/>
                <w:color w:val="000000"/>
                <w:sz w:val="18"/>
                <w:szCs w:val="18"/>
              </w:rPr>
              <w:t>3,250,000</w:t>
            </w:r>
            <w:r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7B78ABFD"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448775D9" w14:textId="77777777" w:rsidTr="00D17351">
        <w:trPr>
          <w:trHeight w:val="284"/>
          <w:jc w:val="center"/>
        </w:trPr>
        <w:tc>
          <w:tcPr>
            <w:tcW w:w="4127" w:type="dxa"/>
            <w:shd w:val="clear" w:color="auto" w:fill="auto"/>
            <w:noWrap/>
            <w:vAlign w:val="center"/>
            <w:hideMark/>
          </w:tcPr>
          <w:p w14:paraId="263B66E0"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ISSSTECALI</w:t>
            </w:r>
          </w:p>
        </w:tc>
        <w:tc>
          <w:tcPr>
            <w:tcW w:w="2161" w:type="dxa"/>
            <w:shd w:val="clear" w:color="auto" w:fill="auto"/>
            <w:noWrap/>
            <w:vAlign w:val="center"/>
            <w:hideMark/>
          </w:tcPr>
          <w:p w14:paraId="4FE66BA7"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2359" w:type="dxa"/>
            <w:shd w:val="clear" w:color="auto" w:fill="auto"/>
            <w:noWrap/>
            <w:vAlign w:val="center"/>
            <w:hideMark/>
          </w:tcPr>
          <w:p w14:paraId="55BCBC0F" w14:textId="77777777" w:rsidR="00FC3D80" w:rsidRPr="003A54A1" w:rsidRDefault="00CE0936"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Pr="003A54A1">
              <w:rPr>
                <w:rFonts w:ascii="Arial Unicode MS" w:eastAsia="Arial Unicode MS" w:hAnsi="Arial Unicode MS" w:cs="Arial Unicode MS"/>
                <w:b/>
                <w:bCs/>
                <w:color w:val="000000"/>
                <w:sz w:val="18"/>
                <w:szCs w:val="18"/>
              </w:rPr>
              <w:t>8</w:t>
            </w:r>
            <w:r w:rsidRPr="003A54A1">
              <w:rPr>
                <w:rFonts w:ascii="Arial Unicode MS" w:eastAsia="Arial Unicode MS" w:hAnsi="Arial Unicode MS" w:cs="Arial Unicode MS" w:hint="eastAsia"/>
                <w:b/>
                <w:bCs/>
                <w:color w:val="000000"/>
                <w:sz w:val="18"/>
                <w:szCs w:val="18"/>
              </w:rPr>
              <w:t>,</w:t>
            </w:r>
            <w:r w:rsidR="009954F8" w:rsidRPr="003A54A1">
              <w:rPr>
                <w:rFonts w:ascii="Arial Unicode MS" w:eastAsia="Arial Unicode MS" w:hAnsi="Arial Unicode MS" w:cs="Arial Unicode MS"/>
                <w:b/>
                <w:bCs/>
                <w:color w:val="000000"/>
                <w:sz w:val="18"/>
                <w:szCs w:val="18"/>
              </w:rPr>
              <w:t>972,998</w:t>
            </w:r>
            <w:r w:rsidR="00FC3D80" w:rsidRPr="003A54A1">
              <w:rPr>
                <w:rFonts w:ascii="Arial Unicode MS" w:eastAsia="Arial Unicode MS" w:hAnsi="Arial Unicode MS" w:cs="Arial Unicode MS" w:hint="eastAsia"/>
                <w:b/>
                <w:bCs/>
                <w:color w:val="000000"/>
                <w:sz w:val="18"/>
                <w:szCs w:val="18"/>
              </w:rPr>
              <w:t xml:space="preserve"> </w:t>
            </w:r>
          </w:p>
        </w:tc>
      </w:tr>
      <w:tr w:rsidR="00FC3D80" w:rsidRPr="003A54A1" w14:paraId="03B8B2AA" w14:textId="77777777" w:rsidTr="00D17351">
        <w:trPr>
          <w:trHeight w:val="284"/>
          <w:jc w:val="center"/>
        </w:trPr>
        <w:tc>
          <w:tcPr>
            <w:tcW w:w="4127" w:type="dxa"/>
            <w:shd w:val="clear" w:color="auto" w:fill="auto"/>
            <w:noWrap/>
            <w:vAlign w:val="center"/>
            <w:hideMark/>
          </w:tcPr>
          <w:p w14:paraId="1BC0DCFA"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Art 125 Ley ISSSTECALI</w:t>
            </w:r>
          </w:p>
        </w:tc>
        <w:tc>
          <w:tcPr>
            <w:tcW w:w="2161" w:type="dxa"/>
            <w:shd w:val="clear" w:color="auto" w:fill="auto"/>
            <w:noWrap/>
            <w:vAlign w:val="center"/>
            <w:hideMark/>
          </w:tcPr>
          <w:p w14:paraId="50EA1FD0" w14:textId="77777777" w:rsidR="00FC3D80" w:rsidRPr="003A54A1" w:rsidRDefault="00FC3D80"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w:t>
            </w:r>
            <w:r w:rsidR="00CE0936" w:rsidRPr="003A54A1">
              <w:rPr>
                <w:rFonts w:ascii="Arial Unicode MS" w:eastAsia="Arial Unicode MS" w:hAnsi="Arial Unicode MS" w:cs="Arial Unicode MS"/>
                <w:color w:val="000000"/>
                <w:sz w:val="18"/>
                <w:szCs w:val="18"/>
              </w:rPr>
              <w:t xml:space="preserve">   </w:t>
            </w:r>
            <w:r w:rsidRPr="003A54A1">
              <w:rPr>
                <w:rFonts w:ascii="Arial Unicode MS" w:eastAsia="Arial Unicode MS" w:hAnsi="Arial Unicode MS" w:cs="Arial Unicode MS" w:hint="eastAsia"/>
                <w:color w:val="000000"/>
                <w:sz w:val="18"/>
                <w:szCs w:val="18"/>
              </w:rPr>
              <w:t xml:space="preserve">                  -   </w:t>
            </w:r>
          </w:p>
        </w:tc>
        <w:tc>
          <w:tcPr>
            <w:tcW w:w="2359" w:type="dxa"/>
            <w:shd w:val="clear" w:color="auto" w:fill="auto"/>
            <w:noWrap/>
            <w:vAlign w:val="center"/>
            <w:hideMark/>
          </w:tcPr>
          <w:p w14:paraId="40D342DB"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w:t>
            </w:r>
          </w:p>
        </w:tc>
      </w:tr>
      <w:tr w:rsidR="00FC3D80" w:rsidRPr="003A54A1" w14:paraId="79944948" w14:textId="77777777" w:rsidTr="00D17351">
        <w:trPr>
          <w:trHeight w:val="284"/>
          <w:jc w:val="center"/>
        </w:trPr>
        <w:tc>
          <w:tcPr>
            <w:tcW w:w="4127" w:type="dxa"/>
            <w:shd w:val="clear" w:color="auto" w:fill="auto"/>
            <w:noWrap/>
            <w:vAlign w:val="center"/>
            <w:hideMark/>
          </w:tcPr>
          <w:p w14:paraId="5FAAD4D6"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DEFICIT NOV 2023</w:t>
            </w:r>
          </w:p>
        </w:tc>
        <w:tc>
          <w:tcPr>
            <w:tcW w:w="2161" w:type="dxa"/>
            <w:shd w:val="clear" w:color="auto" w:fill="auto"/>
            <w:noWrap/>
            <w:vAlign w:val="center"/>
            <w:hideMark/>
          </w:tcPr>
          <w:p w14:paraId="37B3EE9C" w14:textId="77777777" w:rsidR="00FC3D80" w:rsidRPr="003A54A1" w:rsidRDefault="008C59C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499,41</w:t>
            </w:r>
            <w:r w:rsidRPr="003A54A1">
              <w:rPr>
                <w:rFonts w:ascii="Arial Unicode MS" w:eastAsia="Arial Unicode MS" w:hAnsi="Arial Unicode MS" w:cs="Arial Unicode MS"/>
                <w:color w:val="000000"/>
                <w:sz w:val="18"/>
                <w:szCs w:val="18"/>
              </w:rPr>
              <w:t>7</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0CD59A7C"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FC3D80" w:rsidRPr="003A54A1" w14:paraId="31B025AE" w14:textId="77777777" w:rsidTr="00D17351">
        <w:trPr>
          <w:trHeight w:val="284"/>
          <w:jc w:val="center"/>
        </w:trPr>
        <w:tc>
          <w:tcPr>
            <w:tcW w:w="4127" w:type="dxa"/>
            <w:shd w:val="clear" w:color="auto" w:fill="auto"/>
            <w:noWrap/>
            <w:vAlign w:val="center"/>
            <w:hideMark/>
          </w:tcPr>
          <w:p w14:paraId="48CC3EE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DEFICIT DIC 2023</w:t>
            </w:r>
          </w:p>
        </w:tc>
        <w:tc>
          <w:tcPr>
            <w:tcW w:w="2161" w:type="dxa"/>
            <w:shd w:val="clear" w:color="auto" w:fill="auto"/>
            <w:noWrap/>
            <w:vAlign w:val="center"/>
            <w:hideMark/>
          </w:tcPr>
          <w:p w14:paraId="5E94EA9E" w14:textId="77777777" w:rsidR="00FC3D80" w:rsidRPr="003A54A1" w:rsidRDefault="008C59C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4,844,39</w:t>
            </w:r>
            <w:r w:rsidRPr="003A54A1">
              <w:rPr>
                <w:rFonts w:ascii="Arial Unicode MS" w:eastAsia="Arial Unicode MS" w:hAnsi="Arial Unicode MS" w:cs="Arial Unicode MS"/>
                <w:color w:val="000000"/>
                <w:sz w:val="18"/>
                <w:szCs w:val="18"/>
              </w:rPr>
              <w:t>1</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11F9A809"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8C59C3" w:rsidRPr="003A54A1" w14:paraId="42CC3906" w14:textId="77777777" w:rsidTr="00D17351">
        <w:trPr>
          <w:trHeight w:val="284"/>
          <w:jc w:val="center"/>
        </w:trPr>
        <w:tc>
          <w:tcPr>
            <w:tcW w:w="4127" w:type="dxa"/>
            <w:shd w:val="clear" w:color="auto" w:fill="auto"/>
            <w:noWrap/>
            <w:vAlign w:val="center"/>
            <w:hideMark/>
          </w:tcPr>
          <w:p w14:paraId="4DA257D5" w14:textId="77777777" w:rsidR="008C59C3" w:rsidRPr="003A54A1" w:rsidRDefault="008C59C3"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xml:space="preserve">DEFICIT DE PENSIONES </w:t>
            </w:r>
          </w:p>
        </w:tc>
        <w:tc>
          <w:tcPr>
            <w:tcW w:w="2161" w:type="dxa"/>
            <w:shd w:val="clear" w:color="auto" w:fill="auto"/>
            <w:noWrap/>
            <w:vAlign w:val="center"/>
            <w:hideMark/>
          </w:tcPr>
          <w:p w14:paraId="68105520" w14:textId="77777777" w:rsidR="008C59C3" w:rsidRPr="003A54A1" w:rsidRDefault="008C59C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14,530</w:t>
            </w:r>
          </w:p>
        </w:tc>
        <w:tc>
          <w:tcPr>
            <w:tcW w:w="2359" w:type="dxa"/>
            <w:shd w:val="clear" w:color="auto" w:fill="auto"/>
            <w:noWrap/>
            <w:vAlign w:val="center"/>
            <w:hideMark/>
          </w:tcPr>
          <w:p w14:paraId="559EA928" w14:textId="77777777" w:rsidR="008C59C3" w:rsidRPr="003A54A1" w:rsidRDefault="008C59C3" w:rsidP="00B868CA">
            <w:pPr>
              <w:rPr>
                <w:rFonts w:ascii="Arial Unicode MS" w:eastAsia="Arial Unicode MS" w:hAnsi="Arial Unicode MS" w:cs="Arial Unicode MS"/>
                <w:color w:val="000000"/>
                <w:sz w:val="18"/>
                <w:szCs w:val="18"/>
              </w:rPr>
            </w:pPr>
          </w:p>
        </w:tc>
      </w:tr>
      <w:tr w:rsidR="00FC3D80" w:rsidRPr="003A54A1" w14:paraId="18B2D6DB" w14:textId="77777777" w:rsidTr="00D17351">
        <w:trPr>
          <w:trHeight w:val="284"/>
          <w:jc w:val="center"/>
        </w:trPr>
        <w:tc>
          <w:tcPr>
            <w:tcW w:w="4127" w:type="dxa"/>
            <w:shd w:val="clear" w:color="auto" w:fill="auto"/>
            <w:noWrap/>
            <w:vAlign w:val="center"/>
            <w:hideMark/>
          </w:tcPr>
          <w:p w14:paraId="2FB47EB0"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DEFICIT ENE-FEBRERO 2024</w:t>
            </w:r>
          </w:p>
        </w:tc>
        <w:tc>
          <w:tcPr>
            <w:tcW w:w="2161" w:type="dxa"/>
            <w:shd w:val="clear" w:color="auto" w:fill="auto"/>
            <w:noWrap/>
            <w:vAlign w:val="center"/>
            <w:hideMark/>
          </w:tcPr>
          <w:p w14:paraId="3A6CE1CE" w14:textId="77777777" w:rsidR="00FC3D80" w:rsidRPr="003A54A1" w:rsidRDefault="008C59C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 $          487,09</w:t>
            </w:r>
            <w:r w:rsidRPr="003A54A1">
              <w:rPr>
                <w:rFonts w:ascii="Arial Unicode MS" w:eastAsia="Arial Unicode MS" w:hAnsi="Arial Unicode MS" w:cs="Arial Unicode MS"/>
                <w:color w:val="000000"/>
                <w:sz w:val="18"/>
                <w:szCs w:val="18"/>
              </w:rPr>
              <w:t>3</w:t>
            </w:r>
            <w:r w:rsidR="00FC3D80" w:rsidRPr="003A54A1">
              <w:rPr>
                <w:rFonts w:ascii="Arial Unicode MS" w:eastAsia="Arial Unicode MS" w:hAnsi="Arial Unicode MS" w:cs="Arial Unicode MS" w:hint="eastAsia"/>
                <w:color w:val="000000"/>
                <w:sz w:val="18"/>
                <w:szCs w:val="18"/>
              </w:rPr>
              <w:t xml:space="preserve"> </w:t>
            </w:r>
          </w:p>
        </w:tc>
        <w:tc>
          <w:tcPr>
            <w:tcW w:w="2359" w:type="dxa"/>
            <w:shd w:val="clear" w:color="auto" w:fill="auto"/>
            <w:noWrap/>
            <w:vAlign w:val="center"/>
            <w:hideMark/>
          </w:tcPr>
          <w:p w14:paraId="7E1F7AB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CE0936" w:rsidRPr="003A54A1" w14:paraId="198CC51A" w14:textId="77777777" w:rsidTr="00D17351">
        <w:trPr>
          <w:trHeight w:val="284"/>
          <w:jc w:val="center"/>
        </w:trPr>
        <w:tc>
          <w:tcPr>
            <w:tcW w:w="4127" w:type="dxa"/>
            <w:shd w:val="clear" w:color="auto" w:fill="auto"/>
            <w:noWrap/>
            <w:vAlign w:val="center"/>
            <w:hideMark/>
          </w:tcPr>
          <w:p w14:paraId="1FE96175" w14:textId="77777777" w:rsidR="00CE0936" w:rsidRPr="003A54A1" w:rsidRDefault="00CE0936"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DEFICIT </w:t>
            </w:r>
            <w:r w:rsidRPr="003A54A1">
              <w:rPr>
                <w:rFonts w:ascii="Arial Unicode MS" w:eastAsia="Arial Unicode MS" w:hAnsi="Arial Unicode MS" w:cs="Arial Unicode MS"/>
                <w:color w:val="000000"/>
                <w:sz w:val="18"/>
                <w:szCs w:val="18"/>
              </w:rPr>
              <w:t>JUN</w:t>
            </w:r>
            <w:r w:rsidRPr="003A54A1">
              <w:rPr>
                <w:rFonts w:ascii="Arial Unicode MS" w:eastAsia="Arial Unicode MS" w:hAnsi="Arial Unicode MS" w:cs="Arial Unicode MS" w:hint="eastAsia"/>
                <w:color w:val="000000"/>
                <w:sz w:val="18"/>
                <w:szCs w:val="18"/>
              </w:rPr>
              <w:t xml:space="preserve"> 202</w:t>
            </w:r>
            <w:r w:rsidRPr="003A54A1">
              <w:rPr>
                <w:rFonts w:ascii="Arial Unicode MS" w:eastAsia="Arial Unicode MS" w:hAnsi="Arial Unicode MS" w:cs="Arial Unicode MS"/>
                <w:color w:val="000000"/>
                <w:sz w:val="18"/>
                <w:szCs w:val="18"/>
              </w:rPr>
              <w:t>4</w:t>
            </w:r>
          </w:p>
        </w:tc>
        <w:tc>
          <w:tcPr>
            <w:tcW w:w="2161" w:type="dxa"/>
            <w:shd w:val="clear" w:color="auto" w:fill="auto"/>
            <w:noWrap/>
            <w:vAlign w:val="center"/>
            <w:hideMark/>
          </w:tcPr>
          <w:p w14:paraId="574C8D6F" w14:textId="77777777" w:rsidR="00CE0936" w:rsidRPr="003A54A1" w:rsidRDefault="00CE0936"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1,468,18</w:t>
            </w:r>
            <w:r w:rsidR="008C59C3" w:rsidRPr="003A54A1">
              <w:rPr>
                <w:rFonts w:ascii="Arial Unicode MS" w:eastAsia="Arial Unicode MS" w:hAnsi="Arial Unicode MS" w:cs="Arial Unicode MS"/>
                <w:color w:val="000000"/>
                <w:sz w:val="18"/>
                <w:szCs w:val="18"/>
              </w:rPr>
              <w:t>6</w:t>
            </w:r>
          </w:p>
        </w:tc>
        <w:tc>
          <w:tcPr>
            <w:tcW w:w="2359" w:type="dxa"/>
            <w:shd w:val="clear" w:color="auto" w:fill="auto"/>
            <w:noWrap/>
            <w:vAlign w:val="center"/>
            <w:hideMark/>
          </w:tcPr>
          <w:p w14:paraId="2EDAC38D" w14:textId="77777777" w:rsidR="00CE0936" w:rsidRPr="003A54A1" w:rsidRDefault="00CE0936" w:rsidP="00B868CA">
            <w:pPr>
              <w:rPr>
                <w:rFonts w:ascii="Arial Unicode MS" w:eastAsia="Arial Unicode MS" w:hAnsi="Arial Unicode MS" w:cs="Arial Unicode MS"/>
                <w:color w:val="000000"/>
                <w:sz w:val="18"/>
                <w:szCs w:val="18"/>
              </w:rPr>
            </w:pPr>
          </w:p>
        </w:tc>
      </w:tr>
      <w:tr w:rsidR="008C59C3" w:rsidRPr="003A54A1" w14:paraId="741EB2EC" w14:textId="77777777" w:rsidTr="00D17351">
        <w:trPr>
          <w:trHeight w:val="284"/>
          <w:jc w:val="center"/>
        </w:trPr>
        <w:tc>
          <w:tcPr>
            <w:tcW w:w="4127" w:type="dxa"/>
            <w:shd w:val="clear" w:color="auto" w:fill="auto"/>
            <w:noWrap/>
            <w:vAlign w:val="center"/>
            <w:hideMark/>
          </w:tcPr>
          <w:p w14:paraId="487237DC" w14:textId="77777777" w:rsidR="008C59C3" w:rsidRPr="003A54A1" w:rsidRDefault="008C59C3"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DEFICIT </w:t>
            </w:r>
            <w:r w:rsidRPr="003A54A1">
              <w:rPr>
                <w:rFonts w:ascii="Arial Unicode MS" w:eastAsia="Arial Unicode MS" w:hAnsi="Arial Unicode MS" w:cs="Arial Unicode MS"/>
                <w:color w:val="000000"/>
                <w:sz w:val="18"/>
                <w:szCs w:val="18"/>
              </w:rPr>
              <w:t>JULIO</w:t>
            </w:r>
            <w:r w:rsidRPr="003A54A1">
              <w:rPr>
                <w:rFonts w:ascii="Arial Unicode MS" w:eastAsia="Arial Unicode MS" w:hAnsi="Arial Unicode MS" w:cs="Arial Unicode MS" w:hint="eastAsia"/>
                <w:color w:val="000000"/>
                <w:sz w:val="18"/>
                <w:szCs w:val="18"/>
              </w:rPr>
              <w:t xml:space="preserve"> 202</w:t>
            </w:r>
            <w:r w:rsidRPr="003A54A1">
              <w:rPr>
                <w:rFonts w:ascii="Arial Unicode MS" w:eastAsia="Arial Unicode MS" w:hAnsi="Arial Unicode MS" w:cs="Arial Unicode MS"/>
                <w:color w:val="000000"/>
                <w:sz w:val="18"/>
                <w:szCs w:val="18"/>
              </w:rPr>
              <w:t>4</w:t>
            </w:r>
          </w:p>
        </w:tc>
        <w:tc>
          <w:tcPr>
            <w:tcW w:w="2161" w:type="dxa"/>
            <w:shd w:val="clear" w:color="auto" w:fill="auto"/>
            <w:noWrap/>
            <w:vAlign w:val="center"/>
            <w:hideMark/>
          </w:tcPr>
          <w:p w14:paraId="60D5BC5A" w14:textId="77777777" w:rsidR="008C59C3" w:rsidRPr="003A54A1" w:rsidRDefault="008C59C3"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197,463</w:t>
            </w:r>
          </w:p>
        </w:tc>
        <w:tc>
          <w:tcPr>
            <w:tcW w:w="2359" w:type="dxa"/>
            <w:shd w:val="clear" w:color="auto" w:fill="auto"/>
            <w:noWrap/>
            <w:vAlign w:val="center"/>
            <w:hideMark/>
          </w:tcPr>
          <w:p w14:paraId="02A7A2D7" w14:textId="77777777" w:rsidR="008C59C3" w:rsidRPr="003A54A1" w:rsidRDefault="008C59C3" w:rsidP="00B868CA">
            <w:pPr>
              <w:rPr>
                <w:rFonts w:ascii="Arial Unicode MS" w:eastAsia="Arial Unicode MS" w:hAnsi="Arial Unicode MS" w:cs="Arial Unicode MS"/>
                <w:color w:val="000000"/>
                <w:sz w:val="18"/>
                <w:szCs w:val="18"/>
              </w:rPr>
            </w:pPr>
          </w:p>
        </w:tc>
      </w:tr>
      <w:tr w:rsidR="00CE0936" w:rsidRPr="003A54A1" w14:paraId="101211E6" w14:textId="77777777" w:rsidTr="00D17351">
        <w:trPr>
          <w:trHeight w:val="284"/>
          <w:jc w:val="center"/>
        </w:trPr>
        <w:tc>
          <w:tcPr>
            <w:tcW w:w="4127" w:type="dxa"/>
            <w:shd w:val="clear" w:color="auto" w:fill="auto"/>
            <w:noWrap/>
            <w:vAlign w:val="center"/>
            <w:hideMark/>
          </w:tcPr>
          <w:p w14:paraId="58C2F701" w14:textId="77777777" w:rsidR="00CE0936" w:rsidRPr="003A54A1" w:rsidRDefault="00CE0936"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xml:space="preserve">DEFICIT </w:t>
            </w:r>
            <w:r w:rsidRPr="003A54A1">
              <w:rPr>
                <w:rFonts w:ascii="Arial Unicode MS" w:eastAsia="Arial Unicode MS" w:hAnsi="Arial Unicode MS" w:cs="Arial Unicode MS"/>
                <w:color w:val="000000"/>
                <w:sz w:val="18"/>
                <w:szCs w:val="18"/>
              </w:rPr>
              <w:t xml:space="preserve">AGOSTO </w:t>
            </w:r>
            <w:r w:rsidRPr="003A54A1">
              <w:rPr>
                <w:rFonts w:ascii="Arial Unicode MS" w:eastAsia="Arial Unicode MS" w:hAnsi="Arial Unicode MS" w:cs="Arial Unicode MS" w:hint="eastAsia"/>
                <w:color w:val="000000"/>
                <w:sz w:val="18"/>
                <w:szCs w:val="18"/>
              </w:rPr>
              <w:t xml:space="preserve"> 202</w:t>
            </w:r>
            <w:r w:rsidRPr="003A54A1">
              <w:rPr>
                <w:rFonts w:ascii="Arial Unicode MS" w:eastAsia="Arial Unicode MS" w:hAnsi="Arial Unicode MS" w:cs="Arial Unicode MS"/>
                <w:color w:val="000000"/>
                <w:sz w:val="18"/>
                <w:szCs w:val="18"/>
              </w:rPr>
              <w:t>4</w:t>
            </w:r>
          </w:p>
        </w:tc>
        <w:tc>
          <w:tcPr>
            <w:tcW w:w="2161" w:type="dxa"/>
            <w:shd w:val="clear" w:color="auto" w:fill="auto"/>
            <w:noWrap/>
            <w:vAlign w:val="center"/>
            <w:hideMark/>
          </w:tcPr>
          <w:p w14:paraId="4A8AC817" w14:textId="77777777" w:rsidR="00CE0936" w:rsidRPr="003A54A1" w:rsidRDefault="00CE0936" w:rsidP="00B868CA">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       1,461,91</w:t>
            </w:r>
            <w:r w:rsidR="009954F8" w:rsidRPr="003A54A1">
              <w:rPr>
                <w:rFonts w:ascii="Arial Unicode MS" w:eastAsia="Arial Unicode MS" w:hAnsi="Arial Unicode MS" w:cs="Arial Unicode MS"/>
                <w:color w:val="000000"/>
                <w:sz w:val="18"/>
                <w:szCs w:val="18"/>
              </w:rPr>
              <w:t>8</w:t>
            </w:r>
          </w:p>
        </w:tc>
        <w:tc>
          <w:tcPr>
            <w:tcW w:w="2359" w:type="dxa"/>
            <w:shd w:val="clear" w:color="auto" w:fill="auto"/>
            <w:noWrap/>
            <w:vAlign w:val="center"/>
            <w:hideMark/>
          </w:tcPr>
          <w:p w14:paraId="492AF551" w14:textId="77777777" w:rsidR="00CE0936" w:rsidRPr="003A54A1" w:rsidRDefault="00CE0936" w:rsidP="00B868CA">
            <w:pPr>
              <w:rPr>
                <w:rFonts w:ascii="Arial Unicode MS" w:eastAsia="Arial Unicode MS" w:hAnsi="Arial Unicode MS" w:cs="Arial Unicode MS"/>
                <w:color w:val="000000"/>
                <w:sz w:val="18"/>
                <w:szCs w:val="18"/>
              </w:rPr>
            </w:pPr>
          </w:p>
        </w:tc>
      </w:tr>
      <w:tr w:rsidR="00FC3D80" w:rsidRPr="003A54A1" w14:paraId="5752680D" w14:textId="77777777" w:rsidTr="00D17351">
        <w:trPr>
          <w:trHeight w:val="284"/>
          <w:jc w:val="center"/>
        </w:trPr>
        <w:tc>
          <w:tcPr>
            <w:tcW w:w="6288" w:type="dxa"/>
            <w:gridSpan w:val="2"/>
            <w:shd w:val="clear" w:color="000000" w:fill="BFBFBF"/>
            <w:noWrap/>
            <w:vAlign w:val="center"/>
            <w:hideMark/>
          </w:tcPr>
          <w:p w14:paraId="2045667E"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TOTAL</w:t>
            </w:r>
          </w:p>
        </w:tc>
        <w:tc>
          <w:tcPr>
            <w:tcW w:w="2359" w:type="dxa"/>
            <w:shd w:val="clear" w:color="000000" w:fill="BFBFBF"/>
            <w:noWrap/>
            <w:vAlign w:val="center"/>
            <w:hideMark/>
          </w:tcPr>
          <w:p w14:paraId="2179C39F" w14:textId="77777777" w:rsidR="00FC3D80" w:rsidRPr="003A54A1" w:rsidRDefault="00FC3D80" w:rsidP="00B868CA">
            <w:pPr>
              <w:jc w:val="right"/>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t xml:space="preserve"> $     </w:t>
            </w:r>
            <w:r w:rsidR="009954F8" w:rsidRPr="003A54A1">
              <w:rPr>
                <w:rFonts w:ascii="Arial Unicode MS" w:eastAsia="Arial Unicode MS" w:hAnsi="Arial Unicode MS" w:cs="Arial Unicode MS"/>
                <w:b/>
                <w:bCs/>
                <w:color w:val="000000"/>
                <w:sz w:val="18"/>
                <w:szCs w:val="18"/>
              </w:rPr>
              <w:t>55,080,564</w:t>
            </w:r>
            <w:r w:rsidRPr="003A54A1">
              <w:rPr>
                <w:rFonts w:ascii="Arial Unicode MS" w:eastAsia="Arial Unicode MS" w:hAnsi="Arial Unicode MS" w:cs="Arial Unicode MS" w:hint="eastAsia"/>
                <w:b/>
                <w:bCs/>
                <w:color w:val="000000"/>
                <w:sz w:val="18"/>
                <w:szCs w:val="18"/>
              </w:rPr>
              <w:t xml:space="preserve"> </w:t>
            </w:r>
          </w:p>
        </w:tc>
      </w:tr>
    </w:tbl>
    <w:p w14:paraId="1CBCC55B" w14:textId="77777777" w:rsidR="00FC3D80" w:rsidRPr="003A54A1" w:rsidRDefault="00FC3D80" w:rsidP="00D17351">
      <w:pPr>
        <w:pStyle w:val="Prrafodelista"/>
        <w:ind w:left="0" w:right="60"/>
        <w:rPr>
          <w:rFonts w:ascii="Arial" w:eastAsia="Arial Unicode MS" w:hAnsi="Arial" w:cs="Arial"/>
        </w:rPr>
      </w:pPr>
      <w:r w:rsidRPr="003A54A1">
        <w:rPr>
          <w:rFonts w:ascii="Arial" w:eastAsia="Arial Unicode MS" w:hAnsi="Arial" w:cs="Arial"/>
          <w:b/>
        </w:rPr>
        <w:lastRenderedPageBreak/>
        <w:t xml:space="preserve">2.-Transferencias internas del resto del sector público: </w:t>
      </w:r>
      <w:r w:rsidRPr="003A54A1">
        <w:rPr>
          <w:rFonts w:ascii="Arial" w:eastAsia="Arial Unicode MS" w:hAnsi="Arial" w:cs="Arial"/>
        </w:rPr>
        <w:t>Importe correspondiente al 10% de aportación municipal al ZOFEMAT de conformidad al anexo No.1, al Convenio de Colaboración Administrativa en materia fiscal federal, celebrado entre la Secretar</w:t>
      </w:r>
      <w:r w:rsidR="00DA1F2B" w:rsidRPr="003A54A1">
        <w:rPr>
          <w:rFonts w:ascii="Arial" w:eastAsia="Arial Unicode MS" w:hAnsi="Arial" w:cs="Arial"/>
        </w:rPr>
        <w:t>í</w:t>
      </w:r>
      <w:r w:rsidRPr="003A54A1">
        <w:rPr>
          <w:rFonts w:ascii="Arial" w:eastAsia="Arial Unicode MS" w:hAnsi="Arial" w:cs="Arial"/>
        </w:rPr>
        <w:t xml:space="preserve">a de </w:t>
      </w:r>
      <w:r w:rsidR="00AB22B9" w:rsidRPr="003A54A1">
        <w:rPr>
          <w:rFonts w:ascii="Arial" w:eastAsia="Arial Unicode MS" w:hAnsi="Arial" w:cs="Arial"/>
        </w:rPr>
        <w:t xml:space="preserve">Hacienda y Crédito </w:t>
      </w:r>
      <w:r w:rsidR="00E91D09" w:rsidRPr="003A54A1">
        <w:rPr>
          <w:rFonts w:ascii="Arial" w:eastAsia="Arial Unicode MS" w:hAnsi="Arial" w:cs="Arial"/>
        </w:rPr>
        <w:t>Público</w:t>
      </w:r>
      <w:r w:rsidRPr="003A54A1">
        <w:rPr>
          <w:rFonts w:ascii="Arial" w:eastAsia="Arial Unicode MS" w:hAnsi="Arial" w:cs="Arial"/>
        </w:rPr>
        <w:t>, el Estado de Baja California y el Ayuntamiento de Playas de Rosarito.</w:t>
      </w:r>
    </w:p>
    <w:p w14:paraId="10EBFED7" w14:textId="77777777" w:rsidR="00FC3D80" w:rsidRPr="003A54A1" w:rsidRDefault="00FC3D80" w:rsidP="00D17351">
      <w:pPr>
        <w:spacing w:line="240" w:lineRule="exact"/>
        <w:ind w:right="60"/>
        <w:jc w:val="both"/>
        <w:rPr>
          <w:rFonts w:ascii="Arial" w:eastAsia="Arial Unicode MS" w:hAnsi="Arial" w:cs="Arial"/>
          <w:sz w:val="22"/>
          <w:szCs w:val="22"/>
        </w:rPr>
      </w:pPr>
      <w:r w:rsidRPr="003A54A1">
        <w:rPr>
          <w:rFonts w:ascii="Arial" w:eastAsia="Arial Unicode MS" w:hAnsi="Arial" w:cs="Arial"/>
          <w:b/>
          <w:sz w:val="22"/>
          <w:szCs w:val="22"/>
        </w:rPr>
        <w:t xml:space="preserve">3.- Ayudas sociales: </w:t>
      </w:r>
      <w:r w:rsidRPr="003A54A1">
        <w:rPr>
          <w:rFonts w:ascii="Arial" w:eastAsia="Arial Unicode MS" w:hAnsi="Arial" w:cs="Arial"/>
          <w:sz w:val="22"/>
          <w:szCs w:val="22"/>
        </w:rPr>
        <w:t>Corresponde a los gastos erogados a la comunidad tales como apoyos para los gastos de canasta básica, pago de servicios, ayudas para gastos funerarios, registro de infantes, becas escolares</w:t>
      </w:r>
      <w:r w:rsidR="00DA1F2B" w:rsidRPr="003A54A1">
        <w:rPr>
          <w:rFonts w:ascii="Arial" w:eastAsia="Arial Unicode MS" w:hAnsi="Arial" w:cs="Arial"/>
          <w:sz w:val="22"/>
          <w:szCs w:val="22"/>
        </w:rPr>
        <w:t xml:space="preserve">, mejoras de vivienda, </w:t>
      </w:r>
      <w:r w:rsidRPr="003A54A1">
        <w:rPr>
          <w:rFonts w:ascii="Arial" w:eastAsia="Arial Unicode MS" w:hAnsi="Arial" w:cs="Arial"/>
          <w:sz w:val="22"/>
          <w:szCs w:val="22"/>
        </w:rPr>
        <w:t>entre otros</w:t>
      </w:r>
      <w:r w:rsidR="00DA1F2B" w:rsidRPr="003A54A1">
        <w:rPr>
          <w:rFonts w:ascii="Arial" w:eastAsia="Arial Unicode MS" w:hAnsi="Arial" w:cs="Arial"/>
          <w:sz w:val="22"/>
          <w:szCs w:val="22"/>
        </w:rPr>
        <w:t>.</w:t>
      </w:r>
    </w:p>
    <w:p w14:paraId="489C3C39" w14:textId="77777777" w:rsidR="00FC3D80" w:rsidRPr="003A54A1" w:rsidRDefault="00FC3D80" w:rsidP="00D17351">
      <w:pPr>
        <w:spacing w:line="240" w:lineRule="exact"/>
        <w:ind w:right="60"/>
        <w:jc w:val="both"/>
        <w:rPr>
          <w:rFonts w:ascii="Arial" w:eastAsia="Arial Unicode MS" w:hAnsi="Arial" w:cs="Arial"/>
          <w:sz w:val="22"/>
          <w:szCs w:val="22"/>
        </w:rPr>
      </w:pPr>
    </w:p>
    <w:p w14:paraId="2CBF2070" w14:textId="77777777" w:rsidR="00FC3D80" w:rsidRPr="003A54A1" w:rsidRDefault="009954F8" w:rsidP="00D17351">
      <w:pPr>
        <w:spacing w:line="240" w:lineRule="exact"/>
        <w:ind w:right="60"/>
        <w:jc w:val="both"/>
        <w:rPr>
          <w:rFonts w:ascii="Arial" w:hAnsi="Arial" w:cs="Arial"/>
          <w:bCs/>
          <w:color w:val="000000"/>
          <w:sz w:val="22"/>
          <w:szCs w:val="22"/>
        </w:rPr>
      </w:pPr>
      <w:r w:rsidRPr="003A54A1">
        <w:rPr>
          <w:rFonts w:ascii="Arial" w:hAnsi="Arial" w:cs="Arial"/>
          <w:b/>
          <w:bCs/>
          <w:color w:val="000000"/>
          <w:sz w:val="22"/>
          <w:szCs w:val="22"/>
        </w:rPr>
        <w:t xml:space="preserve">    </w:t>
      </w:r>
      <w:r w:rsidR="00FC3D80" w:rsidRPr="003A54A1">
        <w:rPr>
          <w:rFonts w:ascii="Arial" w:hAnsi="Arial" w:cs="Arial"/>
          <w:b/>
          <w:bCs/>
          <w:color w:val="000000"/>
          <w:sz w:val="22"/>
          <w:szCs w:val="22"/>
        </w:rPr>
        <w:t xml:space="preserve">Ayudas Sociales por Desastres naturales y Otros Siniestros: </w:t>
      </w:r>
      <w:r w:rsidR="00FC3D80" w:rsidRPr="003A54A1">
        <w:rPr>
          <w:rFonts w:ascii="Arial" w:hAnsi="Arial" w:cs="Arial"/>
          <w:bCs/>
          <w:color w:val="000000"/>
          <w:sz w:val="22"/>
          <w:szCs w:val="22"/>
        </w:rPr>
        <w:t>Corresponde al gasto efectuado para el pago de ayuda a los integrantes del programa PATEM (Programa de Ayuda Temporal Emergente por el rescate de la Economía Familiar).</w:t>
      </w:r>
    </w:p>
    <w:p w14:paraId="3B4C3856" w14:textId="77777777" w:rsidR="00FC3D80" w:rsidRPr="003A54A1" w:rsidRDefault="00FC3D80" w:rsidP="00D17351">
      <w:pPr>
        <w:spacing w:line="240" w:lineRule="exact"/>
        <w:ind w:right="60"/>
        <w:jc w:val="both"/>
        <w:rPr>
          <w:rFonts w:ascii="Arial" w:hAnsi="Arial" w:cs="Arial"/>
          <w:bCs/>
          <w:color w:val="000000"/>
          <w:sz w:val="22"/>
          <w:szCs w:val="22"/>
        </w:rPr>
      </w:pPr>
    </w:p>
    <w:p w14:paraId="761A184D" w14:textId="77777777" w:rsidR="00FC3D80" w:rsidRPr="003A54A1" w:rsidRDefault="009954F8" w:rsidP="00D17351">
      <w:pPr>
        <w:spacing w:line="240" w:lineRule="exact"/>
        <w:ind w:right="60"/>
        <w:jc w:val="both"/>
        <w:rPr>
          <w:rFonts w:ascii="Arial" w:hAnsi="Arial" w:cs="Arial"/>
          <w:bCs/>
          <w:color w:val="000000"/>
          <w:sz w:val="22"/>
          <w:szCs w:val="22"/>
        </w:rPr>
      </w:pPr>
      <w:r w:rsidRPr="003A54A1">
        <w:rPr>
          <w:rFonts w:ascii="Arial" w:hAnsi="Arial" w:cs="Arial"/>
          <w:b/>
          <w:bCs/>
          <w:color w:val="000000"/>
          <w:sz w:val="22"/>
          <w:szCs w:val="22"/>
        </w:rPr>
        <w:t xml:space="preserve">    </w:t>
      </w:r>
      <w:r w:rsidR="00FC3D80" w:rsidRPr="003A54A1">
        <w:rPr>
          <w:rFonts w:ascii="Arial" w:hAnsi="Arial" w:cs="Arial"/>
          <w:b/>
          <w:bCs/>
          <w:color w:val="000000"/>
          <w:sz w:val="22"/>
          <w:szCs w:val="22"/>
        </w:rPr>
        <w:t xml:space="preserve">Ayudas Sociales a Instituciones sin fines de lucro: </w:t>
      </w:r>
      <w:r w:rsidR="00FC3D80" w:rsidRPr="003A54A1">
        <w:rPr>
          <w:rFonts w:ascii="Arial" w:hAnsi="Arial" w:cs="Arial"/>
          <w:bCs/>
          <w:color w:val="000000"/>
          <w:sz w:val="22"/>
          <w:szCs w:val="22"/>
        </w:rPr>
        <w:t>Representan las asignaciones que se destinaron a los centros de rehabilitación por medio de becas a los internos. Sin Movimientos</w:t>
      </w:r>
      <w:r w:rsidR="00DA1F2B" w:rsidRPr="003A54A1">
        <w:rPr>
          <w:rFonts w:ascii="Arial" w:hAnsi="Arial" w:cs="Arial"/>
          <w:bCs/>
          <w:color w:val="000000"/>
          <w:sz w:val="22"/>
          <w:szCs w:val="22"/>
        </w:rPr>
        <w:t xml:space="preserve"> en el trimestre que se informa.</w:t>
      </w:r>
    </w:p>
    <w:p w14:paraId="622332BD" w14:textId="77777777" w:rsidR="00FC3D80" w:rsidRPr="003A54A1" w:rsidRDefault="00FC3D80" w:rsidP="00D17351">
      <w:pPr>
        <w:spacing w:line="240" w:lineRule="exact"/>
        <w:ind w:right="60"/>
        <w:jc w:val="both"/>
        <w:rPr>
          <w:rFonts w:ascii="Arial" w:hAnsi="Arial" w:cs="Arial"/>
          <w:bCs/>
          <w:color w:val="000000"/>
          <w:sz w:val="22"/>
          <w:szCs w:val="22"/>
        </w:rPr>
      </w:pPr>
    </w:p>
    <w:p w14:paraId="7B5E64BB" w14:textId="77777777" w:rsidR="00FC3D80" w:rsidRPr="003A54A1" w:rsidRDefault="009954F8" w:rsidP="00D17351">
      <w:pPr>
        <w:ind w:right="60"/>
        <w:jc w:val="both"/>
        <w:rPr>
          <w:rFonts w:ascii="Arial" w:hAnsi="Arial" w:cs="Arial"/>
          <w:bCs/>
          <w:color w:val="000000"/>
          <w:sz w:val="22"/>
          <w:szCs w:val="22"/>
        </w:rPr>
      </w:pPr>
      <w:r w:rsidRPr="003A54A1">
        <w:rPr>
          <w:rFonts w:ascii="Arial" w:hAnsi="Arial" w:cs="Arial"/>
          <w:b/>
          <w:bCs/>
          <w:color w:val="000000"/>
          <w:sz w:val="22"/>
          <w:szCs w:val="22"/>
        </w:rPr>
        <w:t>4</w:t>
      </w:r>
      <w:r w:rsidR="00FC3D80" w:rsidRPr="003A54A1">
        <w:rPr>
          <w:rFonts w:ascii="Arial" w:hAnsi="Arial" w:cs="Arial"/>
          <w:b/>
          <w:bCs/>
          <w:color w:val="000000"/>
          <w:sz w:val="22"/>
          <w:szCs w:val="22"/>
        </w:rPr>
        <w:t xml:space="preserve">.- Donativos a Instituciones sin Fines de Lucro: </w:t>
      </w:r>
      <w:r w:rsidR="00FC3D80" w:rsidRPr="003A54A1">
        <w:rPr>
          <w:rFonts w:ascii="Arial" w:hAnsi="Arial" w:cs="Arial"/>
          <w:bCs/>
          <w:color w:val="000000"/>
          <w:sz w:val="22"/>
          <w:szCs w:val="22"/>
        </w:rPr>
        <w:t>Representan las erogaciones que se destinaron a asociaciones civiles para un fin en específico.</w:t>
      </w:r>
    </w:p>
    <w:p w14:paraId="6F4B6599" w14:textId="77777777" w:rsidR="00FC3D80" w:rsidRPr="003A54A1" w:rsidRDefault="00FC3D80" w:rsidP="00FC3D80">
      <w:pPr>
        <w:pStyle w:val="Prrafodelista"/>
        <w:ind w:left="0"/>
        <w:rPr>
          <w:rFonts w:ascii="Arial" w:eastAsia="Arial Unicode MS" w:hAnsi="Arial" w:cs="Arial"/>
          <w:b/>
        </w:rPr>
      </w:pPr>
    </w:p>
    <w:p w14:paraId="3A858E9A" w14:textId="77777777" w:rsidR="00FC3D80" w:rsidRPr="003A54A1" w:rsidRDefault="00FC3D80" w:rsidP="00D17351">
      <w:pPr>
        <w:jc w:val="both"/>
        <w:rPr>
          <w:rFonts w:ascii="Arial" w:eastAsia="Arial Unicode MS" w:hAnsi="Arial" w:cs="Arial"/>
        </w:rPr>
      </w:pPr>
      <w:r w:rsidRPr="003A54A1">
        <w:rPr>
          <w:rFonts w:ascii="Arial" w:eastAsia="Arial Unicode MS" w:hAnsi="Arial" w:cs="Arial"/>
          <w:b/>
        </w:rPr>
        <w:t xml:space="preserve">Intereses de la deuda: </w:t>
      </w:r>
      <w:r w:rsidRPr="003A54A1">
        <w:rPr>
          <w:rFonts w:ascii="Arial" w:eastAsia="Arial Unicode MS" w:hAnsi="Arial" w:cs="Arial"/>
        </w:rPr>
        <w:t>Corresponde a lo que se pagó de intereses de la deuda por l</w:t>
      </w:r>
      <w:r w:rsidR="009954F8" w:rsidRPr="003A54A1">
        <w:rPr>
          <w:rFonts w:ascii="Arial" w:eastAsia="Arial Unicode MS" w:hAnsi="Arial" w:cs="Arial"/>
        </w:rPr>
        <w:t xml:space="preserve">os meses de enero a </w:t>
      </w:r>
      <w:r w:rsidR="00963B10" w:rsidRPr="003A54A1">
        <w:rPr>
          <w:rFonts w:ascii="Arial" w:eastAsia="Arial Unicode MS" w:hAnsi="Arial" w:cs="Arial"/>
        </w:rPr>
        <w:t>diciembre</w:t>
      </w:r>
      <w:r w:rsidRPr="003A54A1">
        <w:rPr>
          <w:rFonts w:ascii="Arial" w:eastAsia="Arial Unicode MS" w:hAnsi="Arial" w:cs="Arial"/>
          <w:sz w:val="20"/>
          <w:szCs w:val="20"/>
        </w:rPr>
        <w:t xml:space="preserve"> del 2024</w:t>
      </w:r>
      <w:r w:rsidRPr="003A54A1">
        <w:rPr>
          <w:rFonts w:ascii="Arial" w:eastAsia="Arial Unicode MS" w:hAnsi="Arial" w:cs="Arial"/>
        </w:rPr>
        <w:t>.</w:t>
      </w:r>
    </w:p>
    <w:p w14:paraId="30BC72B4" w14:textId="77777777" w:rsidR="00FC3D80" w:rsidRPr="003A54A1" w:rsidRDefault="00FC3D80" w:rsidP="00FC3D80">
      <w:pPr>
        <w:pStyle w:val="Prrafodelista"/>
        <w:rPr>
          <w:rFonts w:ascii="Arial" w:eastAsia="Arial Unicode MS" w:hAnsi="Arial" w:cs="Arial"/>
        </w:rPr>
      </w:pPr>
    </w:p>
    <w:tbl>
      <w:tblPr>
        <w:tblW w:w="8369" w:type="dxa"/>
        <w:jc w:val="center"/>
        <w:tblCellMar>
          <w:left w:w="70" w:type="dxa"/>
          <w:right w:w="70" w:type="dxa"/>
        </w:tblCellMar>
        <w:tblLook w:val="04A0" w:firstRow="1" w:lastRow="0" w:firstColumn="1" w:lastColumn="0" w:noHBand="0" w:noVBand="1"/>
      </w:tblPr>
      <w:tblGrid>
        <w:gridCol w:w="4152"/>
        <w:gridCol w:w="1523"/>
        <w:gridCol w:w="1276"/>
        <w:gridCol w:w="1418"/>
      </w:tblGrid>
      <w:tr w:rsidR="00FC3D80" w:rsidRPr="003A54A1" w14:paraId="2B84684C" w14:textId="77777777" w:rsidTr="00D17351">
        <w:trPr>
          <w:trHeight w:val="334"/>
          <w:jc w:val="center"/>
        </w:trPr>
        <w:tc>
          <w:tcPr>
            <w:tcW w:w="6951" w:type="dxa"/>
            <w:gridSpan w:val="3"/>
            <w:tcBorders>
              <w:top w:val="single" w:sz="4" w:space="0" w:color="auto"/>
              <w:left w:val="single" w:sz="4" w:space="0" w:color="auto"/>
              <w:bottom w:val="single" w:sz="4" w:space="0" w:color="auto"/>
              <w:right w:val="single" w:sz="4" w:space="0" w:color="auto"/>
            </w:tcBorders>
            <w:shd w:val="clear" w:color="000000" w:fill="D8D8D8"/>
            <w:hideMark/>
          </w:tcPr>
          <w:p w14:paraId="4889252D" w14:textId="77777777" w:rsidR="00FC3D80" w:rsidRPr="003A54A1" w:rsidRDefault="00FC3D80" w:rsidP="00B868CA">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6"/>
                <w:szCs w:val="16"/>
              </w:rPr>
              <w:t>C) Intereses, Comisiones y Otros Gastos De La Deuda Publica</w:t>
            </w:r>
          </w:p>
        </w:tc>
        <w:tc>
          <w:tcPr>
            <w:tcW w:w="1418" w:type="dxa"/>
            <w:tcBorders>
              <w:top w:val="single" w:sz="4" w:space="0" w:color="auto"/>
              <w:left w:val="nil"/>
              <w:bottom w:val="single" w:sz="4" w:space="0" w:color="auto"/>
              <w:right w:val="single" w:sz="4" w:space="0" w:color="auto"/>
            </w:tcBorders>
            <w:shd w:val="clear" w:color="000000" w:fill="D8D8D8"/>
            <w:noWrap/>
            <w:vAlign w:val="center"/>
            <w:hideMark/>
          </w:tcPr>
          <w:p w14:paraId="50641B9E" w14:textId="77777777" w:rsidR="00FC3D80" w:rsidRPr="003A54A1" w:rsidRDefault="00FC3D80" w:rsidP="00963B10">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6"/>
                <w:szCs w:val="16"/>
              </w:rPr>
              <w:t xml:space="preserve"> $    </w:t>
            </w:r>
            <w:r w:rsidR="00963B10" w:rsidRPr="003A54A1">
              <w:rPr>
                <w:rFonts w:ascii="Arial Unicode MS" w:eastAsia="Arial Unicode MS" w:hAnsi="Arial Unicode MS" w:cs="Arial Unicode MS"/>
                <w:b/>
                <w:bCs/>
                <w:color w:val="000000"/>
                <w:sz w:val="16"/>
                <w:szCs w:val="16"/>
              </w:rPr>
              <w:t>11,475,552</w:t>
            </w:r>
          </w:p>
        </w:tc>
      </w:tr>
      <w:tr w:rsidR="00FC3D80" w:rsidRPr="003A54A1" w14:paraId="419C016D" w14:textId="77777777" w:rsidTr="00D17351">
        <w:trPr>
          <w:trHeight w:val="284"/>
          <w:jc w:val="center"/>
        </w:trPr>
        <w:tc>
          <w:tcPr>
            <w:tcW w:w="56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A1F4AB" w14:textId="77777777" w:rsidR="00FC3D80" w:rsidRPr="003A54A1" w:rsidRDefault="00FC3D80" w:rsidP="00B868CA">
            <w:pPr>
              <w:rPr>
                <w:rFonts w:ascii="Arial Unicode MS" w:eastAsia="Arial Unicode MS" w:hAnsi="Arial Unicode MS" w:cs="Arial Unicode MS"/>
                <w:b/>
                <w:bCs/>
                <w:sz w:val="16"/>
                <w:szCs w:val="16"/>
              </w:rPr>
            </w:pPr>
            <w:r w:rsidRPr="003A54A1">
              <w:rPr>
                <w:rFonts w:ascii="Arial Unicode MS" w:eastAsia="Arial Unicode MS" w:hAnsi="Arial Unicode MS" w:cs="Arial Unicode MS" w:hint="eastAsia"/>
                <w:b/>
                <w:bCs/>
                <w:sz w:val="16"/>
                <w:szCs w:val="16"/>
              </w:rPr>
              <w:t>Intereses De La Deuda Pública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33FB6C" w14:textId="77777777" w:rsidR="00FC3D80" w:rsidRPr="003A54A1" w:rsidRDefault="00FC3D80" w:rsidP="00D17351">
            <w:pPr>
              <w:jc w:val="center"/>
              <w:rPr>
                <w:rFonts w:ascii="Arial Unicode MS" w:eastAsia="Arial Unicode MS" w:hAnsi="Arial Unicode MS" w:cs="Arial Unicode MS"/>
                <w:b/>
                <w:bCs/>
                <w:sz w:val="16"/>
                <w:szCs w:val="16"/>
              </w:rPr>
            </w:pPr>
            <w:r w:rsidRPr="003A54A1">
              <w:rPr>
                <w:rFonts w:ascii="Arial Unicode MS" w:eastAsia="Arial Unicode MS" w:hAnsi="Arial Unicode MS" w:cs="Arial Unicode MS" w:hint="eastAsia"/>
                <w:b/>
                <w:bCs/>
                <w:sz w:val="16"/>
                <w:szCs w:val="16"/>
              </w:rPr>
              <w:t>$</w:t>
            </w:r>
            <w:r w:rsidR="00EF320F" w:rsidRPr="003A54A1">
              <w:rPr>
                <w:rFonts w:ascii="Arial Unicode MS" w:eastAsia="Arial Unicode MS" w:hAnsi="Arial Unicode MS" w:cs="Arial Unicode MS"/>
                <w:b/>
                <w:bCs/>
                <w:sz w:val="16"/>
                <w:szCs w:val="16"/>
              </w:rPr>
              <w:t xml:space="preserve">  </w:t>
            </w:r>
            <w:r w:rsidRPr="003A54A1">
              <w:rPr>
                <w:rFonts w:ascii="Arial Unicode MS" w:eastAsia="Arial Unicode MS" w:hAnsi="Arial Unicode MS" w:cs="Arial Unicode MS" w:hint="eastAsia"/>
                <w:b/>
                <w:bCs/>
                <w:sz w:val="16"/>
                <w:szCs w:val="16"/>
              </w:rPr>
              <w:t xml:space="preserve">  </w:t>
            </w:r>
            <w:r w:rsidR="00963B10" w:rsidRPr="003A54A1">
              <w:rPr>
                <w:rFonts w:ascii="Arial Unicode MS" w:eastAsia="Arial Unicode MS" w:hAnsi="Arial Unicode MS" w:cs="Arial Unicode MS"/>
                <w:b/>
                <w:bCs/>
                <w:sz w:val="16"/>
                <w:szCs w:val="16"/>
              </w:rPr>
              <w:t>11,475,552</w:t>
            </w:r>
            <w:r w:rsidRPr="003A54A1">
              <w:rPr>
                <w:rFonts w:ascii="Arial Unicode MS" w:eastAsia="Arial Unicode MS" w:hAnsi="Arial Unicode MS" w:cs="Arial Unicode MS" w:hint="eastAsia"/>
                <w:b/>
                <w:bCs/>
                <w:sz w:val="16"/>
                <w:szCs w:val="16"/>
              </w:rPr>
              <w:t xml:space="preserve"> </w:t>
            </w:r>
          </w:p>
        </w:tc>
        <w:tc>
          <w:tcPr>
            <w:tcW w:w="1418" w:type="dxa"/>
            <w:tcBorders>
              <w:top w:val="single" w:sz="4" w:space="0" w:color="auto"/>
              <w:left w:val="nil"/>
              <w:bottom w:val="single" w:sz="4" w:space="0" w:color="auto"/>
              <w:right w:val="single" w:sz="4" w:space="0" w:color="auto"/>
            </w:tcBorders>
            <w:shd w:val="clear" w:color="auto" w:fill="auto"/>
            <w:noWrap/>
            <w:hideMark/>
          </w:tcPr>
          <w:p w14:paraId="1E4113A9" w14:textId="77777777" w:rsidR="00FC3D80" w:rsidRPr="003A54A1" w:rsidRDefault="00FC3D80" w:rsidP="00B868CA">
            <w:pPr>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w:t>
            </w:r>
          </w:p>
        </w:tc>
      </w:tr>
      <w:tr w:rsidR="00FC3D80" w:rsidRPr="003A54A1" w14:paraId="3A3B2709" w14:textId="77777777" w:rsidTr="00D17351">
        <w:trPr>
          <w:trHeight w:val="284"/>
          <w:jc w:val="center"/>
        </w:trPr>
        <w:tc>
          <w:tcPr>
            <w:tcW w:w="4152" w:type="dxa"/>
            <w:tcBorders>
              <w:top w:val="nil"/>
              <w:left w:val="single" w:sz="4" w:space="0" w:color="auto"/>
              <w:bottom w:val="single" w:sz="4" w:space="0" w:color="auto"/>
              <w:right w:val="single" w:sz="4" w:space="0" w:color="auto"/>
            </w:tcBorders>
            <w:shd w:val="clear" w:color="auto" w:fill="auto"/>
            <w:hideMark/>
          </w:tcPr>
          <w:p w14:paraId="18EF93EF" w14:textId="77777777" w:rsidR="00FC3D80" w:rsidRPr="003A54A1" w:rsidRDefault="00FC3D80" w:rsidP="00B868CA">
            <w:pP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Intereses COFIDAN</w:t>
            </w:r>
          </w:p>
        </w:tc>
        <w:tc>
          <w:tcPr>
            <w:tcW w:w="1523" w:type="dxa"/>
            <w:tcBorders>
              <w:top w:val="nil"/>
              <w:left w:val="nil"/>
              <w:bottom w:val="single" w:sz="4" w:space="0" w:color="auto"/>
              <w:right w:val="single" w:sz="4" w:space="0" w:color="auto"/>
            </w:tcBorders>
            <w:shd w:val="clear" w:color="auto" w:fill="auto"/>
            <w:noWrap/>
            <w:vAlign w:val="center"/>
            <w:hideMark/>
          </w:tcPr>
          <w:p w14:paraId="3A0AE96D" w14:textId="77777777" w:rsidR="00FC3D80" w:rsidRPr="003A54A1" w:rsidRDefault="00FC3D80" w:rsidP="00963B10">
            <w:pPr>
              <w:jc w:val="right"/>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xml:space="preserve"> $       </w:t>
            </w:r>
            <w:r w:rsidR="00963B10" w:rsidRPr="003A54A1">
              <w:rPr>
                <w:rFonts w:ascii="Arial Unicode MS" w:eastAsia="Arial Unicode MS" w:hAnsi="Arial Unicode MS" w:cs="Arial Unicode MS"/>
                <w:sz w:val="16"/>
                <w:szCs w:val="16"/>
              </w:rPr>
              <w:t>11,236,086</w:t>
            </w:r>
            <w:r w:rsidRPr="003A54A1">
              <w:rPr>
                <w:rFonts w:ascii="Arial Unicode MS" w:eastAsia="Arial Unicode MS" w:hAnsi="Arial Unicode MS" w:cs="Arial Unicode MS" w:hint="eastAsia"/>
                <w:sz w:val="16"/>
                <w:szCs w:val="16"/>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FA9DDE1" w14:textId="77777777" w:rsidR="00FC3D80" w:rsidRPr="003A54A1" w:rsidRDefault="00FC3D80" w:rsidP="00B868CA">
            <w:pPr>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w:t>
            </w:r>
          </w:p>
        </w:tc>
        <w:tc>
          <w:tcPr>
            <w:tcW w:w="1418" w:type="dxa"/>
            <w:tcBorders>
              <w:top w:val="nil"/>
              <w:left w:val="nil"/>
              <w:bottom w:val="single" w:sz="4" w:space="0" w:color="auto"/>
              <w:right w:val="single" w:sz="4" w:space="0" w:color="auto"/>
            </w:tcBorders>
            <w:shd w:val="clear" w:color="auto" w:fill="auto"/>
            <w:noWrap/>
            <w:hideMark/>
          </w:tcPr>
          <w:p w14:paraId="42B1CE10" w14:textId="77777777" w:rsidR="00FC3D80" w:rsidRPr="003A54A1" w:rsidRDefault="00FC3D80" w:rsidP="00B868CA">
            <w:pPr>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w:t>
            </w:r>
          </w:p>
        </w:tc>
      </w:tr>
      <w:tr w:rsidR="00963B10" w:rsidRPr="003A54A1" w14:paraId="652446E7" w14:textId="77777777" w:rsidTr="00D17351">
        <w:trPr>
          <w:trHeight w:val="284"/>
          <w:jc w:val="center"/>
        </w:trPr>
        <w:tc>
          <w:tcPr>
            <w:tcW w:w="4152" w:type="dxa"/>
            <w:tcBorders>
              <w:top w:val="nil"/>
              <w:left w:val="single" w:sz="4" w:space="0" w:color="auto"/>
              <w:bottom w:val="single" w:sz="4" w:space="0" w:color="auto"/>
              <w:right w:val="single" w:sz="4" w:space="0" w:color="auto"/>
            </w:tcBorders>
            <w:shd w:val="clear" w:color="auto" w:fill="auto"/>
            <w:hideMark/>
          </w:tcPr>
          <w:p w14:paraId="0A555B57" w14:textId="77777777" w:rsidR="00963B10" w:rsidRPr="003A54A1" w:rsidRDefault="00963B10" w:rsidP="00963B10">
            <w:pP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Intereses de la deuda a corto plazo</w:t>
            </w:r>
          </w:p>
        </w:tc>
        <w:tc>
          <w:tcPr>
            <w:tcW w:w="1523" w:type="dxa"/>
            <w:tcBorders>
              <w:top w:val="nil"/>
              <w:left w:val="nil"/>
              <w:bottom w:val="single" w:sz="4" w:space="0" w:color="auto"/>
              <w:right w:val="single" w:sz="4" w:space="0" w:color="auto"/>
            </w:tcBorders>
            <w:shd w:val="clear" w:color="auto" w:fill="auto"/>
            <w:noWrap/>
            <w:vAlign w:val="center"/>
            <w:hideMark/>
          </w:tcPr>
          <w:p w14:paraId="079DCEA2" w14:textId="77777777" w:rsidR="00963B10" w:rsidRPr="003A54A1" w:rsidRDefault="00963B10" w:rsidP="00963B10">
            <w:pPr>
              <w:jc w:val="right"/>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xml:space="preserve"> $    </w:t>
            </w:r>
            <w:r w:rsidRPr="003A54A1">
              <w:rPr>
                <w:rFonts w:ascii="Arial Unicode MS" w:eastAsia="Arial Unicode MS" w:hAnsi="Arial Unicode MS" w:cs="Arial Unicode MS"/>
                <w:sz w:val="16"/>
                <w:szCs w:val="16"/>
              </w:rPr>
              <w:t xml:space="preserve">      </w:t>
            </w:r>
            <w:r w:rsidRPr="003A54A1">
              <w:rPr>
                <w:rFonts w:ascii="Arial Unicode MS" w:eastAsia="Arial Unicode MS" w:hAnsi="Arial Unicode MS" w:cs="Arial Unicode MS" w:hint="eastAsia"/>
                <w:sz w:val="16"/>
                <w:szCs w:val="16"/>
              </w:rPr>
              <w:t xml:space="preserve">  </w:t>
            </w:r>
            <w:r w:rsidRPr="003A54A1">
              <w:rPr>
                <w:rFonts w:ascii="Arial Unicode MS" w:eastAsia="Arial Unicode MS" w:hAnsi="Arial Unicode MS" w:cs="Arial Unicode MS"/>
                <w:sz w:val="16"/>
                <w:szCs w:val="16"/>
              </w:rPr>
              <w:t>239,466</w:t>
            </w:r>
            <w:r w:rsidRPr="003A54A1">
              <w:rPr>
                <w:rFonts w:ascii="Arial Unicode MS" w:eastAsia="Arial Unicode MS" w:hAnsi="Arial Unicode MS" w:cs="Arial Unicode MS" w:hint="eastAsia"/>
                <w:sz w:val="16"/>
                <w:szCs w:val="16"/>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C0CCEE7" w14:textId="77777777" w:rsidR="00963B10" w:rsidRPr="003A54A1" w:rsidRDefault="00963B10" w:rsidP="00963B10">
            <w:pPr>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w:t>
            </w:r>
          </w:p>
        </w:tc>
        <w:tc>
          <w:tcPr>
            <w:tcW w:w="1418" w:type="dxa"/>
            <w:tcBorders>
              <w:top w:val="nil"/>
              <w:left w:val="nil"/>
              <w:bottom w:val="single" w:sz="4" w:space="0" w:color="auto"/>
              <w:right w:val="single" w:sz="4" w:space="0" w:color="auto"/>
            </w:tcBorders>
            <w:shd w:val="clear" w:color="auto" w:fill="auto"/>
            <w:noWrap/>
            <w:hideMark/>
          </w:tcPr>
          <w:p w14:paraId="226A5AA6" w14:textId="77777777" w:rsidR="00963B10" w:rsidRPr="003A54A1" w:rsidRDefault="00963B10" w:rsidP="00963B10">
            <w:pPr>
              <w:rPr>
                <w:rFonts w:ascii="Arial Unicode MS" w:eastAsia="Arial Unicode MS" w:hAnsi="Arial Unicode MS" w:cs="Arial Unicode MS"/>
                <w:sz w:val="16"/>
                <w:szCs w:val="16"/>
              </w:rPr>
            </w:pPr>
            <w:r w:rsidRPr="003A54A1">
              <w:rPr>
                <w:rFonts w:ascii="Arial Unicode MS" w:eastAsia="Arial Unicode MS" w:hAnsi="Arial Unicode MS" w:cs="Arial Unicode MS" w:hint="eastAsia"/>
                <w:sz w:val="16"/>
                <w:szCs w:val="16"/>
              </w:rPr>
              <w:t> </w:t>
            </w:r>
          </w:p>
        </w:tc>
      </w:tr>
    </w:tbl>
    <w:p w14:paraId="3BC0F964" w14:textId="77777777" w:rsidR="00FC3D80" w:rsidRPr="003A54A1" w:rsidRDefault="00FC3D80" w:rsidP="00FC3D80">
      <w:pPr>
        <w:pStyle w:val="Prrafodelista"/>
        <w:ind w:left="0"/>
        <w:rPr>
          <w:rFonts w:ascii="Arial" w:eastAsia="Arial Unicode MS" w:hAnsi="Arial" w:cs="Arial"/>
        </w:rPr>
      </w:pPr>
    </w:p>
    <w:p w14:paraId="752C3343" w14:textId="77777777" w:rsidR="00FC3D80" w:rsidRPr="003A54A1" w:rsidRDefault="00FC3D80" w:rsidP="00D17351">
      <w:pPr>
        <w:pStyle w:val="Prrafodelista"/>
        <w:ind w:left="0" w:right="60"/>
        <w:rPr>
          <w:rFonts w:ascii="Arial" w:eastAsia="Arial Unicode MS" w:hAnsi="Arial" w:cs="Arial"/>
        </w:rPr>
      </w:pPr>
      <w:r w:rsidRPr="003A54A1">
        <w:rPr>
          <w:rFonts w:ascii="Arial" w:eastAsia="Arial Unicode MS" w:hAnsi="Arial" w:cs="Arial"/>
          <w:b/>
        </w:rPr>
        <w:t xml:space="preserve">Otros Gastos y Pérdidas extraordinarias: </w:t>
      </w:r>
      <w:r w:rsidRPr="003A54A1">
        <w:rPr>
          <w:rFonts w:ascii="Arial" w:eastAsia="Arial Unicode MS" w:hAnsi="Arial" w:cs="Arial"/>
        </w:rPr>
        <w:t xml:space="preserve">Su saldo representa </w:t>
      </w:r>
      <w:r w:rsidR="00985932" w:rsidRPr="003A54A1">
        <w:rPr>
          <w:rFonts w:ascii="Arial" w:eastAsia="Arial Unicode MS" w:hAnsi="Arial" w:cs="Arial"/>
        </w:rPr>
        <w:t>la disminución de Bienes por perdida,</w:t>
      </w:r>
      <w:r w:rsidR="00985932" w:rsidRPr="003A54A1">
        <w:rPr>
          <w:rFonts w:ascii="Arial Unicode MS" w:eastAsia="Arial Unicode MS" w:hAnsi="Arial Unicode MS" w:cs="Arial Unicode MS"/>
          <w:color w:val="000000"/>
          <w:sz w:val="18"/>
          <w:szCs w:val="18"/>
        </w:rPr>
        <w:t xml:space="preserve"> </w:t>
      </w:r>
      <w:r w:rsidR="00985932" w:rsidRPr="003A54A1">
        <w:rPr>
          <w:rFonts w:ascii="Arial" w:eastAsia="Arial Unicode MS" w:hAnsi="Arial" w:cs="Arial"/>
          <w:color w:val="000000"/>
        </w:rPr>
        <w:t>obsolescencia y deterioro</w:t>
      </w:r>
      <w:r w:rsidR="00985932" w:rsidRPr="003A54A1">
        <w:rPr>
          <w:rFonts w:ascii="Arial" w:eastAsia="Arial Unicode MS" w:hAnsi="Arial" w:cs="Arial"/>
        </w:rPr>
        <w:t xml:space="preserve">, además de </w:t>
      </w:r>
      <w:r w:rsidRPr="003A54A1">
        <w:rPr>
          <w:rFonts w:ascii="Arial" w:eastAsia="Arial Unicode MS" w:hAnsi="Arial" w:cs="Arial"/>
        </w:rPr>
        <w:t xml:space="preserve">la perdida </w:t>
      </w:r>
      <w:r w:rsidR="00985932" w:rsidRPr="003A54A1">
        <w:rPr>
          <w:rFonts w:ascii="Arial" w:eastAsia="Arial Unicode MS" w:hAnsi="Arial" w:cs="Arial"/>
        </w:rPr>
        <w:t>c</w:t>
      </w:r>
      <w:r w:rsidRPr="003A54A1">
        <w:rPr>
          <w:rFonts w:ascii="Arial" w:eastAsia="Arial Unicode MS" w:hAnsi="Arial" w:cs="Arial"/>
        </w:rPr>
        <w:t>ambi</w:t>
      </w:r>
      <w:r w:rsidR="00985932" w:rsidRPr="003A54A1">
        <w:rPr>
          <w:rFonts w:ascii="Arial" w:eastAsia="Arial Unicode MS" w:hAnsi="Arial" w:cs="Arial"/>
        </w:rPr>
        <w:t xml:space="preserve">aria derivado de la </w:t>
      </w:r>
      <w:r w:rsidRPr="003A54A1">
        <w:rPr>
          <w:rFonts w:ascii="Arial" w:eastAsia="Arial Unicode MS" w:hAnsi="Arial" w:cs="Arial"/>
        </w:rPr>
        <w:t>valuación de los dólares por el tipo de cambio vigente</w:t>
      </w:r>
      <w:r w:rsidR="00985932" w:rsidRPr="003A54A1">
        <w:rPr>
          <w:rFonts w:ascii="Arial" w:eastAsia="Arial Unicode MS" w:hAnsi="Arial" w:cs="Arial"/>
        </w:rPr>
        <w:t xml:space="preserve"> al fin del periodo.</w:t>
      </w:r>
    </w:p>
    <w:p w14:paraId="3BB78B8C" w14:textId="77777777" w:rsidR="00D17351" w:rsidRPr="003A54A1" w:rsidRDefault="00D17351" w:rsidP="00D17351">
      <w:pPr>
        <w:pStyle w:val="Prrafodelista"/>
        <w:ind w:left="0" w:right="60"/>
        <w:rPr>
          <w:rFonts w:ascii="Arial" w:eastAsia="Arial Unicode MS" w:hAnsi="Arial" w:cs="Arial"/>
        </w:rPr>
      </w:pPr>
    </w:p>
    <w:p w14:paraId="0B715D98" w14:textId="77777777" w:rsidR="00D17351" w:rsidRDefault="00D17351" w:rsidP="00D17351">
      <w:pPr>
        <w:pStyle w:val="Prrafodelista"/>
        <w:ind w:left="0" w:right="60"/>
        <w:rPr>
          <w:rFonts w:ascii="Arial" w:eastAsia="Arial Unicode MS" w:hAnsi="Arial" w:cs="Arial"/>
        </w:rPr>
      </w:pPr>
    </w:p>
    <w:p w14:paraId="17203AA2" w14:textId="77777777" w:rsidR="00814750" w:rsidRPr="003A54A1" w:rsidRDefault="00814750" w:rsidP="00D17351">
      <w:pPr>
        <w:pStyle w:val="Prrafodelista"/>
        <w:ind w:left="0" w:right="60"/>
        <w:rPr>
          <w:rFonts w:ascii="Arial" w:eastAsia="Arial Unicode MS" w:hAnsi="Arial" w:cs="Arial"/>
        </w:rPr>
      </w:pPr>
    </w:p>
    <w:tbl>
      <w:tblPr>
        <w:tblW w:w="8217" w:type="dxa"/>
        <w:jc w:val="center"/>
        <w:tblCellMar>
          <w:left w:w="70" w:type="dxa"/>
          <w:right w:w="70" w:type="dxa"/>
        </w:tblCellMar>
        <w:tblLook w:val="04A0" w:firstRow="1" w:lastRow="0" w:firstColumn="1" w:lastColumn="0" w:noHBand="0" w:noVBand="1"/>
      </w:tblPr>
      <w:tblGrid>
        <w:gridCol w:w="4147"/>
        <w:gridCol w:w="1387"/>
        <w:gridCol w:w="1417"/>
        <w:gridCol w:w="1266"/>
      </w:tblGrid>
      <w:tr w:rsidR="00FC3D80" w:rsidRPr="003A54A1" w14:paraId="1355B58C" w14:textId="77777777" w:rsidTr="00D17351">
        <w:trPr>
          <w:trHeight w:val="333"/>
          <w:jc w:val="center"/>
        </w:trPr>
        <w:tc>
          <w:tcPr>
            <w:tcW w:w="6951"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14:paraId="4A7604FC" w14:textId="77777777" w:rsidR="00FC3D80" w:rsidRPr="003A54A1" w:rsidRDefault="00FC3D80" w:rsidP="00B868CA">
            <w:pP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hint="eastAsia"/>
                <w:b/>
                <w:bCs/>
                <w:color w:val="000000"/>
                <w:sz w:val="18"/>
                <w:szCs w:val="18"/>
              </w:rPr>
              <w:lastRenderedPageBreak/>
              <w:t>D) Otros Gastos y Pérdidas Extraordinarias</w:t>
            </w:r>
          </w:p>
        </w:tc>
        <w:tc>
          <w:tcPr>
            <w:tcW w:w="1266" w:type="dxa"/>
            <w:tcBorders>
              <w:top w:val="single" w:sz="4" w:space="0" w:color="auto"/>
              <w:left w:val="nil"/>
              <w:bottom w:val="single" w:sz="4" w:space="0" w:color="auto"/>
              <w:right w:val="single" w:sz="4" w:space="0" w:color="auto"/>
            </w:tcBorders>
            <w:shd w:val="clear" w:color="000000" w:fill="D8D8D8"/>
            <w:noWrap/>
            <w:vAlign w:val="center"/>
            <w:hideMark/>
          </w:tcPr>
          <w:p w14:paraId="2CAA10DD" w14:textId="77777777" w:rsidR="00FC3D80" w:rsidRPr="003A54A1" w:rsidRDefault="00FC3D80" w:rsidP="00963B10">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8"/>
                <w:szCs w:val="18"/>
              </w:rPr>
              <w:t xml:space="preserve"> </w:t>
            </w:r>
            <w:r w:rsidRPr="003A54A1">
              <w:rPr>
                <w:rFonts w:ascii="Arial Unicode MS" w:eastAsia="Arial Unicode MS" w:hAnsi="Arial Unicode MS" w:cs="Arial Unicode MS" w:hint="eastAsia"/>
                <w:b/>
                <w:bCs/>
                <w:color w:val="000000"/>
                <w:sz w:val="16"/>
                <w:szCs w:val="16"/>
              </w:rPr>
              <w:t>$</w:t>
            </w:r>
            <w:r w:rsidR="00963B10" w:rsidRPr="003A54A1">
              <w:rPr>
                <w:rFonts w:ascii="Arial Unicode MS" w:eastAsia="Arial Unicode MS" w:hAnsi="Arial Unicode MS" w:cs="Arial Unicode MS"/>
                <w:b/>
                <w:bCs/>
                <w:color w:val="000000"/>
                <w:sz w:val="16"/>
                <w:szCs w:val="16"/>
              </w:rPr>
              <w:t xml:space="preserve">  40,575,934</w:t>
            </w:r>
          </w:p>
        </w:tc>
      </w:tr>
      <w:tr w:rsidR="00FC3D80" w:rsidRPr="003A54A1" w14:paraId="456CE9E8" w14:textId="77777777" w:rsidTr="00D17351">
        <w:trPr>
          <w:trHeight w:val="333"/>
          <w:jc w:val="center"/>
        </w:trPr>
        <w:tc>
          <w:tcPr>
            <w:tcW w:w="4147" w:type="dxa"/>
            <w:tcBorders>
              <w:top w:val="single" w:sz="4" w:space="0" w:color="auto"/>
              <w:left w:val="single" w:sz="4" w:space="0" w:color="auto"/>
              <w:bottom w:val="single" w:sz="4" w:space="0" w:color="auto"/>
              <w:right w:val="single" w:sz="4" w:space="0" w:color="auto"/>
            </w:tcBorders>
            <w:shd w:val="clear" w:color="auto" w:fill="auto"/>
          </w:tcPr>
          <w:p w14:paraId="5A22655E" w14:textId="77777777" w:rsidR="00FC3D80" w:rsidRPr="003A54A1" w:rsidRDefault="00EF320F" w:rsidP="00B868CA">
            <w:pPr>
              <w:rPr>
                <w:rFonts w:ascii="Arial Unicode MS" w:eastAsia="Arial Unicode MS" w:hAnsi="Arial Unicode MS" w:cs="Arial Unicode MS"/>
                <w:color w:val="000000"/>
                <w:sz w:val="18"/>
                <w:szCs w:val="18"/>
              </w:rPr>
            </w:pPr>
            <w:bookmarkStart w:id="1" w:name="_Hlk180328441"/>
            <w:r w:rsidRPr="003A54A1">
              <w:rPr>
                <w:rFonts w:ascii="Arial Unicode MS" w:eastAsia="Arial Unicode MS" w:hAnsi="Arial Unicode MS" w:cs="Arial Unicode MS"/>
                <w:color w:val="000000"/>
                <w:sz w:val="18"/>
                <w:szCs w:val="18"/>
              </w:rPr>
              <w:t>Disminución de Bienes por perdida, obsolescencia y deterioro</w:t>
            </w:r>
          </w:p>
        </w:tc>
        <w:tc>
          <w:tcPr>
            <w:tcW w:w="1387" w:type="dxa"/>
            <w:tcBorders>
              <w:top w:val="single" w:sz="4" w:space="0" w:color="auto"/>
              <w:left w:val="nil"/>
              <w:bottom w:val="single" w:sz="4" w:space="0" w:color="auto"/>
              <w:right w:val="single" w:sz="4" w:space="0" w:color="auto"/>
            </w:tcBorders>
            <w:shd w:val="clear" w:color="auto" w:fill="auto"/>
          </w:tcPr>
          <w:p w14:paraId="7497B91D" w14:textId="77777777" w:rsidR="00FC3D80" w:rsidRPr="003A54A1" w:rsidRDefault="00FC3D80" w:rsidP="00B868CA">
            <w:pPr>
              <w:rPr>
                <w:rFonts w:ascii="Arial Unicode MS" w:eastAsia="Arial Unicode MS" w:hAnsi="Arial Unicode MS" w:cs="Arial Unicode MS"/>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A571F0" w14:textId="77777777" w:rsidR="00FC3D80" w:rsidRPr="003A54A1" w:rsidRDefault="00EF320F" w:rsidP="00951190">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w:t>
            </w:r>
            <w:r w:rsidR="00951190"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color w:val="000000"/>
                <w:sz w:val="16"/>
                <w:szCs w:val="16"/>
              </w:rPr>
              <w:t xml:space="preserve">  </w:t>
            </w:r>
            <w:r w:rsidR="006D1952" w:rsidRPr="003A54A1">
              <w:rPr>
                <w:rFonts w:ascii="Arial Unicode MS" w:eastAsia="Arial Unicode MS" w:hAnsi="Arial Unicode MS" w:cs="Arial Unicode MS"/>
                <w:color w:val="000000"/>
                <w:sz w:val="16"/>
                <w:szCs w:val="16"/>
              </w:rPr>
              <w:t>9,624,348</w:t>
            </w:r>
          </w:p>
        </w:tc>
        <w:tc>
          <w:tcPr>
            <w:tcW w:w="1266" w:type="dxa"/>
            <w:tcBorders>
              <w:top w:val="single" w:sz="4" w:space="0" w:color="auto"/>
              <w:left w:val="nil"/>
              <w:bottom w:val="single" w:sz="4" w:space="0" w:color="auto"/>
              <w:right w:val="single" w:sz="4" w:space="0" w:color="auto"/>
            </w:tcBorders>
            <w:shd w:val="clear" w:color="auto" w:fill="auto"/>
            <w:noWrap/>
            <w:hideMark/>
          </w:tcPr>
          <w:p w14:paraId="1510ED51" w14:textId="77777777" w:rsidR="00FC3D80" w:rsidRPr="003A54A1" w:rsidRDefault="00FC3D8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r w:rsidR="00963B10" w:rsidRPr="003A54A1" w14:paraId="27B7333D" w14:textId="77777777" w:rsidTr="00D17351">
        <w:trPr>
          <w:trHeight w:val="333"/>
          <w:jc w:val="center"/>
        </w:trPr>
        <w:tc>
          <w:tcPr>
            <w:tcW w:w="4147" w:type="dxa"/>
            <w:tcBorders>
              <w:top w:val="single" w:sz="4" w:space="0" w:color="auto"/>
              <w:left w:val="single" w:sz="4" w:space="0" w:color="auto"/>
              <w:bottom w:val="single" w:sz="4" w:space="0" w:color="auto"/>
              <w:right w:val="single" w:sz="4" w:space="0" w:color="auto"/>
            </w:tcBorders>
            <w:shd w:val="clear" w:color="auto" w:fill="auto"/>
          </w:tcPr>
          <w:p w14:paraId="7E564CEF" w14:textId="77777777" w:rsidR="00963B10" w:rsidRPr="003A54A1" w:rsidRDefault="00963B10"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Depreciación de Bienes muebles</w:t>
            </w:r>
          </w:p>
        </w:tc>
        <w:tc>
          <w:tcPr>
            <w:tcW w:w="1387" w:type="dxa"/>
            <w:tcBorders>
              <w:top w:val="single" w:sz="4" w:space="0" w:color="auto"/>
              <w:left w:val="nil"/>
              <w:bottom w:val="single" w:sz="4" w:space="0" w:color="auto"/>
              <w:right w:val="single" w:sz="4" w:space="0" w:color="auto"/>
            </w:tcBorders>
            <w:shd w:val="clear" w:color="auto" w:fill="auto"/>
          </w:tcPr>
          <w:p w14:paraId="4FD25CFE" w14:textId="77777777" w:rsidR="00963B10" w:rsidRPr="003A54A1" w:rsidRDefault="00963B10" w:rsidP="00B868CA">
            <w:pPr>
              <w:rPr>
                <w:rFonts w:ascii="Arial Unicode MS" w:eastAsia="Arial Unicode MS" w:hAnsi="Arial Unicode MS" w:cs="Arial Unicode MS"/>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44652F7" w14:textId="77777777" w:rsidR="00963B10" w:rsidRPr="003A54A1" w:rsidRDefault="00963B10" w:rsidP="00963B10">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30,543,162</w:t>
            </w:r>
          </w:p>
        </w:tc>
        <w:tc>
          <w:tcPr>
            <w:tcW w:w="1266" w:type="dxa"/>
            <w:tcBorders>
              <w:top w:val="single" w:sz="4" w:space="0" w:color="auto"/>
              <w:left w:val="nil"/>
              <w:bottom w:val="single" w:sz="4" w:space="0" w:color="auto"/>
              <w:right w:val="single" w:sz="4" w:space="0" w:color="auto"/>
            </w:tcBorders>
            <w:shd w:val="clear" w:color="auto" w:fill="auto"/>
            <w:noWrap/>
          </w:tcPr>
          <w:p w14:paraId="28E9ADA4" w14:textId="77777777" w:rsidR="00963B10" w:rsidRPr="003A54A1" w:rsidRDefault="00963B10" w:rsidP="00B868CA">
            <w:pPr>
              <w:rPr>
                <w:rFonts w:ascii="Arial Unicode MS" w:eastAsia="Arial Unicode MS" w:hAnsi="Arial Unicode MS" w:cs="Arial Unicode MS"/>
                <w:color w:val="000000"/>
                <w:sz w:val="18"/>
                <w:szCs w:val="18"/>
              </w:rPr>
            </w:pPr>
          </w:p>
        </w:tc>
      </w:tr>
      <w:bookmarkEnd w:id="1"/>
      <w:tr w:rsidR="00EF320F" w:rsidRPr="003A54A1" w14:paraId="5B35D203" w14:textId="77777777" w:rsidTr="00D17351">
        <w:trPr>
          <w:trHeight w:val="333"/>
          <w:jc w:val="center"/>
        </w:trPr>
        <w:tc>
          <w:tcPr>
            <w:tcW w:w="4147" w:type="dxa"/>
            <w:tcBorders>
              <w:top w:val="single" w:sz="4" w:space="0" w:color="auto"/>
              <w:left w:val="single" w:sz="4" w:space="0" w:color="auto"/>
              <w:bottom w:val="single" w:sz="4" w:space="0" w:color="auto"/>
              <w:right w:val="single" w:sz="4" w:space="0" w:color="auto"/>
            </w:tcBorders>
            <w:shd w:val="clear" w:color="auto" w:fill="auto"/>
            <w:vAlign w:val="center"/>
          </w:tcPr>
          <w:p w14:paraId="3A3569A7" w14:textId="77777777" w:rsidR="00EF320F" w:rsidRPr="003A54A1" w:rsidRDefault="00EF320F" w:rsidP="00EF320F">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Perdida En Cambio</w:t>
            </w:r>
          </w:p>
        </w:tc>
        <w:tc>
          <w:tcPr>
            <w:tcW w:w="1387" w:type="dxa"/>
            <w:tcBorders>
              <w:top w:val="single" w:sz="4" w:space="0" w:color="auto"/>
              <w:left w:val="nil"/>
              <w:bottom w:val="single" w:sz="4" w:space="0" w:color="auto"/>
              <w:right w:val="single" w:sz="4" w:space="0" w:color="auto"/>
            </w:tcBorders>
            <w:shd w:val="clear" w:color="auto" w:fill="auto"/>
          </w:tcPr>
          <w:p w14:paraId="2E22F1E1" w14:textId="77777777" w:rsidR="00EF320F" w:rsidRPr="003A54A1" w:rsidRDefault="00EF320F" w:rsidP="00EF320F">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A5FFC9" w14:textId="77777777" w:rsidR="00EF320F" w:rsidRPr="003A54A1" w:rsidRDefault="00EF320F" w:rsidP="00963B10">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hint="eastAsia"/>
                <w:color w:val="000000"/>
                <w:sz w:val="16"/>
                <w:szCs w:val="16"/>
              </w:rPr>
              <w:t xml:space="preserve"> $         </w:t>
            </w:r>
            <w:r w:rsidR="00963B10" w:rsidRPr="003A54A1">
              <w:rPr>
                <w:rFonts w:ascii="Arial Unicode MS" w:eastAsia="Arial Unicode MS" w:hAnsi="Arial Unicode MS" w:cs="Arial Unicode MS"/>
                <w:color w:val="000000"/>
                <w:sz w:val="16"/>
                <w:szCs w:val="16"/>
              </w:rPr>
              <w:t>408,424</w:t>
            </w:r>
            <w:r w:rsidRPr="003A54A1">
              <w:rPr>
                <w:rFonts w:ascii="Arial Unicode MS" w:eastAsia="Arial Unicode MS" w:hAnsi="Arial Unicode MS" w:cs="Arial Unicode MS" w:hint="eastAsia"/>
                <w:color w:val="000000"/>
                <w:sz w:val="16"/>
                <w:szCs w:val="16"/>
              </w:rPr>
              <w:t xml:space="preserve"> </w:t>
            </w:r>
          </w:p>
        </w:tc>
        <w:tc>
          <w:tcPr>
            <w:tcW w:w="1266" w:type="dxa"/>
            <w:tcBorders>
              <w:top w:val="single" w:sz="4" w:space="0" w:color="auto"/>
              <w:left w:val="nil"/>
              <w:bottom w:val="single" w:sz="4" w:space="0" w:color="auto"/>
              <w:right w:val="single" w:sz="4" w:space="0" w:color="auto"/>
            </w:tcBorders>
            <w:shd w:val="clear" w:color="auto" w:fill="auto"/>
            <w:noWrap/>
          </w:tcPr>
          <w:p w14:paraId="34527A97" w14:textId="77777777" w:rsidR="00EF320F" w:rsidRPr="003A54A1" w:rsidRDefault="00EF320F" w:rsidP="00EF320F">
            <w:pPr>
              <w:rPr>
                <w:rFonts w:ascii="Arial Unicode MS" w:eastAsia="Arial Unicode MS" w:hAnsi="Arial Unicode MS" w:cs="Arial Unicode MS"/>
                <w:color w:val="000000"/>
                <w:sz w:val="18"/>
                <w:szCs w:val="18"/>
              </w:rPr>
            </w:pPr>
          </w:p>
        </w:tc>
      </w:tr>
    </w:tbl>
    <w:p w14:paraId="3AC6B128" w14:textId="77777777" w:rsidR="00FC3D80" w:rsidRPr="003A54A1" w:rsidRDefault="00FC3D80" w:rsidP="00FC3D80">
      <w:pPr>
        <w:pStyle w:val="Prrafodelista"/>
        <w:ind w:left="0"/>
        <w:rPr>
          <w:rFonts w:ascii="Arial" w:eastAsia="Arial Unicode MS" w:hAnsi="Arial" w:cs="Arial"/>
        </w:rPr>
      </w:pPr>
    </w:p>
    <w:p w14:paraId="73870CDE" w14:textId="77777777" w:rsidR="00E865EA" w:rsidRPr="003A54A1" w:rsidRDefault="00E865EA" w:rsidP="00D17351">
      <w:pPr>
        <w:pStyle w:val="Prrafodelista"/>
        <w:ind w:left="0" w:right="60"/>
        <w:rPr>
          <w:rFonts w:ascii="Arial" w:eastAsia="Arial Unicode MS" w:hAnsi="Arial" w:cs="Arial"/>
        </w:rPr>
      </w:pPr>
      <w:r w:rsidRPr="003A54A1">
        <w:rPr>
          <w:rFonts w:ascii="Arial" w:eastAsia="Arial Unicode MS" w:hAnsi="Arial" w:cs="Arial"/>
          <w:b/>
          <w:bCs/>
        </w:rPr>
        <w:t xml:space="preserve">Inversión pública: </w:t>
      </w:r>
      <w:r w:rsidRPr="003A54A1">
        <w:rPr>
          <w:rFonts w:ascii="Arial" w:eastAsia="Arial Unicode MS" w:hAnsi="Arial" w:cs="Arial"/>
        </w:rPr>
        <w:t>Su saldo se integra por las construcciones de Bienes no Capitalizables.</w:t>
      </w:r>
    </w:p>
    <w:tbl>
      <w:tblPr>
        <w:tblW w:w="8227" w:type="dxa"/>
        <w:jc w:val="center"/>
        <w:tblCellMar>
          <w:left w:w="70" w:type="dxa"/>
          <w:right w:w="70" w:type="dxa"/>
        </w:tblCellMar>
        <w:tblLook w:val="04A0" w:firstRow="1" w:lastRow="0" w:firstColumn="1" w:lastColumn="0" w:noHBand="0" w:noVBand="1"/>
      </w:tblPr>
      <w:tblGrid>
        <w:gridCol w:w="3716"/>
        <w:gridCol w:w="1208"/>
        <w:gridCol w:w="1417"/>
        <w:gridCol w:w="1886"/>
      </w:tblGrid>
      <w:tr w:rsidR="00FC3D80" w:rsidRPr="003A54A1" w14:paraId="37D89C06" w14:textId="77777777" w:rsidTr="00D17351">
        <w:trPr>
          <w:trHeight w:val="361"/>
          <w:jc w:val="center"/>
        </w:trPr>
        <w:tc>
          <w:tcPr>
            <w:tcW w:w="6341"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14:paraId="1F05897A" w14:textId="77777777" w:rsidR="00FC3D80" w:rsidRPr="003A54A1" w:rsidRDefault="004C3761" w:rsidP="00B868CA">
            <w:pPr>
              <w:rPr>
                <w:rFonts w:ascii="Arial Unicode MS" w:eastAsia="Arial Unicode MS" w:hAnsi="Arial Unicode MS" w:cs="Arial Unicode MS"/>
                <w:b/>
                <w:bCs/>
                <w:color w:val="000000"/>
                <w:sz w:val="22"/>
                <w:szCs w:val="22"/>
              </w:rPr>
            </w:pPr>
            <w:r w:rsidRPr="003A54A1">
              <w:rPr>
                <w:rFonts w:ascii="Arial Unicode MS" w:eastAsia="Arial Unicode MS" w:hAnsi="Arial Unicode MS" w:cs="Arial Unicode MS"/>
                <w:b/>
                <w:bCs/>
                <w:color w:val="000000"/>
                <w:sz w:val="18"/>
                <w:szCs w:val="18"/>
              </w:rPr>
              <w:t>E</w:t>
            </w:r>
            <w:r w:rsidR="00FC3D80" w:rsidRPr="003A54A1">
              <w:rPr>
                <w:rFonts w:ascii="Arial Unicode MS" w:eastAsia="Arial Unicode MS" w:hAnsi="Arial Unicode MS" w:cs="Arial Unicode MS" w:hint="eastAsia"/>
                <w:b/>
                <w:bCs/>
                <w:color w:val="000000"/>
                <w:sz w:val="18"/>
                <w:szCs w:val="18"/>
              </w:rPr>
              <w:t>) Inversión Pública</w:t>
            </w:r>
          </w:p>
        </w:tc>
        <w:tc>
          <w:tcPr>
            <w:tcW w:w="1886" w:type="dxa"/>
            <w:tcBorders>
              <w:top w:val="single" w:sz="4" w:space="0" w:color="auto"/>
              <w:left w:val="nil"/>
              <w:bottom w:val="single" w:sz="4" w:space="0" w:color="auto"/>
              <w:right w:val="single" w:sz="4" w:space="0" w:color="auto"/>
            </w:tcBorders>
            <w:shd w:val="clear" w:color="000000" w:fill="D8D8D8"/>
            <w:noWrap/>
            <w:vAlign w:val="center"/>
            <w:hideMark/>
          </w:tcPr>
          <w:p w14:paraId="3277C54B" w14:textId="77777777" w:rsidR="00FC3D80" w:rsidRPr="003A54A1" w:rsidRDefault="00FC3D80" w:rsidP="006D1952">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hint="eastAsia"/>
                <w:b/>
                <w:bCs/>
                <w:color w:val="000000"/>
                <w:sz w:val="16"/>
                <w:szCs w:val="16"/>
              </w:rPr>
              <w:t xml:space="preserve">$  </w:t>
            </w:r>
            <w:r w:rsidR="006D1952" w:rsidRPr="003A54A1">
              <w:rPr>
                <w:rFonts w:ascii="Arial Unicode MS" w:eastAsia="Arial Unicode MS" w:hAnsi="Arial Unicode MS" w:cs="Arial Unicode MS"/>
                <w:b/>
                <w:bCs/>
                <w:color w:val="000000"/>
                <w:sz w:val="16"/>
                <w:szCs w:val="16"/>
              </w:rPr>
              <w:t>2</w:t>
            </w:r>
            <w:r w:rsidR="004C3761" w:rsidRPr="003A54A1">
              <w:rPr>
                <w:rFonts w:ascii="Arial Unicode MS" w:eastAsia="Arial Unicode MS" w:hAnsi="Arial Unicode MS" w:cs="Arial Unicode MS"/>
                <w:b/>
                <w:bCs/>
                <w:color w:val="000000"/>
                <w:sz w:val="16"/>
                <w:szCs w:val="16"/>
              </w:rPr>
              <w:t>3</w:t>
            </w:r>
            <w:r w:rsidR="006D1952" w:rsidRPr="003A54A1">
              <w:rPr>
                <w:rFonts w:ascii="Arial Unicode MS" w:eastAsia="Arial Unicode MS" w:hAnsi="Arial Unicode MS" w:cs="Arial Unicode MS"/>
                <w:b/>
                <w:bCs/>
                <w:color w:val="000000"/>
                <w:sz w:val="16"/>
                <w:szCs w:val="16"/>
              </w:rPr>
              <w:t>6</w:t>
            </w:r>
            <w:r w:rsidR="004C3761" w:rsidRPr="003A54A1">
              <w:rPr>
                <w:rFonts w:ascii="Arial Unicode MS" w:eastAsia="Arial Unicode MS" w:hAnsi="Arial Unicode MS" w:cs="Arial Unicode MS"/>
                <w:b/>
                <w:bCs/>
                <w:color w:val="000000"/>
                <w:sz w:val="16"/>
                <w:szCs w:val="16"/>
              </w:rPr>
              <w:t>,</w:t>
            </w:r>
            <w:r w:rsidR="006D1952" w:rsidRPr="003A54A1">
              <w:rPr>
                <w:rFonts w:ascii="Arial Unicode MS" w:eastAsia="Arial Unicode MS" w:hAnsi="Arial Unicode MS" w:cs="Arial Unicode MS"/>
                <w:b/>
                <w:bCs/>
                <w:color w:val="000000"/>
                <w:sz w:val="16"/>
                <w:szCs w:val="16"/>
              </w:rPr>
              <w:t>415,671</w:t>
            </w:r>
            <w:r w:rsidRPr="003A54A1">
              <w:rPr>
                <w:rFonts w:ascii="Arial Unicode MS" w:eastAsia="Arial Unicode MS" w:hAnsi="Arial Unicode MS" w:cs="Arial Unicode MS" w:hint="eastAsia"/>
                <w:b/>
                <w:bCs/>
                <w:color w:val="000000"/>
                <w:sz w:val="16"/>
                <w:szCs w:val="16"/>
              </w:rPr>
              <w:t xml:space="preserve">   </w:t>
            </w:r>
          </w:p>
        </w:tc>
      </w:tr>
      <w:tr w:rsidR="004C3761" w:rsidRPr="003A54A1" w14:paraId="7903A56F" w14:textId="77777777" w:rsidTr="00D17351">
        <w:trPr>
          <w:trHeight w:val="284"/>
          <w:jc w:val="center"/>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0BE65A7D" w14:textId="77777777" w:rsidR="004C3761" w:rsidRPr="003A54A1" w:rsidRDefault="004C3761"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color w:val="000000"/>
                <w:sz w:val="18"/>
                <w:szCs w:val="18"/>
              </w:rPr>
              <w:t>Construcción en Bienes No Capitalizables</w:t>
            </w:r>
          </w:p>
        </w:tc>
        <w:tc>
          <w:tcPr>
            <w:tcW w:w="1208" w:type="dxa"/>
            <w:tcBorders>
              <w:top w:val="single" w:sz="4" w:space="0" w:color="auto"/>
              <w:left w:val="nil"/>
              <w:bottom w:val="single" w:sz="4" w:space="0" w:color="auto"/>
              <w:right w:val="single" w:sz="4" w:space="0" w:color="auto"/>
            </w:tcBorders>
            <w:shd w:val="clear" w:color="auto" w:fill="auto"/>
          </w:tcPr>
          <w:p w14:paraId="1F2A2BC1" w14:textId="77777777" w:rsidR="004C3761" w:rsidRPr="003A54A1" w:rsidRDefault="004C3761" w:rsidP="00B868CA">
            <w:pPr>
              <w:rPr>
                <w:rFonts w:ascii="Arial Unicode MS" w:eastAsia="Arial Unicode MS" w:hAnsi="Arial Unicode MS" w:cs="Arial Unicode MS"/>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DD4363" w14:textId="77777777" w:rsidR="004C3761" w:rsidRPr="003A54A1" w:rsidRDefault="006D1952" w:rsidP="006D1952">
            <w:pPr>
              <w:jc w:val="right"/>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b/>
                <w:bCs/>
                <w:color w:val="000000"/>
                <w:sz w:val="16"/>
                <w:szCs w:val="16"/>
              </w:rPr>
              <w:t xml:space="preserve">$  </w:t>
            </w:r>
            <w:r w:rsidRPr="003A54A1">
              <w:rPr>
                <w:rFonts w:ascii="Arial Unicode MS" w:eastAsia="Arial Unicode MS" w:hAnsi="Arial Unicode MS" w:cs="Arial Unicode MS"/>
                <w:b/>
                <w:bCs/>
                <w:color w:val="000000"/>
                <w:sz w:val="16"/>
                <w:szCs w:val="16"/>
              </w:rPr>
              <w:t>236,415,671</w:t>
            </w:r>
            <w:r w:rsidRPr="003A54A1">
              <w:rPr>
                <w:rFonts w:ascii="Arial Unicode MS" w:eastAsia="Arial Unicode MS" w:hAnsi="Arial Unicode MS" w:cs="Arial Unicode MS" w:hint="eastAsia"/>
                <w:b/>
                <w:bCs/>
                <w:color w:val="000000"/>
                <w:sz w:val="16"/>
                <w:szCs w:val="16"/>
              </w:rPr>
              <w:t xml:space="preserve">  </w:t>
            </w:r>
          </w:p>
        </w:tc>
        <w:tc>
          <w:tcPr>
            <w:tcW w:w="1886" w:type="dxa"/>
            <w:tcBorders>
              <w:top w:val="single" w:sz="4" w:space="0" w:color="auto"/>
              <w:left w:val="nil"/>
              <w:bottom w:val="single" w:sz="4" w:space="0" w:color="auto"/>
              <w:right w:val="single" w:sz="4" w:space="0" w:color="auto"/>
            </w:tcBorders>
            <w:shd w:val="clear" w:color="auto" w:fill="auto"/>
            <w:noWrap/>
            <w:hideMark/>
          </w:tcPr>
          <w:p w14:paraId="566EF040" w14:textId="77777777" w:rsidR="004C3761" w:rsidRPr="003A54A1" w:rsidRDefault="004C3761" w:rsidP="00B868CA">
            <w:pPr>
              <w:rPr>
                <w:rFonts w:ascii="Arial Unicode MS" w:eastAsia="Arial Unicode MS" w:hAnsi="Arial Unicode MS" w:cs="Arial Unicode MS"/>
                <w:color w:val="000000"/>
                <w:sz w:val="18"/>
                <w:szCs w:val="18"/>
              </w:rPr>
            </w:pPr>
            <w:r w:rsidRPr="003A54A1">
              <w:rPr>
                <w:rFonts w:ascii="Arial Unicode MS" w:eastAsia="Arial Unicode MS" w:hAnsi="Arial Unicode MS" w:cs="Arial Unicode MS" w:hint="eastAsia"/>
                <w:color w:val="000000"/>
                <w:sz w:val="18"/>
                <w:szCs w:val="18"/>
              </w:rPr>
              <w:t> </w:t>
            </w:r>
          </w:p>
        </w:tc>
      </w:tr>
    </w:tbl>
    <w:p w14:paraId="1BEE7987" w14:textId="77777777" w:rsidR="00FC3D80" w:rsidRPr="003A54A1" w:rsidRDefault="00FC3D80" w:rsidP="00FC3D80">
      <w:pPr>
        <w:pStyle w:val="Prrafodelista"/>
        <w:ind w:left="0"/>
        <w:rPr>
          <w:rFonts w:ascii="Arial" w:eastAsia="Arial Unicode MS" w:hAnsi="Arial" w:cs="Arial"/>
        </w:rPr>
      </w:pPr>
    </w:p>
    <w:p w14:paraId="26B90098" w14:textId="77777777" w:rsidR="005B5EB8" w:rsidRPr="003A54A1" w:rsidRDefault="005B5EB8" w:rsidP="00ED6BB6">
      <w:pPr>
        <w:numPr>
          <w:ilvl w:val="0"/>
          <w:numId w:val="2"/>
        </w:numPr>
        <w:rPr>
          <w:rFonts w:ascii="Arial" w:eastAsia="Arial Unicode MS" w:hAnsi="Arial" w:cs="Arial"/>
          <w:b/>
          <w:sz w:val="22"/>
          <w:szCs w:val="22"/>
          <w:u w:val="single"/>
        </w:rPr>
      </w:pPr>
      <w:r w:rsidRPr="003A54A1">
        <w:rPr>
          <w:rFonts w:ascii="Arial" w:eastAsia="Arial Unicode MS" w:hAnsi="Arial" w:cs="Arial"/>
          <w:b/>
          <w:sz w:val="22"/>
          <w:szCs w:val="22"/>
          <w:u w:val="single"/>
        </w:rPr>
        <w:t>NOTAS AL ESTADO DE SITUACIÓN FINANCIERA</w:t>
      </w:r>
    </w:p>
    <w:p w14:paraId="225884D0" w14:textId="77777777" w:rsidR="005B5EB8" w:rsidRPr="003A54A1" w:rsidRDefault="005B5EB8" w:rsidP="005B5EB8">
      <w:pPr>
        <w:rPr>
          <w:rFonts w:ascii="Arial" w:eastAsia="Arial Unicode MS" w:hAnsi="Arial" w:cs="Arial"/>
          <w:b/>
          <w:i/>
          <w:sz w:val="16"/>
          <w:szCs w:val="16"/>
        </w:rPr>
      </w:pPr>
    </w:p>
    <w:p w14:paraId="38EBDEE1" w14:textId="77777777" w:rsidR="005B5EB8" w:rsidRPr="003A54A1" w:rsidRDefault="005B5EB8" w:rsidP="005B5EB8">
      <w:pPr>
        <w:rPr>
          <w:rFonts w:ascii="Arial" w:eastAsia="Arial Unicode MS" w:hAnsi="Arial" w:cs="Arial"/>
          <w:b/>
          <w:i/>
          <w:color w:val="FF0000"/>
          <w:sz w:val="22"/>
          <w:szCs w:val="22"/>
        </w:rPr>
      </w:pPr>
      <w:r w:rsidRPr="003A54A1">
        <w:rPr>
          <w:rFonts w:ascii="Arial" w:eastAsia="Arial Unicode MS" w:hAnsi="Arial" w:cs="Arial"/>
          <w:b/>
          <w:i/>
          <w:sz w:val="22"/>
          <w:szCs w:val="22"/>
        </w:rPr>
        <w:t>A C T I V O</w:t>
      </w:r>
    </w:p>
    <w:p w14:paraId="4BD223DF" w14:textId="77777777" w:rsidR="005B5EB8" w:rsidRPr="003A54A1" w:rsidRDefault="0007406D" w:rsidP="005B5EB8">
      <w:pPr>
        <w:spacing w:line="240" w:lineRule="exact"/>
        <w:ind w:right="-22"/>
        <w:rPr>
          <w:rFonts w:ascii="Arial" w:eastAsia="Arial Unicode MS" w:hAnsi="Arial" w:cs="Arial"/>
          <w:b/>
          <w:sz w:val="22"/>
          <w:szCs w:val="22"/>
        </w:rPr>
      </w:pPr>
      <w:r w:rsidRPr="003A54A1">
        <w:rPr>
          <w:rFonts w:ascii="Arial" w:eastAsia="Arial Unicode MS" w:hAnsi="Arial" w:cs="Arial"/>
          <w:noProof/>
          <w:lang w:val="es-ES"/>
        </w:rPr>
        <w:drawing>
          <wp:anchor distT="0" distB="0" distL="114300" distR="114300" simplePos="0" relativeHeight="251657728" behindDoc="1" locked="0" layoutInCell="1" allowOverlap="1" wp14:anchorId="68AB23C3" wp14:editId="0887D5BF">
            <wp:simplePos x="0" y="0"/>
            <wp:positionH relativeFrom="column">
              <wp:posOffset>154940</wp:posOffset>
            </wp:positionH>
            <wp:positionV relativeFrom="paragraph">
              <wp:posOffset>9041130</wp:posOffset>
            </wp:positionV>
            <wp:extent cx="7507605" cy="571500"/>
            <wp:effectExtent l="0" t="0" r="10795" b="12700"/>
            <wp:wrapNone/>
            <wp:docPr id="2"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8">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p>
    <w:p w14:paraId="57B6FC73" w14:textId="77777777" w:rsidR="005B5EB8" w:rsidRPr="003A54A1" w:rsidRDefault="005B5EB8" w:rsidP="005B5EB8">
      <w:pPr>
        <w:spacing w:line="240" w:lineRule="exact"/>
        <w:ind w:right="-22"/>
        <w:rPr>
          <w:rFonts w:ascii="Arial" w:eastAsia="Arial Unicode MS" w:hAnsi="Arial" w:cs="Arial"/>
          <w:b/>
          <w:sz w:val="22"/>
          <w:szCs w:val="22"/>
        </w:rPr>
      </w:pPr>
      <w:r w:rsidRPr="003A54A1">
        <w:rPr>
          <w:rFonts w:ascii="Arial" w:eastAsia="Arial Unicode MS" w:hAnsi="Arial" w:cs="Arial"/>
          <w:b/>
          <w:sz w:val="22"/>
          <w:szCs w:val="22"/>
        </w:rPr>
        <w:t>EFECTIVO Y EQUIVALENTES:</w:t>
      </w:r>
    </w:p>
    <w:p w14:paraId="21FFAAD6" w14:textId="77777777" w:rsidR="005B5EB8" w:rsidRPr="003A54A1" w:rsidRDefault="005B5EB8" w:rsidP="005B5EB8">
      <w:pPr>
        <w:spacing w:line="240" w:lineRule="exact"/>
        <w:ind w:right="-22"/>
        <w:rPr>
          <w:rFonts w:ascii="Arial" w:eastAsia="Arial Unicode MS" w:hAnsi="Arial" w:cs="Arial"/>
          <w:b/>
          <w:sz w:val="22"/>
          <w:szCs w:val="22"/>
        </w:rPr>
      </w:pPr>
    </w:p>
    <w:tbl>
      <w:tblPr>
        <w:tblW w:w="8227" w:type="dxa"/>
        <w:tblInd w:w="65" w:type="dxa"/>
        <w:tblLayout w:type="fixed"/>
        <w:tblCellMar>
          <w:left w:w="70" w:type="dxa"/>
          <w:right w:w="70" w:type="dxa"/>
        </w:tblCellMar>
        <w:tblLook w:val="04A0" w:firstRow="1" w:lastRow="0" w:firstColumn="1" w:lastColumn="0" w:noHBand="0" w:noVBand="1"/>
      </w:tblPr>
      <w:tblGrid>
        <w:gridCol w:w="4683"/>
        <w:gridCol w:w="1559"/>
        <w:gridCol w:w="567"/>
        <w:gridCol w:w="142"/>
        <w:gridCol w:w="1276"/>
      </w:tblGrid>
      <w:tr w:rsidR="00E0778D" w:rsidRPr="003A54A1" w14:paraId="69535CA0" w14:textId="77777777" w:rsidTr="00D17351">
        <w:trPr>
          <w:trHeight w:val="375"/>
        </w:trPr>
        <w:tc>
          <w:tcPr>
            <w:tcW w:w="6951" w:type="dxa"/>
            <w:gridSpan w:val="4"/>
            <w:tcBorders>
              <w:top w:val="single" w:sz="4" w:space="0" w:color="auto"/>
              <w:left w:val="single" w:sz="4" w:space="0" w:color="auto"/>
              <w:bottom w:val="double" w:sz="6" w:space="0" w:color="auto"/>
              <w:right w:val="single" w:sz="4" w:space="0" w:color="000000"/>
            </w:tcBorders>
            <w:shd w:val="clear" w:color="000000" w:fill="D8D8D8"/>
            <w:vAlign w:val="center"/>
            <w:hideMark/>
          </w:tcPr>
          <w:p w14:paraId="68498C29"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Efectivo y Equivalentes</w:t>
            </w:r>
          </w:p>
        </w:tc>
        <w:tc>
          <w:tcPr>
            <w:tcW w:w="1276" w:type="dxa"/>
            <w:tcBorders>
              <w:top w:val="single" w:sz="4" w:space="0" w:color="auto"/>
              <w:left w:val="nil"/>
              <w:bottom w:val="double" w:sz="6" w:space="0" w:color="auto"/>
              <w:right w:val="single" w:sz="4" w:space="0" w:color="auto"/>
            </w:tcBorders>
            <w:shd w:val="clear" w:color="000000" w:fill="D8D8D8"/>
            <w:noWrap/>
            <w:vAlign w:val="center"/>
            <w:hideMark/>
          </w:tcPr>
          <w:p w14:paraId="6892F87A" w14:textId="77777777" w:rsidR="00E0778D" w:rsidRPr="003A54A1" w:rsidRDefault="00E0778D" w:rsidP="00951190">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 </w:t>
            </w:r>
            <w:r w:rsidR="00E00ABE" w:rsidRPr="003A54A1">
              <w:rPr>
                <w:rFonts w:ascii="Arial" w:eastAsia="Arial Unicode MS" w:hAnsi="Arial" w:cs="Arial"/>
                <w:b/>
                <w:bCs/>
                <w:sz w:val="18"/>
                <w:szCs w:val="18"/>
              </w:rPr>
              <w:t>66,150,801</w:t>
            </w:r>
            <w:r w:rsidRPr="003A54A1">
              <w:rPr>
                <w:rFonts w:ascii="Arial" w:eastAsia="Arial Unicode MS" w:hAnsi="Arial" w:cs="Arial"/>
                <w:b/>
                <w:bCs/>
                <w:sz w:val="18"/>
                <w:szCs w:val="18"/>
              </w:rPr>
              <w:t xml:space="preserve"> </w:t>
            </w:r>
          </w:p>
        </w:tc>
      </w:tr>
      <w:tr w:rsidR="00E0778D" w:rsidRPr="003A54A1" w14:paraId="523AC1C5" w14:textId="77777777" w:rsidTr="00D17351">
        <w:trPr>
          <w:trHeight w:val="255"/>
        </w:trPr>
        <w:tc>
          <w:tcPr>
            <w:tcW w:w="8227" w:type="dxa"/>
            <w:gridSpan w:val="5"/>
            <w:tcBorders>
              <w:top w:val="double" w:sz="6" w:space="0" w:color="auto"/>
              <w:left w:val="nil"/>
              <w:bottom w:val="single" w:sz="4" w:space="0" w:color="auto"/>
              <w:right w:val="nil"/>
            </w:tcBorders>
            <w:shd w:val="clear" w:color="auto" w:fill="auto"/>
            <w:noWrap/>
            <w:vAlign w:val="center"/>
            <w:hideMark/>
          </w:tcPr>
          <w:p w14:paraId="3E154D14" w14:textId="77777777" w:rsidR="00E0778D" w:rsidRPr="003A54A1" w:rsidRDefault="00E0778D" w:rsidP="00E0778D">
            <w:pPr>
              <w:jc w:val="center"/>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32615266" w14:textId="77777777" w:rsidTr="00D17351">
        <w:trPr>
          <w:trHeight w:val="271"/>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83AD"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46E9" w14:textId="77777777" w:rsidR="00E0778D" w:rsidRPr="003A54A1" w:rsidRDefault="00E0778D" w:rsidP="00E0778D">
            <w:pPr>
              <w:jc w:val="center"/>
              <w:rPr>
                <w:rFonts w:ascii="Arial" w:eastAsia="Arial Unicode MS" w:hAnsi="Arial" w:cs="Arial"/>
                <w:sz w:val="18"/>
                <w:szCs w:val="18"/>
              </w:rPr>
            </w:pPr>
            <w:r w:rsidRPr="003A54A1">
              <w:rPr>
                <w:rFonts w:ascii="Arial" w:eastAsia="Arial Unicode MS" w:hAnsi="Arial" w:cs="Arial"/>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21EE"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4D4D" w14:textId="77777777" w:rsidR="00E0778D" w:rsidRPr="003A54A1" w:rsidRDefault="00E0778D" w:rsidP="0034492C">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      </w:t>
            </w:r>
            <w:r w:rsidR="00097805" w:rsidRPr="003A54A1">
              <w:rPr>
                <w:rFonts w:ascii="Arial" w:eastAsia="Arial Unicode MS" w:hAnsi="Arial" w:cs="Arial"/>
                <w:b/>
                <w:bCs/>
                <w:sz w:val="18"/>
                <w:szCs w:val="18"/>
              </w:rPr>
              <w:t xml:space="preserve"> </w:t>
            </w:r>
            <w:r w:rsidRPr="003A54A1">
              <w:rPr>
                <w:rFonts w:ascii="Arial" w:eastAsia="Arial Unicode MS" w:hAnsi="Arial" w:cs="Arial"/>
                <w:b/>
                <w:bCs/>
                <w:sz w:val="18"/>
                <w:szCs w:val="18"/>
              </w:rPr>
              <w:t xml:space="preserve">   21,500 </w:t>
            </w:r>
          </w:p>
        </w:tc>
      </w:tr>
      <w:tr w:rsidR="00E0778D" w:rsidRPr="003A54A1" w14:paraId="17814D93" w14:textId="77777777" w:rsidTr="00D17351">
        <w:trPr>
          <w:trHeight w:val="270"/>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2DB36"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Caja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C07D63" w14:textId="77777777" w:rsidR="00E0778D" w:rsidRPr="003A54A1" w:rsidRDefault="00E0778D" w:rsidP="00097805">
            <w:pPr>
              <w:jc w:val="right"/>
              <w:rPr>
                <w:rFonts w:ascii="Arial" w:eastAsia="Arial Unicode MS" w:hAnsi="Arial" w:cs="Arial"/>
                <w:b/>
                <w:bCs/>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96FF7A" w14:textId="77777777" w:rsidR="00E0778D" w:rsidRPr="003A54A1" w:rsidRDefault="000D5513" w:rsidP="00097805">
            <w:pPr>
              <w:jc w:val="right"/>
              <w:rPr>
                <w:rFonts w:ascii="Arial" w:eastAsia="Arial Unicode MS" w:hAnsi="Arial" w:cs="Arial"/>
                <w:sz w:val="18"/>
                <w:szCs w:val="18"/>
              </w:rPr>
            </w:pPr>
            <w:r w:rsidRPr="003A54A1">
              <w:rPr>
                <w:rFonts w:ascii="Arial" w:eastAsia="Arial Unicode MS" w:hAnsi="Arial" w:cs="Arial"/>
                <w:sz w:val="18"/>
                <w:szCs w:val="18"/>
              </w:rPr>
              <w:t xml:space="preserve"> </w:t>
            </w:r>
            <w:r w:rsidR="00E0778D" w:rsidRPr="003A54A1">
              <w:rPr>
                <w:rFonts w:ascii="Arial" w:eastAsia="Arial Unicode MS" w:hAnsi="Arial" w:cs="Arial"/>
                <w:sz w:val="18"/>
                <w:szCs w:val="18"/>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D3D438"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744A785E" w14:textId="77777777" w:rsidTr="00D17351">
        <w:trPr>
          <w:trHeight w:val="315"/>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9C316"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Fondo Fijo de Caja de Recaudación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E0E1627"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11,500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74DD56"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A</w:t>
            </w:r>
            <w:r w:rsidR="00E0778D" w:rsidRPr="003A54A1">
              <w:rPr>
                <w:rFonts w:ascii="Arial" w:eastAsia="Arial Unicode MS" w:hAnsi="Arial" w:cs="Arial"/>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5C2029"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2CDDC970" w14:textId="77777777" w:rsidTr="00D17351">
        <w:trPr>
          <w:trHeight w:val="306"/>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8A62E"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Fondo Fijo para Cajeros Automáticos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329D"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10,000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E8D32"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B</w:t>
            </w:r>
            <w:r w:rsidR="00E0778D" w:rsidRPr="003A54A1">
              <w:rPr>
                <w:rFonts w:ascii="Arial" w:eastAsia="Arial Unicode MS" w:hAnsi="Arial" w:cs="Arial"/>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BA10B"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19F8E54E" w14:textId="77777777" w:rsidTr="00D17351">
        <w:trPr>
          <w:trHeight w:val="255"/>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8821"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Bancos y Tesorería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C44DE7"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ED70AF" w14:textId="77777777" w:rsidR="00E0778D" w:rsidRPr="003A54A1" w:rsidRDefault="00E0778D" w:rsidP="0004115B">
            <w:pPr>
              <w:jc w:val="center"/>
              <w:rPr>
                <w:rFonts w:ascii="Arial" w:eastAsia="Arial Unicode MS" w:hAnsi="Arial" w:cs="Arial"/>
                <w:sz w:val="18"/>
                <w:szCs w:val="18"/>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8B447" w14:textId="77777777" w:rsidR="00E0778D" w:rsidRPr="003A54A1" w:rsidRDefault="00097805" w:rsidP="00951190">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w:t>
            </w:r>
            <w:r w:rsidR="00E00ABE" w:rsidRPr="003A54A1">
              <w:rPr>
                <w:rFonts w:ascii="Arial" w:eastAsia="Arial Unicode MS" w:hAnsi="Arial" w:cs="Arial"/>
                <w:b/>
                <w:bCs/>
                <w:sz w:val="18"/>
                <w:szCs w:val="18"/>
              </w:rPr>
              <w:t>43,590,416</w:t>
            </w:r>
          </w:p>
        </w:tc>
      </w:tr>
      <w:tr w:rsidR="00E0778D" w:rsidRPr="003A54A1" w14:paraId="64B37253"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AF2F"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Banorte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2A93B7"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718DD9" w14:textId="77777777" w:rsidR="00E0778D" w:rsidRPr="003A54A1" w:rsidRDefault="00E0778D" w:rsidP="0004115B">
            <w:pPr>
              <w:jc w:val="center"/>
              <w:rPr>
                <w:rFonts w:ascii="Arial" w:eastAsia="Arial Unicode MS" w:hAnsi="Arial" w:cs="Arial"/>
                <w:b/>
                <w:bCs/>
                <w:sz w:val="18"/>
                <w:szCs w:val="18"/>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5BAAC6"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36755C9D"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5D8DB"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0567488150 Banorte Tesorera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CD2951"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21,835,765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B6E784"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C</w:t>
            </w:r>
            <w:r w:rsidR="00E0778D" w:rsidRPr="003A54A1">
              <w:rPr>
                <w:rFonts w:ascii="Arial" w:eastAsia="Arial Unicode MS" w:hAnsi="Arial" w:cs="Arial"/>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DC5353"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371BF058"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EC09E"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0210218756 Banorte Ramo 28 2023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E05639"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18,837,263</w:t>
            </w:r>
          </w:p>
        </w:tc>
        <w:tc>
          <w:tcPr>
            <w:tcW w:w="567" w:type="dxa"/>
            <w:tcBorders>
              <w:top w:val="single" w:sz="4" w:space="0" w:color="auto"/>
              <w:left w:val="nil"/>
              <w:bottom w:val="single" w:sz="4" w:space="0" w:color="auto"/>
              <w:right w:val="nil"/>
            </w:tcBorders>
            <w:shd w:val="clear" w:color="auto" w:fill="auto"/>
            <w:noWrap/>
            <w:vAlign w:val="center"/>
            <w:hideMark/>
          </w:tcPr>
          <w:p w14:paraId="4758A6F7"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D</w:t>
            </w:r>
            <w:r w:rsidR="00E0778D" w:rsidRPr="003A54A1">
              <w:rPr>
                <w:rFonts w:ascii="Arial" w:eastAsia="Arial Unicode MS" w:hAnsi="Arial" w:cs="Arial"/>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3EE7"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0CFB915B"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0444C"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0210218738 Banorte Nomina y Gastos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7A8F9C4"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101,097</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82AC18"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E</w:t>
            </w:r>
            <w:r w:rsidR="00E0778D" w:rsidRPr="003A54A1">
              <w:rPr>
                <w:rFonts w:ascii="Arial" w:eastAsia="Arial Unicode MS" w:hAnsi="Arial" w:cs="Arial"/>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10F109"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7946494E"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148B"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0595065291 Banorte Tesorera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94F315"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E00ABE"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87,297</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3E5D9E"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F</w:t>
            </w:r>
            <w:r w:rsidR="00E0778D" w:rsidRPr="003A54A1">
              <w:rPr>
                <w:rFonts w:ascii="Arial" w:eastAsia="Arial Unicode MS" w:hAnsi="Arial" w:cs="Arial"/>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9A734F"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320306B1"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72A9A"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1096094674 Banorte Predial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AA13C3"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111,630</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C4F40F"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G</w:t>
            </w:r>
            <w:r w:rsidR="00E0778D" w:rsidRPr="003A54A1">
              <w:rPr>
                <w:rFonts w:ascii="Arial" w:eastAsia="Arial Unicode MS" w:hAnsi="Arial" w:cs="Arial"/>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D3C396"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3B8DB172" w14:textId="77777777" w:rsidTr="00D17351">
        <w:trPr>
          <w:trHeight w:val="375"/>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48CCB"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1155001775 Banorte Terminal Portátil Cobro Infracciones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3A0F14"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12,004</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3061491C" w14:textId="77777777" w:rsidR="00E0778D" w:rsidRPr="003A54A1" w:rsidRDefault="000D5513" w:rsidP="0004115B">
            <w:pPr>
              <w:jc w:val="center"/>
              <w:rPr>
                <w:rFonts w:ascii="Arial" w:eastAsia="Arial Unicode MS" w:hAnsi="Arial" w:cs="Arial"/>
                <w:sz w:val="18"/>
                <w:szCs w:val="18"/>
              </w:rPr>
            </w:pPr>
            <w:r w:rsidRPr="003A54A1">
              <w:rPr>
                <w:rFonts w:ascii="Arial" w:eastAsia="Arial Unicode MS" w:hAnsi="Arial" w:cs="Arial"/>
                <w:sz w:val="18"/>
                <w:szCs w:val="18"/>
              </w:rPr>
              <w:t>H</w:t>
            </w:r>
            <w:r w:rsidR="00E0778D" w:rsidRPr="003A54A1">
              <w:rPr>
                <w:rFonts w:ascii="Arial" w:eastAsia="Arial Unicode MS" w:hAnsi="Arial" w:cs="Arial"/>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E7EA8"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7E74BBB1"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4804" w14:textId="77777777" w:rsidR="00E0778D" w:rsidRPr="003A54A1" w:rsidRDefault="0034492C" w:rsidP="00E0778D">
            <w:pPr>
              <w:rPr>
                <w:rFonts w:ascii="Arial" w:eastAsia="Arial Unicode MS" w:hAnsi="Arial" w:cs="Arial"/>
                <w:sz w:val="18"/>
                <w:szCs w:val="18"/>
              </w:rPr>
            </w:pPr>
            <w:r w:rsidRPr="003A54A1">
              <w:rPr>
                <w:rFonts w:ascii="Arial" w:eastAsia="Arial Unicode MS" w:hAnsi="Arial" w:cs="Arial"/>
                <w:sz w:val="18"/>
                <w:szCs w:val="18"/>
              </w:rPr>
              <w:t>1217118580 Banorte Autos Extranjeros 2023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20A6FB"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34492C"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0</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B2C9BE" w14:textId="77777777" w:rsidR="00E0778D" w:rsidRPr="003A54A1" w:rsidRDefault="0034492C" w:rsidP="0004115B">
            <w:pPr>
              <w:jc w:val="center"/>
              <w:rPr>
                <w:rFonts w:ascii="Arial" w:eastAsia="Arial Unicode MS" w:hAnsi="Arial" w:cs="Arial"/>
                <w:sz w:val="18"/>
                <w:szCs w:val="18"/>
              </w:rPr>
            </w:pPr>
            <w:r w:rsidRPr="003A54A1">
              <w:rPr>
                <w:rFonts w:ascii="Arial" w:eastAsia="Arial Unicode MS" w:hAnsi="Arial" w:cs="Arial"/>
                <w:sz w:val="18"/>
                <w:szCs w:val="18"/>
              </w:rPr>
              <w:t>I)</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F260B4"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778D" w:rsidRPr="003A54A1" w14:paraId="688F0F54"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1817D" w14:textId="77777777" w:rsidR="00E0778D" w:rsidRPr="003A54A1" w:rsidRDefault="0034492C" w:rsidP="00E0778D">
            <w:pPr>
              <w:rPr>
                <w:rFonts w:ascii="Arial" w:eastAsia="Arial Unicode MS" w:hAnsi="Arial" w:cs="Arial"/>
                <w:sz w:val="18"/>
                <w:szCs w:val="18"/>
              </w:rPr>
            </w:pPr>
            <w:r w:rsidRPr="003A54A1">
              <w:rPr>
                <w:rFonts w:ascii="Arial" w:eastAsia="Arial Unicode MS" w:hAnsi="Arial" w:cs="Arial"/>
                <w:sz w:val="18"/>
                <w:szCs w:val="18"/>
              </w:rPr>
              <w:t>1267122461 Banorte Autos Extranjeros 2024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E192EB"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 xml:space="preserve">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521,299</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6CCE1A89" w14:textId="77777777" w:rsidR="00E0778D" w:rsidRPr="003A54A1" w:rsidRDefault="0034492C" w:rsidP="0004115B">
            <w:pPr>
              <w:jc w:val="center"/>
              <w:rPr>
                <w:rFonts w:ascii="Arial" w:eastAsia="Arial Unicode MS" w:hAnsi="Arial" w:cs="Arial"/>
                <w:sz w:val="18"/>
                <w:szCs w:val="18"/>
              </w:rPr>
            </w:pPr>
            <w:r w:rsidRPr="003A54A1">
              <w:rPr>
                <w:rFonts w:ascii="Arial" w:eastAsia="Arial Unicode MS" w:hAnsi="Arial" w:cs="Arial"/>
                <w:sz w:val="18"/>
                <w:szCs w:val="18"/>
              </w:rPr>
              <w:t>J</w:t>
            </w:r>
            <w:r w:rsidR="00E0778D" w:rsidRPr="003A54A1">
              <w:rPr>
                <w:rFonts w:ascii="Arial" w:eastAsia="Arial Unicode MS" w:hAnsi="Arial" w:cs="Arial"/>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D974" w14:textId="77777777" w:rsidR="00E0778D" w:rsidRPr="003A54A1" w:rsidRDefault="00E0778D" w:rsidP="00097805">
            <w:pPr>
              <w:jc w:val="right"/>
              <w:rPr>
                <w:rFonts w:ascii="Arial" w:eastAsia="Arial Unicode MS" w:hAnsi="Arial" w:cs="Arial"/>
                <w:sz w:val="18"/>
                <w:szCs w:val="18"/>
              </w:rPr>
            </w:pPr>
            <w:r w:rsidRPr="003A54A1">
              <w:rPr>
                <w:rFonts w:ascii="Arial" w:eastAsia="Arial Unicode MS" w:hAnsi="Arial" w:cs="Arial"/>
                <w:sz w:val="18"/>
                <w:szCs w:val="18"/>
              </w:rPr>
              <w:t> </w:t>
            </w:r>
          </w:p>
        </w:tc>
      </w:tr>
      <w:tr w:rsidR="00E00ABE" w:rsidRPr="003A54A1" w14:paraId="4717416F"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14:paraId="534C01B3" w14:textId="77777777" w:rsidR="00E00ABE" w:rsidRPr="003A54A1" w:rsidRDefault="00E00ABE" w:rsidP="00E0778D">
            <w:pPr>
              <w:rPr>
                <w:rFonts w:ascii="Arial" w:eastAsia="Arial Unicode MS" w:hAnsi="Arial" w:cs="Arial"/>
                <w:sz w:val="18"/>
                <w:szCs w:val="18"/>
              </w:rPr>
            </w:pPr>
            <w:r w:rsidRPr="003A54A1">
              <w:rPr>
                <w:rFonts w:ascii="Arial" w:eastAsia="Arial Unicode MS" w:hAnsi="Arial" w:cs="Arial"/>
                <w:sz w:val="18"/>
                <w:szCs w:val="18"/>
              </w:rPr>
              <w:lastRenderedPageBreak/>
              <w:t>1297371882 Banorte 2024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EA175B" w14:textId="77777777" w:rsidR="00E00ABE" w:rsidRPr="003A54A1" w:rsidRDefault="00E00ABE" w:rsidP="00951190">
            <w:pPr>
              <w:jc w:val="right"/>
              <w:rPr>
                <w:rFonts w:ascii="Arial" w:eastAsia="Arial Unicode MS" w:hAnsi="Arial" w:cs="Arial"/>
                <w:sz w:val="16"/>
                <w:szCs w:val="16"/>
              </w:rPr>
            </w:pPr>
            <w:r w:rsidRPr="003A54A1">
              <w:rPr>
                <w:rFonts w:ascii="Arial" w:eastAsia="Arial Unicode MS" w:hAnsi="Arial" w:cs="Arial"/>
                <w:sz w:val="16"/>
                <w:szCs w:val="16"/>
              </w:rPr>
              <w:t>$          1,750,914</w:t>
            </w:r>
          </w:p>
        </w:tc>
        <w:tc>
          <w:tcPr>
            <w:tcW w:w="567" w:type="dxa"/>
            <w:tcBorders>
              <w:top w:val="single" w:sz="4" w:space="0" w:color="auto"/>
              <w:left w:val="nil"/>
              <w:bottom w:val="single" w:sz="4" w:space="0" w:color="auto"/>
              <w:right w:val="nil"/>
            </w:tcBorders>
            <w:shd w:val="clear" w:color="auto" w:fill="auto"/>
            <w:noWrap/>
            <w:vAlign w:val="center"/>
          </w:tcPr>
          <w:p w14:paraId="208EC40B" w14:textId="77777777" w:rsidR="00E00ABE" w:rsidRPr="003A54A1" w:rsidRDefault="00E00ABE" w:rsidP="0004115B">
            <w:pPr>
              <w:jc w:val="center"/>
              <w:rPr>
                <w:rFonts w:ascii="Arial" w:eastAsia="Arial Unicode MS" w:hAnsi="Arial" w:cs="Arial"/>
                <w:sz w:val="18"/>
                <w:szCs w:val="18"/>
              </w:rPr>
            </w:pPr>
            <w:r w:rsidRPr="003A54A1">
              <w:rPr>
                <w:rFonts w:ascii="Arial" w:eastAsia="Arial Unicode MS" w:hAnsi="Arial" w:cs="Arial"/>
                <w:sz w:val="18"/>
                <w:szCs w:val="18"/>
              </w:rPr>
              <w:t>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03A680" w14:textId="77777777" w:rsidR="00E00ABE" w:rsidRPr="003A54A1" w:rsidRDefault="00E00ABE" w:rsidP="00097805">
            <w:pPr>
              <w:jc w:val="right"/>
              <w:rPr>
                <w:rFonts w:ascii="Arial" w:eastAsia="Arial Unicode MS" w:hAnsi="Arial" w:cs="Arial"/>
                <w:sz w:val="18"/>
                <w:szCs w:val="18"/>
              </w:rPr>
            </w:pPr>
          </w:p>
        </w:tc>
      </w:tr>
      <w:tr w:rsidR="00E0778D" w:rsidRPr="003A54A1" w14:paraId="300DDCA7" w14:textId="77777777" w:rsidTr="00D17351">
        <w:trPr>
          <w:trHeight w:val="375"/>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62361D5C"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BBVA Bancomer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112AB0"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shd w:val="clear" w:color="auto" w:fill="auto"/>
            <w:noWrap/>
            <w:vAlign w:val="center"/>
            <w:hideMark/>
          </w:tcPr>
          <w:p w14:paraId="1A9F7ABB" w14:textId="77777777" w:rsidR="00E0778D" w:rsidRPr="003A54A1" w:rsidRDefault="00E0778D" w:rsidP="0004115B">
            <w:pPr>
              <w:jc w:val="center"/>
              <w:rPr>
                <w:rFonts w:ascii="Arial" w:eastAsia="Arial Unicode MS" w:hAnsi="Arial"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414C6"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6E7D202C"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1ED6BBBA"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0159159231 </w:t>
            </w:r>
            <w:r w:rsidR="00EA32E3" w:rsidRPr="003A54A1">
              <w:rPr>
                <w:rFonts w:ascii="Arial" w:eastAsia="Arial Unicode MS" w:hAnsi="Arial" w:cs="Arial"/>
                <w:sz w:val="18"/>
                <w:szCs w:val="18"/>
              </w:rPr>
              <w:t>predial</w:t>
            </w:r>
            <w:r w:rsidRPr="003A54A1">
              <w:rPr>
                <w:rFonts w:ascii="Arial" w:eastAsia="Arial Unicode MS" w:hAnsi="Arial" w:cs="Arial"/>
                <w:sz w:val="18"/>
                <w:szCs w:val="18"/>
              </w:rPr>
              <w:t xml:space="preserve"> y Nomina BBVA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EC85DE" w14:textId="77777777" w:rsidR="00E0778D" w:rsidRPr="003A54A1" w:rsidRDefault="00E0778D" w:rsidP="00E00AB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E00ABE" w:rsidRPr="003A54A1">
              <w:rPr>
                <w:rFonts w:ascii="Arial" w:eastAsia="Arial Unicode MS" w:hAnsi="Arial" w:cs="Arial"/>
                <w:sz w:val="16"/>
                <w:szCs w:val="16"/>
              </w:rPr>
              <w:t>173,329</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D87170" w14:textId="77777777" w:rsidR="00E0778D" w:rsidRPr="003A54A1" w:rsidRDefault="00E00ABE" w:rsidP="0004115B">
            <w:pPr>
              <w:jc w:val="center"/>
              <w:rPr>
                <w:rFonts w:ascii="Arial" w:eastAsia="Arial Unicode MS" w:hAnsi="Arial" w:cs="Arial"/>
                <w:sz w:val="18"/>
                <w:szCs w:val="18"/>
              </w:rPr>
            </w:pPr>
            <w:r w:rsidRPr="003A54A1">
              <w:rPr>
                <w:rFonts w:ascii="Arial" w:eastAsia="Arial Unicode MS" w:hAnsi="Arial" w:cs="Arial"/>
                <w:sz w:val="18"/>
                <w:szCs w:val="18"/>
              </w:rPr>
              <w:t>L</w:t>
            </w:r>
            <w:r w:rsidR="00E0778D" w:rsidRPr="003A54A1">
              <w:rPr>
                <w:rFonts w:ascii="Arial" w:eastAsia="Arial Unicode MS" w:hAnsi="Arial" w:cs="Arial"/>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849CB9"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09C91612"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51483650"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0116995063 </w:t>
            </w:r>
            <w:r w:rsidR="00EA32E3" w:rsidRPr="003A54A1">
              <w:rPr>
                <w:rFonts w:ascii="Arial" w:eastAsia="Arial Unicode MS" w:hAnsi="Arial" w:cs="Arial"/>
                <w:sz w:val="18"/>
                <w:szCs w:val="18"/>
              </w:rPr>
              <w:t>cajero</w:t>
            </w:r>
            <w:r w:rsidRPr="003A54A1">
              <w:rPr>
                <w:rFonts w:ascii="Arial" w:eastAsia="Arial Unicode MS" w:hAnsi="Arial" w:cs="Arial"/>
                <w:sz w:val="18"/>
                <w:szCs w:val="18"/>
              </w:rPr>
              <w:t xml:space="preserve"> Predial BBVA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587E7E"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FB0A7A" w:rsidRPr="003A54A1">
              <w:rPr>
                <w:rFonts w:ascii="Arial" w:eastAsia="Arial Unicode MS" w:hAnsi="Arial" w:cs="Arial"/>
                <w:sz w:val="16"/>
                <w:szCs w:val="16"/>
              </w:rPr>
              <w:t>2</w:t>
            </w:r>
            <w:r w:rsidR="0004115B" w:rsidRPr="003A54A1">
              <w:rPr>
                <w:rFonts w:ascii="Arial" w:eastAsia="Arial Unicode MS" w:hAnsi="Arial" w:cs="Arial"/>
                <w:sz w:val="16"/>
                <w:szCs w:val="16"/>
              </w:rPr>
              <w:t>1</w:t>
            </w:r>
            <w:r w:rsidR="00E00ABE" w:rsidRPr="003A54A1">
              <w:rPr>
                <w:rFonts w:ascii="Arial" w:eastAsia="Arial Unicode MS" w:hAnsi="Arial" w:cs="Arial"/>
                <w:sz w:val="16"/>
                <w:szCs w:val="16"/>
              </w:rPr>
              <w:t>,722</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0FF9830A" w14:textId="77777777" w:rsidR="00E0778D" w:rsidRPr="003A54A1" w:rsidRDefault="00E00ABE" w:rsidP="0004115B">
            <w:pPr>
              <w:jc w:val="center"/>
              <w:rPr>
                <w:rFonts w:ascii="Arial" w:eastAsia="Arial Unicode MS" w:hAnsi="Arial" w:cs="Arial"/>
                <w:sz w:val="18"/>
                <w:szCs w:val="18"/>
              </w:rPr>
            </w:pPr>
            <w:r w:rsidRPr="003A54A1">
              <w:rPr>
                <w:rFonts w:ascii="Arial" w:eastAsia="Arial Unicode MS" w:hAnsi="Arial" w:cs="Arial"/>
                <w:sz w:val="18"/>
                <w:szCs w:val="18"/>
              </w:rPr>
              <w:t>M</w:t>
            </w:r>
            <w:r w:rsidR="00E0778D" w:rsidRPr="003A54A1">
              <w:rPr>
                <w:rFonts w:ascii="Arial" w:eastAsia="Arial Unicode MS" w:hAnsi="Arial" w:cs="Arial"/>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D33F"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3183901F"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02605F86"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HSBC</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3D46E2"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shd w:val="clear" w:color="auto" w:fill="auto"/>
            <w:noWrap/>
            <w:vAlign w:val="center"/>
            <w:hideMark/>
          </w:tcPr>
          <w:p w14:paraId="37D53694" w14:textId="77777777" w:rsidR="00E0778D" w:rsidRPr="003A54A1" w:rsidRDefault="00E0778D" w:rsidP="0004115B">
            <w:pPr>
              <w:jc w:val="center"/>
              <w:rPr>
                <w:rFonts w:ascii="Arial" w:eastAsia="Arial Unicode MS" w:hAnsi="Arial"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B9A85"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781EED64"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CCAC2"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4056949621 HSBC Nómina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3B319D"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39,175 </w:t>
            </w:r>
          </w:p>
        </w:tc>
        <w:tc>
          <w:tcPr>
            <w:tcW w:w="567" w:type="dxa"/>
            <w:tcBorders>
              <w:top w:val="single" w:sz="4" w:space="0" w:color="auto"/>
              <w:left w:val="nil"/>
              <w:bottom w:val="single" w:sz="4" w:space="0" w:color="auto"/>
              <w:right w:val="nil"/>
            </w:tcBorders>
            <w:shd w:val="clear" w:color="auto" w:fill="auto"/>
            <w:noWrap/>
            <w:vAlign w:val="center"/>
            <w:hideMark/>
          </w:tcPr>
          <w:p w14:paraId="4BEB5CA1" w14:textId="77777777" w:rsidR="00E0778D" w:rsidRPr="003A54A1" w:rsidRDefault="00E00ABE" w:rsidP="0004115B">
            <w:pPr>
              <w:jc w:val="center"/>
              <w:rPr>
                <w:rFonts w:ascii="Arial" w:eastAsia="Arial Unicode MS" w:hAnsi="Arial" w:cs="Arial"/>
                <w:sz w:val="18"/>
                <w:szCs w:val="18"/>
              </w:rPr>
            </w:pPr>
            <w:r w:rsidRPr="003A54A1">
              <w:rPr>
                <w:rFonts w:ascii="Arial" w:eastAsia="Arial Unicode MS" w:hAnsi="Arial" w:cs="Arial"/>
                <w:sz w:val="18"/>
                <w:szCs w:val="18"/>
              </w:rPr>
              <w:t>N</w:t>
            </w:r>
            <w:r w:rsidR="00E0778D" w:rsidRPr="003A54A1">
              <w:rPr>
                <w:rFonts w:ascii="Arial" w:eastAsia="Arial Unicode MS" w:hAnsi="Arial" w:cs="Arial"/>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6B6D"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6BF9A127"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60964"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BanBajio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23291B"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shd w:val="clear" w:color="auto" w:fill="auto"/>
            <w:noWrap/>
            <w:vAlign w:val="center"/>
            <w:hideMark/>
          </w:tcPr>
          <w:p w14:paraId="69ECBA3C" w14:textId="77777777" w:rsidR="00E0778D" w:rsidRPr="003A54A1" w:rsidRDefault="00E0778D" w:rsidP="0004115B">
            <w:pPr>
              <w:jc w:val="center"/>
              <w:rPr>
                <w:rFonts w:ascii="Arial" w:eastAsia="Arial Unicode MS" w:hAnsi="Arial"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904D"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52C96911"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62A8446F"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14228241 </w:t>
            </w:r>
            <w:r w:rsidR="00EA32E3" w:rsidRPr="003A54A1">
              <w:rPr>
                <w:rFonts w:ascii="Arial" w:eastAsia="Arial Unicode MS" w:hAnsi="Arial" w:cs="Arial"/>
                <w:sz w:val="18"/>
                <w:szCs w:val="18"/>
              </w:rPr>
              <w:t>fideicomiso</w:t>
            </w:r>
            <w:r w:rsidRPr="003A54A1">
              <w:rPr>
                <w:rFonts w:ascii="Arial" w:eastAsia="Arial Unicode MS" w:hAnsi="Arial" w:cs="Arial"/>
                <w:sz w:val="18"/>
                <w:szCs w:val="18"/>
              </w:rPr>
              <w:t xml:space="preserve"> Clásica Ayuntamiento Municipal de Playas de Rosarito</w:t>
            </w:r>
          </w:p>
        </w:tc>
        <w:tc>
          <w:tcPr>
            <w:tcW w:w="1559" w:type="dxa"/>
            <w:tcBorders>
              <w:top w:val="nil"/>
              <w:left w:val="nil"/>
              <w:bottom w:val="single" w:sz="4" w:space="0" w:color="auto"/>
              <w:right w:val="single" w:sz="4" w:space="0" w:color="auto"/>
            </w:tcBorders>
            <w:shd w:val="clear" w:color="auto" w:fill="auto"/>
            <w:noWrap/>
            <w:vAlign w:val="center"/>
            <w:hideMark/>
          </w:tcPr>
          <w:p w14:paraId="6C564C7C"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1</w:t>
            </w:r>
            <w:r w:rsidR="00FB0A7A" w:rsidRPr="003A54A1">
              <w:rPr>
                <w:rFonts w:ascii="Arial" w:eastAsia="Arial Unicode MS" w:hAnsi="Arial" w:cs="Arial"/>
                <w:sz w:val="16"/>
                <w:szCs w:val="16"/>
              </w:rPr>
              <w:t>0,</w:t>
            </w:r>
            <w:r w:rsidR="001D1D2E" w:rsidRPr="003A54A1">
              <w:rPr>
                <w:rFonts w:ascii="Arial" w:eastAsia="Arial Unicode MS" w:hAnsi="Arial" w:cs="Arial"/>
                <w:sz w:val="16"/>
                <w:szCs w:val="16"/>
              </w:rPr>
              <w:t>948</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45C11C0B" w14:textId="77777777" w:rsidR="00E0778D" w:rsidRPr="003A54A1" w:rsidRDefault="00AB22B9" w:rsidP="0004115B">
            <w:pPr>
              <w:jc w:val="center"/>
              <w:rPr>
                <w:rFonts w:ascii="Arial" w:eastAsia="Arial Unicode MS" w:hAnsi="Arial" w:cs="Arial"/>
                <w:sz w:val="18"/>
                <w:szCs w:val="18"/>
              </w:rPr>
            </w:pPr>
            <w:r w:rsidRPr="003A54A1">
              <w:rPr>
                <w:rFonts w:ascii="Arial" w:eastAsia="Arial Unicode MS" w:hAnsi="Arial" w:cs="Arial"/>
                <w:sz w:val="18"/>
                <w:szCs w:val="18"/>
              </w:rPr>
              <w:t>O</w:t>
            </w:r>
            <w:r w:rsidR="000D5513" w:rsidRPr="003A54A1">
              <w:rPr>
                <w:rFonts w:ascii="Arial" w:eastAsia="Arial Unicode MS" w:hAnsi="Arial" w:cs="Arial"/>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5DBA86"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16A7CE6C"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13D08878"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 xml:space="preserve">Bancos </w:t>
            </w:r>
            <w:r w:rsidR="00EA32E3" w:rsidRPr="003A54A1">
              <w:rPr>
                <w:rFonts w:ascii="Arial" w:eastAsia="Arial Unicode MS" w:hAnsi="Arial" w:cs="Arial"/>
                <w:b/>
                <w:bCs/>
                <w:sz w:val="18"/>
                <w:szCs w:val="18"/>
              </w:rPr>
              <w:t>dólares</w:t>
            </w:r>
          </w:p>
        </w:tc>
        <w:tc>
          <w:tcPr>
            <w:tcW w:w="1559" w:type="dxa"/>
            <w:tcBorders>
              <w:top w:val="nil"/>
              <w:left w:val="nil"/>
              <w:bottom w:val="single" w:sz="4" w:space="0" w:color="auto"/>
              <w:right w:val="single" w:sz="4" w:space="0" w:color="auto"/>
            </w:tcBorders>
            <w:shd w:val="clear" w:color="auto" w:fill="auto"/>
            <w:noWrap/>
            <w:vAlign w:val="center"/>
            <w:hideMark/>
          </w:tcPr>
          <w:p w14:paraId="42102E86"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shd w:val="clear" w:color="auto" w:fill="auto"/>
            <w:noWrap/>
            <w:vAlign w:val="center"/>
            <w:hideMark/>
          </w:tcPr>
          <w:p w14:paraId="01D596BC" w14:textId="77777777" w:rsidR="00E0778D" w:rsidRPr="003A54A1" w:rsidRDefault="00E0778D" w:rsidP="0004115B">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046BC8"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7D59B3BE"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3EA6CBE4"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566264665 Banorte </w:t>
            </w:r>
            <w:proofErr w:type="spellStart"/>
            <w:r w:rsidRPr="003A54A1">
              <w:rPr>
                <w:rFonts w:ascii="Arial" w:eastAsia="Arial Unicode MS" w:hAnsi="Arial" w:cs="Arial"/>
                <w:sz w:val="18"/>
                <w:szCs w:val="18"/>
              </w:rPr>
              <w:t>Dlls</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FE8CEAF" w14:textId="77777777" w:rsidR="00E0778D" w:rsidRPr="003A54A1" w:rsidRDefault="00E0778D"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097805"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w:t>
            </w:r>
            <w:r w:rsidR="001D1D2E" w:rsidRPr="003A54A1">
              <w:rPr>
                <w:rFonts w:ascii="Arial" w:eastAsia="Arial Unicode MS" w:hAnsi="Arial" w:cs="Arial"/>
                <w:sz w:val="16"/>
                <w:szCs w:val="16"/>
              </w:rPr>
              <w:t>3,494</w:t>
            </w:r>
            <w:r w:rsidRPr="003A54A1">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414DD5C8" w14:textId="77777777" w:rsidR="00E0778D" w:rsidRPr="003A54A1" w:rsidRDefault="00AB22B9" w:rsidP="00AB22B9">
            <w:pPr>
              <w:jc w:val="center"/>
              <w:rPr>
                <w:rFonts w:ascii="Arial" w:eastAsia="Arial Unicode MS" w:hAnsi="Arial" w:cs="Arial"/>
                <w:sz w:val="18"/>
                <w:szCs w:val="18"/>
              </w:rPr>
            </w:pPr>
            <w:r w:rsidRPr="003A54A1">
              <w:rPr>
                <w:rFonts w:ascii="Arial" w:eastAsia="Arial Unicode MS" w:hAnsi="Arial" w:cs="Arial"/>
                <w:sz w:val="18"/>
                <w:szCs w:val="18"/>
              </w:rPr>
              <w:t>P</w:t>
            </w:r>
            <w:r w:rsidR="00E0778D" w:rsidRPr="003A54A1">
              <w:rPr>
                <w:rFonts w:ascii="Arial" w:eastAsia="Arial Unicode MS" w:hAnsi="Arial" w:cs="Arial"/>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0F3B10" w14:textId="77777777" w:rsidR="00E0778D" w:rsidRPr="003A54A1" w:rsidRDefault="00E0778D" w:rsidP="00097805">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1230198C"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tcPr>
          <w:p w14:paraId="7551858B" w14:textId="77777777" w:rsidR="009E2F3C" w:rsidRPr="003A54A1" w:rsidRDefault="009E2F3C" w:rsidP="00E0778D">
            <w:pPr>
              <w:rPr>
                <w:rFonts w:ascii="Arial" w:eastAsia="Arial Unicode MS" w:hAnsi="Arial" w:cs="Arial"/>
                <w:sz w:val="18"/>
                <w:szCs w:val="18"/>
              </w:rPr>
            </w:pPr>
            <w:r w:rsidRPr="003A54A1">
              <w:rPr>
                <w:rFonts w:ascii="Arial" w:eastAsia="Arial Unicode MS" w:hAnsi="Arial" w:cs="Arial"/>
                <w:sz w:val="18"/>
                <w:szCs w:val="18"/>
              </w:rPr>
              <w:t>Complementaria</w:t>
            </w:r>
          </w:p>
        </w:tc>
        <w:tc>
          <w:tcPr>
            <w:tcW w:w="1559" w:type="dxa"/>
            <w:tcBorders>
              <w:top w:val="nil"/>
              <w:left w:val="nil"/>
              <w:bottom w:val="single" w:sz="4" w:space="0" w:color="auto"/>
              <w:right w:val="single" w:sz="4" w:space="0" w:color="auto"/>
            </w:tcBorders>
            <w:shd w:val="clear" w:color="auto" w:fill="auto"/>
            <w:noWrap/>
            <w:vAlign w:val="center"/>
          </w:tcPr>
          <w:p w14:paraId="537D19B6" w14:textId="77777777" w:rsidR="009E2F3C" w:rsidRPr="003A54A1" w:rsidRDefault="009E2F3C" w:rsidP="00097805">
            <w:pPr>
              <w:jc w:val="right"/>
              <w:rPr>
                <w:rFonts w:ascii="Arial" w:eastAsia="Arial Unicode MS" w:hAnsi="Arial" w:cs="Arial"/>
                <w:sz w:val="16"/>
                <w:szCs w:val="16"/>
              </w:rPr>
            </w:pPr>
            <w:r w:rsidRPr="003A54A1">
              <w:rPr>
                <w:rFonts w:ascii="Arial" w:eastAsia="Arial Unicode MS" w:hAnsi="Arial" w:cs="Arial"/>
                <w:sz w:val="16"/>
                <w:szCs w:val="16"/>
              </w:rPr>
              <w:t xml:space="preserve">$               83,633 </w:t>
            </w:r>
          </w:p>
        </w:tc>
        <w:tc>
          <w:tcPr>
            <w:tcW w:w="567" w:type="dxa"/>
            <w:tcBorders>
              <w:top w:val="single" w:sz="4" w:space="0" w:color="auto"/>
              <w:left w:val="nil"/>
              <w:bottom w:val="single" w:sz="4" w:space="0" w:color="auto"/>
              <w:right w:val="nil"/>
            </w:tcBorders>
            <w:shd w:val="clear" w:color="auto" w:fill="auto"/>
            <w:noWrap/>
            <w:vAlign w:val="center"/>
          </w:tcPr>
          <w:p w14:paraId="01502A78" w14:textId="77777777" w:rsidR="009E2F3C" w:rsidRPr="003A54A1" w:rsidRDefault="009E2F3C" w:rsidP="00AB22B9">
            <w:pPr>
              <w:jc w:val="center"/>
              <w:rPr>
                <w:rFonts w:ascii="Arial" w:eastAsia="Arial Unicode MS" w:hAnsi="Arial" w:cs="Arial"/>
                <w:sz w:val="18"/>
                <w:szCs w:val="18"/>
              </w:rPr>
            </w:pPr>
            <w:r w:rsidRPr="003A54A1">
              <w:rPr>
                <w:rFonts w:ascii="Arial" w:eastAsia="Arial Unicode MS" w:hAnsi="Arial" w:cs="Arial"/>
                <w:sz w:val="18"/>
                <w:szCs w:val="18"/>
              </w:rPr>
              <w:t>Q)</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tcPr>
          <w:p w14:paraId="7B79FEC7" w14:textId="77777777" w:rsidR="009E2F3C" w:rsidRPr="003A54A1" w:rsidRDefault="009E2F3C" w:rsidP="00097805">
            <w:pPr>
              <w:jc w:val="right"/>
              <w:rPr>
                <w:rFonts w:ascii="Arial" w:eastAsia="Arial Unicode MS" w:hAnsi="Arial" w:cs="Arial"/>
                <w:b/>
                <w:bCs/>
                <w:sz w:val="18"/>
                <w:szCs w:val="18"/>
              </w:rPr>
            </w:pPr>
          </w:p>
        </w:tc>
      </w:tr>
      <w:tr w:rsidR="009E2F3C" w:rsidRPr="003A54A1" w14:paraId="642ED555"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tcPr>
          <w:p w14:paraId="5A50DB9C"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0114683382 BBVA Dólares</w:t>
            </w:r>
          </w:p>
        </w:tc>
        <w:tc>
          <w:tcPr>
            <w:tcW w:w="1559" w:type="dxa"/>
            <w:tcBorders>
              <w:top w:val="nil"/>
              <w:left w:val="nil"/>
              <w:bottom w:val="single" w:sz="4" w:space="0" w:color="auto"/>
              <w:right w:val="single" w:sz="4" w:space="0" w:color="auto"/>
            </w:tcBorders>
            <w:shd w:val="clear" w:color="auto" w:fill="auto"/>
            <w:noWrap/>
            <w:vAlign w:val="center"/>
          </w:tcPr>
          <w:p w14:paraId="6B05E203" w14:textId="77777777" w:rsidR="009E2F3C" w:rsidRPr="003A54A1" w:rsidRDefault="009E2F3C" w:rsidP="0004115B">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951190"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847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BBC6DF9"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R)</w:t>
            </w:r>
          </w:p>
        </w:tc>
        <w:tc>
          <w:tcPr>
            <w:tcW w:w="1418" w:type="dxa"/>
            <w:gridSpan w:val="2"/>
            <w:tcBorders>
              <w:top w:val="nil"/>
              <w:left w:val="nil"/>
              <w:bottom w:val="single" w:sz="4" w:space="0" w:color="auto"/>
              <w:right w:val="single" w:sz="4" w:space="0" w:color="auto"/>
            </w:tcBorders>
            <w:shd w:val="clear" w:color="auto" w:fill="auto"/>
            <w:noWrap/>
            <w:vAlign w:val="center"/>
          </w:tcPr>
          <w:p w14:paraId="66D3BE0D"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008B23A4"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73BB0B32"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Bancos/ Dependencias y Otros</w:t>
            </w:r>
          </w:p>
        </w:tc>
        <w:tc>
          <w:tcPr>
            <w:tcW w:w="1559" w:type="dxa"/>
            <w:tcBorders>
              <w:top w:val="nil"/>
              <w:left w:val="nil"/>
              <w:bottom w:val="single" w:sz="4" w:space="0" w:color="auto"/>
              <w:right w:val="single" w:sz="4" w:space="0" w:color="auto"/>
            </w:tcBorders>
            <w:shd w:val="clear" w:color="auto" w:fill="auto"/>
            <w:noWrap/>
            <w:vAlign w:val="center"/>
            <w:hideMark/>
          </w:tcPr>
          <w:p w14:paraId="69A97DE3" w14:textId="77777777" w:rsidR="009E2F3C" w:rsidRPr="003A54A1" w:rsidRDefault="009E2F3C" w:rsidP="0004115B">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shd w:val="clear" w:color="auto" w:fill="auto"/>
            <w:noWrap/>
            <w:vAlign w:val="center"/>
            <w:hideMark/>
          </w:tcPr>
          <w:p w14:paraId="264F7011"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8B06A7" w14:textId="77777777" w:rsidR="009E2F3C" w:rsidRPr="003A54A1" w:rsidRDefault="009E2F3C" w:rsidP="001D1D2E">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   6,765,686 </w:t>
            </w:r>
          </w:p>
        </w:tc>
      </w:tr>
      <w:tr w:rsidR="009E2F3C" w:rsidRPr="003A54A1" w14:paraId="6063AC06"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74E2FE6D"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Banorte Fondos Federales</w:t>
            </w:r>
          </w:p>
        </w:tc>
        <w:tc>
          <w:tcPr>
            <w:tcW w:w="1559" w:type="dxa"/>
            <w:tcBorders>
              <w:top w:val="nil"/>
              <w:left w:val="nil"/>
              <w:bottom w:val="single" w:sz="4" w:space="0" w:color="auto"/>
              <w:right w:val="single" w:sz="4" w:space="0" w:color="auto"/>
            </w:tcBorders>
            <w:shd w:val="clear" w:color="auto" w:fill="auto"/>
            <w:noWrap/>
            <w:vAlign w:val="center"/>
            <w:hideMark/>
          </w:tcPr>
          <w:p w14:paraId="4347901D" w14:textId="77777777" w:rsidR="009E2F3C" w:rsidRPr="003A54A1" w:rsidRDefault="009E2F3C" w:rsidP="0004115B">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shd w:val="clear" w:color="auto" w:fill="auto"/>
            <w:noWrap/>
            <w:vAlign w:val="center"/>
            <w:hideMark/>
          </w:tcPr>
          <w:p w14:paraId="2B7078EF"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DC3ED8"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2EF5CCDD"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6ACB4DED"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0298494914 Zofemat Banorte</w:t>
            </w:r>
          </w:p>
        </w:tc>
        <w:tc>
          <w:tcPr>
            <w:tcW w:w="1559" w:type="dxa"/>
            <w:tcBorders>
              <w:top w:val="nil"/>
              <w:left w:val="nil"/>
              <w:bottom w:val="single" w:sz="4" w:space="0" w:color="auto"/>
              <w:right w:val="single" w:sz="4" w:space="0" w:color="auto"/>
            </w:tcBorders>
            <w:shd w:val="clear" w:color="auto" w:fill="auto"/>
            <w:noWrap/>
            <w:vAlign w:val="center"/>
            <w:hideMark/>
          </w:tcPr>
          <w:p w14:paraId="14795E95"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         146,820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2E39BF" w14:textId="77777777" w:rsidR="009E2F3C" w:rsidRPr="003A54A1" w:rsidRDefault="009E2F3C" w:rsidP="00E00ABE">
            <w:pPr>
              <w:jc w:val="center"/>
              <w:rPr>
                <w:rFonts w:ascii="Arial" w:eastAsia="Arial Unicode MS" w:hAnsi="Arial" w:cs="Arial"/>
                <w:sz w:val="18"/>
                <w:szCs w:val="18"/>
              </w:rPr>
            </w:pPr>
            <w:r w:rsidRPr="003A54A1">
              <w:rPr>
                <w:rFonts w:ascii="Arial" w:eastAsia="Arial Unicode MS" w:hAnsi="Arial" w:cs="Arial"/>
                <w:sz w:val="18"/>
                <w:szCs w:val="18"/>
              </w:rPr>
              <w:t>S)</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B6A1007"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7FD90507"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26C0F88D"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1253774238 Banorte FISM (FIII) 2024</w:t>
            </w:r>
          </w:p>
        </w:tc>
        <w:tc>
          <w:tcPr>
            <w:tcW w:w="1559" w:type="dxa"/>
            <w:tcBorders>
              <w:top w:val="nil"/>
              <w:left w:val="nil"/>
              <w:bottom w:val="single" w:sz="4" w:space="0" w:color="auto"/>
              <w:right w:val="single" w:sz="4" w:space="0" w:color="auto"/>
            </w:tcBorders>
            <w:shd w:val="clear" w:color="auto" w:fill="auto"/>
            <w:noWrap/>
            <w:vAlign w:val="center"/>
            <w:hideMark/>
          </w:tcPr>
          <w:p w14:paraId="540C10E3"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         131,412 </w:t>
            </w:r>
          </w:p>
        </w:tc>
        <w:tc>
          <w:tcPr>
            <w:tcW w:w="567" w:type="dxa"/>
            <w:tcBorders>
              <w:top w:val="single" w:sz="4" w:space="0" w:color="auto"/>
              <w:left w:val="nil"/>
              <w:bottom w:val="single" w:sz="4" w:space="0" w:color="auto"/>
              <w:right w:val="nil"/>
            </w:tcBorders>
            <w:shd w:val="clear" w:color="auto" w:fill="auto"/>
            <w:noWrap/>
            <w:vAlign w:val="center"/>
            <w:hideMark/>
          </w:tcPr>
          <w:p w14:paraId="6DF0C23B"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T)</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58559B"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4E5AD9C1"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43A2E90F"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1253789885 Banorte Fortamun (FIV) 2024</w:t>
            </w:r>
          </w:p>
        </w:tc>
        <w:tc>
          <w:tcPr>
            <w:tcW w:w="1559" w:type="dxa"/>
            <w:tcBorders>
              <w:top w:val="nil"/>
              <w:left w:val="nil"/>
              <w:bottom w:val="single" w:sz="4" w:space="0" w:color="auto"/>
              <w:right w:val="single" w:sz="4" w:space="0" w:color="auto"/>
            </w:tcBorders>
            <w:shd w:val="clear" w:color="auto" w:fill="auto"/>
            <w:noWrap/>
            <w:vAlign w:val="center"/>
            <w:hideMark/>
          </w:tcPr>
          <w:p w14:paraId="5BD3C6AE"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      6,487,454</w:t>
            </w:r>
          </w:p>
        </w:tc>
        <w:tc>
          <w:tcPr>
            <w:tcW w:w="567" w:type="dxa"/>
            <w:tcBorders>
              <w:top w:val="single" w:sz="4" w:space="0" w:color="auto"/>
              <w:left w:val="nil"/>
              <w:bottom w:val="single" w:sz="4" w:space="0" w:color="auto"/>
              <w:right w:val="nil"/>
            </w:tcBorders>
            <w:shd w:val="clear" w:color="auto" w:fill="auto"/>
            <w:noWrap/>
            <w:vAlign w:val="center"/>
            <w:hideMark/>
          </w:tcPr>
          <w:p w14:paraId="6679E011"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U)</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95EABA"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1D226A53"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0E60A871"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HSBC Fondos Federales</w:t>
            </w:r>
          </w:p>
        </w:tc>
        <w:tc>
          <w:tcPr>
            <w:tcW w:w="1559" w:type="dxa"/>
            <w:tcBorders>
              <w:top w:val="nil"/>
              <w:left w:val="nil"/>
              <w:bottom w:val="single" w:sz="4" w:space="0" w:color="auto"/>
              <w:right w:val="single" w:sz="4" w:space="0" w:color="auto"/>
            </w:tcBorders>
            <w:shd w:val="clear" w:color="auto" w:fill="auto"/>
            <w:noWrap/>
            <w:vAlign w:val="center"/>
            <w:hideMark/>
          </w:tcPr>
          <w:p w14:paraId="2D2ABD09" w14:textId="77777777" w:rsidR="009E2F3C" w:rsidRPr="003A54A1" w:rsidRDefault="009E2F3C" w:rsidP="0004115B">
            <w:pPr>
              <w:jc w:val="right"/>
              <w:rPr>
                <w:rFonts w:ascii="Arial" w:eastAsia="Arial Unicode MS" w:hAnsi="Arial" w:cs="Arial"/>
                <w:sz w:val="18"/>
                <w:szCs w:val="18"/>
              </w:rPr>
            </w:pPr>
            <w:r w:rsidRPr="003A54A1">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shd w:val="clear" w:color="auto" w:fill="auto"/>
            <w:noWrap/>
            <w:vAlign w:val="center"/>
            <w:hideMark/>
          </w:tcPr>
          <w:p w14:paraId="5BA2CEC5"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E346DE"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7952A363"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4C55A40E"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Inversiones Temporales (Hasta 3 meses)</w:t>
            </w:r>
          </w:p>
        </w:tc>
        <w:tc>
          <w:tcPr>
            <w:tcW w:w="1559" w:type="dxa"/>
            <w:tcBorders>
              <w:top w:val="nil"/>
              <w:left w:val="nil"/>
              <w:bottom w:val="single" w:sz="4" w:space="0" w:color="auto"/>
              <w:right w:val="single" w:sz="4" w:space="0" w:color="auto"/>
            </w:tcBorders>
            <w:shd w:val="clear" w:color="auto" w:fill="auto"/>
            <w:noWrap/>
            <w:vAlign w:val="center"/>
            <w:hideMark/>
          </w:tcPr>
          <w:p w14:paraId="0C8385E1" w14:textId="77777777" w:rsidR="009E2F3C" w:rsidRPr="003A54A1" w:rsidRDefault="009E2F3C" w:rsidP="0004115B">
            <w:pPr>
              <w:jc w:val="right"/>
              <w:rPr>
                <w:rFonts w:ascii="Arial" w:eastAsia="Arial Unicode MS" w:hAnsi="Arial" w:cs="Arial"/>
                <w:sz w:val="18"/>
                <w:szCs w:val="18"/>
              </w:rPr>
            </w:pPr>
            <w:r w:rsidRPr="003A54A1">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shd w:val="clear" w:color="auto" w:fill="auto"/>
            <w:noWrap/>
            <w:vAlign w:val="center"/>
            <w:hideMark/>
          </w:tcPr>
          <w:p w14:paraId="2CB3C595"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AFAB7E" w14:textId="77777777" w:rsidR="009E2F3C" w:rsidRPr="003A54A1" w:rsidRDefault="009E2F3C" w:rsidP="001D1D2E">
            <w:pPr>
              <w:jc w:val="right"/>
              <w:rPr>
                <w:rFonts w:ascii="Arial" w:eastAsia="Arial Unicode MS" w:hAnsi="Arial" w:cs="Arial"/>
                <w:b/>
                <w:bCs/>
                <w:sz w:val="16"/>
                <w:szCs w:val="16"/>
              </w:rPr>
            </w:pPr>
            <w:r w:rsidRPr="003A54A1">
              <w:rPr>
                <w:rFonts w:ascii="Arial" w:eastAsia="Arial Unicode MS" w:hAnsi="Arial" w:cs="Arial"/>
                <w:b/>
                <w:bCs/>
                <w:sz w:val="16"/>
                <w:szCs w:val="16"/>
              </w:rPr>
              <w:t xml:space="preserve"> $   14,085,400</w:t>
            </w:r>
          </w:p>
        </w:tc>
      </w:tr>
      <w:tr w:rsidR="009E2F3C" w:rsidRPr="003A54A1" w14:paraId="7E80A057"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72530A04"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Banorte Inversión Temporal</w:t>
            </w:r>
          </w:p>
        </w:tc>
        <w:tc>
          <w:tcPr>
            <w:tcW w:w="1559" w:type="dxa"/>
            <w:tcBorders>
              <w:top w:val="nil"/>
              <w:left w:val="nil"/>
              <w:bottom w:val="single" w:sz="4" w:space="0" w:color="auto"/>
              <w:right w:val="single" w:sz="4" w:space="0" w:color="auto"/>
            </w:tcBorders>
            <w:shd w:val="clear" w:color="auto" w:fill="auto"/>
            <w:noWrap/>
            <w:vAlign w:val="center"/>
            <w:hideMark/>
          </w:tcPr>
          <w:p w14:paraId="76B441CC" w14:textId="77777777" w:rsidR="009E2F3C" w:rsidRPr="003A54A1" w:rsidRDefault="009E2F3C" w:rsidP="0004115B">
            <w:pPr>
              <w:jc w:val="right"/>
              <w:rPr>
                <w:rFonts w:ascii="Arial" w:eastAsia="Arial Unicode MS" w:hAnsi="Arial" w:cs="Arial"/>
                <w:sz w:val="18"/>
                <w:szCs w:val="18"/>
              </w:rPr>
            </w:pPr>
            <w:r w:rsidRPr="003A54A1">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shd w:val="clear" w:color="auto" w:fill="auto"/>
            <w:noWrap/>
            <w:vAlign w:val="center"/>
            <w:hideMark/>
          </w:tcPr>
          <w:p w14:paraId="7C4D232C"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4B36C3"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1974143B"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27943114"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Banorte S.A. Cta. 0502489637</w:t>
            </w:r>
          </w:p>
        </w:tc>
        <w:tc>
          <w:tcPr>
            <w:tcW w:w="1559" w:type="dxa"/>
            <w:tcBorders>
              <w:top w:val="nil"/>
              <w:left w:val="nil"/>
              <w:bottom w:val="single" w:sz="4" w:space="0" w:color="auto"/>
              <w:right w:val="single" w:sz="4" w:space="0" w:color="auto"/>
            </w:tcBorders>
            <w:shd w:val="clear" w:color="auto" w:fill="auto"/>
            <w:noWrap/>
            <w:vAlign w:val="center"/>
            <w:hideMark/>
          </w:tcPr>
          <w:p w14:paraId="7B2B8F53"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          80,598 </w:t>
            </w:r>
          </w:p>
        </w:tc>
        <w:tc>
          <w:tcPr>
            <w:tcW w:w="567" w:type="dxa"/>
            <w:tcBorders>
              <w:top w:val="single" w:sz="4" w:space="0" w:color="auto"/>
              <w:left w:val="nil"/>
              <w:bottom w:val="single" w:sz="4" w:space="0" w:color="auto"/>
              <w:right w:val="nil"/>
            </w:tcBorders>
            <w:shd w:val="clear" w:color="auto" w:fill="auto"/>
            <w:noWrap/>
            <w:vAlign w:val="center"/>
            <w:hideMark/>
          </w:tcPr>
          <w:p w14:paraId="512652CB"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V)</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432876"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44E0A12C"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8DB5A"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0503723460 Inv. Ramo 28 2018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43BCD9"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  </w:t>
            </w:r>
            <w:r w:rsidR="00951190"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665,925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0B0AA" w14:textId="77777777" w:rsidR="009E2F3C" w:rsidRPr="003A54A1" w:rsidRDefault="009E2F3C" w:rsidP="00AB22B9">
            <w:pPr>
              <w:jc w:val="center"/>
              <w:rPr>
                <w:rFonts w:ascii="Arial" w:eastAsia="Arial Unicode MS" w:hAnsi="Arial" w:cs="Arial"/>
                <w:sz w:val="18"/>
                <w:szCs w:val="18"/>
              </w:rPr>
            </w:pPr>
            <w:r w:rsidRPr="003A54A1">
              <w:rPr>
                <w:rFonts w:ascii="Arial" w:eastAsia="Arial Unicode MS" w:hAnsi="Arial" w:cs="Arial"/>
                <w:sz w:val="18"/>
                <w:szCs w:val="18"/>
              </w:rPr>
              <w:t>W)</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764FD0"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6845B541"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4012D"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0298494914 Inv. Zofemat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FE26A3"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w:t>
            </w:r>
            <w:r w:rsidR="00951190" w:rsidRPr="003A54A1">
              <w:rPr>
                <w:rFonts w:ascii="Arial" w:eastAsia="Arial Unicode MS" w:hAnsi="Arial" w:cs="Arial"/>
                <w:sz w:val="16"/>
                <w:szCs w:val="16"/>
              </w:rPr>
              <w:t xml:space="preserve"> </w:t>
            </w:r>
            <w:r w:rsidRPr="003A54A1">
              <w:rPr>
                <w:rFonts w:ascii="Arial" w:eastAsia="Arial Unicode MS" w:hAnsi="Arial" w:cs="Arial"/>
                <w:sz w:val="16"/>
                <w:szCs w:val="16"/>
              </w:rPr>
              <w:t xml:space="preserve">   6,847,226 </w:t>
            </w:r>
          </w:p>
        </w:tc>
        <w:tc>
          <w:tcPr>
            <w:tcW w:w="567" w:type="dxa"/>
            <w:tcBorders>
              <w:top w:val="single" w:sz="4" w:space="0" w:color="auto"/>
              <w:left w:val="nil"/>
              <w:bottom w:val="single" w:sz="4" w:space="0" w:color="auto"/>
              <w:right w:val="nil"/>
            </w:tcBorders>
            <w:shd w:val="clear" w:color="auto" w:fill="auto"/>
            <w:noWrap/>
            <w:vAlign w:val="center"/>
            <w:hideMark/>
          </w:tcPr>
          <w:p w14:paraId="111D2ED5"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A5F46"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5CE2971A"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75AA0"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BBVA  Bancomer Inversión Temporal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6C8810" w14:textId="77777777" w:rsidR="009E2F3C" w:rsidRPr="003A54A1" w:rsidRDefault="009E2F3C" w:rsidP="0004115B">
            <w:pPr>
              <w:jc w:val="right"/>
              <w:rPr>
                <w:rFonts w:ascii="Arial" w:eastAsia="Arial Unicode MS" w:hAnsi="Arial" w:cs="Arial"/>
                <w:sz w:val="18"/>
                <w:szCs w:val="18"/>
              </w:rPr>
            </w:pPr>
            <w:r w:rsidRPr="003A54A1">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shd w:val="clear" w:color="auto" w:fill="auto"/>
            <w:noWrap/>
            <w:vAlign w:val="center"/>
            <w:hideMark/>
          </w:tcPr>
          <w:p w14:paraId="37ACA2C8"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DABBE" w14:textId="77777777" w:rsidR="009E2F3C" w:rsidRPr="003A54A1" w:rsidRDefault="009E2F3C" w:rsidP="0004115B">
            <w:pPr>
              <w:jc w:val="right"/>
              <w:rPr>
                <w:rFonts w:ascii="Arial" w:eastAsia="Arial Unicode MS" w:hAnsi="Arial" w:cs="Arial"/>
                <w:b/>
                <w:bCs/>
                <w:sz w:val="18"/>
                <w:szCs w:val="18"/>
              </w:rPr>
            </w:pPr>
          </w:p>
        </w:tc>
      </w:tr>
      <w:tr w:rsidR="009E2F3C" w:rsidRPr="003A54A1" w14:paraId="12E862E3" w14:textId="77777777" w:rsidTr="00D17351">
        <w:trPr>
          <w:trHeight w:val="284"/>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B9CAE"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2048489394 Inv. Predial BBVA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46B00D"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         370,197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DCD1D8"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Y)</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6B0D41"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1CE93525" w14:textId="77777777" w:rsidTr="00D17351">
        <w:trPr>
          <w:trHeight w:val="375"/>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782663FF" w14:textId="77777777" w:rsidR="009E2F3C" w:rsidRPr="003A54A1" w:rsidRDefault="009E2F3C" w:rsidP="0004115B">
            <w:pPr>
              <w:rPr>
                <w:rFonts w:ascii="Arial" w:eastAsia="Arial Unicode MS" w:hAnsi="Arial" w:cs="Arial"/>
                <w:b/>
                <w:bCs/>
                <w:sz w:val="18"/>
                <w:szCs w:val="18"/>
              </w:rPr>
            </w:pPr>
            <w:r w:rsidRPr="003A54A1">
              <w:rPr>
                <w:rFonts w:ascii="Arial" w:eastAsia="Arial Unicode MS" w:hAnsi="Arial" w:cs="Arial"/>
                <w:b/>
                <w:bCs/>
                <w:sz w:val="18"/>
                <w:szCs w:val="18"/>
              </w:rPr>
              <w:t>BanBajio Inversión Temporal</w:t>
            </w:r>
          </w:p>
        </w:tc>
        <w:tc>
          <w:tcPr>
            <w:tcW w:w="1559" w:type="dxa"/>
            <w:tcBorders>
              <w:top w:val="nil"/>
              <w:left w:val="nil"/>
              <w:bottom w:val="single" w:sz="4" w:space="0" w:color="auto"/>
              <w:right w:val="single" w:sz="4" w:space="0" w:color="auto"/>
            </w:tcBorders>
            <w:shd w:val="clear" w:color="auto" w:fill="auto"/>
            <w:noWrap/>
            <w:vAlign w:val="center"/>
            <w:hideMark/>
          </w:tcPr>
          <w:p w14:paraId="73D71D0D" w14:textId="77777777" w:rsidR="009E2F3C" w:rsidRPr="003A54A1" w:rsidRDefault="009E2F3C" w:rsidP="0004115B">
            <w:pPr>
              <w:jc w:val="right"/>
              <w:rPr>
                <w:rFonts w:ascii="Arial" w:eastAsia="Arial Unicode MS" w:hAnsi="Arial" w:cs="Arial"/>
                <w:sz w:val="16"/>
                <w:szCs w:val="16"/>
              </w:rPr>
            </w:pPr>
            <w:r w:rsidRPr="003A54A1">
              <w:rPr>
                <w:rFonts w:ascii="Arial" w:eastAsia="Arial Unicode MS" w:hAnsi="Arial" w:cs="Arial"/>
                <w:sz w:val="16"/>
                <w:szCs w:val="16"/>
              </w:rPr>
              <w:t> </w:t>
            </w:r>
          </w:p>
        </w:tc>
        <w:tc>
          <w:tcPr>
            <w:tcW w:w="567" w:type="dxa"/>
            <w:tcBorders>
              <w:top w:val="nil"/>
              <w:left w:val="nil"/>
              <w:bottom w:val="nil"/>
              <w:right w:val="nil"/>
            </w:tcBorders>
            <w:shd w:val="clear" w:color="auto" w:fill="auto"/>
            <w:noWrap/>
            <w:vAlign w:val="center"/>
            <w:hideMark/>
          </w:tcPr>
          <w:p w14:paraId="1E827FD3" w14:textId="77777777" w:rsidR="009E2F3C" w:rsidRPr="003A54A1" w:rsidRDefault="009E2F3C" w:rsidP="00E3657F">
            <w:pPr>
              <w:jc w:val="center"/>
              <w:rPr>
                <w:rFonts w:ascii="Arial" w:eastAsia="Arial Unicode MS" w:hAnsi="Arial" w:cs="Arial"/>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6E7E1F"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44A65B01"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39A883AA"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13637376 Inv. Fideicomiso 16905-12-85 (Disposición)</w:t>
            </w:r>
          </w:p>
        </w:tc>
        <w:tc>
          <w:tcPr>
            <w:tcW w:w="1559" w:type="dxa"/>
            <w:tcBorders>
              <w:top w:val="nil"/>
              <w:left w:val="nil"/>
              <w:bottom w:val="single" w:sz="4" w:space="0" w:color="auto"/>
              <w:right w:val="single" w:sz="4" w:space="0" w:color="auto"/>
            </w:tcBorders>
            <w:shd w:val="clear" w:color="auto" w:fill="auto"/>
            <w:noWrap/>
            <w:vAlign w:val="center"/>
            <w:hideMark/>
          </w:tcPr>
          <w:p w14:paraId="10CFE594" w14:textId="77777777" w:rsidR="009E2F3C" w:rsidRPr="003A54A1" w:rsidRDefault="009E2F3C" w:rsidP="0004115B">
            <w:pPr>
              <w:jc w:val="right"/>
              <w:rPr>
                <w:rFonts w:ascii="Arial" w:eastAsia="Arial Unicode MS" w:hAnsi="Arial" w:cs="Arial"/>
                <w:sz w:val="16"/>
                <w:szCs w:val="16"/>
              </w:rPr>
            </w:pPr>
            <w:r w:rsidRPr="003A54A1">
              <w:rPr>
                <w:rFonts w:ascii="Arial" w:eastAsia="Arial Unicode MS" w:hAnsi="Arial" w:cs="Arial"/>
                <w:sz w:val="16"/>
                <w:szCs w:val="16"/>
              </w:rPr>
              <w:t>$           35,727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A729EC" w14:textId="77777777" w:rsidR="009E2F3C" w:rsidRPr="003A54A1" w:rsidRDefault="009E2F3C" w:rsidP="00E3657F">
            <w:pPr>
              <w:jc w:val="center"/>
              <w:rPr>
                <w:rFonts w:ascii="Arial" w:eastAsia="Arial Unicode MS" w:hAnsi="Arial" w:cs="Arial"/>
                <w:sz w:val="18"/>
                <w:szCs w:val="18"/>
              </w:rPr>
            </w:pPr>
            <w:r w:rsidRPr="003A54A1">
              <w:rPr>
                <w:rFonts w:ascii="Arial" w:eastAsia="Arial Unicode MS" w:hAnsi="Arial" w:cs="Arial"/>
                <w:sz w:val="18"/>
                <w:szCs w:val="18"/>
              </w:rPr>
              <w:t>Z)</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1FFFD54"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24A501F0" w14:textId="77777777" w:rsidTr="00D17351">
        <w:trPr>
          <w:trHeight w:val="375"/>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3CFE06E3"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13637426 Inv. Fideicomiso (Fondo Reserva Para Servicio De La Deuda)</w:t>
            </w:r>
          </w:p>
        </w:tc>
        <w:tc>
          <w:tcPr>
            <w:tcW w:w="1559" w:type="dxa"/>
            <w:tcBorders>
              <w:top w:val="nil"/>
              <w:left w:val="nil"/>
              <w:bottom w:val="single" w:sz="4" w:space="0" w:color="auto"/>
              <w:right w:val="single" w:sz="4" w:space="0" w:color="auto"/>
            </w:tcBorders>
            <w:shd w:val="clear" w:color="auto" w:fill="auto"/>
            <w:noWrap/>
            <w:vAlign w:val="center"/>
            <w:hideMark/>
          </w:tcPr>
          <w:p w14:paraId="785AFDEA"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3,013,334  </w:t>
            </w:r>
          </w:p>
        </w:tc>
        <w:tc>
          <w:tcPr>
            <w:tcW w:w="567" w:type="dxa"/>
            <w:tcBorders>
              <w:top w:val="nil"/>
              <w:left w:val="nil"/>
              <w:bottom w:val="nil"/>
              <w:right w:val="nil"/>
            </w:tcBorders>
            <w:shd w:val="clear" w:color="auto" w:fill="auto"/>
            <w:noWrap/>
            <w:vAlign w:val="center"/>
            <w:hideMark/>
          </w:tcPr>
          <w:p w14:paraId="55CBF6D6" w14:textId="77777777" w:rsidR="009E2F3C" w:rsidRPr="003A54A1" w:rsidRDefault="009E2F3C" w:rsidP="00E00ABE">
            <w:pPr>
              <w:jc w:val="center"/>
              <w:rPr>
                <w:rFonts w:ascii="Arial" w:eastAsia="Arial Unicode MS" w:hAnsi="Arial" w:cs="Arial"/>
                <w:sz w:val="18"/>
                <w:szCs w:val="18"/>
              </w:rPr>
            </w:pPr>
            <w:r w:rsidRPr="003A54A1">
              <w:rPr>
                <w:rFonts w:ascii="Arial" w:eastAsia="Arial Unicode MS" w:hAnsi="Arial" w:cs="Arial"/>
                <w:sz w:val="18"/>
                <w:szCs w:val="18"/>
              </w:rPr>
              <w:t>AA)</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C96143"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5B4A789A" w14:textId="77777777" w:rsidTr="00D17351">
        <w:trPr>
          <w:trHeight w:val="407"/>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6948094F"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13637277 Inv. Fideicomiso 16905-12-85 (Concentradora)</w:t>
            </w:r>
          </w:p>
        </w:tc>
        <w:tc>
          <w:tcPr>
            <w:tcW w:w="1559" w:type="dxa"/>
            <w:tcBorders>
              <w:top w:val="nil"/>
              <w:left w:val="nil"/>
              <w:bottom w:val="single" w:sz="4" w:space="0" w:color="auto"/>
              <w:right w:val="single" w:sz="4" w:space="0" w:color="auto"/>
            </w:tcBorders>
            <w:shd w:val="clear" w:color="auto" w:fill="auto"/>
            <w:noWrap/>
            <w:vAlign w:val="center"/>
            <w:hideMark/>
          </w:tcPr>
          <w:p w14:paraId="0B9A1397"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xml:space="preserve">$      3,001,530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EE2CF2" w14:textId="77777777" w:rsidR="009E2F3C" w:rsidRPr="003A54A1" w:rsidRDefault="009E2F3C" w:rsidP="00E00ABE">
            <w:pPr>
              <w:jc w:val="center"/>
              <w:rPr>
                <w:rFonts w:ascii="Arial" w:eastAsia="Arial Unicode MS" w:hAnsi="Arial" w:cs="Arial"/>
                <w:sz w:val="18"/>
                <w:szCs w:val="18"/>
              </w:rPr>
            </w:pPr>
            <w:r w:rsidRPr="003A54A1">
              <w:rPr>
                <w:rFonts w:ascii="Arial" w:eastAsia="Arial Unicode MS" w:hAnsi="Arial" w:cs="Arial"/>
                <w:sz w:val="18"/>
                <w:szCs w:val="18"/>
              </w:rPr>
              <w:t>AB)</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C3F1662"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r w:rsidR="009E2F3C" w:rsidRPr="003A54A1" w14:paraId="5D88A09B" w14:textId="77777777" w:rsidTr="00D17351">
        <w:trPr>
          <w:trHeight w:val="284"/>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5301A554" w14:textId="77777777" w:rsidR="009E2F3C" w:rsidRPr="003A54A1" w:rsidRDefault="009E2F3C" w:rsidP="0004115B">
            <w:pPr>
              <w:rPr>
                <w:rFonts w:ascii="Arial" w:eastAsia="Arial Unicode MS" w:hAnsi="Arial" w:cs="Arial"/>
                <w:sz w:val="18"/>
                <w:szCs w:val="18"/>
              </w:rPr>
            </w:pPr>
            <w:r w:rsidRPr="003A54A1">
              <w:rPr>
                <w:rFonts w:ascii="Arial" w:eastAsia="Arial Unicode MS" w:hAnsi="Arial" w:cs="Arial"/>
                <w:sz w:val="18"/>
                <w:szCs w:val="18"/>
              </w:rPr>
              <w:t>13637483 Inv. Fideicomiso (Fondo Fiduciario)</w:t>
            </w:r>
          </w:p>
        </w:tc>
        <w:tc>
          <w:tcPr>
            <w:tcW w:w="1559" w:type="dxa"/>
            <w:tcBorders>
              <w:top w:val="nil"/>
              <w:left w:val="nil"/>
              <w:bottom w:val="single" w:sz="4" w:space="0" w:color="auto"/>
              <w:right w:val="single" w:sz="4" w:space="0" w:color="auto"/>
            </w:tcBorders>
            <w:shd w:val="clear" w:color="auto" w:fill="auto"/>
            <w:noWrap/>
            <w:vAlign w:val="center"/>
            <w:hideMark/>
          </w:tcPr>
          <w:p w14:paraId="01306B40" w14:textId="77777777" w:rsidR="009E2F3C" w:rsidRPr="003A54A1" w:rsidRDefault="009E2F3C" w:rsidP="001D1D2E">
            <w:pPr>
              <w:jc w:val="right"/>
              <w:rPr>
                <w:rFonts w:ascii="Arial" w:eastAsia="Arial Unicode MS" w:hAnsi="Arial" w:cs="Arial"/>
                <w:sz w:val="16"/>
                <w:szCs w:val="16"/>
              </w:rPr>
            </w:pPr>
            <w:r w:rsidRPr="003A54A1">
              <w:rPr>
                <w:rFonts w:ascii="Arial" w:eastAsia="Arial Unicode MS" w:hAnsi="Arial" w:cs="Arial"/>
                <w:sz w:val="16"/>
                <w:szCs w:val="16"/>
              </w:rPr>
              <w:t>$           70,864</w:t>
            </w:r>
          </w:p>
        </w:tc>
        <w:tc>
          <w:tcPr>
            <w:tcW w:w="567" w:type="dxa"/>
            <w:tcBorders>
              <w:top w:val="nil"/>
              <w:left w:val="nil"/>
              <w:bottom w:val="single" w:sz="4" w:space="0" w:color="auto"/>
              <w:right w:val="single" w:sz="4" w:space="0" w:color="auto"/>
            </w:tcBorders>
            <w:shd w:val="clear" w:color="auto" w:fill="auto"/>
            <w:noWrap/>
            <w:vAlign w:val="center"/>
            <w:hideMark/>
          </w:tcPr>
          <w:p w14:paraId="398F20A9" w14:textId="77777777" w:rsidR="009E2F3C" w:rsidRPr="003A54A1" w:rsidRDefault="009E2F3C" w:rsidP="00E00ABE">
            <w:pPr>
              <w:jc w:val="center"/>
              <w:rPr>
                <w:rFonts w:ascii="Arial" w:eastAsia="Arial Unicode MS" w:hAnsi="Arial" w:cs="Arial"/>
                <w:sz w:val="18"/>
                <w:szCs w:val="18"/>
              </w:rPr>
            </w:pPr>
            <w:r w:rsidRPr="003A54A1">
              <w:rPr>
                <w:rFonts w:ascii="Arial" w:eastAsia="Arial Unicode MS" w:hAnsi="Arial" w:cs="Arial"/>
                <w:sz w:val="18"/>
                <w:szCs w:val="18"/>
              </w:rPr>
              <w:t>AC)</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2E4C5E4" w14:textId="77777777" w:rsidR="009E2F3C" w:rsidRPr="003A54A1" w:rsidRDefault="009E2F3C" w:rsidP="0004115B">
            <w:pPr>
              <w:jc w:val="right"/>
              <w:rPr>
                <w:rFonts w:ascii="Arial" w:eastAsia="Arial Unicode MS" w:hAnsi="Arial" w:cs="Arial"/>
                <w:b/>
                <w:bCs/>
                <w:sz w:val="18"/>
                <w:szCs w:val="18"/>
              </w:rPr>
            </w:pPr>
            <w:r w:rsidRPr="003A54A1">
              <w:rPr>
                <w:rFonts w:ascii="Arial" w:eastAsia="Arial Unicode MS" w:hAnsi="Arial" w:cs="Arial"/>
                <w:b/>
                <w:bCs/>
                <w:sz w:val="18"/>
                <w:szCs w:val="18"/>
              </w:rPr>
              <w:t> </w:t>
            </w:r>
          </w:p>
        </w:tc>
      </w:tr>
    </w:tbl>
    <w:p w14:paraId="5D863FE9" w14:textId="77777777" w:rsidR="005B5EB8" w:rsidRPr="003A54A1" w:rsidRDefault="005B5EB8" w:rsidP="005B5EB8">
      <w:pPr>
        <w:spacing w:line="240" w:lineRule="exact"/>
        <w:ind w:right="-22"/>
        <w:rPr>
          <w:rFonts w:ascii="Arial" w:eastAsia="Arial Unicode MS" w:hAnsi="Arial" w:cs="Arial"/>
          <w:b/>
          <w:sz w:val="16"/>
          <w:szCs w:val="16"/>
        </w:rPr>
      </w:pPr>
    </w:p>
    <w:p w14:paraId="024EB32D" w14:textId="77777777" w:rsidR="00814750" w:rsidRDefault="00814750" w:rsidP="005B5EB8">
      <w:pPr>
        <w:spacing w:line="240" w:lineRule="exact"/>
        <w:ind w:right="-22"/>
        <w:jc w:val="both"/>
        <w:rPr>
          <w:rFonts w:ascii="Arial" w:eastAsia="Arial Unicode MS" w:hAnsi="Arial" w:cs="Arial"/>
          <w:b/>
          <w:color w:val="000000"/>
          <w:sz w:val="22"/>
          <w:szCs w:val="22"/>
        </w:rPr>
      </w:pPr>
    </w:p>
    <w:p w14:paraId="203C7D8C" w14:textId="77777777" w:rsidR="00814750" w:rsidRDefault="00814750" w:rsidP="005B5EB8">
      <w:pPr>
        <w:spacing w:line="240" w:lineRule="exact"/>
        <w:ind w:right="-22"/>
        <w:jc w:val="both"/>
        <w:rPr>
          <w:rFonts w:ascii="Arial" w:eastAsia="Arial Unicode MS" w:hAnsi="Arial" w:cs="Arial"/>
          <w:b/>
          <w:color w:val="000000"/>
          <w:sz w:val="22"/>
          <w:szCs w:val="22"/>
        </w:rPr>
      </w:pPr>
    </w:p>
    <w:p w14:paraId="4BA9202E" w14:textId="77777777" w:rsidR="005B5EB8" w:rsidRPr="003A54A1" w:rsidRDefault="005B5EB8" w:rsidP="005B5EB8">
      <w:pPr>
        <w:spacing w:line="240" w:lineRule="exact"/>
        <w:ind w:right="-22"/>
        <w:jc w:val="both"/>
        <w:rPr>
          <w:rFonts w:ascii="Arial" w:eastAsia="Arial Unicode MS" w:hAnsi="Arial" w:cs="Arial"/>
          <w:color w:val="000000"/>
          <w:sz w:val="22"/>
        </w:rPr>
      </w:pPr>
      <w:r w:rsidRPr="003A54A1">
        <w:rPr>
          <w:rFonts w:ascii="Arial" w:eastAsia="Arial Unicode MS" w:hAnsi="Arial" w:cs="Arial"/>
          <w:b/>
          <w:color w:val="000000"/>
          <w:sz w:val="22"/>
          <w:szCs w:val="22"/>
        </w:rPr>
        <w:lastRenderedPageBreak/>
        <w:t>Efectivo:</w:t>
      </w:r>
    </w:p>
    <w:p w14:paraId="324457A8" w14:textId="77777777" w:rsidR="005B5EB8" w:rsidRPr="003A54A1" w:rsidRDefault="005B5EB8" w:rsidP="005B5EB8">
      <w:pPr>
        <w:rPr>
          <w:rFonts w:ascii="Arial" w:eastAsia="Arial Unicode MS" w:hAnsi="Arial" w:cs="Arial"/>
          <w:b/>
          <w:color w:val="000000"/>
          <w:sz w:val="12"/>
          <w:szCs w:val="22"/>
        </w:rPr>
      </w:pPr>
    </w:p>
    <w:p w14:paraId="02E3A4CC" w14:textId="77777777" w:rsidR="005B5EB8" w:rsidRPr="003A54A1" w:rsidRDefault="005B5EB8" w:rsidP="00D17351">
      <w:pPr>
        <w:pStyle w:val="Prrafodelista"/>
        <w:numPr>
          <w:ilvl w:val="0"/>
          <w:numId w:val="1"/>
        </w:numPr>
        <w:tabs>
          <w:tab w:val="left" w:pos="426"/>
        </w:tabs>
        <w:ind w:right="60"/>
        <w:rPr>
          <w:rFonts w:ascii="Arial" w:eastAsia="Arial Unicode MS" w:hAnsi="Arial" w:cs="Arial"/>
          <w:color w:val="000000"/>
        </w:rPr>
      </w:pPr>
      <w:r w:rsidRPr="003A54A1">
        <w:rPr>
          <w:rFonts w:ascii="Arial" w:eastAsia="Arial Unicode MS" w:hAnsi="Arial" w:cs="Arial"/>
          <w:color w:val="000000"/>
        </w:rPr>
        <w:t>Está representado por el importe del Fondo Fijo de las Cajas de Recaudación Municipal</w:t>
      </w:r>
      <w:r w:rsidR="00E3657F" w:rsidRPr="003A54A1">
        <w:rPr>
          <w:rFonts w:ascii="Arial" w:eastAsia="Arial Unicode MS" w:hAnsi="Arial" w:cs="Arial"/>
          <w:color w:val="000000"/>
        </w:rPr>
        <w:t>.</w:t>
      </w:r>
    </w:p>
    <w:p w14:paraId="7235D4A3" w14:textId="77777777" w:rsidR="005B5EB8" w:rsidRPr="003A54A1" w:rsidRDefault="005B5EB8" w:rsidP="00D17351">
      <w:pPr>
        <w:pStyle w:val="Prrafodelista"/>
        <w:tabs>
          <w:tab w:val="left" w:pos="426"/>
        </w:tabs>
        <w:ind w:left="644" w:right="60"/>
        <w:rPr>
          <w:rFonts w:ascii="Arial" w:eastAsia="Arial Unicode MS" w:hAnsi="Arial" w:cs="Arial"/>
          <w:color w:val="000000"/>
        </w:rPr>
      </w:pPr>
    </w:p>
    <w:p w14:paraId="162B69B4" w14:textId="77777777" w:rsidR="005B5EB8" w:rsidRPr="003A54A1" w:rsidRDefault="005B5EB8" w:rsidP="00D17351">
      <w:pPr>
        <w:pStyle w:val="Prrafodelista"/>
        <w:numPr>
          <w:ilvl w:val="0"/>
          <w:numId w:val="1"/>
        </w:numPr>
        <w:tabs>
          <w:tab w:val="left" w:pos="426"/>
        </w:tabs>
        <w:ind w:right="60"/>
        <w:rPr>
          <w:rFonts w:ascii="Arial" w:eastAsia="Arial Unicode MS" w:hAnsi="Arial" w:cs="Arial"/>
          <w:color w:val="000000"/>
        </w:rPr>
      </w:pPr>
      <w:r w:rsidRPr="003A54A1">
        <w:rPr>
          <w:rFonts w:ascii="Arial" w:eastAsia="Arial Unicode MS" w:hAnsi="Arial" w:cs="Arial"/>
          <w:color w:val="000000"/>
        </w:rPr>
        <w:t>Está representado por el importe del Fondo Fijo para cajeros automáticos.</w:t>
      </w:r>
    </w:p>
    <w:p w14:paraId="1A82EBF2" w14:textId="77777777" w:rsidR="005B5EB8" w:rsidRPr="003A54A1" w:rsidRDefault="005B5EB8" w:rsidP="00D17351">
      <w:pPr>
        <w:pStyle w:val="Prrafodelista"/>
        <w:tabs>
          <w:tab w:val="left" w:pos="426"/>
        </w:tabs>
        <w:ind w:left="0" w:right="60"/>
        <w:rPr>
          <w:rFonts w:ascii="Arial" w:eastAsia="Arial Unicode MS" w:hAnsi="Arial" w:cs="Arial"/>
          <w:b/>
          <w:color w:val="FF0000"/>
          <w:lang w:eastAsia="es-MX"/>
        </w:rPr>
      </w:pPr>
    </w:p>
    <w:p w14:paraId="2BA25651" w14:textId="77777777" w:rsidR="005B5EB8" w:rsidRPr="003A54A1" w:rsidRDefault="005B5EB8" w:rsidP="00D17351">
      <w:pPr>
        <w:pStyle w:val="Prrafodelista"/>
        <w:tabs>
          <w:tab w:val="left" w:pos="426"/>
        </w:tabs>
        <w:ind w:left="0" w:right="60"/>
        <w:rPr>
          <w:rFonts w:ascii="Arial" w:eastAsia="Arial Unicode MS" w:hAnsi="Arial" w:cs="Arial"/>
          <w:b/>
          <w:color w:val="000000"/>
          <w:lang w:eastAsia="es-MX"/>
        </w:rPr>
      </w:pPr>
      <w:r w:rsidRPr="003A54A1">
        <w:rPr>
          <w:rFonts w:ascii="Arial" w:eastAsia="Arial Unicode MS" w:hAnsi="Arial" w:cs="Arial"/>
          <w:b/>
          <w:color w:val="000000"/>
          <w:lang w:eastAsia="es-MX"/>
        </w:rPr>
        <w:t>Bancos y Tesorería:</w:t>
      </w:r>
    </w:p>
    <w:p w14:paraId="0DD62C22" w14:textId="77777777" w:rsidR="005B5EB8" w:rsidRPr="003A54A1" w:rsidRDefault="005B5EB8" w:rsidP="00D17351">
      <w:pPr>
        <w:pStyle w:val="Prrafodelista"/>
        <w:tabs>
          <w:tab w:val="left" w:pos="426"/>
        </w:tabs>
        <w:ind w:left="0" w:right="60"/>
        <w:rPr>
          <w:rFonts w:ascii="Arial" w:eastAsia="Arial Unicode MS" w:hAnsi="Arial" w:cs="Arial"/>
        </w:rPr>
      </w:pPr>
    </w:p>
    <w:p w14:paraId="6C67CB7F"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 xml:space="preserve">Representa el saldo de la cuenta productiva que son utilizadas para recibir los ingresos diario de cajas, así como las participaciones federales y estatales. </w:t>
      </w:r>
    </w:p>
    <w:p w14:paraId="64F6BB59" w14:textId="77777777" w:rsidR="005B5EB8" w:rsidRPr="003A54A1" w:rsidRDefault="005B5EB8" w:rsidP="00D17351">
      <w:pPr>
        <w:pStyle w:val="Prrafodelista"/>
        <w:ind w:left="0" w:right="60"/>
        <w:rPr>
          <w:rFonts w:ascii="Arial" w:eastAsia="Arial Unicode MS" w:hAnsi="Arial" w:cs="Arial"/>
        </w:rPr>
      </w:pPr>
    </w:p>
    <w:p w14:paraId="687E3B0B" w14:textId="77777777" w:rsidR="005B5EB8"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productiva Ramo 28</w:t>
      </w:r>
      <w:r w:rsidR="00E3657F" w:rsidRPr="003A54A1">
        <w:rPr>
          <w:rFonts w:ascii="Arial" w:eastAsia="Arial Unicode MS" w:hAnsi="Arial" w:cs="Arial"/>
        </w:rPr>
        <w:t>.</w:t>
      </w:r>
    </w:p>
    <w:p w14:paraId="4DABFC8C" w14:textId="77777777" w:rsidR="00814750" w:rsidRPr="00814750" w:rsidRDefault="00814750" w:rsidP="00814750">
      <w:pPr>
        <w:pStyle w:val="Prrafodelista"/>
        <w:rPr>
          <w:rFonts w:ascii="Arial" w:eastAsia="Arial Unicode MS" w:hAnsi="Arial" w:cs="Arial"/>
        </w:rPr>
      </w:pPr>
    </w:p>
    <w:p w14:paraId="5A0461BF"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de cheques para pago de nómina y gastos</w:t>
      </w:r>
    </w:p>
    <w:p w14:paraId="7526C2E3" w14:textId="77777777" w:rsidR="005B5EB8" w:rsidRPr="003A54A1" w:rsidRDefault="005B5EB8" w:rsidP="00D17351">
      <w:pPr>
        <w:pStyle w:val="Prrafodelista"/>
        <w:tabs>
          <w:tab w:val="left" w:pos="426"/>
        </w:tabs>
        <w:ind w:left="644" w:right="60"/>
        <w:rPr>
          <w:rFonts w:ascii="Arial" w:eastAsia="Arial Unicode MS" w:hAnsi="Arial" w:cs="Arial"/>
          <w:highlight w:val="yellow"/>
        </w:rPr>
      </w:pPr>
    </w:p>
    <w:p w14:paraId="6B0F6AE2"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 xml:space="preserve">Representa el saldo de la cuenta Tesorera </w:t>
      </w:r>
    </w:p>
    <w:p w14:paraId="49845A02" w14:textId="77777777" w:rsidR="005B5EB8" w:rsidRPr="003A54A1" w:rsidRDefault="005B5EB8" w:rsidP="00D17351">
      <w:pPr>
        <w:pStyle w:val="Prrafodelista"/>
        <w:tabs>
          <w:tab w:val="left" w:pos="426"/>
        </w:tabs>
        <w:ind w:left="644" w:right="60" w:hanging="360"/>
        <w:rPr>
          <w:rFonts w:ascii="Arial" w:eastAsia="Arial Unicode MS" w:hAnsi="Arial" w:cs="Arial"/>
        </w:rPr>
      </w:pPr>
    </w:p>
    <w:p w14:paraId="757DECF1"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 xml:space="preserve">Representa el saldo de la cuenta Banorte Predial </w:t>
      </w:r>
    </w:p>
    <w:p w14:paraId="7AF7E12B" w14:textId="77777777" w:rsidR="005B5EB8" w:rsidRPr="003A54A1" w:rsidRDefault="005B5EB8" w:rsidP="00D17351">
      <w:pPr>
        <w:pStyle w:val="Prrafodelista"/>
        <w:ind w:left="0" w:right="60"/>
        <w:rPr>
          <w:rFonts w:ascii="Arial" w:eastAsia="Arial Unicode MS" w:hAnsi="Arial" w:cs="Arial"/>
          <w:highlight w:val="yellow"/>
        </w:rPr>
      </w:pPr>
    </w:p>
    <w:p w14:paraId="12862623"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para las Terminales Móviles Cobro de Infracciones</w:t>
      </w:r>
    </w:p>
    <w:p w14:paraId="3F71B567" w14:textId="77777777" w:rsidR="005B5EB8" w:rsidRPr="003A54A1" w:rsidRDefault="005B5EB8" w:rsidP="00D17351">
      <w:pPr>
        <w:pStyle w:val="Prrafodelista"/>
        <w:ind w:right="60"/>
        <w:rPr>
          <w:rFonts w:ascii="Arial" w:eastAsia="Arial Unicode MS" w:hAnsi="Arial" w:cs="Arial"/>
        </w:rPr>
      </w:pPr>
    </w:p>
    <w:p w14:paraId="0848FC19" w14:textId="77777777" w:rsidR="005B5EB8" w:rsidRPr="003A54A1" w:rsidRDefault="00E3657F" w:rsidP="00D17351">
      <w:pPr>
        <w:pStyle w:val="Prrafodelista"/>
        <w:numPr>
          <w:ilvl w:val="0"/>
          <w:numId w:val="1"/>
        </w:numPr>
        <w:tabs>
          <w:tab w:val="left" w:pos="567"/>
        </w:tabs>
        <w:ind w:right="60"/>
        <w:rPr>
          <w:rFonts w:ascii="Arial" w:eastAsia="Arial Unicode MS" w:hAnsi="Arial" w:cs="Arial"/>
        </w:rPr>
      </w:pPr>
      <w:r w:rsidRPr="003A54A1">
        <w:rPr>
          <w:rFonts w:ascii="Arial" w:eastAsia="Arial Unicode MS" w:hAnsi="Arial" w:cs="Arial"/>
        </w:rPr>
        <w:t xml:space="preserve"> </w:t>
      </w:r>
      <w:r w:rsidR="005B5EB8" w:rsidRPr="003A54A1">
        <w:rPr>
          <w:rFonts w:ascii="Arial" w:eastAsia="Arial Unicode MS" w:hAnsi="Arial" w:cs="Arial"/>
        </w:rPr>
        <w:t>Representa el saldo de la cuenta de Ingreso por autos extranjeros 2023</w:t>
      </w:r>
    </w:p>
    <w:p w14:paraId="72FC1017" w14:textId="77777777" w:rsidR="005B5EB8" w:rsidRPr="003A54A1" w:rsidRDefault="005B5EB8" w:rsidP="00D17351">
      <w:pPr>
        <w:pStyle w:val="Prrafodelista"/>
        <w:ind w:right="60"/>
        <w:rPr>
          <w:rFonts w:ascii="Arial" w:eastAsia="Arial Unicode MS" w:hAnsi="Arial" w:cs="Arial"/>
          <w:highlight w:val="yellow"/>
        </w:rPr>
      </w:pPr>
    </w:p>
    <w:p w14:paraId="4B02275C" w14:textId="77777777" w:rsidR="00AB22B9" w:rsidRPr="003A54A1" w:rsidRDefault="00AB22B9"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de Ingreso por autos extranjeros 2024</w:t>
      </w:r>
    </w:p>
    <w:p w14:paraId="2CACC891" w14:textId="77777777" w:rsidR="00814750" w:rsidRDefault="00814750" w:rsidP="00814750">
      <w:pPr>
        <w:pStyle w:val="Prrafodelista"/>
        <w:tabs>
          <w:tab w:val="left" w:pos="426"/>
        </w:tabs>
        <w:ind w:left="644" w:right="60"/>
        <w:rPr>
          <w:rFonts w:ascii="Arial" w:eastAsia="Arial Unicode MS" w:hAnsi="Arial" w:cs="Arial"/>
        </w:rPr>
      </w:pPr>
    </w:p>
    <w:p w14:paraId="7B973BD6" w14:textId="77777777" w:rsidR="00AB22B9" w:rsidRDefault="00AB22B9"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Banorte</w:t>
      </w:r>
    </w:p>
    <w:p w14:paraId="73DF86C9" w14:textId="77777777" w:rsidR="00814750" w:rsidRPr="003A54A1" w:rsidRDefault="00814750" w:rsidP="00814750">
      <w:pPr>
        <w:pStyle w:val="Prrafodelista"/>
        <w:tabs>
          <w:tab w:val="left" w:pos="426"/>
        </w:tabs>
        <w:ind w:left="644" w:right="60"/>
        <w:rPr>
          <w:rFonts w:ascii="Arial" w:eastAsia="Arial Unicode MS" w:hAnsi="Arial" w:cs="Arial"/>
        </w:rPr>
      </w:pPr>
    </w:p>
    <w:p w14:paraId="6142CB92"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productiva de predial y nómina de BBVA</w:t>
      </w:r>
    </w:p>
    <w:p w14:paraId="5A88984C" w14:textId="77777777" w:rsidR="005B5EB8" w:rsidRPr="003A54A1" w:rsidRDefault="005B5EB8" w:rsidP="00D17351">
      <w:pPr>
        <w:pStyle w:val="Prrafodelista"/>
        <w:ind w:right="60"/>
        <w:rPr>
          <w:rFonts w:ascii="Arial" w:eastAsia="Arial Unicode MS" w:hAnsi="Arial" w:cs="Arial"/>
        </w:rPr>
      </w:pPr>
    </w:p>
    <w:p w14:paraId="454789E7"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Representa el saldo de la cuenta del cajero de BBVA</w:t>
      </w:r>
    </w:p>
    <w:p w14:paraId="64824B24" w14:textId="77777777" w:rsidR="005B5EB8" w:rsidRPr="003A54A1" w:rsidRDefault="005B5EB8" w:rsidP="00D17351">
      <w:pPr>
        <w:pStyle w:val="Prrafodelista"/>
        <w:tabs>
          <w:tab w:val="left" w:pos="426"/>
        </w:tabs>
        <w:ind w:left="0" w:right="60"/>
        <w:rPr>
          <w:rFonts w:ascii="Arial" w:eastAsia="Arial Unicode MS" w:hAnsi="Arial" w:cs="Arial"/>
        </w:rPr>
      </w:pPr>
    </w:p>
    <w:p w14:paraId="75899751" w14:textId="77777777" w:rsidR="00946194"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 xml:space="preserve"> Representa el saldo de la cuenta de cheques productiva para realizar pagos de nómina</w:t>
      </w:r>
    </w:p>
    <w:p w14:paraId="3A7EE634" w14:textId="77777777" w:rsidR="00946194" w:rsidRPr="003A54A1" w:rsidRDefault="00946194" w:rsidP="00D17351">
      <w:pPr>
        <w:pStyle w:val="Prrafodelista"/>
        <w:ind w:right="60"/>
        <w:rPr>
          <w:rFonts w:ascii="Arial" w:eastAsia="Arial Unicode MS" w:hAnsi="Arial" w:cs="Arial"/>
        </w:rPr>
      </w:pPr>
    </w:p>
    <w:p w14:paraId="31522266" w14:textId="77777777" w:rsidR="005B5EB8"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ab/>
      </w:r>
      <w:r w:rsidR="00946194" w:rsidRPr="003A54A1">
        <w:rPr>
          <w:rFonts w:ascii="Arial" w:eastAsia="Arial Unicode MS" w:hAnsi="Arial" w:cs="Arial"/>
        </w:rPr>
        <w:t>Representa el saldo de la cuenta Fideicomiso Clásica Ayuntamiento Municipal de Playas de Rosarito</w:t>
      </w:r>
    </w:p>
    <w:p w14:paraId="36FE5DCD" w14:textId="77777777" w:rsidR="00814750" w:rsidRDefault="00814750" w:rsidP="00814750">
      <w:pPr>
        <w:pStyle w:val="Prrafodelista"/>
        <w:tabs>
          <w:tab w:val="left" w:pos="426"/>
        </w:tabs>
        <w:ind w:left="644" w:right="60"/>
        <w:rPr>
          <w:rFonts w:ascii="Arial" w:eastAsia="Arial Unicode MS" w:hAnsi="Arial" w:cs="Arial"/>
        </w:rPr>
      </w:pPr>
    </w:p>
    <w:p w14:paraId="57614488"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Corresponde al saldo de la cuenta en dólares de Banorte.</w:t>
      </w:r>
    </w:p>
    <w:p w14:paraId="498F050D" w14:textId="77777777" w:rsidR="005B5EB8" w:rsidRPr="003A54A1" w:rsidRDefault="005B5EB8" w:rsidP="00D17351">
      <w:pPr>
        <w:pStyle w:val="Prrafodelista"/>
        <w:ind w:right="60"/>
        <w:rPr>
          <w:rFonts w:ascii="Arial" w:eastAsia="Arial Unicode MS" w:hAnsi="Arial" w:cs="Arial"/>
        </w:rPr>
      </w:pPr>
    </w:p>
    <w:p w14:paraId="0EC18FEE"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lastRenderedPageBreak/>
        <w:t>Corresponde el importe de la cuenta complementaria de Bancos valuados al 3</w:t>
      </w:r>
      <w:r w:rsidR="001B0BA0" w:rsidRPr="003A54A1">
        <w:rPr>
          <w:rFonts w:ascii="Arial" w:eastAsia="Arial Unicode MS" w:hAnsi="Arial" w:cs="Arial"/>
        </w:rPr>
        <w:t>1</w:t>
      </w:r>
      <w:r w:rsidRPr="003A54A1">
        <w:rPr>
          <w:rFonts w:ascii="Arial" w:eastAsia="Arial Unicode MS" w:hAnsi="Arial" w:cs="Arial"/>
        </w:rPr>
        <w:t xml:space="preserve"> de </w:t>
      </w:r>
      <w:r w:rsidR="001B0BA0" w:rsidRPr="003A54A1">
        <w:rPr>
          <w:rFonts w:ascii="Arial" w:eastAsia="Arial Unicode MS" w:hAnsi="Arial" w:cs="Arial"/>
        </w:rPr>
        <w:t>diciem</w:t>
      </w:r>
      <w:r w:rsidR="00E3657F" w:rsidRPr="003A54A1">
        <w:rPr>
          <w:rFonts w:ascii="Arial" w:eastAsia="Arial Unicode MS" w:hAnsi="Arial" w:cs="Arial"/>
        </w:rPr>
        <w:t>bre</w:t>
      </w:r>
      <w:r w:rsidRPr="003A54A1">
        <w:rPr>
          <w:rFonts w:ascii="Arial" w:eastAsia="Arial Unicode MS" w:hAnsi="Arial" w:cs="Arial"/>
        </w:rPr>
        <w:t xml:space="preserve"> del 202</w:t>
      </w:r>
      <w:r w:rsidR="00940B42" w:rsidRPr="003A54A1">
        <w:rPr>
          <w:rFonts w:ascii="Arial" w:eastAsia="Arial Unicode MS" w:hAnsi="Arial" w:cs="Arial"/>
        </w:rPr>
        <w:t>4</w:t>
      </w:r>
      <w:r w:rsidRPr="003A54A1">
        <w:rPr>
          <w:rFonts w:ascii="Arial" w:eastAsia="Arial Unicode MS" w:hAnsi="Arial" w:cs="Arial"/>
        </w:rPr>
        <w:t xml:space="preserve"> a un Tipo de Cambio de </w:t>
      </w:r>
      <w:r w:rsidR="00E3657F" w:rsidRPr="003A54A1">
        <w:rPr>
          <w:rFonts w:ascii="Arial" w:eastAsia="Arial Unicode MS" w:hAnsi="Arial" w:cs="Arial"/>
        </w:rPr>
        <w:t>$</w:t>
      </w:r>
      <w:r w:rsidRPr="003A54A1">
        <w:rPr>
          <w:rFonts w:ascii="Arial" w:eastAsia="Arial Unicode MS" w:hAnsi="Arial" w:cs="Arial"/>
          <w:b/>
          <w:sz w:val="20"/>
        </w:rPr>
        <w:t>1</w:t>
      </w:r>
      <w:r w:rsidR="00E3657F" w:rsidRPr="003A54A1">
        <w:rPr>
          <w:rFonts w:ascii="Arial" w:eastAsia="Arial Unicode MS" w:hAnsi="Arial" w:cs="Arial"/>
          <w:b/>
          <w:sz w:val="20"/>
        </w:rPr>
        <w:t xml:space="preserve">9.6290 </w:t>
      </w:r>
      <w:r w:rsidRPr="003A54A1">
        <w:rPr>
          <w:rFonts w:ascii="Arial" w:eastAsia="Arial Unicode MS" w:hAnsi="Arial" w:cs="Arial"/>
        </w:rPr>
        <w:t>M.N. por dólar.</w:t>
      </w:r>
    </w:p>
    <w:p w14:paraId="32BB4686" w14:textId="77777777" w:rsidR="005B5EB8" w:rsidRPr="003A54A1" w:rsidRDefault="005B5EB8" w:rsidP="00D17351">
      <w:pPr>
        <w:pStyle w:val="Prrafodelista"/>
        <w:ind w:right="60"/>
        <w:rPr>
          <w:rFonts w:ascii="Arial" w:eastAsia="Arial Unicode MS" w:hAnsi="Arial" w:cs="Arial"/>
        </w:rPr>
      </w:pPr>
    </w:p>
    <w:p w14:paraId="558D4AD6" w14:textId="77777777" w:rsidR="005B5EB8" w:rsidRPr="003A54A1" w:rsidRDefault="005B5EB8" w:rsidP="00D17351">
      <w:pPr>
        <w:pStyle w:val="Prrafodelista"/>
        <w:numPr>
          <w:ilvl w:val="0"/>
          <w:numId w:val="1"/>
        </w:numPr>
        <w:tabs>
          <w:tab w:val="left" w:pos="426"/>
        </w:tabs>
        <w:ind w:right="60"/>
        <w:rPr>
          <w:rFonts w:ascii="Arial" w:eastAsia="Arial Unicode MS" w:hAnsi="Arial" w:cs="Arial"/>
        </w:rPr>
      </w:pPr>
      <w:r w:rsidRPr="003A54A1">
        <w:rPr>
          <w:rFonts w:ascii="Arial" w:eastAsia="Arial Unicode MS" w:hAnsi="Arial" w:cs="Arial"/>
        </w:rPr>
        <w:t>Corresponde al saldo de la cuenta en dólares en BBVA.</w:t>
      </w:r>
    </w:p>
    <w:p w14:paraId="287CCA83" w14:textId="77777777" w:rsidR="005B5EB8" w:rsidRPr="003A54A1" w:rsidRDefault="005B5EB8" w:rsidP="00D17351">
      <w:pPr>
        <w:tabs>
          <w:tab w:val="left" w:pos="426"/>
        </w:tabs>
        <w:ind w:left="644" w:hanging="360"/>
        <w:jc w:val="both"/>
        <w:rPr>
          <w:rFonts w:ascii="Arial" w:eastAsia="Arial Unicode MS" w:hAnsi="Arial" w:cs="Arial"/>
          <w:b/>
          <w:sz w:val="22"/>
          <w:szCs w:val="22"/>
          <w:lang w:eastAsia="es-MX"/>
        </w:rPr>
      </w:pPr>
      <w:r w:rsidRPr="003A54A1">
        <w:rPr>
          <w:rFonts w:ascii="Arial" w:eastAsia="Arial Unicode MS" w:hAnsi="Arial" w:cs="Arial"/>
          <w:b/>
          <w:sz w:val="22"/>
          <w:szCs w:val="22"/>
          <w:lang w:eastAsia="es-MX"/>
        </w:rPr>
        <w:t>Bancos, Dependencias y Otros:</w:t>
      </w:r>
    </w:p>
    <w:p w14:paraId="5671C41A" w14:textId="77777777" w:rsidR="005B5EB8" w:rsidRPr="003A54A1" w:rsidRDefault="005B5EB8" w:rsidP="00D17351">
      <w:pPr>
        <w:pStyle w:val="Prrafodelista"/>
        <w:numPr>
          <w:ilvl w:val="0"/>
          <w:numId w:val="1"/>
        </w:numPr>
        <w:tabs>
          <w:tab w:val="left" w:pos="426"/>
        </w:tabs>
        <w:ind w:right="0"/>
        <w:rPr>
          <w:rFonts w:ascii="Arial" w:eastAsia="Arial Unicode MS" w:hAnsi="Arial" w:cs="Arial"/>
        </w:rPr>
      </w:pPr>
      <w:r w:rsidRPr="003A54A1">
        <w:rPr>
          <w:rFonts w:ascii="Arial" w:eastAsia="Arial Unicode MS" w:hAnsi="Arial" w:cs="Arial"/>
        </w:rPr>
        <w:t>Representa el saldo de cuenta de cheques productiva apertura da para el gasto corriente correspondiente al programa de la Zona Federal Marítimo Terrestre.</w:t>
      </w:r>
    </w:p>
    <w:p w14:paraId="657D0258" w14:textId="77777777" w:rsidR="001F26FC" w:rsidRPr="003A54A1" w:rsidRDefault="001F26FC" w:rsidP="00D17351">
      <w:pPr>
        <w:numPr>
          <w:ilvl w:val="0"/>
          <w:numId w:val="1"/>
        </w:numPr>
        <w:tabs>
          <w:tab w:val="left" w:pos="426"/>
        </w:tabs>
        <w:rPr>
          <w:rFonts w:ascii="Arial" w:eastAsia="Arial Unicode MS" w:hAnsi="Arial" w:cs="Arial"/>
          <w:sz w:val="22"/>
          <w:szCs w:val="22"/>
        </w:rPr>
      </w:pPr>
      <w:r w:rsidRPr="003A54A1">
        <w:rPr>
          <w:rFonts w:ascii="Arial" w:eastAsia="Arial Unicode MS" w:hAnsi="Arial" w:cs="Arial"/>
          <w:sz w:val="22"/>
          <w:szCs w:val="22"/>
        </w:rPr>
        <w:t xml:space="preserve">Representa el saldo de la cuenta de cheques productiva para la recepción de la portación federal de </w:t>
      </w:r>
      <w:r w:rsidRPr="003A54A1">
        <w:rPr>
          <w:rFonts w:ascii="Arial Unicode MS" w:eastAsia="Arial Unicode MS" w:hAnsi="Arial Unicode MS" w:cs="Arial Unicode MS" w:hint="eastAsia"/>
          <w:sz w:val="22"/>
          <w:szCs w:val="18"/>
        </w:rPr>
        <w:t>FISM (FIII</w:t>
      </w:r>
      <w:r w:rsidRPr="003A54A1">
        <w:rPr>
          <w:rFonts w:ascii="Arial Unicode MS" w:eastAsia="Arial Unicode MS" w:hAnsi="Arial Unicode MS" w:cs="Arial Unicode MS" w:hint="eastAsia"/>
          <w:sz w:val="18"/>
          <w:szCs w:val="18"/>
        </w:rPr>
        <w:t xml:space="preserve">) </w:t>
      </w:r>
      <w:r w:rsidRPr="003A54A1">
        <w:rPr>
          <w:rFonts w:ascii="Arial" w:eastAsia="Arial Unicode MS" w:hAnsi="Arial" w:cs="Arial"/>
          <w:sz w:val="22"/>
          <w:szCs w:val="22"/>
        </w:rPr>
        <w:t>2024</w:t>
      </w:r>
    </w:p>
    <w:p w14:paraId="07CFCF33" w14:textId="77777777" w:rsidR="001F26FC" w:rsidRPr="003A54A1" w:rsidRDefault="001F26FC" w:rsidP="00D17351">
      <w:pPr>
        <w:numPr>
          <w:ilvl w:val="0"/>
          <w:numId w:val="1"/>
        </w:numPr>
        <w:tabs>
          <w:tab w:val="left" w:pos="426"/>
        </w:tabs>
        <w:rPr>
          <w:rFonts w:ascii="Arial" w:eastAsia="Arial Unicode MS" w:hAnsi="Arial" w:cs="Arial"/>
          <w:sz w:val="22"/>
          <w:szCs w:val="22"/>
        </w:rPr>
      </w:pPr>
      <w:r w:rsidRPr="003A54A1">
        <w:rPr>
          <w:rFonts w:ascii="Arial" w:eastAsia="Arial Unicode MS" w:hAnsi="Arial" w:cs="Arial"/>
          <w:sz w:val="22"/>
          <w:szCs w:val="22"/>
        </w:rPr>
        <w:t xml:space="preserve">Representa el saldo de la cuenta de cheques productiva para la recepción de la portación federal de </w:t>
      </w:r>
      <w:r w:rsidRPr="003A54A1">
        <w:rPr>
          <w:rFonts w:ascii="Arial Unicode MS" w:eastAsia="Arial Unicode MS" w:hAnsi="Arial Unicode MS" w:cs="Arial Unicode MS" w:hint="eastAsia"/>
          <w:sz w:val="22"/>
          <w:szCs w:val="18"/>
        </w:rPr>
        <w:t>Fortamun (FIV) 2024</w:t>
      </w:r>
    </w:p>
    <w:p w14:paraId="4A4C9A37" w14:textId="77777777" w:rsidR="001F26FC" w:rsidRPr="003A54A1" w:rsidRDefault="001F26FC" w:rsidP="00D17351">
      <w:pPr>
        <w:tabs>
          <w:tab w:val="left" w:pos="426"/>
        </w:tabs>
        <w:rPr>
          <w:rFonts w:ascii="Arial" w:eastAsia="Arial Unicode MS" w:hAnsi="Arial" w:cs="Arial"/>
          <w:sz w:val="22"/>
          <w:szCs w:val="22"/>
          <w:highlight w:val="yellow"/>
        </w:rPr>
      </w:pPr>
    </w:p>
    <w:p w14:paraId="77C4FCC7" w14:textId="77777777" w:rsidR="005B5EB8" w:rsidRPr="003A54A1" w:rsidRDefault="005B5EB8" w:rsidP="00D17351">
      <w:pPr>
        <w:tabs>
          <w:tab w:val="left" w:pos="284"/>
        </w:tabs>
        <w:jc w:val="both"/>
        <w:rPr>
          <w:rFonts w:ascii="Arial" w:eastAsia="Arial Unicode MS" w:hAnsi="Arial" w:cs="Arial"/>
          <w:sz w:val="6"/>
          <w:szCs w:val="22"/>
          <w:highlight w:val="yellow"/>
        </w:rPr>
      </w:pPr>
    </w:p>
    <w:p w14:paraId="5B226576" w14:textId="77777777" w:rsidR="005B5EB8" w:rsidRPr="003A54A1" w:rsidRDefault="005B5EB8" w:rsidP="00D17351">
      <w:pPr>
        <w:tabs>
          <w:tab w:val="left" w:pos="284"/>
        </w:tabs>
        <w:jc w:val="both"/>
        <w:rPr>
          <w:rFonts w:ascii="Arial" w:eastAsia="Arial Unicode MS" w:hAnsi="Arial" w:cs="Arial"/>
          <w:sz w:val="6"/>
          <w:szCs w:val="22"/>
          <w:highlight w:val="yellow"/>
        </w:rPr>
      </w:pPr>
    </w:p>
    <w:p w14:paraId="519B53C8" w14:textId="77777777" w:rsidR="005B5EB8" w:rsidRPr="003A54A1" w:rsidRDefault="005B5EB8" w:rsidP="00D17351">
      <w:pPr>
        <w:tabs>
          <w:tab w:val="left" w:pos="284"/>
        </w:tabs>
        <w:ind w:left="284"/>
        <w:jc w:val="both"/>
        <w:rPr>
          <w:rFonts w:ascii="Arial" w:eastAsia="Arial Unicode MS" w:hAnsi="Arial" w:cs="Arial"/>
          <w:b/>
          <w:sz w:val="22"/>
          <w:szCs w:val="22"/>
        </w:rPr>
      </w:pPr>
      <w:r w:rsidRPr="003A54A1">
        <w:rPr>
          <w:rFonts w:ascii="Arial" w:eastAsia="Arial Unicode MS" w:hAnsi="Arial" w:cs="Arial"/>
          <w:b/>
          <w:sz w:val="22"/>
          <w:szCs w:val="22"/>
        </w:rPr>
        <w:t>Inversiones Temporales</w:t>
      </w:r>
    </w:p>
    <w:p w14:paraId="4EE9F96B" w14:textId="77777777" w:rsidR="005B5EB8" w:rsidRPr="003A54A1" w:rsidRDefault="00946194" w:rsidP="00D17351">
      <w:pPr>
        <w:tabs>
          <w:tab w:val="left" w:pos="284"/>
        </w:tabs>
        <w:ind w:left="284"/>
        <w:jc w:val="both"/>
        <w:rPr>
          <w:rFonts w:ascii="Arial" w:eastAsia="Arial Unicode MS" w:hAnsi="Arial" w:cs="Arial"/>
          <w:sz w:val="22"/>
          <w:szCs w:val="22"/>
        </w:rPr>
      </w:pPr>
      <w:r w:rsidRPr="003A54A1">
        <w:rPr>
          <w:rFonts w:ascii="Arial" w:eastAsia="Arial Unicode MS" w:hAnsi="Arial" w:cs="Arial"/>
          <w:sz w:val="22"/>
          <w:szCs w:val="22"/>
        </w:rPr>
        <w:t>V</w:t>
      </w:r>
      <w:r w:rsidR="009E2F3C" w:rsidRPr="003A54A1">
        <w:rPr>
          <w:rFonts w:ascii="Arial" w:eastAsia="Arial Unicode MS" w:hAnsi="Arial" w:cs="Arial"/>
          <w:sz w:val="22"/>
          <w:szCs w:val="22"/>
        </w:rPr>
        <w:t>, W, X</w:t>
      </w:r>
      <w:r w:rsidR="005B5EB8" w:rsidRPr="003A54A1">
        <w:rPr>
          <w:rFonts w:ascii="Arial" w:eastAsia="Arial Unicode MS" w:hAnsi="Arial" w:cs="Arial"/>
          <w:sz w:val="22"/>
          <w:szCs w:val="22"/>
        </w:rPr>
        <w:t>) Representa el saldo de la cuenta de inversión en mesa de dinero de los recursos en   inversión y aportaciones estatales y federales cuyo vencimiento es menor a tres meses, las cuales se detallan en el inciso de inversiones temporales.</w:t>
      </w:r>
    </w:p>
    <w:p w14:paraId="01126EF1" w14:textId="77777777" w:rsidR="005B5EB8" w:rsidRPr="003A54A1" w:rsidRDefault="009E2F3C" w:rsidP="00D17351">
      <w:pPr>
        <w:tabs>
          <w:tab w:val="left" w:pos="284"/>
        </w:tabs>
        <w:ind w:left="284"/>
        <w:jc w:val="both"/>
        <w:rPr>
          <w:rFonts w:ascii="Arial" w:eastAsia="Arial Unicode MS" w:hAnsi="Arial" w:cs="Arial"/>
          <w:sz w:val="22"/>
          <w:szCs w:val="22"/>
        </w:rPr>
      </w:pPr>
      <w:r w:rsidRPr="003A54A1">
        <w:rPr>
          <w:rFonts w:ascii="Arial" w:eastAsia="Arial Unicode MS" w:hAnsi="Arial" w:cs="Arial"/>
          <w:sz w:val="22"/>
          <w:szCs w:val="22"/>
        </w:rPr>
        <w:t>Y)</w:t>
      </w:r>
      <w:r w:rsidR="005B5EB8" w:rsidRPr="003A54A1">
        <w:rPr>
          <w:rFonts w:ascii="Arial" w:eastAsia="Arial Unicode MS" w:hAnsi="Arial" w:cs="Arial"/>
          <w:sz w:val="22"/>
          <w:szCs w:val="22"/>
        </w:rPr>
        <w:t xml:space="preserve"> Representa el saldo de la cuenta de Predial que se encuentra en inversión.</w:t>
      </w:r>
    </w:p>
    <w:p w14:paraId="3B36CAB3" w14:textId="77777777" w:rsidR="005B5EB8" w:rsidRPr="003A54A1" w:rsidRDefault="009E2F3C" w:rsidP="00D17351">
      <w:pPr>
        <w:tabs>
          <w:tab w:val="left" w:pos="284"/>
        </w:tabs>
        <w:ind w:left="284"/>
        <w:jc w:val="both"/>
        <w:rPr>
          <w:rFonts w:ascii="Arial" w:eastAsia="Arial Unicode MS" w:hAnsi="Arial" w:cs="Arial"/>
          <w:sz w:val="22"/>
          <w:szCs w:val="22"/>
        </w:rPr>
      </w:pPr>
      <w:r w:rsidRPr="003A54A1">
        <w:rPr>
          <w:rFonts w:ascii="Arial" w:eastAsia="Arial Unicode MS" w:hAnsi="Arial" w:cs="Arial"/>
          <w:sz w:val="22"/>
          <w:szCs w:val="22"/>
        </w:rPr>
        <w:t>Z</w:t>
      </w:r>
      <w:r w:rsidR="005B5EB8" w:rsidRPr="003A54A1">
        <w:rPr>
          <w:rFonts w:ascii="Arial" w:eastAsia="Arial Unicode MS" w:hAnsi="Arial" w:cs="Arial"/>
          <w:sz w:val="22"/>
          <w:szCs w:val="22"/>
        </w:rPr>
        <w:t>) Representa el saldo de la cuenta de Disposición del Fideicomiso 16905-12-85 que se encuentra en inversión.</w:t>
      </w:r>
    </w:p>
    <w:p w14:paraId="400B02E1" w14:textId="77777777" w:rsidR="005B5EB8" w:rsidRPr="003A54A1" w:rsidRDefault="009E2F3C" w:rsidP="00D17351">
      <w:pPr>
        <w:tabs>
          <w:tab w:val="left" w:pos="284"/>
        </w:tabs>
        <w:ind w:left="284"/>
        <w:jc w:val="both"/>
        <w:rPr>
          <w:rFonts w:ascii="Arial" w:eastAsia="Arial Unicode MS" w:hAnsi="Arial" w:cs="Arial"/>
          <w:sz w:val="22"/>
          <w:szCs w:val="22"/>
        </w:rPr>
      </w:pPr>
      <w:r w:rsidRPr="003A54A1">
        <w:rPr>
          <w:rFonts w:ascii="Arial" w:eastAsia="Arial Unicode MS" w:hAnsi="Arial" w:cs="Arial"/>
          <w:sz w:val="22"/>
          <w:szCs w:val="22"/>
        </w:rPr>
        <w:t>AA</w:t>
      </w:r>
      <w:r w:rsidR="005B5EB8" w:rsidRPr="003A54A1">
        <w:rPr>
          <w:rFonts w:ascii="Arial" w:eastAsia="Arial Unicode MS" w:hAnsi="Arial" w:cs="Arial"/>
          <w:sz w:val="22"/>
          <w:szCs w:val="22"/>
        </w:rPr>
        <w:t>) Representa el saldo de la cuenta del Fondo de Reserva del Fideicomiso 16905-12-85 que se encuentra en inversión concentradora.</w:t>
      </w:r>
    </w:p>
    <w:p w14:paraId="017A4C7B" w14:textId="77777777" w:rsidR="005B5EB8" w:rsidRPr="003A54A1" w:rsidRDefault="005B5EB8" w:rsidP="00D17351">
      <w:pPr>
        <w:tabs>
          <w:tab w:val="left" w:pos="284"/>
        </w:tabs>
        <w:jc w:val="both"/>
        <w:rPr>
          <w:rFonts w:ascii="Arial" w:eastAsia="Arial Unicode MS" w:hAnsi="Arial" w:cs="Arial"/>
          <w:sz w:val="22"/>
          <w:szCs w:val="22"/>
        </w:rPr>
      </w:pPr>
      <w:r w:rsidRPr="003A54A1">
        <w:rPr>
          <w:rFonts w:ascii="Arial" w:eastAsia="Arial Unicode MS" w:hAnsi="Arial" w:cs="Arial"/>
          <w:sz w:val="22"/>
          <w:szCs w:val="22"/>
        </w:rPr>
        <w:t xml:space="preserve">    </w:t>
      </w:r>
      <w:r w:rsidR="009E2F3C" w:rsidRPr="003A54A1">
        <w:rPr>
          <w:rFonts w:ascii="Arial" w:eastAsia="Arial Unicode MS" w:hAnsi="Arial" w:cs="Arial"/>
          <w:sz w:val="22"/>
          <w:szCs w:val="22"/>
        </w:rPr>
        <w:t>AB</w:t>
      </w:r>
      <w:r w:rsidRPr="003A54A1">
        <w:rPr>
          <w:rFonts w:ascii="Arial" w:eastAsia="Arial Unicode MS" w:hAnsi="Arial" w:cs="Arial"/>
          <w:sz w:val="22"/>
          <w:szCs w:val="22"/>
        </w:rPr>
        <w:t>) Representa el saldo de la cuenta Fideicomiso Concentradora</w:t>
      </w:r>
    </w:p>
    <w:p w14:paraId="4BD4BCE3" w14:textId="77777777" w:rsidR="005B5EB8" w:rsidRPr="003A54A1" w:rsidRDefault="005B5EB8" w:rsidP="00D17351">
      <w:pPr>
        <w:tabs>
          <w:tab w:val="left" w:pos="284"/>
        </w:tabs>
        <w:ind w:left="284"/>
        <w:jc w:val="both"/>
        <w:rPr>
          <w:rFonts w:ascii="Arial" w:eastAsia="Arial Unicode MS" w:hAnsi="Arial" w:cs="Arial"/>
          <w:sz w:val="22"/>
          <w:szCs w:val="22"/>
        </w:rPr>
      </w:pPr>
      <w:r w:rsidRPr="003A54A1">
        <w:rPr>
          <w:rFonts w:ascii="Arial" w:eastAsia="Arial Unicode MS" w:hAnsi="Arial" w:cs="Arial"/>
          <w:sz w:val="22"/>
          <w:szCs w:val="22"/>
        </w:rPr>
        <w:t>A</w:t>
      </w:r>
      <w:r w:rsidR="009E2F3C" w:rsidRPr="003A54A1">
        <w:rPr>
          <w:rFonts w:ascii="Arial" w:eastAsia="Arial Unicode MS" w:hAnsi="Arial" w:cs="Arial"/>
          <w:sz w:val="22"/>
          <w:szCs w:val="22"/>
        </w:rPr>
        <w:t>C</w:t>
      </w:r>
      <w:r w:rsidRPr="003A54A1">
        <w:rPr>
          <w:rFonts w:ascii="Arial" w:eastAsia="Arial Unicode MS" w:hAnsi="Arial" w:cs="Arial"/>
          <w:sz w:val="22"/>
          <w:szCs w:val="22"/>
        </w:rPr>
        <w:t>) Representa el saldo de la cuenta Fideicomiso Fiduciario</w:t>
      </w:r>
    </w:p>
    <w:p w14:paraId="3B5F1EC4" w14:textId="77777777" w:rsidR="005B5EB8" w:rsidRPr="003A54A1" w:rsidRDefault="005B5EB8" w:rsidP="005B5EB8">
      <w:pPr>
        <w:tabs>
          <w:tab w:val="left" w:pos="284"/>
        </w:tabs>
        <w:ind w:left="284"/>
        <w:jc w:val="both"/>
        <w:rPr>
          <w:rFonts w:ascii="Arial" w:eastAsia="Arial Unicode MS" w:hAnsi="Arial" w:cs="Arial"/>
          <w:sz w:val="22"/>
          <w:szCs w:val="22"/>
        </w:rPr>
      </w:pPr>
    </w:p>
    <w:tbl>
      <w:tblPr>
        <w:tblW w:w="8369"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26"/>
        <w:gridCol w:w="1843"/>
      </w:tblGrid>
      <w:tr w:rsidR="005B5EB8" w:rsidRPr="003A54A1" w14:paraId="4A8D092B" w14:textId="77777777" w:rsidTr="00D17351">
        <w:trPr>
          <w:trHeight w:val="345"/>
          <w:jc w:val="center"/>
        </w:trPr>
        <w:tc>
          <w:tcPr>
            <w:tcW w:w="6526" w:type="dxa"/>
            <w:shd w:val="clear" w:color="000000" w:fill="D8D8D8"/>
            <w:vAlign w:val="center"/>
            <w:hideMark/>
          </w:tcPr>
          <w:p w14:paraId="4B2C2363" w14:textId="77777777" w:rsidR="005B5EB8" w:rsidRPr="003A54A1" w:rsidRDefault="005B5EB8" w:rsidP="006F3B11">
            <w:pPr>
              <w:rPr>
                <w:rFonts w:ascii="Arial Unicode MS" w:eastAsia="Arial Unicode MS" w:hAnsi="Arial Unicode MS" w:cs="Arial Unicode MS"/>
                <w:b/>
                <w:bCs/>
                <w:sz w:val="20"/>
                <w:szCs w:val="20"/>
              </w:rPr>
            </w:pPr>
            <w:r w:rsidRPr="003A54A1">
              <w:rPr>
                <w:rFonts w:ascii="Arial Unicode MS" w:eastAsia="Arial Unicode MS" w:hAnsi="Arial Unicode MS" w:cs="Arial Unicode MS"/>
                <w:b/>
                <w:bCs/>
                <w:sz w:val="20"/>
                <w:szCs w:val="20"/>
              </w:rPr>
              <w:t>Depósitos</w:t>
            </w:r>
            <w:r w:rsidRPr="003A54A1">
              <w:rPr>
                <w:rFonts w:ascii="Arial Unicode MS" w:eastAsia="Arial Unicode MS" w:hAnsi="Arial Unicode MS" w:cs="Arial Unicode MS" w:hint="eastAsia"/>
                <w:b/>
                <w:bCs/>
                <w:sz w:val="20"/>
                <w:szCs w:val="20"/>
              </w:rPr>
              <w:t xml:space="preserve"> en </w:t>
            </w:r>
            <w:r w:rsidRPr="003A54A1">
              <w:rPr>
                <w:rFonts w:ascii="Arial Unicode MS" w:eastAsia="Arial Unicode MS" w:hAnsi="Arial Unicode MS" w:cs="Arial Unicode MS"/>
                <w:b/>
                <w:bCs/>
                <w:sz w:val="20"/>
                <w:szCs w:val="20"/>
              </w:rPr>
              <w:t>Garantía</w:t>
            </w:r>
            <w:r w:rsidRPr="003A54A1">
              <w:rPr>
                <w:rFonts w:ascii="Arial Unicode MS" w:eastAsia="Arial Unicode MS" w:hAnsi="Arial Unicode MS" w:cs="Arial Unicode MS" w:hint="eastAsia"/>
                <w:b/>
                <w:bCs/>
                <w:sz w:val="20"/>
                <w:szCs w:val="20"/>
              </w:rPr>
              <w:t xml:space="preserve"> Oficina Central</w:t>
            </w:r>
          </w:p>
        </w:tc>
        <w:tc>
          <w:tcPr>
            <w:tcW w:w="1843" w:type="dxa"/>
            <w:shd w:val="clear" w:color="000000" w:fill="D8D8D8"/>
            <w:noWrap/>
            <w:vAlign w:val="center"/>
            <w:hideMark/>
          </w:tcPr>
          <w:p w14:paraId="7756732A" w14:textId="77777777" w:rsidR="005B5EB8" w:rsidRPr="003A54A1" w:rsidRDefault="00E3657F" w:rsidP="00E3657F">
            <w:pPr>
              <w:jc w:val="right"/>
              <w:rPr>
                <w:rFonts w:ascii="Arial" w:hAnsi="Arial" w:cs="Arial"/>
                <w:b/>
                <w:bCs/>
                <w:color w:val="000000"/>
                <w:sz w:val="20"/>
                <w:szCs w:val="20"/>
              </w:rPr>
            </w:pPr>
            <w:r w:rsidRPr="003A54A1">
              <w:rPr>
                <w:rFonts w:ascii="Arial" w:hAnsi="Arial" w:cs="Arial"/>
                <w:b/>
                <w:bCs/>
                <w:color w:val="000000"/>
                <w:sz w:val="20"/>
                <w:szCs w:val="20"/>
              </w:rPr>
              <w:t>$  1,687,798</w:t>
            </w:r>
          </w:p>
        </w:tc>
      </w:tr>
    </w:tbl>
    <w:p w14:paraId="1FA59AA7" w14:textId="77777777" w:rsidR="005B5EB8" w:rsidRPr="003A54A1" w:rsidRDefault="005B5EB8" w:rsidP="005B5EB8">
      <w:pPr>
        <w:tabs>
          <w:tab w:val="left" w:pos="284"/>
        </w:tabs>
        <w:jc w:val="both"/>
        <w:rPr>
          <w:rFonts w:ascii="Arial" w:eastAsia="Arial Unicode MS" w:hAnsi="Arial" w:cs="Arial"/>
          <w:sz w:val="22"/>
          <w:szCs w:val="22"/>
        </w:rPr>
      </w:pPr>
    </w:p>
    <w:tbl>
      <w:tblPr>
        <w:tblW w:w="7880" w:type="dxa"/>
        <w:jc w:val="center"/>
        <w:tblCellMar>
          <w:left w:w="70" w:type="dxa"/>
          <w:right w:w="70" w:type="dxa"/>
        </w:tblCellMar>
        <w:tblLook w:val="04A0" w:firstRow="1" w:lastRow="0" w:firstColumn="1" w:lastColumn="0" w:noHBand="0" w:noVBand="1"/>
      </w:tblPr>
      <w:tblGrid>
        <w:gridCol w:w="5460"/>
        <w:gridCol w:w="1860"/>
        <w:gridCol w:w="560"/>
      </w:tblGrid>
      <w:tr w:rsidR="00E0778D" w:rsidRPr="003A54A1" w14:paraId="72D12337" w14:textId="77777777" w:rsidTr="00D17351">
        <w:trPr>
          <w:trHeight w:val="284"/>
          <w:jc w:val="center"/>
        </w:trPr>
        <w:tc>
          <w:tcPr>
            <w:tcW w:w="5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ABEF4"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Quick Medicine, S.A.  de C.V.</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15EC58A8"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 $              50,000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2711D97C"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 A</w:t>
            </w:r>
            <w:r w:rsidR="001D1D2E" w:rsidRPr="003A54A1">
              <w:rPr>
                <w:rFonts w:ascii="Arial" w:eastAsia="Arial Unicode MS" w:hAnsi="Arial" w:cs="Arial"/>
                <w:sz w:val="18"/>
                <w:szCs w:val="18"/>
              </w:rPr>
              <w:t>E</w:t>
            </w:r>
            <w:r w:rsidRPr="003A54A1">
              <w:rPr>
                <w:rFonts w:ascii="Arial" w:eastAsia="Arial Unicode MS" w:hAnsi="Arial" w:cs="Arial"/>
                <w:sz w:val="18"/>
                <w:szCs w:val="18"/>
              </w:rPr>
              <w:t xml:space="preserve">) </w:t>
            </w:r>
          </w:p>
        </w:tc>
      </w:tr>
      <w:tr w:rsidR="00E0778D" w:rsidRPr="003A54A1" w14:paraId="57FB16EC" w14:textId="77777777" w:rsidTr="00D17351">
        <w:trPr>
          <w:trHeight w:val="284"/>
          <w:jc w:val="center"/>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C40E585"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Comisión Federal De Electricidad</w:t>
            </w:r>
          </w:p>
        </w:tc>
        <w:tc>
          <w:tcPr>
            <w:tcW w:w="1860" w:type="dxa"/>
            <w:tcBorders>
              <w:top w:val="nil"/>
              <w:left w:val="nil"/>
              <w:bottom w:val="single" w:sz="4" w:space="0" w:color="auto"/>
              <w:right w:val="single" w:sz="4" w:space="0" w:color="auto"/>
            </w:tcBorders>
            <w:shd w:val="clear" w:color="auto" w:fill="auto"/>
            <w:noWrap/>
            <w:vAlign w:val="center"/>
            <w:hideMark/>
          </w:tcPr>
          <w:p w14:paraId="40B218ED"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 $         1,637,798 </w:t>
            </w:r>
          </w:p>
        </w:tc>
        <w:tc>
          <w:tcPr>
            <w:tcW w:w="560" w:type="dxa"/>
            <w:tcBorders>
              <w:top w:val="nil"/>
              <w:left w:val="nil"/>
              <w:bottom w:val="single" w:sz="4" w:space="0" w:color="auto"/>
              <w:right w:val="single" w:sz="4" w:space="0" w:color="auto"/>
            </w:tcBorders>
            <w:shd w:val="clear" w:color="auto" w:fill="auto"/>
            <w:noWrap/>
            <w:vAlign w:val="center"/>
            <w:hideMark/>
          </w:tcPr>
          <w:p w14:paraId="0B730E5F" w14:textId="77777777" w:rsidR="00E0778D" w:rsidRPr="003A54A1" w:rsidRDefault="00E0778D" w:rsidP="00E0778D">
            <w:pPr>
              <w:rPr>
                <w:rFonts w:ascii="Arial" w:eastAsia="Arial Unicode MS" w:hAnsi="Arial" w:cs="Arial"/>
                <w:sz w:val="18"/>
                <w:szCs w:val="18"/>
              </w:rPr>
            </w:pPr>
            <w:r w:rsidRPr="003A54A1">
              <w:rPr>
                <w:rFonts w:ascii="Arial" w:eastAsia="Arial Unicode MS" w:hAnsi="Arial" w:cs="Arial"/>
                <w:sz w:val="18"/>
                <w:szCs w:val="18"/>
              </w:rPr>
              <w:t xml:space="preserve"> A</w:t>
            </w:r>
            <w:r w:rsidR="001D1D2E" w:rsidRPr="003A54A1">
              <w:rPr>
                <w:rFonts w:ascii="Arial" w:eastAsia="Arial Unicode MS" w:hAnsi="Arial" w:cs="Arial"/>
                <w:sz w:val="18"/>
                <w:szCs w:val="18"/>
              </w:rPr>
              <w:t>F</w:t>
            </w:r>
            <w:r w:rsidRPr="003A54A1">
              <w:rPr>
                <w:rFonts w:ascii="Arial" w:eastAsia="Arial Unicode MS" w:hAnsi="Arial" w:cs="Arial"/>
                <w:sz w:val="18"/>
                <w:szCs w:val="18"/>
              </w:rPr>
              <w:t xml:space="preserve">) </w:t>
            </w:r>
          </w:p>
        </w:tc>
      </w:tr>
    </w:tbl>
    <w:p w14:paraId="56AB2F5A" w14:textId="77777777" w:rsidR="005B5EB8" w:rsidRPr="003A54A1" w:rsidRDefault="005B5EB8" w:rsidP="005B5EB8">
      <w:pPr>
        <w:tabs>
          <w:tab w:val="left" w:pos="284"/>
        </w:tabs>
        <w:jc w:val="both"/>
        <w:rPr>
          <w:rFonts w:ascii="Arial" w:eastAsia="Arial Unicode MS" w:hAnsi="Arial" w:cs="Arial"/>
          <w:sz w:val="16"/>
          <w:szCs w:val="16"/>
        </w:rPr>
      </w:pPr>
    </w:p>
    <w:p w14:paraId="004484D0" w14:textId="77777777" w:rsidR="005B5EB8" w:rsidRPr="003A54A1" w:rsidRDefault="005B5EB8" w:rsidP="005B5EB8">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 xml:space="preserve">Representa el depósito en garantía entregado a la empresa Quick Medicine, SA de CV, para la prestación del servicio de farmacia a los derechohabientes de Servicios </w:t>
      </w:r>
      <w:r w:rsidR="006323A3" w:rsidRPr="003A54A1">
        <w:rPr>
          <w:rFonts w:ascii="Arial" w:eastAsia="Arial Unicode MS" w:hAnsi="Arial" w:cs="Arial"/>
          <w:sz w:val="22"/>
          <w:szCs w:val="22"/>
        </w:rPr>
        <w:t>Médicos,</w:t>
      </w:r>
      <w:r w:rsidRPr="003A54A1">
        <w:rPr>
          <w:rFonts w:ascii="Arial" w:eastAsia="Arial Unicode MS" w:hAnsi="Arial" w:cs="Arial"/>
          <w:sz w:val="22"/>
          <w:szCs w:val="22"/>
        </w:rPr>
        <w:t xml:space="preserve"> así como un depósito a manera de fianza con la CFE por el servicio de alumbrado público.</w:t>
      </w:r>
    </w:p>
    <w:p w14:paraId="5FA7CF5D" w14:textId="77777777" w:rsidR="005B5EB8" w:rsidRPr="003A54A1" w:rsidRDefault="005B5EB8" w:rsidP="005B5EB8">
      <w:pPr>
        <w:spacing w:line="240" w:lineRule="exact"/>
        <w:ind w:right="-22"/>
        <w:jc w:val="both"/>
        <w:rPr>
          <w:rFonts w:ascii="Arial" w:eastAsia="Arial Unicode MS" w:hAnsi="Arial" w:cs="Arial"/>
          <w:sz w:val="22"/>
          <w:szCs w:val="22"/>
        </w:rPr>
      </w:pPr>
    </w:p>
    <w:p w14:paraId="43CB1EA5" w14:textId="77777777" w:rsidR="00D17351" w:rsidRPr="003A54A1" w:rsidRDefault="00D17351" w:rsidP="005B5EB8">
      <w:pPr>
        <w:spacing w:line="240" w:lineRule="exact"/>
        <w:ind w:right="-22"/>
        <w:jc w:val="both"/>
        <w:rPr>
          <w:rFonts w:ascii="Arial" w:eastAsia="Arial Unicode MS" w:hAnsi="Arial" w:cs="Arial"/>
          <w:sz w:val="22"/>
          <w:szCs w:val="22"/>
        </w:rPr>
      </w:pPr>
    </w:p>
    <w:p w14:paraId="432B05C7" w14:textId="77777777" w:rsidR="005B5EB8" w:rsidRPr="003A54A1" w:rsidRDefault="005B5EB8" w:rsidP="005B5EB8">
      <w:pPr>
        <w:rPr>
          <w:rFonts w:ascii="Arial" w:eastAsia="Arial Unicode MS" w:hAnsi="Arial" w:cs="Arial"/>
          <w:b/>
          <w:sz w:val="22"/>
          <w:szCs w:val="22"/>
        </w:rPr>
      </w:pPr>
      <w:r w:rsidRPr="003A54A1">
        <w:rPr>
          <w:rFonts w:ascii="Arial" w:eastAsia="Arial Unicode MS" w:hAnsi="Arial" w:cs="Arial"/>
          <w:b/>
          <w:sz w:val="22"/>
          <w:szCs w:val="22"/>
        </w:rPr>
        <w:lastRenderedPageBreak/>
        <w:t>DERECHOS A RECIBIR EFECTIVO O EQUIVALENTES:</w:t>
      </w:r>
    </w:p>
    <w:p w14:paraId="64898380" w14:textId="77777777" w:rsidR="005B5EB8" w:rsidRPr="003A54A1" w:rsidRDefault="005B5EB8" w:rsidP="005B5EB8">
      <w:pPr>
        <w:rPr>
          <w:rFonts w:ascii="Arial" w:eastAsia="Arial Unicode MS" w:hAnsi="Arial" w:cs="Arial"/>
        </w:rPr>
      </w:pPr>
    </w:p>
    <w:tbl>
      <w:tblPr>
        <w:tblW w:w="8443" w:type="dxa"/>
        <w:jc w:val="center"/>
        <w:tblLayout w:type="fixed"/>
        <w:tblCellMar>
          <w:left w:w="70" w:type="dxa"/>
          <w:right w:w="70" w:type="dxa"/>
        </w:tblCellMar>
        <w:tblLook w:val="04A0" w:firstRow="1" w:lastRow="0" w:firstColumn="1" w:lastColumn="0" w:noHBand="0" w:noVBand="1"/>
      </w:tblPr>
      <w:tblGrid>
        <w:gridCol w:w="7093"/>
        <w:gridCol w:w="1350"/>
      </w:tblGrid>
      <w:tr w:rsidR="00E0778D" w:rsidRPr="003A54A1" w14:paraId="09FBDE81" w14:textId="77777777" w:rsidTr="00D17351">
        <w:trPr>
          <w:trHeight w:val="420"/>
          <w:jc w:val="center"/>
        </w:trPr>
        <w:tc>
          <w:tcPr>
            <w:tcW w:w="7093" w:type="dxa"/>
            <w:tcBorders>
              <w:top w:val="single" w:sz="4" w:space="0" w:color="auto"/>
              <w:left w:val="single" w:sz="4" w:space="0" w:color="auto"/>
              <w:bottom w:val="double" w:sz="6" w:space="0" w:color="auto"/>
              <w:right w:val="nil"/>
            </w:tcBorders>
            <w:shd w:val="clear" w:color="000000" w:fill="D8D8D8"/>
            <w:vAlign w:val="center"/>
            <w:hideMark/>
          </w:tcPr>
          <w:p w14:paraId="0A86A809"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Derechos a Recibir Efectivo o Equivalentes</w:t>
            </w:r>
          </w:p>
        </w:tc>
        <w:tc>
          <w:tcPr>
            <w:tcW w:w="1350" w:type="dxa"/>
            <w:tcBorders>
              <w:top w:val="single" w:sz="4" w:space="0" w:color="auto"/>
              <w:left w:val="nil"/>
              <w:bottom w:val="double" w:sz="6" w:space="0" w:color="auto"/>
              <w:right w:val="single" w:sz="4" w:space="0" w:color="auto"/>
            </w:tcBorders>
            <w:shd w:val="clear" w:color="000000" w:fill="D8D8D8"/>
            <w:noWrap/>
            <w:vAlign w:val="center"/>
            <w:hideMark/>
          </w:tcPr>
          <w:p w14:paraId="6AE90F46" w14:textId="77777777" w:rsidR="00E0778D" w:rsidRPr="003A54A1" w:rsidRDefault="001B0BA0" w:rsidP="00B3703C">
            <w:pPr>
              <w:ind w:left="-747"/>
              <w:jc w:val="right"/>
              <w:rPr>
                <w:rFonts w:ascii="Arial" w:hAnsi="Arial" w:cs="Arial"/>
                <w:b/>
                <w:bCs/>
                <w:color w:val="000000"/>
                <w:sz w:val="20"/>
                <w:szCs w:val="20"/>
              </w:rPr>
            </w:pPr>
            <w:r w:rsidRPr="003A54A1">
              <w:rPr>
                <w:rFonts w:ascii="Arial" w:hAnsi="Arial" w:cs="Arial"/>
                <w:b/>
                <w:bCs/>
                <w:color w:val="000000"/>
                <w:sz w:val="20"/>
                <w:szCs w:val="20"/>
              </w:rPr>
              <w:t>$</w:t>
            </w:r>
            <w:r w:rsidR="00776CC5" w:rsidRPr="003A54A1">
              <w:rPr>
                <w:rFonts w:ascii="Arial" w:hAnsi="Arial" w:cs="Arial"/>
                <w:b/>
                <w:bCs/>
                <w:color w:val="000000"/>
                <w:sz w:val="20"/>
                <w:szCs w:val="20"/>
              </w:rPr>
              <w:t xml:space="preserve">  </w:t>
            </w:r>
            <w:r w:rsidR="001D1D2E" w:rsidRPr="003A54A1">
              <w:rPr>
                <w:rFonts w:ascii="Arial" w:hAnsi="Arial" w:cs="Arial"/>
                <w:b/>
                <w:bCs/>
                <w:color w:val="000000"/>
                <w:sz w:val="20"/>
                <w:szCs w:val="20"/>
              </w:rPr>
              <w:t>8,</w:t>
            </w:r>
            <w:r w:rsidR="00B3703C" w:rsidRPr="003A54A1">
              <w:rPr>
                <w:rFonts w:ascii="Arial" w:hAnsi="Arial" w:cs="Arial"/>
                <w:b/>
                <w:bCs/>
                <w:color w:val="000000"/>
                <w:sz w:val="20"/>
                <w:szCs w:val="20"/>
              </w:rPr>
              <w:t>5</w:t>
            </w:r>
            <w:r w:rsidR="003022EB" w:rsidRPr="003A54A1">
              <w:rPr>
                <w:rFonts w:ascii="Arial" w:hAnsi="Arial" w:cs="Arial"/>
                <w:b/>
                <w:bCs/>
                <w:color w:val="000000"/>
                <w:sz w:val="20"/>
                <w:szCs w:val="20"/>
              </w:rPr>
              <w:t>05,423</w:t>
            </w:r>
          </w:p>
        </w:tc>
      </w:tr>
      <w:tr w:rsidR="00E0778D" w:rsidRPr="003A54A1" w14:paraId="219CDC67" w14:textId="77777777" w:rsidTr="00D17351">
        <w:trPr>
          <w:trHeight w:val="284"/>
          <w:jc w:val="center"/>
        </w:trPr>
        <w:tc>
          <w:tcPr>
            <w:tcW w:w="8443" w:type="dxa"/>
            <w:gridSpan w:val="2"/>
            <w:vMerge w:val="restart"/>
            <w:tcBorders>
              <w:top w:val="nil"/>
              <w:left w:val="nil"/>
              <w:bottom w:val="nil"/>
              <w:right w:val="nil"/>
            </w:tcBorders>
            <w:shd w:val="clear" w:color="auto" w:fill="auto"/>
            <w:vAlign w:val="center"/>
            <w:hideMark/>
          </w:tcPr>
          <w:p w14:paraId="1E93A7E6"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Se integra:</w:t>
            </w:r>
          </w:p>
        </w:tc>
      </w:tr>
      <w:tr w:rsidR="00E0778D" w:rsidRPr="003A54A1" w14:paraId="7955A9DC" w14:textId="77777777" w:rsidTr="00D17351">
        <w:trPr>
          <w:trHeight w:val="276"/>
          <w:jc w:val="center"/>
        </w:trPr>
        <w:tc>
          <w:tcPr>
            <w:tcW w:w="8443" w:type="dxa"/>
            <w:gridSpan w:val="2"/>
            <w:vMerge/>
            <w:tcBorders>
              <w:top w:val="nil"/>
              <w:left w:val="nil"/>
              <w:bottom w:val="single" w:sz="4" w:space="0" w:color="auto"/>
              <w:right w:val="nil"/>
            </w:tcBorders>
            <w:vAlign w:val="center"/>
            <w:hideMark/>
          </w:tcPr>
          <w:p w14:paraId="19C01797" w14:textId="77777777" w:rsidR="00E0778D" w:rsidRPr="003A54A1" w:rsidRDefault="00E0778D" w:rsidP="00E0778D">
            <w:pPr>
              <w:rPr>
                <w:rFonts w:ascii="Arial" w:eastAsia="Arial Unicode MS" w:hAnsi="Arial" w:cs="Arial"/>
                <w:b/>
                <w:bCs/>
                <w:color w:val="000000"/>
                <w:sz w:val="18"/>
                <w:szCs w:val="18"/>
              </w:rPr>
            </w:pPr>
          </w:p>
        </w:tc>
      </w:tr>
      <w:tr w:rsidR="00E0778D" w:rsidRPr="003A54A1" w14:paraId="34231154" w14:textId="77777777" w:rsidTr="00D17351">
        <w:trPr>
          <w:trHeight w:val="284"/>
          <w:jc w:val="center"/>
        </w:trPr>
        <w:tc>
          <w:tcPr>
            <w:tcW w:w="7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4AFD"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I.- Deudores Diversos a Corto Plazo</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3E3C5AB" w14:textId="77777777" w:rsidR="00E0778D" w:rsidRPr="003A54A1" w:rsidRDefault="00E0778D" w:rsidP="001D1D2E">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w:t>
            </w:r>
            <w:r w:rsidR="001D1D2E" w:rsidRPr="003A54A1">
              <w:rPr>
                <w:rFonts w:ascii="Arial" w:eastAsia="Arial Unicode MS" w:hAnsi="Arial" w:cs="Arial"/>
                <w:b/>
                <w:bCs/>
                <w:color w:val="000000"/>
                <w:sz w:val="18"/>
                <w:szCs w:val="18"/>
              </w:rPr>
              <w:t>8,470,423</w:t>
            </w:r>
            <w:r w:rsidRPr="003A54A1">
              <w:rPr>
                <w:rFonts w:ascii="Arial" w:eastAsia="Arial Unicode MS" w:hAnsi="Arial" w:cs="Arial"/>
                <w:b/>
                <w:bCs/>
                <w:color w:val="000000"/>
                <w:sz w:val="18"/>
                <w:szCs w:val="18"/>
              </w:rPr>
              <w:t xml:space="preserve"> </w:t>
            </w:r>
          </w:p>
        </w:tc>
      </w:tr>
      <w:tr w:rsidR="00E0778D" w:rsidRPr="003A54A1" w14:paraId="648543A3" w14:textId="77777777" w:rsidTr="00D17351">
        <w:trPr>
          <w:trHeight w:val="284"/>
          <w:jc w:val="center"/>
        </w:trPr>
        <w:tc>
          <w:tcPr>
            <w:tcW w:w="7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CA60C" w14:textId="77777777" w:rsidR="00E0778D" w:rsidRPr="003A54A1" w:rsidRDefault="006323A3"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II</w:t>
            </w:r>
            <w:r w:rsidR="00E0778D" w:rsidRPr="003A54A1">
              <w:rPr>
                <w:rFonts w:ascii="Arial" w:eastAsia="Arial Unicode MS" w:hAnsi="Arial" w:cs="Arial"/>
                <w:b/>
                <w:bCs/>
                <w:color w:val="000000"/>
                <w:sz w:val="18"/>
                <w:szCs w:val="18"/>
              </w:rPr>
              <w:t>. Prestamos a Empleados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AEEBB" w14:textId="77777777" w:rsidR="00E0778D" w:rsidRPr="003A54A1" w:rsidRDefault="00E0778D" w:rsidP="006323A3">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w:t>
            </w:r>
            <w:r w:rsidR="006323A3" w:rsidRPr="003A54A1">
              <w:rPr>
                <w:rFonts w:ascii="Arial" w:eastAsia="Arial Unicode MS" w:hAnsi="Arial" w:cs="Arial"/>
                <w:b/>
                <w:bCs/>
                <w:color w:val="000000"/>
                <w:sz w:val="18"/>
                <w:szCs w:val="18"/>
              </w:rPr>
              <w:t xml:space="preserve">    </w:t>
            </w:r>
            <w:r w:rsidRPr="003A54A1">
              <w:rPr>
                <w:rFonts w:ascii="Arial" w:eastAsia="Arial Unicode MS" w:hAnsi="Arial" w:cs="Arial"/>
                <w:b/>
                <w:bCs/>
                <w:color w:val="000000"/>
                <w:sz w:val="18"/>
                <w:szCs w:val="18"/>
              </w:rPr>
              <w:t xml:space="preserve">  </w:t>
            </w:r>
            <w:r w:rsidR="006323A3" w:rsidRPr="003A54A1">
              <w:rPr>
                <w:rFonts w:ascii="Arial" w:eastAsia="Arial Unicode MS" w:hAnsi="Arial" w:cs="Arial"/>
                <w:b/>
                <w:bCs/>
                <w:color w:val="000000"/>
                <w:sz w:val="18"/>
                <w:szCs w:val="18"/>
              </w:rPr>
              <w:t>7,286</w:t>
            </w:r>
            <w:r w:rsidRPr="003A54A1">
              <w:rPr>
                <w:rFonts w:ascii="Arial" w:eastAsia="Arial Unicode MS" w:hAnsi="Arial" w:cs="Arial"/>
                <w:b/>
                <w:bCs/>
                <w:color w:val="000000"/>
                <w:sz w:val="18"/>
                <w:szCs w:val="18"/>
              </w:rPr>
              <w:t xml:space="preserve"> </w:t>
            </w:r>
          </w:p>
        </w:tc>
      </w:tr>
    </w:tbl>
    <w:p w14:paraId="6780BDE5" w14:textId="77777777" w:rsidR="005B5EB8" w:rsidRPr="003A54A1" w:rsidRDefault="005B5EB8" w:rsidP="005B5EB8">
      <w:pPr>
        <w:rPr>
          <w:rFonts w:ascii="Arial" w:eastAsia="Arial Unicode MS" w:hAnsi="Arial" w:cs="Arial"/>
        </w:rPr>
      </w:pPr>
    </w:p>
    <w:p w14:paraId="5101F9CB" w14:textId="77777777" w:rsidR="005B5EB8" w:rsidRPr="003A54A1" w:rsidRDefault="005B5EB8" w:rsidP="005B5EB8">
      <w:pPr>
        <w:rPr>
          <w:rFonts w:ascii="Arial" w:eastAsia="Arial Unicode MS" w:hAnsi="Arial" w:cs="Arial"/>
          <w:b/>
          <w:sz w:val="20"/>
          <w:szCs w:val="20"/>
        </w:rPr>
      </w:pPr>
    </w:p>
    <w:p w14:paraId="53D8C766" w14:textId="77777777" w:rsidR="005B5EB8" w:rsidRPr="003A54A1" w:rsidRDefault="005B5EB8" w:rsidP="006323A3">
      <w:pPr>
        <w:rPr>
          <w:rFonts w:ascii="Arial" w:eastAsia="Arial Unicode MS" w:hAnsi="Arial" w:cs="Arial"/>
          <w:sz w:val="20"/>
          <w:szCs w:val="20"/>
        </w:rPr>
      </w:pPr>
      <w:r w:rsidRPr="003A54A1">
        <w:rPr>
          <w:rFonts w:ascii="Arial" w:eastAsia="Arial Unicode MS" w:hAnsi="Arial" w:cs="Arial"/>
          <w:b/>
          <w:sz w:val="20"/>
          <w:szCs w:val="20"/>
        </w:rPr>
        <w:t xml:space="preserve">I.- </w:t>
      </w:r>
      <w:r w:rsidRPr="003A54A1">
        <w:rPr>
          <w:rFonts w:ascii="Arial" w:eastAsia="Arial Unicode MS" w:hAnsi="Arial" w:cs="Arial"/>
          <w:sz w:val="20"/>
          <w:szCs w:val="20"/>
        </w:rPr>
        <w:t xml:space="preserve">Deudores diversos </w:t>
      </w:r>
      <w:r w:rsidR="006323A3" w:rsidRPr="003A54A1">
        <w:rPr>
          <w:rFonts w:ascii="Arial" w:eastAsia="Arial Unicode MS" w:hAnsi="Arial" w:cs="Arial"/>
          <w:sz w:val="20"/>
          <w:szCs w:val="20"/>
        </w:rPr>
        <w:t xml:space="preserve">a corto plazo </w:t>
      </w:r>
      <w:r w:rsidRPr="003A54A1">
        <w:rPr>
          <w:rFonts w:ascii="Arial" w:eastAsia="Arial Unicode MS" w:hAnsi="Arial" w:cs="Arial"/>
          <w:sz w:val="20"/>
          <w:szCs w:val="20"/>
        </w:rPr>
        <w:t>se refieren a los siguientes conceptos:</w:t>
      </w:r>
    </w:p>
    <w:p w14:paraId="3E66680D" w14:textId="77777777" w:rsidR="005B5EB8" w:rsidRPr="003A54A1" w:rsidRDefault="005B5EB8" w:rsidP="00D17351">
      <w:pPr>
        <w:spacing w:line="240" w:lineRule="exact"/>
        <w:ind w:left="567" w:right="60"/>
        <w:jc w:val="both"/>
        <w:rPr>
          <w:rFonts w:ascii="Arial" w:eastAsia="Arial Unicode MS" w:hAnsi="Arial" w:cs="Arial"/>
          <w:bCs/>
          <w:color w:val="000000"/>
          <w:sz w:val="20"/>
          <w:szCs w:val="20"/>
          <w:lang w:eastAsia="es-MX"/>
        </w:rPr>
      </w:pPr>
    </w:p>
    <w:p w14:paraId="79B285F3" w14:textId="77777777" w:rsidR="005B5EB8" w:rsidRPr="003A54A1" w:rsidRDefault="005B5EB8" w:rsidP="00D17351">
      <w:pPr>
        <w:numPr>
          <w:ilvl w:val="0"/>
          <w:numId w:val="3"/>
        </w:numPr>
        <w:spacing w:line="240" w:lineRule="exact"/>
        <w:ind w:left="567" w:right="60" w:hanging="141"/>
        <w:jc w:val="both"/>
        <w:rPr>
          <w:rFonts w:ascii="Arial" w:eastAsia="Arial Unicode MS" w:hAnsi="Arial" w:cs="Arial"/>
          <w:bCs/>
          <w:color w:val="000000"/>
          <w:sz w:val="20"/>
          <w:szCs w:val="20"/>
          <w:lang w:eastAsia="es-MX"/>
        </w:rPr>
      </w:pPr>
      <w:r w:rsidRPr="003A54A1">
        <w:rPr>
          <w:rFonts w:ascii="Arial" w:eastAsia="Arial Unicode MS" w:hAnsi="Arial" w:cs="Arial"/>
          <w:bCs/>
          <w:color w:val="000000"/>
          <w:sz w:val="20"/>
          <w:szCs w:val="20"/>
          <w:lang w:eastAsia="es-MX"/>
        </w:rPr>
        <w:t>Gastos por comprobar, el saldo representa el total de los gastos pendientes de comprobar por conceptos de viáticos o atención a gastos relacionados con algún evento, el cual al final del ejercicio quedo en cero.</w:t>
      </w:r>
    </w:p>
    <w:p w14:paraId="50C9A334" w14:textId="77777777" w:rsidR="005B5EB8" w:rsidRPr="003A54A1" w:rsidRDefault="005B5EB8" w:rsidP="00D17351">
      <w:pPr>
        <w:numPr>
          <w:ilvl w:val="0"/>
          <w:numId w:val="3"/>
        </w:numPr>
        <w:spacing w:line="240" w:lineRule="exact"/>
        <w:ind w:left="567" w:right="60" w:hanging="141"/>
        <w:jc w:val="both"/>
        <w:rPr>
          <w:rFonts w:ascii="Arial" w:eastAsia="Arial Unicode MS" w:hAnsi="Arial" w:cs="Arial"/>
          <w:bCs/>
          <w:color w:val="000000"/>
          <w:sz w:val="20"/>
          <w:szCs w:val="20"/>
          <w:lang w:eastAsia="es-MX"/>
        </w:rPr>
      </w:pPr>
      <w:r w:rsidRPr="003A54A1">
        <w:rPr>
          <w:rFonts w:ascii="Arial" w:eastAsia="Arial Unicode MS" w:hAnsi="Arial" w:cs="Arial"/>
          <w:bCs/>
          <w:color w:val="000000"/>
          <w:sz w:val="20"/>
          <w:szCs w:val="20"/>
          <w:lang w:eastAsia="es-MX"/>
        </w:rPr>
        <w:t>Faltantes de Caja, el saldo corresponde a los adeudos que tienen los cajeros por faltantes de efectivo en sus cortes de caja, los cuales se descuentan vía nómina.</w:t>
      </w:r>
      <w:r w:rsidRPr="003A54A1">
        <w:rPr>
          <w:rFonts w:ascii="Arial" w:eastAsia="Arial Unicode MS" w:hAnsi="Arial" w:cs="Arial"/>
          <w:bCs/>
          <w:color w:val="000000"/>
          <w:sz w:val="20"/>
          <w:szCs w:val="20"/>
          <w:lang w:eastAsia="es-MX"/>
        </w:rPr>
        <w:tab/>
      </w:r>
    </w:p>
    <w:p w14:paraId="6286D955" w14:textId="77777777" w:rsidR="005B5EB8" w:rsidRPr="003A54A1" w:rsidRDefault="005B5EB8" w:rsidP="00D17351">
      <w:pPr>
        <w:numPr>
          <w:ilvl w:val="0"/>
          <w:numId w:val="3"/>
        </w:numPr>
        <w:spacing w:line="240" w:lineRule="exact"/>
        <w:ind w:left="567" w:right="60" w:hanging="141"/>
        <w:jc w:val="both"/>
        <w:rPr>
          <w:rFonts w:ascii="Arial" w:eastAsia="Arial Unicode MS" w:hAnsi="Arial" w:cs="Arial"/>
          <w:bCs/>
          <w:color w:val="000000"/>
          <w:sz w:val="20"/>
          <w:szCs w:val="20"/>
          <w:lang w:eastAsia="es-MX"/>
        </w:rPr>
      </w:pPr>
      <w:r w:rsidRPr="003A54A1">
        <w:rPr>
          <w:rFonts w:ascii="Arial" w:eastAsia="Arial Unicode MS" w:hAnsi="Arial" w:cs="Arial"/>
          <w:bCs/>
          <w:color w:val="000000"/>
          <w:sz w:val="20"/>
          <w:szCs w:val="20"/>
          <w:lang w:eastAsia="es-MX"/>
        </w:rPr>
        <w:t>Cheques devueltos corresponde a los pagos que hicieron contribuyentes con cheques y se devolvieron por diferentes causas y a la fecha no se ha recuperado su cobro.</w:t>
      </w:r>
    </w:p>
    <w:p w14:paraId="6A4C6ABE" w14:textId="77777777" w:rsidR="005B5EB8" w:rsidRPr="003A54A1" w:rsidRDefault="005B5EB8" w:rsidP="00D17351">
      <w:pPr>
        <w:numPr>
          <w:ilvl w:val="0"/>
          <w:numId w:val="3"/>
        </w:numPr>
        <w:spacing w:line="240" w:lineRule="exact"/>
        <w:ind w:left="567" w:right="60" w:hanging="141"/>
        <w:jc w:val="both"/>
        <w:rPr>
          <w:rFonts w:ascii="Arial" w:eastAsia="Arial Unicode MS" w:hAnsi="Arial" w:cs="Arial"/>
          <w:bCs/>
          <w:color w:val="000000"/>
          <w:sz w:val="20"/>
          <w:szCs w:val="20"/>
          <w:lang w:eastAsia="es-MX"/>
        </w:rPr>
      </w:pPr>
      <w:r w:rsidRPr="003A54A1">
        <w:rPr>
          <w:rFonts w:ascii="Arial" w:eastAsia="Arial Unicode MS" w:hAnsi="Arial" w:cs="Arial"/>
          <w:bCs/>
          <w:color w:val="000000"/>
          <w:sz w:val="20"/>
          <w:szCs w:val="20"/>
          <w:lang w:eastAsia="es-MX"/>
        </w:rPr>
        <w:t>Funcionarios y Empleados, el saldo representa el registro por adelantos de nómina a liquidarse según normatividad aplicable.</w:t>
      </w:r>
    </w:p>
    <w:p w14:paraId="10A7E533" w14:textId="77777777" w:rsidR="005B5EB8" w:rsidRPr="003A54A1" w:rsidRDefault="005B5EB8" w:rsidP="00D17351">
      <w:pPr>
        <w:numPr>
          <w:ilvl w:val="0"/>
          <w:numId w:val="3"/>
        </w:numPr>
        <w:spacing w:line="240" w:lineRule="exact"/>
        <w:ind w:left="567" w:right="60" w:hanging="141"/>
        <w:jc w:val="both"/>
        <w:rPr>
          <w:rFonts w:ascii="Arial" w:eastAsia="Arial Unicode MS" w:hAnsi="Arial" w:cs="Arial"/>
          <w:bCs/>
          <w:color w:val="000000"/>
          <w:sz w:val="20"/>
          <w:szCs w:val="20"/>
          <w:lang w:eastAsia="es-MX"/>
        </w:rPr>
      </w:pPr>
      <w:r w:rsidRPr="003A54A1">
        <w:rPr>
          <w:rFonts w:ascii="Arial" w:eastAsia="Arial Unicode MS" w:hAnsi="Arial" w:cs="Arial"/>
          <w:bCs/>
          <w:color w:val="000000"/>
          <w:sz w:val="20"/>
          <w:szCs w:val="20"/>
          <w:lang w:eastAsia="es-MX"/>
        </w:rPr>
        <w:t>Otros deudores diversos, el saldo corresponde a adeudos, por pagos indebido</w:t>
      </w:r>
      <w:r w:rsidR="00793992" w:rsidRPr="003A54A1">
        <w:rPr>
          <w:rFonts w:ascii="Arial" w:eastAsia="Arial Unicode MS" w:hAnsi="Arial" w:cs="Arial"/>
          <w:bCs/>
          <w:color w:val="000000"/>
          <w:sz w:val="20"/>
          <w:szCs w:val="20"/>
          <w:lang w:eastAsia="es-MX"/>
        </w:rPr>
        <w:t>s, además de</w:t>
      </w:r>
      <w:r w:rsidRPr="003A54A1">
        <w:rPr>
          <w:rFonts w:ascii="Arial" w:eastAsia="Arial Unicode MS" w:hAnsi="Arial" w:cs="Arial"/>
          <w:bCs/>
          <w:color w:val="000000"/>
          <w:sz w:val="20"/>
          <w:szCs w:val="20"/>
          <w:lang w:eastAsia="es-MX"/>
        </w:rPr>
        <w:t xml:space="preserve"> asuntos en litigio o en </w:t>
      </w:r>
      <w:r w:rsidR="00793992" w:rsidRPr="003A54A1">
        <w:rPr>
          <w:rFonts w:ascii="Arial" w:eastAsia="Arial Unicode MS" w:hAnsi="Arial" w:cs="Arial"/>
          <w:bCs/>
          <w:color w:val="000000"/>
          <w:sz w:val="20"/>
          <w:szCs w:val="20"/>
          <w:lang w:eastAsia="es-MX"/>
        </w:rPr>
        <w:t xml:space="preserve">proceso en la </w:t>
      </w:r>
      <w:r w:rsidRPr="003A54A1">
        <w:rPr>
          <w:rFonts w:ascii="Arial" w:eastAsia="Arial Unicode MS" w:hAnsi="Arial" w:cs="Arial"/>
          <w:bCs/>
          <w:color w:val="000000"/>
          <w:sz w:val="20"/>
          <w:szCs w:val="20"/>
          <w:lang w:eastAsia="es-MX"/>
        </w:rPr>
        <w:t>Sindicatura Municipal.</w:t>
      </w:r>
    </w:p>
    <w:p w14:paraId="141097C4" w14:textId="77777777" w:rsidR="005B5EB8" w:rsidRPr="003A54A1" w:rsidRDefault="005B5EB8" w:rsidP="005B5EB8">
      <w:pPr>
        <w:spacing w:line="240" w:lineRule="exact"/>
        <w:ind w:left="567" w:right="-164"/>
        <w:jc w:val="both"/>
        <w:rPr>
          <w:rFonts w:ascii="Arial" w:eastAsia="Arial Unicode MS" w:hAnsi="Arial" w:cs="Arial"/>
          <w:bCs/>
          <w:color w:val="000000"/>
          <w:sz w:val="20"/>
          <w:szCs w:val="20"/>
          <w:lang w:eastAsia="es-MX"/>
        </w:rPr>
      </w:pPr>
    </w:p>
    <w:p w14:paraId="5B9B038E" w14:textId="77777777" w:rsidR="00200B97" w:rsidRPr="003A54A1" w:rsidRDefault="00200B97" w:rsidP="005B5EB8">
      <w:pPr>
        <w:spacing w:line="240" w:lineRule="exact"/>
        <w:ind w:left="567" w:right="-164"/>
        <w:jc w:val="both"/>
        <w:rPr>
          <w:rFonts w:ascii="Arial" w:eastAsia="Arial Unicode MS" w:hAnsi="Arial" w:cs="Arial"/>
          <w:bCs/>
          <w:color w:val="000000"/>
          <w:sz w:val="20"/>
          <w:szCs w:val="20"/>
          <w:lang w:eastAsia="es-MX"/>
        </w:rPr>
      </w:pP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5"/>
        <w:gridCol w:w="2155"/>
        <w:gridCol w:w="2700"/>
      </w:tblGrid>
      <w:tr w:rsidR="00E0778D" w:rsidRPr="003A54A1" w14:paraId="27156891" w14:textId="77777777" w:rsidTr="00D17351">
        <w:trPr>
          <w:trHeight w:val="285"/>
          <w:jc w:val="center"/>
        </w:trPr>
        <w:tc>
          <w:tcPr>
            <w:tcW w:w="8190" w:type="dxa"/>
            <w:gridSpan w:val="3"/>
            <w:shd w:val="clear" w:color="auto" w:fill="auto"/>
            <w:vAlign w:val="center"/>
            <w:hideMark/>
          </w:tcPr>
          <w:p w14:paraId="64E4581E"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Deudores Diversos por Cobrar a Corto Plazo</w:t>
            </w:r>
          </w:p>
        </w:tc>
      </w:tr>
      <w:tr w:rsidR="00E0778D" w:rsidRPr="003A54A1" w14:paraId="413E17D9" w14:textId="77777777" w:rsidTr="00D17351">
        <w:trPr>
          <w:trHeight w:val="285"/>
          <w:jc w:val="center"/>
        </w:trPr>
        <w:tc>
          <w:tcPr>
            <w:tcW w:w="5490" w:type="dxa"/>
            <w:gridSpan w:val="2"/>
            <w:shd w:val="clear" w:color="auto" w:fill="auto"/>
            <w:vAlign w:val="center"/>
            <w:hideMark/>
          </w:tcPr>
          <w:p w14:paraId="7B594B34"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A) Gastos por comprobar</w:t>
            </w:r>
          </w:p>
        </w:tc>
        <w:tc>
          <w:tcPr>
            <w:tcW w:w="2700" w:type="dxa"/>
            <w:shd w:val="clear" w:color="auto" w:fill="auto"/>
            <w:vAlign w:val="center"/>
            <w:hideMark/>
          </w:tcPr>
          <w:p w14:paraId="2BA70380" w14:textId="77777777" w:rsidR="00E0778D" w:rsidRPr="003A54A1" w:rsidRDefault="00E0778D" w:rsidP="007C1C1D">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w:t>
            </w:r>
            <w:r w:rsidR="007C1C1D" w:rsidRPr="003A54A1">
              <w:rPr>
                <w:rFonts w:ascii="Arial" w:eastAsia="Arial Unicode MS" w:hAnsi="Arial" w:cs="Arial"/>
                <w:b/>
                <w:bCs/>
                <w:sz w:val="18"/>
                <w:szCs w:val="18"/>
              </w:rPr>
              <w:t xml:space="preserve">      </w:t>
            </w:r>
            <w:r w:rsidRPr="003A54A1">
              <w:rPr>
                <w:rFonts w:ascii="Arial" w:eastAsia="Arial Unicode MS" w:hAnsi="Arial" w:cs="Arial"/>
                <w:b/>
                <w:bCs/>
                <w:sz w:val="18"/>
                <w:szCs w:val="18"/>
              </w:rPr>
              <w:t xml:space="preserve">                    </w:t>
            </w:r>
            <w:r w:rsidR="001D1D2E" w:rsidRPr="003A54A1">
              <w:rPr>
                <w:rFonts w:ascii="Arial" w:eastAsia="Arial Unicode MS" w:hAnsi="Arial" w:cs="Arial"/>
                <w:b/>
                <w:bCs/>
                <w:sz w:val="18"/>
                <w:szCs w:val="18"/>
              </w:rPr>
              <w:t>46,600</w:t>
            </w:r>
            <w:r w:rsidRPr="003A54A1">
              <w:rPr>
                <w:rFonts w:ascii="Arial" w:eastAsia="Arial Unicode MS" w:hAnsi="Arial" w:cs="Arial"/>
                <w:b/>
                <w:bCs/>
                <w:sz w:val="18"/>
                <w:szCs w:val="18"/>
              </w:rPr>
              <w:t xml:space="preserve"> </w:t>
            </w:r>
          </w:p>
        </w:tc>
      </w:tr>
      <w:tr w:rsidR="001D1D2E" w:rsidRPr="003A54A1" w14:paraId="43C57C06" w14:textId="77777777" w:rsidTr="00D17351">
        <w:trPr>
          <w:trHeight w:val="285"/>
          <w:jc w:val="center"/>
        </w:trPr>
        <w:tc>
          <w:tcPr>
            <w:tcW w:w="5490" w:type="dxa"/>
            <w:gridSpan w:val="2"/>
            <w:shd w:val="clear" w:color="auto" w:fill="auto"/>
            <w:vAlign w:val="center"/>
          </w:tcPr>
          <w:p w14:paraId="0625AB37" w14:textId="77777777" w:rsidR="001D1D2E" w:rsidRPr="003A54A1" w:rsidRDefault="00D17351" w:rsidP="00E0778D">
            <w:pPr>
              <w:rPr>
                <w:rFonts w:ascii="Arial" w:eastAsia="Arial Unicode MS" w:hAnsi="Arial" w:cs="Arial"/>
                <w:bCs/>
                <w:color w:val="000000"/>
                <w:sz w:val="18"/>
                <w:szCs w:val="18"/>
              </w:rPr>
            </w:pPr>
            <w:r w:rsidRPr="003A54A1">
              <w:rPr>
                <w:rFonts w:ascii="Arial" w:eastAsia="Arial Unicode MS" w:hAnsi="Arial" w:cs="Arial"/>
                <w:bCs/>
                <w:color w:val="000000"/>
                <w:sz w:val="18"/>
                <w:szCs w:val="18"/>
              </w:rPr>
              <w:t>Urías</w:t>
            </w:r>
            <w:r w:rsidR="001D1D2E" w:rsidRPr="003A54A1">
              <w:rPr>
                <w:rFonts w:ascii="Arial" w:eastAsia="Arial Unicode MS" w:hAnsi="Arial" w:cs="Arial"/>
                <w:bCs/>
                <w:color w:val="000000"/>
                <w:sz w:val="18"/>
                <w:szCs w:val="18"/>
              </w:rPr>
              <w:t xml:space="preserve"> Barajas Daniela Lizbeth</w:t>
            </w:r>
          </w:p>
        </w:tc>
        <w:tc>
          <w:tcPr>
            <w:tcW w:w="2700" w:type="dxa"/>
            <w:shd w:val="clear" w:color="auto" w:fill="auto"/>
            <w:vAlign w:val="center"/>
          </w:tcPr>
          <w:p w14:paraId="6E26061D" w14:textId="77777777" w:rsidR="001D1D2E" w:rsidRPr="003A54A1" w:rsidRDefault="001D1D2E" w:rsidP="007C1C1D">
            <w:pPr>
              <w:jc w:val="right"/>
              <w:rPr>
                <w:rFonts w:ascii="Arial" w:eastAsia="Arial Unicode MS" w:hAnsi="Arial" w:cs="Arial"/>
                <w:b/>
                <w:bCs/>
                <w:sz w:val="18"/>
                <w:szCs w:val="18"/>
              </w:rPr>
            </w:pPr>
          </w:p>
        </w:tc>
      </w:tr>
      <w:tr w:rsidR="00E0778D" w:rsidRPr="003A54A1" w14:paraId="0C72B84D" w14:textId="77777777" w:rsidTr="00D17351">
        <w:trPr>
          <w:trHeight w:val="330"/>
          <w:jc w:val="center"/>
        </w:trPr>
        <w:tc>
          <w:tcPr>
            <w:tcW w:w="5490" w:type="dxa"/>
            <w:gridSpan w:val="2"/>
            <w:shd w:val="clear" w:color="auto" w:fill="auto"/>
            <w:vAlign w:val="center"/>
            <w:hideMark/>
          </w:tcPr>
          <w:p w14:paraId="0A33C4D4"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B) Faltantes de Caja</w:t>
            </w:r>
          </w:p>
        </w:tc>
        <w:tc>
          <w:tcPr>
            <w:tcW w:w="2700" w:type="dxa"/>
            <w:shd w:val="clear" w:color="auto" w:fill="auto"/>
            <w:vAlign w:val="center"/>
            <w:hideMark/>
          </w:tcPr>
          <w:p w14:paraId="7F12B9E6" w14:textId="77777777" w:rsidR="00E0778D" w:rsidRPr="003A54A1" w:rsidRDefault="00E0778D" w:rsidP="007C1C1D">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                      </w:t>
            </w:r>
            <w:r w:rsidR="001D1D2E" w:rsidRPr="003A54A1">
              <w:rPr>
                <w:rFonts w:ascii="Arial" w:eastAsia="Arial Unicode MS" w:hAnsi="Arial" w:cs="Arial"/>
                <w:b/>
                <w:bCs/>
                <w:sz w:val="18"/>
                <w:szCs w:val="18"/>
              </w:rPr>
              <w:t>21,436</w:t>
            </w:r>
          </w:p>
        </w:tc>
      </w:tr>
      <w:tr w:rsidR="00E0778D" w:rsidRPr="003A54A1" w14:paraId="16C3461D" w14:textId="77777777" w:rsidTr="00D17351">
        <w:trPr>
          <w:trHeight w:val="330"/>
          <w:jc w:val="center"/>
        </w:trPr>
        <w:tc>
          <w:tcPr>
            <w:tcW w:w="3335" w:type="dxa"/>
            <w:shd w:val="clear" w:color="auto" w:fill="auto"/>
            <w:noWrap/>
            <w:vAlign w:val="center"/>
            <w:hideMark/>
          </w:tcPr>
          <w:p w14:paraId="28150C4F" w14:textId="77777777" w:rsidR="00E0778D" w:rsidRPr="003A54A1" w:rsidRDefault="00793992" w:rsidP="00E0778D">
            <w:pPr>
              <w:rPr>
                <w:rFonts w:ascii="Arial" w:hAnsi="Arial" w:cs="Arial"/>
                <w:color w:val="000000"/>
                <w:sz w:val="18"/>
                <w:szCs w:val="18"/>
              </w:rPr>
            </w:pPr>
            <w:r w:rsidRPr="003A54A1">
              <w:rPr>
                <w:rFonts w:ascii="Arial" w:hAnsi="Arial" w:cs="Arial"/>
                <w:color w:val="000000"/>
                <w:sz w:val="18"/>
                <w:szCs w:val="18"/>
              </w:rPr>
              <w:t>Rentería</w:t>
            </w:r>
            <w:r w:rsidR="00E0778D" w:rsidRPr="003A54A1">
              <w:rPr>
                <w:rFonts w:ascii="Arial" w:hAnsi="Arial" w:cs="Arial"/>
                <w:color w:val="000000"/>
                <w:sz w:val="18"/>
                <w:szCs w:val="18"/>
              </w:rPr>
              <w:t xml:space="preserve"> Meza Cristhian</w:t>
            </w:r>
          </w:p>
        </w:tc>
        <w:tc>
          <w:tcPr>
            <w:tcW w:w="2155" w:type="dxa"/>
            <w:shd w:val="clear" w:color="auto" w:fill="auto"/>
            <w:noWrap/>
            <w:vAlign w:val="center"/>
            <w:hideMark/>
          </w:tcPr>
          <w:p w14:paraId="4A85FE3A"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$14,647</w:t>
            </w:r>
          </w:p>
        </w:tc>
        <w:tc>
          <w:tcPr>
            <w:tcW w:w="2700" w:type="dxa"/>
            <w:shd w:val="clear" w:color="auto" w:fill="auto"/>
            <w:vAlign w:val="center"/>
            <w:hideMark/>
          </w:tcPr>
          <w:p w14:paraId="1176D482"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0451043A" w14:textId="77777777" w:rsidTr="00D17351">
        <w:trPr>
          <w:trHeight w:val="330"/>
          <w:jc w:val="center"/>
        </w:trPr>
        <w:tc>
          <w:tcPr>
            <w:tcW w:w="3335" w:type="dxa"/>
            <w:shd w:val="clear" w:color="auto" w:fill="auto"/>
            <w:noWrap/>
            <w:vAlign w:val="center"/>
            <w:hideMark/>
          </w:tcPr>
          <w:p w14:paraId="5C657391" w14:textId="77777777" w:rsidR="00E0778D" w:rsidRPr="003A54A1" w:rsidRDefault="00793992" w:rsidP="00E0778D">
            <w:pPr>
              <w:rPr>
                <w:rFonts w:ascii="Arial" w:hAnsi="Arial" w:cs="Arial"/>
                <w:color w:val="000000"/>
                <w:sz w:val="18"/>
                <w:szCs w:val="18"/>
              </w:rPr>
            </w:pPr>
            <w:r w:rsidRPr="003A54A1">
              <w:rPr>
                <w:rFonts w:ascii="Arial" w:hAnsi="Arial" w:cs="Arial"/>
                <w:color w:val="000000"/>
                <w:sz w:val="18"/>
                <w:szCs w:val="18"/>
              </w:rPr>
              <w:t>Ramírez</w:t>
            </w:r>
            <w:r w:rsidR="00E0778D" w:rsidRPr="003A54A1">
              <w:rPr>
                <w:rFonts w:ascii="Arial" w:hAnsi="Arial" w:cs="Arial"/>
                <w:color w:val="000000"/>
                <w:sz w:val="18"/>
                <w:szCs w:val="18"/>
              </w:rPr>
              <w:t xml:space="preserve"> </w:t>
            </w:r>
            <w:proofErr w:type="spellStart"/>
            <w:r w:rsidRPr="003A54A1">
              <w:rPr>
                <w:rFonts w:ascii="Arial" w:hAnsi="Arial" w:cs="Arial"/>
                <w:color w:val="000000"/>
                <w:sz w:val="18"/>
                <w:szCs w:val="18"/>
              </w:rPr>
              <w:t>Ramírez</w:t>
            </w:r>
            <w:proofErr w:type="spellEnd"/>
            <w:r w:rsidR="00E0778D" w:rsidRPr="003A54A1">
              <w:rPr>
                <w:rFonts w:ascii="Arial" w:hAnsi="Arial" w:cs="Arial"/>
                <w:color w:val="000000"/>
                <w:sz w:val="18"/>
                <w:szCs w:val="18"/>
              </w:rPr>
              <w:t xml:space="preserve"> Juan Pablo</w:t>
            </w:r>
          </w:p>
        </w:tc>
        <w:tc>
          <w:tcPr>
            <w:tcW w:w="2155" w:type="dxa"/>
            <w:shd w:val="clear" w:color="auto" w:fill="auto"/>
            <w:noWrap/>
            <w:vAlign w:val="center"/>
            <w:hideMark/>
          </w:tcPr>
          <w:p w14:paraId="3B0F61E2"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$6,068</w:t>
            </w:r>
          </w:p>
        </w:tc>
        <w:tc>
          <w:tcPr>
            <w:tcW w:w="2700" w:type="dxa"/>
            <w:shd w:val="clear" w:color="auto" w:fill="auto"/>
            <w:vAlign w:val="center"/>
            <w:hideMark/>
          </w:tcPr>
          <w:p w14:paraId="582AFDA2"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 </w:t>
            </w:r>
          </w:p>
        </w:tc>
      </w:tr>
      <w:tr w:rsidR="001D1D2E" w:rsidRPr="003A54A1" w14:paraId="04260545" w14:textId="77777777" w:rsidTr="00D17351">
        <w:trPr>
          <w:trHeight w:val="330"/>
          <w:jc w:val="center"/>
        </w:trPr>
        <w:tc>
          <w:tcPr>
            <w:tcW w:w="3335" w:type="dxa"/>
            <w:shd w:val="clear" w:color="auto" w:fill="auto"/>
            <w:noWrap/>
            <w:vAlign w:val="center"/>
          </w:tcPr>
          <w:p w14:paraId="331BC66A" w14:textId="77777777" w:rsidR="001D1D2E" w:rsidRPr="003A54A1" w:rsidRDefault="001D1D2E" w:rsidP="00E0778D">
            <w:pPr>
              <w:rPr>
                <w:rFonts w:ascii="Arial" w:hAnsi="Arial" w:cs="Arial"/>
                <w:color w:val="000000"/>
                <w:sz w:val="18"/>
                <w:szCs w:val="18"/>
              </w:rPr>
            </w:pPr>
            <w:r w:rsidRPr="003A54A1">
              <w:rPr>
                <w:rFonts w:ascii="Arial" w:hAnsi="Arial" w:cs="Arial"/>
                <w:color w:val="000000"/>
                <w:sz w:val="18"/>
                <w:szCs w:val="18"/>
              </w:rPr>
              <w:t>Morales Aranda Norma Alicia</w:t>
            </w:r>
          </w:p>
        </w:tc>
        <w:tc>
          <w:tcPr>
            <w:tcW w:w="2155" w:type="dxa"/>
            <w:shd w:val="clear" w:color="auto" w:fill="auto"/>
            <w:noWrap/>
            <w:vAlign w:val="center"/>
          </w:tcPr>
          <w:p w14:paraId="4B97A3D4" w14:textId="77777777" w:rsidR="001D1D2E" w:rsidRPr="003A54A1" w:rsidRDefault="001D1D2E" w:rsidP="00E0778D">
            <w:pPr>
              <w:jc w:val="right"/>
              <w:rPr>
                <w:rFonts w:ascii="Arial" w:hAnsi="Arial" w:cs="Arial"/>
                <w:color w:val="000000"/>
                <w:sz w:val="18"/>
                <w:szCs w:val="18"/>
              </w:rPr>
            </w:pPr>
            <w:r w:rsidRPr="003A54A1">
              <w:rPr>
                <w:rFonts w:ascii="Arial" w:hAnsi="Arial" w:cs="Arial"/>
                <w:color w:val="000000"/>
                <w:sz w:val="18"/>
                <w:szCs w:val="18"/>
              </w:rPr>
              <w:t>$   640</w:t>
            </w:r>
          </w:p>
        </w:tc>
        <w:tc>
          <w:tcPr>
            <w:tcW w:w="2700" w:type="dxa"/>
            <w:shd w:val="clear" w:color="auto" w:fill="auto"/>
            <w:vAlign w:val="center"/>
          </w:tcPr>
          <w:p w14:paraId="1374D542" w14:textId="77777777" w:rsidR="001D1D2E" w:rsidRPr="003A54A1" w:rsidRDefault="001D1D2E" w:rsidP="00E0778D">
            <w:pPr>
              <w:rPr>
                <w:rFonts w:ascii="Arial" w:eastAsia="Arial Unicode MS" w:hAnsi="Arial" w:cs="Arial"/>
                <w:b/>
                <w:bCs/>
                <w:sz w:val="18"/>
                <w:szCs w:val="18"/>
              </w:rPr>
            </w:pPr>
          </w:p>
        </w:tc>
      </w:tr>
      <w:tr w:rsidR="00E0778D" w:rsidRPr="003A54A1" w14:paraId="603AAD93" w14:textId="77777777" w:rsidTr="00D17351">
        <w:trPr>
          <w:trHeight w:val="330"/>
          <w:jc w:val="center"/>
        </w:trPr>
        <w:tc>
          <w:tcPr>
            <w:tcW w:w="3335" w:type="dxa"/>
            <w:shd w:val="clear" w:color="auto" w:fill="auto"/>
            <w:noWrap/>
            <w:vAlign w:val="center"/>
            <w:hideMark/>
          </w:tcPr>
          <w:p w14:paraId="41A4D5B3" w14:textId="77777777" w:rsidR="00E0778D" w:rsidRPr="003A54A1" w:rsidRDefault="001D1D2E" w:rsidP="00E0778D">
            <w:pPr>
              <w:rPr>
                <w:rFonts w:ascii="Arial" w:hAnsi="Arial" w:cs="Arial"/>
                <w:color w:val="000000"/>
                <w:sz w:val="18"/>
                <w:szCs w:val="18"/>
              </w:rPr>
            </w:pPr>
            <w:r w:rsidRPr="003A54A1">
              <w:rPr>
                <w:rFonts w:ascii="Arial" w:hAnsi="Arial" w:cs="Arial"/>
                <w:color w:val="000000"/>
                <w:sz w:val="18"/>
                <w:szCs w:val="18"/>
              </w:rPr>
              <w:t xml:space="preserve">De la Cruz </w:t>
            </w:r>
            <w:r w:rsidR="00D17351" w:rsidRPr="003A54A1">
              <w:rPr>
                <w:rFonts w:ascii="Arial" w:hAnsi="Arial" w:cs="Arial"/>
                <w:color w:val="000000"/>
                <w:sz w:val="18"/>
                <w:szCs w:val="18"/>
              </w:rPr>
              <w:t>Jiménez</w:t>
            </w:r>
            <w:r w:rsidRPr="003A54A1">
              <w:rPr>
                <w:rFonts w:ascii="Arial" w:hAnsi="Arial" w:cs="Arial"/>
                <w:color w:val="000000"/>
                <w:sz w:val="18"/>
                <w:szCs w:val="18"/>
              </w:rPr>
              <w:t xml:space="preserve"> Evelin Elizabeth</w:t>
            </w:r>
          </w:p>
        </w:tc>
        <w:tc>
          <w:tcPr>
            <w:tcW w:w="2155" w:type="dxa"/>
            <w:shd w:val="clear" w:color="auto" w:fill="auto"/>
            <w:noWrap/>
            <w:vAlign w:val="center"/>
            <w:hideMark/>
          </w:tcPr>
          <w:p w14:paraId="6BA6FF41"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w:t>
            </w:r>
            <w:r w:rsidR="001D1D2E" w:rsidRPr="003A54A1">
              <w:rPr>
                <w:rFonts w:ascii="Arial" w:hAnsi="Arial" w:cs="Arial"/>
                <w:color w:val="000000"/>
                <w:sz w:val="18"/>
                <w:szCs w:val="18"/>
              </w:rPr>
              <w:t>7</w:t>
            </w:r>
            <w:r w:rsidR="00793992" w:rsidRPr="003A54A1">
              <w:rPr>
                <w:rFonts w:ascii="Arial" w:hAnsi="Arial" w:cs="Arial"/>
                <w:color w:val="000000"/>
                <w:sz w:val="18"/>
                <w:szCs w:val="18"/>
              </w:rPr>
              <w:t>1</w:t>
            </w:r>
          </w:p>
        </w:tc>
        <w:tc>
          <w:tcPr>
            <w:tcW w:w="2700" w:type="dxa"/>
            <w:shd w:val="clear" w:color="auto" w:fill="auto"/>
            <w:vAlign w:val="center"/>
            <w:hideMark/>
          </w:tcPr>
          <w:p w14:paraId="009B488B"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 </w:t>
            </w:r>
          </w:p>
        </w:tc>
      </w:tr>
      <w:tr w:rsidR="00E0778D" w:rsidRPr="003A54A1" w14:paraId="34A58573" w14:textId="77777777" w:rsidTr="00D17351">
        <w:trPr>
          <w:trHeight w:val="330"/>
          <w:jc w:val="center"/>
        </w:trPr>
        <w:tc>
          <w:tcPr>
            <w:tcW w:w="3335" w:type="dxa"/>
            <w:shd w:val="clear" w:color="auto" w:fill="auto"/>
            <w:noWrap/>
            <w:vAlign w:val="center"/>
            <w:hideMark/>
          </w:tcPr>
          <w:p w14:paraId="4621B945" w14:textId="77777777" w:rsidR="00E0778D" w:rsidRPr="003A54A1" w:rsidRDefault="00E0778D" w:rsidP="00E0778D">
            <w:pPr>
              <w:rPr>
                <w:rFonts w:ascii="Arial" w:hAnsi="Arial" w:cs="Arial"/>
                <w:color w:val="000000"/>
                <w:sz w:val="18"/>
                <w:szCs w:val="18"/>
              </w:rPr>
            </w:pPr>
            <w:r w:rsidRPr="003A54A1">
              <w:rPr>
                <w:rFonts w:ascii="Arial" w:hAnsi="Arial" w:cs="Arial"/>
                <w:color w:val="000000"/>
                <w:sz w:val="18"/>
                <w:szCs w:val="18"/>
              </w:rPr>
              <w:t xml:space="preserve">Parra </w:t>
            </w:r>
            <w:r w:rsidR="00793992" w:rsidRPr="003A54A1">
              <w:rPr>
                <w:rFonts w:ascii="Arial" w:hAnsi="Arial" w:cs="Arial"/>
                <w:color w:val="000000"/>
                <w:sz w:val="18"/>
                <w:szCs w:val="18"/>
              </w:rPr>
              <w:t>Chávez</w:t>
            </w:r>
            <w:r w:rsidRPr="003A54A1">
              <w:rPr>
                <w:rFonts w:ascii="Arial" w:hAnsi="Arial" w:cs="Arial"/>
                <w:color w:val="000000"/>
                <w:sz w:val="18"/>
                <w:szCs w:val="18"/>
              </w:rPr>
              <w:t xml:space="preserve"> Alicia Esmeralda</w:t>
            </w:r>
          </w:p>
        </w:tc>
        <w:tc>
          <w:tcPr>
            <w:tcW w:w="2155" w:type="dxa"/>
            <w:shd w:val="clear" w:color="auto" w:fill="auto"/>
            <w:noWrap/>
            <w:vAlign w:val="center"/>
            <w:hideMark/>
          </w:tcPr>
          <w:p w14:paraId="16CD5B58"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$1</w:t>
            </w:r>
            <w:r w:rsidR="001D1D2E" w:rsidRPr="003A54A1">
              <w:rPr>
                <w:rFonts w:ascii="Arial" w:hAnsi="Arial" w:cs="Arial"/>
                <w:color w:val="000000"/>
                <w:sz w:val="18"/>
                <w:szCs w:val="18"/>
              </w:rPr>
              <w:t>0</w:t>
            </w:r>
          </w:p>
        </w:tc>
        <w:tc>
          <w:tcPr>
            <w:tcW w:w="2700" w:type="dxa"/>
            <w:shd w:val="clear" w:color="auto" w:fill="auto"/>
            <w:vAlign w:val="center"/>
            <w:hideMark/>
          </w:tcPr>
          <w:p w14:paraId="5F35F930" w14:textId="77777777" w:rsidR="00E0778D" w:rsidRPr="003A54A1" w:rsidRDefault="00E0778D"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 </w:t>
            </w:r>
          </w:p>
        </w:tc>
      </w:tr>
      <w:tr w:rsidR="00E0778D" w:rsidRPr="003A54A1" w14:paraId="1BB6D2FB" w14:textId="77777777" w:rsidTr="00D17351">
        <w:trPr>
          <w:trHeight w:val="330"/>
          <w:jc w:val="center"/>
        </w:trPr>
        <w:tc>
          <w:tcPr>
            <w:tcW w:w="5490" w:type="dxa"/>
            <w:gridSpan w:val="2"/>
            <w:shd w:val="clear" w:color="auto" w:fill="auto"/>
            <w:vAlign w:val="center"/>
            <w:hideMark/>
          </w:tcPr>
          <w:p w14:paraId="4CFD4C8A" w14:textId="77777777" w:rsidR="00E0778D" w:rsidRPr="003A54A1" w:rsidRDefault="00E0778D" w:rsidP="00E0778D">
            <w:pPr>
              <w:rPr>
                <w:rFonts w:ascii="Arial" w:eastAsia="Arial Unicode MS" w:hAnsi="Arial" w:cs="Arial"/>
                <w:b/>
                <w:bCs/>
                <w:sz w:val="18"/>
                <w:szCs w:val="18"/>
              </w:rPr>
            </w:pPr>
            <w:r w:rsidRPr="003A54A1">
              <w:rPr>
                <w:rFonts w:ascii="Arial" w:eastAsia="Arial Unicode MS" w:hAnsi="Arial" w:cs="Arial"/>
                <w:b/>
                <w:bCs/>
                <w:sz w:val="18"/>
                <w:szCs w:val="18"/>
              </w:rPr>
              <w:t>C) Cheques devueltos</w:t>
            </w:r>
          </w:p>
        </w:tc>
        <w:tc>
          <w:tcPr>
            <w:tcW w:w="2700" w:type="dxa"/>
            <w:shd w:val="clear" w:color="auto" w:fill="auto"/>
            <w:vAlign w:val="center"/>
            <w:hideMark/>
          </w:tcPr>
          <w:p w14:paraId="2C6E3A14" w14:textId="77777777" w:rsidR="00E0778D" w:rsidRPr="003A54A1" w:rsidRDefault="00E0778D" w:rsidP="00793992">
            <w:pPr>
              <w:jc w:val="right"/>
              <w:rPr>
                <w:rFonts w:ascii="Arial" w:eastAsia="Arial Unicode MS" w:hAnsi="Arial" w:cs="Arial"/>
                <w:b/>
                <w:bCs/>
                <w:sz w:val="18"/>
                <w:szCs w:val="18"/>
              </w:rPr>
            </w:pPr>
            <w:r w:rsidRPr="003A54A1">
              <w:rPr>
                <w:rFonts w:ascii="Arial" w:eastAsia="Arial Unicode MS" w:hAnsi="Arial" w:cs="Arial"/>
                <w:b/>
                <w:bCs/>
                <w:sz w:val="18"/>
                <w:szCs w:val="18"/>
              </w:rPr>
              <w:t xml:space="preserve"> $                  1</w:t>
            </w:r>
            <w:r w:rsidR="00C53DA0" w:rsidRPr="003A54A1">
              <w:rPr>
                <w:rFonts w:ascii="Arial" w:eastAsia="Arial Unicode MS" w:hAnsi="Arial" w:cs="Arial"/>
                <w:b/>
                <w:bCs/>
                <w:sz w:val="18"/>
                <w:szCs w:val="18"/>
              </w:rPr>
              <w:t>,198,165</w:t>
            </w:r>
          </w:p>
        </w:tc>
      </w:tr>
      <w:tr w:rsidR="00E0778D" w:rsidRPr="003A54A1" w14:paraId="7BD337EC" w14:textId="77777777" w:rsidTr="00D17351">
        <w:trPr>
          <w:trHeight w:val="284"/>
          <w:jc w:val="center"/>
        </w:trPr>
        <w:tc>
          <w:tcPr>
            <w:tcW w:w="3335" w:type="dxa"/>
            <w:shd w:val="clear" w:color="auto" w:fill="auto"/>
            <w:vAlign w:val="center"/>
            <w:hideMark/>
          </w:tcPr>
          <w:p w14:paraId="4FC8A61F" w14:textId="77777777" w:rsidR="00E0778D" w:rsidRPr="003A54A1" w:rsidRDefault="00E0778D"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Cheques devueltos MN</w:t>
            </w:r>
          </w:p>
        </w:tc>
        <w:tc>
          <w:tcPr>
            <w:tcW w:w="2155" w:type="dxa"/>
            <w:shd w:val="clear" w:color="auto" w:fill="auto"/>
            <w:noWrap/>
            <w:vAlign w:val="center"/>
            <w:hideMark/>
          </w:tcPr>
          <w:p w14:paraId="5F99E347" w14:textId="77777777" w:rsidR="00E0778D" w:rsidRPr="003A54A1" w:rsidRDefault="00E0778D" w:rsidP="00200B97">
            <w:pPr>
              <w:jc w:val="right"/>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 $     </w:t>
            </w:r>
            <w:r w:rsidR="00C53DA0" w:rsidRPr="003A54A1">
              <w:rPr>
                <w:rFonts w:ascii="Arial" w:eastAsia="Arial Unicode MS" w:hAnsi="Arial" w:cs="Arial"/>
                <w:color w:val="000000"/>
                <w:sz w:val="18"/>
                <w:szCs w:val="18"/>
              </w:rPr>
              <w:t>1,198,165</w:t>
            </w:r>
            <w:r w:rsidRPr="003A54A1">
              <w:rPr>
                <w:rFonts w:ascii="Arial" w:eastAsia="Arial Unicode MS" w:hAnsi="Arial" w:cs="Arial"/>
                <w:color w:val="000000"/>
                <w:sz w:val="18"/>
                <w:szCs w:val="18"/>
              </w:rPr>
              <w:t xml:space="preserve"> </w:t>
            </w:r>
          </w:p>
        </w:tc>
        <w:tc>
          <w:tcPr>
            <w:tcW w:w="2700" w:type="dxa"/>
            <w:shd w:val="clear" w:color="auto" w:fill="auto"/>
            <w:noWrap/>
            <w:vAlign w:val="center"/>
            <w:hideMark/>
          </w:tcPr>
          <w:p w14:paraId="2DB109D7" w14:textId="77777777" w:rsidR="00E0778D" w:rsidRPr="003A54A1" w:rsidRDefault="00E0778D" w:rsidP="00793992">
            <w:pPr>
              <w:jc w:val="right"/>
              <w:rPr>
                <w:rFonts w:ascii="Arial" w:eastAsia="Arial Unicode MS" w:hAnsi="Arial" w:cs="Arial"/>
                <w:color w:val="000000"/>
                <w:sz w:val="18"/>
                <w:szCs w:val="18"/>
              </w:rPr>
            </w:pPr>
          </w:p>
        </w:tc>
      </w:tr>
      <w:tr w:rsidR="00E0778D" w:rsidRPr="003A54A1" w14:paraId="09474A76" w14:textId="77777777" w:rsidTr="00D17351">
        <w:trPr>
          <w:trHeight w:val="330"/>
          <w:jc w:val="center"/>
        </w:trPr>
        <w:tc>
          <w:tcPr>
            <w:tcW w:w="5490" w:type="dxa"/>
            <w:gridSpan w:val="2"/>
            <w:shd w:val="clear" w:color="auto" w:fill="auto"/>
            <w:vAlign w:val="center"/>
            <w:hideMark/>
          </w:tcPr>
          <w:p w14:paraId="71154920"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lastRenderedPageBreak/>
              <w:t xml:space="preserve">D) </w:t>
            </w:r>
            <w:r w:rsidR="00793992" w:rsidRPr="003A54A1">
              <w:rPr>
                <w:rFonts w:ascii="Arial" w:eastAsia="Arial Unicode MS" w:hAnsi="Arial" w:cs="Arial"/>
                <w:b/>
                <w:bCs/>
                <w:color w:val="000000"/>
                <w:sz w:val="18"/>
                <w:szCs w:val="18"/>
              </w:rPr>
              <w:t>funcionarios</w:t>
            </w:r>
            <w:r w:rsidRPr="003A54A1">
              <w:rPr>
                <w:rFonts w:ascii="Arial" w:eastAsia="Arial Unicode MS" w:hAnsi="Arial" w:cs="Arial"/>
                <w:b/>
                <w:bCs/>
                <w:color w:val="000000"/>
                <w:sz w:val="18"/>
                <w:szCs w:val="18"/>
              </w:rPr>
              <w:t xml:space="preserve"> y Empleados</w:t>
            </w:r>
          </w:p>
        </w:tc>
        <w:tc>
          <w:tcPr>
            <w:tcW w:w="2700" w:type="dxa"/>
            <w:shd w:val="clear" w:color="auto" w:fill="auto"/>
            <w:vAlign w:val="center"/>
            <w:hideMark/>
          </w:tcPr>
          <w:p w14:paraId="58A33C25" w14:textId="77777777" w:rsidR="00E0778D" w:rsidRPr="003A54A1" w:rsidRDefault="00E0778D" w:rsidP="001B2A13">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w:t>
            </w:r>
            <w:r w:rsidR="007C1C1D" w:rsidRPr="003A54A1">
              <w:rPr>
                <w:rFonts w:ascii="Arial" w:eastAsia="Arial Unicode MS" w:hAnsi="Arial" w:cs="Arial"/>
                <w:b/>
                <w:bCs/>
                <w:color w:val="000000"/>
                <w:sz w:val="18"/>
                <w:szCs w:val="18"/>
              </w:rPr>
              <w:t xml:space="preserve"> </w:t>
            </w:r>
            <w:r w:rsidRPr="003A54A1">
              <w:rPr>
                <w:rFonts w:ascii="Arial" w:eastAsia="Arial Unicode MS" w:hAnsi="Arial" w:cs="Arial"/>
                <w:b/>
                <w:bCs/>
                <w:color w:val="000000"/>
                <w:sz w:val="18"/>
                <w:szCs w:val="18"/>
              </w:rPr>
              <w:t xml:space="preserve">               </w:t>
            </w:r>
            <w:r w:rsidR="001B2A13" w:rsidRPr="003A54A1">
              <w:rPr>
                <w:rFonts w:ascii="Arial" w:eastAsia="Arial Unicode MS" w:hAnsi="Arial" w:cs="Arial"/>
                <w:b/>
                <w:bCs/>
                <w:color w:val="000000"/>
                <w:sz w:val="18"/>
                <w:szCs w:val="18"/>
              </w:rPr>
              <w:t>104,369</w:t>
            </w:r>
          </w:p>
        </w:tc>
      </w:tr>
      <w:tr w:rsidR="00E0778D" w:rsidRPr="003A54A1" w14:paraId="71786C0B" w14:textId="77777777" w:rsidTr="00D17351">
        <w:trPr>
          <w:trHeight w:val="284"/>
          <w:jc w:val="center"/>
        </w:trPr>
        <w:tc>
          <w:tcPr>
            <w:tcW w:w="3335" w:type="dxa"/>
            <w:shd w:val="clear" w:color="auto" w:fill="auto"/>
            <w:noWrap/>
            <w:vAlign w:val="center"/>
            <w:hideMark/>
          </w:tcPr>
          <w:p w14:paraId="0F003D61" w14:textId="77777777" w:rsidR="00E0778D" w:rsidRPr="003A54A1" w:rsidRDefault="00412863" w:rsidP="00412863">
            <w:pPr>
              <w:rPr>
                <w:rFonts w:ascii="Arial" w:hAnsi="Arial" w:cs="Arial"/>
                <w:color w:val="000000"/>
                <w:sz w:val="16"/>
                <w:szCs w:val="16"/>
              </w:rPr>
            </w:pPr>
            <w:bookmarkStart w:id="2" w:name="_Hlk180332729"/>
            <w:r w:rsidRPr="003A54A1">
              <w:rPr>
                <w:rFonts w:ascii="Calibri" w:hAnsi="Calibri"/>
                <w:color w:val="000000"/>
                <w:sz w:val="16"/>
                <w:szCs w:val="16"/>
                <w:lang w:eastAsia="en-US"/>
              </w:rPr>
              <w:t xml:space="preserve">Dagnino Montaño Silvia </w:t>
            </w:r>
            <w:r w:rsidR="001B2A13" w:rsidRPr="003A54A1">
              <w:rPr>
                <w:rFonts w:ascii="Calibri" w:hAnsi="Calibri"/>
                <w:color w:val="000000"/>
                <w:sz w:val="16"/>
                <w:szCs w:val="16"/>
                <w:lang w:eastAsia="en-US"/>
              </w:rPr>
              <w:t>María</w:t>
            </w:r>
          </w:p>
        </w:tc>
        <w:tc>
          <w:tcPr>
            <w:tcW w:w="2155" w:type="dxa"/>
            <w:shd w:val="clear" w:color="auto" w:fill="auto"/>
            <w:noWrap/>
            <w:vAlign w:val="center"/>
            <w:hideMark/>
          </w:tcPr>
          <w:p w14:paraId="173F61AC" w14:textId="77777777" w:rsidR="001B2A13" w:rsidRPr="003A54A1" w:rsidRDefault="00E0778D"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 xml:space="preserve"> </w:t>
            </w:r>
          </w:p>
          <w:p w14:paraId="7592B622" w14:textId="77777777" w:rsidR="001B2A13" w:rsidRPr="003A54A1" w:rsidRDefault="001B2A13" w:rsidP="001B2A13">
            <w:pPr>
              <w:jc w:val="right"/>
              <w:rPr>
                <w:rFonts w:ascii="Arial Unicode MS" w:hAnsi="Arial Unicode MS"/>
                <w:sz w:val="16"/>
                <w:szCs w:val="16"/>
                <w:lang w:eastAsia="en-US"/>
              </w:rPr>
            </w:pPr>
            <w:r w:rsidRPr="003A54A1">
              <w:rPr>
                <w:rFonts w:ascii="Arial Unicode MS" w:hAnsi="Arial Unicode MS"/>
                <w:sz w:val="16"/>
                <w:szCs w:val="16"/>
                <w:lang w:eastAsia="en-US"/>
              </w:rPr>
              <w:t xml:space="preserve">$            28,135 </w:t>
            </w:r>
          </w:p>
          <w:p w14:paraId="18622E77" w14:textId="77777777" w:rsidR="00E0778D" w:rsidRPr="003A54A1" w:rsidRDefault="00E0778D" w:rsidP="00793992">
            <w:pPr>
              <w:jc w:val="right"/>
              <w:rPr>
                <w:rFonts w:ascii="Arial" w:eastAsia="Arial Unicode MS" w:hAnsi="Arial" w:cs="Arial"/>
                <w:color w:val="000000"/>
                <w:sz w:val="16"/>
                <w:szCs w:val="16"/>
              </w:rPr>
            </w:pPr>
          </w:p>
        </w:tc>
        <w:tc>
          <w:tcPr>
            <w:tcW w:w="2700" w:type="dxa"/>
            <w:shd w:val="clear" w:color="auto" w:fill="auto"/>
            <w:noWrap/>
            <w:vAlign w:val="center"/>
            <w:hideMark/>
          </w:tcPr>
          <w:p w14:paraId="099D454E" w14:textId="77777777" w:rsidR="00E0778D" w:rsidRPr="003A54A1" w:rsidRDefault="00E0778D" w:rsidP="00E0778D">
            <w:pPr>
              <w:rPr>
                <w:rFonts w:ascii="Arial" w:eastAsia="Arial Unicode MS" w:hAnsi="Arial" w:cs="Arial"/>
                <w:color w:val="FF0000"/>
                <w:sz w:val="16"/>
                <w:szCs w:val="16"/>
              </w:rPr>
            </w:pPr>
          </w:p>
        </w:tc>
      </w:tr>
      <w:tr w:rsidR="00E0778D" w:rsidRPr="003A54A1" w14:paraId="236F583B" w14:textId="77777777" w:rsidTr="00D17351">
        <w:trPr>
          <w:trHeight w:val="284"/>
          <w:jc w:val="center"/>
        </w:trPr>
        <w:tc>
          <w:tcPr>
            <w:tcW w:w="3335" w:type="dxa"/>
            <w:shd w:val="clear" w:color="auto" w:fill="auto"/>
            <w:vAlign w:val="center"/>
          </w:tcPr>
          <w:p w14:paraId="33D5D05E" w14:textId="77777777" w:rsidR="00E0778D" w:rsidRPr="003A54A1" w:rsidRDefault="00412863" w:rsidP="001B2A13">
            <w:pPr>
              <w:rPr>
                <w:rFonts w:ascii="Arial" w:eastAsia="Arial Unicode MS" w:hAnsi="Arial" w:cs="Arial"/>
                <w:color w:val="000000"/>
                <w:sz w:val="16"/>
                <w:szCs w:val="16"/>
              </w:rPr>
            </w:pPr>
            <w:r w:rsidRPr="003A54A1">
              <w:rPr>
                <w:rFonts w:ascii="Calibri" w:hAnsi="Calibri"/>
                <w:color w:val="000000"/>
                <w:sz w:val="16"/>
                <w:szCs w:val="16"/>
                <w:lang w:eastAsia="en-US"/>
              </w:rPr>
              <w:t xml:space="preserve">Arias </w:t>
            </w:r>
            <w:r w:rsidR="001B2A13" w:rsidRPr="003A54A1">
              <w:rPr>
                <w:rFonts w:ascii="Calibri" w:hAnsi="Calibri"/>
                <w:color w:val="000000"/>
                <w:sz w:val="16"/>
                <w:szCs w:val="16"/>
                <w:lang w:eastAsia="en-US"/>
              </w:rPr>
              <w:t>Díaz</w:t>
            </w:r>
            <w:r w:rsidRPr="003A54A1">
              <w:rPr>
                <w:rFonts w:ascii="Calibri" w:hAnsi="Calibri"/>
                <w:color w:val="000000"/>
                <w:sz w:val="16"/>
                <w:szCs w:val="16"/>
                <w:lang w:eastAsia="en-US"/>
              </w:rPr>
              <w:t xml:space="preserve"> Marco Antonio</w:t>
            </w:r>
          </w:p>
        </w:tc>
        <w:tc>
          <w:tcPr>
            <w:tcW w:w="2155" w:type="dxa"/>
            <w:shd w:val="clear" w:color="auto" w:fill="auto"/>
            <w:noWrap/>
            <w:vAlign w:val="center"/>
            <w:hideMark/>
          </w:tcPr>
          <w:p w14:paraId="2CA76F0E" w14:textId="77777777" w:rsidR="00E0778D" w:rsidRPr="003A54A1" w:rsidRDefault="001B2A13"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 xml:space="preserve">    10,000</w:t>
            </w:r>
          </w:p>
        </w:tc>
        <w:tc>
          <w:tcPr>
            <w:tcW w:w="2700" w:type="dxa"/>
            <w:shd w:val="clear" w:color="auto" w:fill="auto"/>
            <w:noWrap/>
            <w:vAlign w:val="center"/>
            <w:hideMark/>
          </w:tcPr>
          <w:p w14:paraId="2E5C3BD0" w14:textId="77777777" w:rsidR="00E0778D" w:rsidRPr="003A54A1" w:rsidRDefault="00E0778D" w:rsidP="00E0778D">
            <w:pPr>
              <w:rPr>
                <w:rFonts w:ascii="Arial" w:eastAsia="Arial Unicode MS" w:hAnsi="Arial" w:cs="Arial"/>
                <w:color w:val="FF0000"/>
                <w:sz w:val="16"/>
                <w:szCs w:val="16"/>
              </w:rPr>
            </w:pPr>
          </w:p>
        </w:tc>
      </w:tr>
      <w:tr w:rsidR="00412863" w:rsidRPr="003A54A1" w14:paraId="124B8083" w14:textId="77777777" w:rsidTr="00D17351">
        <w:trPr>
          <w:trHeight w:val="284"/>
          <w:jc w:val="center"/>
        </w:trPr>
        <w:tc>
          <w:tcPr>
            <w:tcW w:w="3335" w:type="dxa"/>
            <w:shd w:val="clear" w:color="auto" w:fill="auto"/>
            <w:vAlign w:val="center"/>
          </w:tcPr>
          <w:p w14:paraId="019895B8" w14:textId="77777777" w:rsidR="00412863" w:rsidRPr="003A54A1" w:rsidRDefault="001B2A13" w:rsidP="001B2A13">
            <w:pPr>
              <w:rPr>
                <w:rFonts w:ascii="Arial" w:eastAsia="Arial Unicode MS" w:hAnsi="Arial" w:cs="Arial"/>
                <w:color w:val="000000"/>
                <w:sz w:val="16"/>
                <w:szCs w:val="16"/>
              </w:rPr>
            </w:pPr>
            <w:r w:rsidRPr="003A54A1">
              <w:rPr>
                <w:rFonts w:ascii="Calibri" w:hAnsi="Calibri"/>
                <w:color w:val="000000"/>
                <w:sz w:val="16"/>
                <w:szCs w:val="16"/>
                <w:lang w:eastAsia="en-US"/>
              </w:rPr>
              <w:t>Rincón</w:t>
            </w:r>
            <w:r w:rsidR="00412863" w:rsidRPr="003A54A1">
              <w:rPr>
                <w:rFonts w:ascii="Calibri" w:hAnsi="Calibri"/>
                <w:color w:val="000000"/>
                <w:sz w:val="16"/>
                <w:szCs w:val="16"/>
                <w:lang w:eastAsia="en-US"/>
              </w:rPr>
              <w:t xml:space="preserve"> </w:t>
            </w:r>
            <w:r w:rsidRPr="003A54A1">
              <w:rPr>
                <w:rFonts w:ascii="Calibri" w:hAnsi="Calibri"/>
                <w:color w:val="000000"/>
                <w:sz w:val="16"/>
                <w:szCs w:val="16"/>
                <w:lang w:eastAsia="en-US"/>
              </w:rPr>
              <w:t>Salmerón</w:t>
            </w:r>
            <w:r w:rsidR="00412863" w:rsidRPr="003A54A1">
              <w:rPr>
                <w:rFonts w:ascii="Calibri" w:hAnsi="Calibri"/>
                <w:color w:val="000000"/>
                <w:sz w:val="16"/>
                <w:szCs w:val="16"/>
                <w:lang w:eastAsia="en-US"/>
              </w:rPr>
              <w:t xml:space="preserve"> Albino</w:t>
            </w:r>
          </w:p>
        </w:tc>
        <w:tc>
          <w:tcPr>
            <w:tcW w:w="2155" w:type="dxa"/>
            <w:shd w:val="clear" w:color="auto" w:fill="auto"/>
            <w:noWrap/>
            <w:vAlign w:val="center"/>
          </w:tcPr>
          <w:p w14:paraId="55B475DB" w14:textId="77777777" w:rsidR="00412863" w:rsidRPr="003A54A1" w:rsidRDefault="001B2A13"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13,161</w:t>
            </w:r>
          </w:p>
        </w:tc>
        <w:tc>
          <w:tcPr>
            <w:tcW w:w="2700" w:type="dxa"/>
            <w:shd w:val="clear" w:color="auto" w:fill="auto"/>
            <w:noWrap/>
            <w:vAlign w:val="center"/>
          </w:tcPr>
          <w:p w14:paraId="071A2D60" w14:textId="77777777" w:rsidR="00412863" w:rsidRPr="003A54A1" w:rsidRDefault="00412863" w:rsidP="00E0778D">
            <w:pPr>
              <w:rPr>
                <w:rFonts w:ascii="Arial" w:eastAsia="Arial Unicode MS" w:hAnsi="Arial" w:cs="Arial"/>
                <w:color w:val="FF0000"/>
                <w:sz w:val="16"/>
                <w:szCs w:val="16"/>
              </w:rPr>
            </w:pPr>
          </w:p>
        </w:tc>
      </w:tr>
      <w:tr w:rsidR="00412863" w:rsidRPr="003A54A1" w14:paraId="5FDDD46A" w14:textId="77777777" w:rsidTr="00D17351">
        <w:trPr>
          <w:trHeight w:val="284"/>
          <w:jc w:val="center"/>
        </w:trPr>
        <w:tc>
          <w:tcPr>
            <w:tcW w:w="3335" w:type="dxa"/>
            <w:shd w:val="clear" w:color="auto" w:fill="auto"/>
            <w:vAlign w:val="center"/>
          </w:tcPr>
          <w:p w14:paraId="758DE3C0" w14:textId="77777777" w:rsidR="00412863" w:rsidRPr="003A54A1" w:rsidRDefault="001B2A13" w:rsidP="001B2A13">
            <w:pPr>
              <w:rPr>
                <w:rFonts w:ascii="Arial" w:eastAsia="Arial Unicode MS" w:hAnsi="Arial" w:cs="Arial"/>
                <w:color w:val="000000"/>
                <w:sz w:val="16"/>
                <w:szCs w:val="16"/>
              </w:rPr>
            </w:pPr>
            <w:r w:rsidRPr="003A54A1">
              <w:rPr>
                <w:rFonts w:ascii="Calibri" w:hAnsi="Calibri"/>
                <w:color w:val="000000"/>
                <w:sz w:val="16"/>
                <w:szCs w:val="16"/>
                <w:lang w:eastAsia="en-US"/>
              </w:rPr>
              <w:t>López</w:t>
            </w:r>
            <w:r w:rsidR="00412863" w:rsidRPr="003A54A1">
              <w:rPr>
                <w:rFonts w:ascii="Calibri" w:hAnsi="Calibri"/>
                <w:color w:val="000000"/>
                <w:sz w:val="16"/>
                <w:szCs w:val="16"/>
                <w:lang w:eastAsia="en-US"/>
              </w:rPr>
              <w:t xml:space="preserve"> Aguilar Martha Alicia</w:t>
            </w:r>
          </w:p>
        </w:tc>
        <w:tc>
          <w:tcPr>
            <w:tcW w:w="2155" w:type="dxa"/>
            <w:shd w:val="clear" w:color="auto" w:fill="auto"/>
            <w:noWrap/>
            <w:vAlign w:val="center"/>
          </w:tcPr>
          <w:p w14:paraId="5F672580" w14:textId="77777777" w:rsidR="00412863" w:rsidRPr="003A54A1" w:rsidRDefault="001B2A13"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5,400</w:t>
            </w:r>
          </w:p>
        </w:tc>
        <w:tc>
          <w:tcPr>
            <w:tcW w:w="2700" w:type="dxa"/>
            <w:shd w:val="clear" w:color="auto" w:fill="auto"/>
            <w:noWrap/>
            <w:vAlign w:val="center"/>
          </w:tcPr>
          <w:p w14:paraId="131676F2" w14:textId="77777777" w:rsidR="00412863" w:rsidRPr="003A54A1" w:rsidRDefault="00412863" w:rsidP="00E0778D">
            <w:pPr>
              <w:rPr>
                <w:rFonts w:ascii="Arial" w:eastAsia="Arial Unicode MS" w:hAnsi="Arial" w:cs="Arial"/>
                <w:color w:val="FF0000"/>
                <w:sz w:val="16"/>
                <w:szCs w:val="16"/>
              </w:rPr>
            </w:pPr>
          </w:p>
        </w:tc>
      </w:tr>
      <w:tr w:rsidR="00412863" w:rsidRPr="003A54A1" w14:paraId="0D9FD19F" w14:textId="77777777" w:rsidTr="00D17351">
        <w:trPr>
          <w:trHeight w:val="284"/>
          <w:jc w:val="center"/>
        </w:trPr>
        <w:tc>
          <w:tcPr>
            <w:tcW w:w="3335" w:type="dxa"/>
            <w:shd w:val="clear" w:color="auto" w:fill="auto"/>
            <w:vAlign w:val="center"/>
          </w:tcPr>
          <w:p w14:paraId="5C2AD0AE" w14:textId="77777777" w:rsidR="00412863" w:rsidRPr="003A54A1" w:rsidRDefault="001B2A13" w:rsidP="001B2A13">
            <w:pPr>
              <w:rPr>
                <w:rFonts w:ascii="Arial" w:eastAsia="Arial Unicode MS" w:hAnsi="Arial" w:cs="Arial"/>
                <w:color w:val="000000"/>
                <w:sz w:val="16"/>
                <w:szCs w:val="16"/>
              </w:rPr>
            </w:pPr>
            <w:r w:rsidRPr="003A54A1">
              <w:rPr>
                <w:rFonts w:ascii="Calibri" w:hAnsi="Calibri"/>
                <w:color w:val="000000"/>
                <w:sz w:val="16"/>
                <w:szCs w:val="16"/>
                <w:lang w:eastAsia="en-US"/>
              </w:rPr>
              <w:t>Martínez</w:t>
            </w:r>
            <w:r w:rsidR="00412863" w:rsidRPr="003A54A1">
              <w:rPr>
                <w:rFonts w:ascii="Calibri" w:hAnsi="Calibri"/>
                <w:color w:val="000000"/>
                <w:sz w:val="16"/>
                <w:szCs w:val="16"/>
                <w:lang w:eastAsia="en-US"/>
              </w:rPr>
              <w:t xml:space="preserve"> </w:t>
            </w:r>
            <w:r w:rsidRPr="003A54A1">
              <w:rPr>
                <w:rFonts w:ascii="Calibri" w:hAnsi="Calibri"/>
                <w:color w:val="000000"/>
                <w:sz w:val="16"/>
                <w:szCs w:val="16"/>
                <w:lang w:eastAsia="en-US"/>
              </w:rPr>
              <w:t>García</w:t>
            </w:r>
            <w:r w:rsidR="00412863" w:rsidRPr="003A54A1">
              <w:rPr>
                <w:rFonts w:ascii="Calibri" w:hAnsi="Calibri"/>
                <w:color w:val="000000"/>
                <w:sz w:val="16"/>
                <w:szCs w:val="16"/>
                <w:lang w:eastAsia="en-US"/>
              </w:rPr>
              <w:t xml:space="preserve"> Carlos Isidro</w:t>
            </w:r>
          </w:p>
        </w:tc>
        <w:tc>
          <w:tcPr>
            <w:tcW w:w="2155" w:type="dxa"/>
            <w:shd w:val="clear" w:color="auto" w:fill="auto"/>
            <w:noWrap/>
            <w:vAlign w:val="center"/>
          </w:tcPr>
          <w:p w14:paraId="71948BCF" w14:textId="77777777" w:rsidR="00412863" w:rsidRPr="003A54A1" w:rsidRDefault="001B2A13"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2,363</w:t>
            </w:r>
          </w:p>
        </w:tc>
        <w:tc>
          <w:tcPr>
            <w:tcW w:w="2700" w:type="dxa"/>
            <w:shd w:val="clear" w:color="auto" w:fill="auto"/>
            <w:noWrap/>
            <w:vAlign w:val="center"/>
          </w:tcPr>
          <w:p w14:paraId="6AC473EA" w14:textId="77777777" w:rsidR="00412863" w:rsidRPr="003A54A1" w:rsidRDefault="00412863" w:rsidP="00E0778D">
            <w:pPr>
              <w:rPr>
                <w:rFonts w:ascii="Arial" w:eastAsia="Arial Unicode MS" w:hAnsi="Arial" w:cs="Arial"/>
                <w:color w:val="FF0000"/>
                <w:sz w:val="16"/>
                <w:szCs w:val="16"/>
              </w:rPr>
            </w:pPr>
          </w:p>
        </w:tc>
      </w:tr>
      <w:tr w:rsidR="00412863" w:rsidRPr="003A54A1" w14:paraId="7D93D483" w14:textId="77777777" w:rsidTr="00D17351">
        <w:trPr>
          <w:trHeight w:val="284"/>
          <w:jc w:val="center"/>
        </w:trPr>
        <w:tc>
          <w:tcPr>
            <w:tcW w:w="3335" w:type="dxa"/>
            <w:shd w:val="clear" w:color="auto" w:fill="auto"/>
            <w:vAlign w:val="center"/>
          </w:tcPr>
          <w:p w14:paraId="47396CBF" w14:textId="77777777" w:rsidR="00412863" w:rsidRPr="003A54A1" w:rsidRDefault="001B2A13" w:rsidP="001B2A13">
            <w:pPr>
              <w:rPr>
                <w:rFonts w:ascii="Arial" w:eastAsia="Arial Unicode MS" w:hAnsi="Arial" w:cs="Arial"/>
                <w:color w:val="000000"/>
                <w:sz w:val="16"/>
                <w:szCs w:val="16"/>
              </w:rPr>
            </w:pPr>
            <w:r w:rsidRPr="003A54A1">
              <w:rPr>
                <w:rFonts w:ascii="Calibri" w:hAnsi="Calibri"/>
                <w:color w:val="000000"/>
                <w:sz w:val="16"/>
                <w:szCs w:val="16"/>
                <w:lang w:eastAsia="en-US"/>
              </w:rPr>
              <w:t>Lomelí</w:t>
            </w:r>
            <w:r w:rsidR="00412863" w:rsidRPr="003A54A1">
              <w:rPr>
                <w:rFonts w:ascii="Calibri" w:hAnsi="Calibri"/>
                <w:color w:val="000000"/>
                <w:sz w:val="16"/>
                <w:szCs w:val="16"/>
                <w:lang w:eastAsia="en-US"/>
              </w:rPr>
              <w:t xml:space="preserve"> </w:t>
            </w:r>
            <w:r w:rsidRPr="003A54A1">
              <w:rPr>
                <w:rFonts w:ascii="Calibri" w:hAnsi="Calibri"/>
                <w:color w:val="000000"/>
                <w:sz w:val="16"/>
                <w:szCs w:val="16"/>
                <w:lang w:eastAsia="en-US"/>
              </w:rPr>
              <w:t>Díaz</w:t>
            </w:r>
            <w:r w:rsidR="00412863" w:rsidRPr="003A54A1">
              <w:rPr>
                <w:rFonts w:ascii="Calibri" w:hAnsi="Calibri"/>
                <w:color w:val="000000"/>
                <w:sz w:val="16"/>
                <w:szCs w:val="16"/>
                <w:lang w:eastAsia="en-US"/>
              </w:rPr>
              <w:t xml:space="preserve"> Christian</w:t>
            </w:r>
          </w:p>
        </w:tc>
        <w:tc>
          <w:tcPr>
            <w:tcW w:w="2155" w:type="dxa"/>
            <w:shd w:val="clear" w:color="auto" w:fill="auto"/>
            <w:noWrap/>
            <w:vAlign w:val="center"/>
          </w:tcPr>
          <w:p w14:paraId="010DA6C5" w14:textId="77777777" w:rsidR="00412863" w:rsidRPr="003A54A1" w:rsidRDefault="001B2A13"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442</w:t>
            </w:r>
          </w:p>
        </w:tc>
        <w:tc>
          <w:tcPr>
            <w:tcW w:w="2700" w:type="dxa"/>
            <w:shd w:val="clear" w:color="auto" w:fill="auto"/>
            <w:noWrap/>
            <w:vAlign w:val="center"/>
          </w:tcPr>
          <w:p w14:paraId="03C37CB5" w14:textId="77777777" w:rsidR="00412863" w:rsidRPr="003A54A1" w:rsidRDefault="00412863" w:rsidP="00E0778D">
            <w:pPr>
              <w:rPr>
                <w:rFonts w:ascii="Arial" w:eastAsia="Arial Unicode MS" w:hAnsi="Arial" w:cs="Arial"/>
                <w:color w:val="FF0000"/>
                <w:sz w:val="16"/>
                <w:szCs w:val="16"/>
              </w:rPr>
            </w:pPr>
          </w:p>
        </w:tc>
      </w:tr>
      <w:tr w:rsidR="00412863" w:rsidRPr="003A54A1" w14:paraId="60AFBA31" w14:textId="77777777" w:rsidTr="00D17351">
        <w:trPr>
          <w:trHeight w:val="284"/>
          <w:jc w:val="center"/>
        </w:trPr>
        <w:tc>
          <w:tcPr>
            <w:tcW w:w="3335" w:type="dxa"/>
            <w:shd w:val="clear" w:color="auto" w:fill="auto"/>
            <w:vAlign w:val="center"/>
          </w:tcPr>
          <w:p w14:paraId="2B4CAA19" w14:textId="77777777" w:rsidR="00412863" w:rsidRPr="003A54A1" w:rsidRDefault="00412863" w:rsidP="001B2A13">
            <w:pPr>
              <w:rPr>
                <w:rFonts w:ascii="Arial" w:eastAsia="Arial Unicode MS" w:hAnsi="Arial" w:cs="Arial"/>
                <w:color w:val="000000"/>
                <w:sz w:val="16"/>
                <w:szCs w:val="16"/>
              </w:rPr>
            </w:pPr>
            <w:r w:rsidRPr="003A54A1">
              <w:rPr>
                <w:rFonts w:ascii="Calibri" w:hAnsi="Calibri"/>
                <w:color w:val="000000"/>
                <w:sz w:val="16"/>
                <w:szCs w:val="16"/>
                <w:lang w:eastAsia="en-US"/>
              </w:rPr>
              <w:t>Pedroza Oliveros Erik</w:t>
            </w:r>
          </w:p>
        </w:tc>
        <w:tc>
          <w:tcPr>
            <w:tcW w:w="2155" w:type="dxa"/>
            <w:shd w:val="clear" w:color="auto" w:fill="auto"/>
            <w:noWrap/>
            <w:vAlign w:val="center"/>
          </w:tcPr>
          <w:p w14:paraId="37264917" w14:textId="77777777" w:rsidR="00412863" w:rsidRPr="003A54A1" w:rsidRDefault="001B2A13" w:rsidP="00793992">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7,193</w:t>
            </w:r>
          </w:p>
        </w:tc>
        <w:tc>
          <w:tcPr>
            <w:tcW w:w="2700" w:type="dxa"/>
            <w:shd w:val="clear" w:color="auto" w:fill="auto"/>
            <w:noWrap/>
            <w:vAlign w:val="center"/>
          </w:tcPr>
          <w:p w14:paraId="52CEC02F" w14:textId="77777777" w:rsidR="00412863" w:rsidRPr="003A54A1" w:rsidRDefault="00412863" w:rsidP="00E0778D">
            <w:pPr>
              <w:rPr>
                <w:rFonts w:ascii="Arial" w:eastAsia="Arial Unicode MS" w:hAnsi="Arial" w:cs="Arial"/>
                <w:color w:val="FF0000"/>
                <w:sz w:val="16"/>
                <w:szCs w:val="16"/>
              </w:rPr>
            </w:pPr>
          </w:p>
        </w:tc>
      </w:tr>
      <w:tr w:rsidR="00E0778D" w:rsidRPr="003A54A1" w14:paraId="17C30489" w14:textId="77777777" w:rsidTr="00D17351">
        <w:trPr>
          <w:trHeight w:val="284"/>
          <w:jc w:val="center"/>
        </w:trPr>
        <w:tc>
          <w:tcPr>
            <w:tcW w:w="3335" w:type="dxa"/>
            <w:shd w:val="clear" w:color="auto" w:fill="auto"/>
            <w:noWrap/>
            <w:vAlign w:val="center"/>
          </w:tcPr>
          <w:p w14:paraId="5086D1F3" w14:textId="77777777" w:rsidR="00E0778D" w:rsidRPr="003A54A1" w:rsidRDefault="00412863" w:rsidP="001B2A13">
            <w:pPr>
              <w:rPr>
                <w:rFonts w:ascii="Arial" w:hAnsi="Arial" w:cs="Arial"/>
                <w:color w:val="000000"/>
                <w:sz w:val="16"/>
                <w:szCs w:val="16"/>
              </w:rPr>
            </w:pPr>
            <w:r w:rsidRPr="003A54A1">
              <w:rPr>
                <w:rFonts w:ascii="Calibri" w:hAnsi="Calibri"/>
                <w:color w:val="000000"/>
                <w:sz w:val="16"/>
                <w:szCs w:val="16"/>
                <w:lang w:eastAsia="en-US"/>
              </w:rPr>
              <w:t xml:space="preserve">Naranjo </w:t>
            </w:r>
            <w:r w:rsidR="001B2A13" w:rsidRPr="003A54A1">
              <w:rPr>
                <w:rFonts w:ascii="Calibri" w:hAnsi="Calibri"/>
                <w:color w:val="000000"/>
                <w:sz w:val="16"/>
                <w:szCs w:val="16"/>
                <w:lang w:eastAsia="en-US"/>
              </w:rPr>
              <w:t>Martínez</w:t>
            </w:r>
            <w:r w:rsidRPr="003A54A1">
              <w:rPr>
                <w:rFonts w:ascii="Calibri" w:hAnsi="Calibri"/>
                <w:color w:val="000000"/>
                <w:sz w:val="16"/>
                <w:szCs w:val="16"/>
                <w:lang w:eastAsia="en-US"/>
              </w:rPr>
              <w:t xml:space="preserve"> </w:t>
            </w:r>
            <w:r w:rsidR="001B2A13" w:rsidRPr="003A54A1">
              <w:rPr>
                <w:rFonts w:ascii="Calibri" w:hAnsi="Calibri"/>
                <w:color w:val="000000"/>
                <w:sz w:val="16"/>
                <w:szCs w:val="16"/>
                <w:lang w:eastAsia="en-US"/>
              </w:rPr>
              <w:t>Adrián</w:t>
            </w:r>
          </w:p>
        </w:tc>
        <w:tc>
          <w:tcPr>
            <w:tcW w:w="2155" w:type="dxa"/>
            <w:shd w:val="clear" w:color="auto" w:fill="auto"/>
            <w:noWrap/>
            <w:vAlign w:val="center"/>
            <w:hideMark/>
          </w:tcPr>
          <w:p w14:paraId="5F31438C" w14:textId="77777777" w:rsidR="00E0778D"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 xml:space="preserve">          1,461</w:t>
            </w:r>
          </w:p>
        </w:tc>
        <w:tc>
          <w:tcPr>
            <w:tcW w:w="2700" w:type="dxa"/>
            <w:shd w:val="clear" w:color="auto" w:fill="auto"/>
            <w:noWrap/>
            <w:vAlign w:val="center"/>
            <w:hideMark/>
          </w:tcPr>
          <w:p w14:paraId="7FF93DC1" w14:textId="77777777" w:rsidR="00E0778D" w:rsidRPr="003A54A1" w:rsidRDefault="00E0778D" w:rsidP="00E0778D">
            <w:pPr>
              <w:rPr>
                <w:rFonts w:ascii="Arial" w:eastAsia="Arial Unicode MS" w:hAnsi="Arial" w:cs="Arial"/>
                <w:color w:val="FF0000"/>
                <w:sz w:val="16"/>
                <w:szCs w:val="16"/>
              </w:rPr>
            </w:pPr>
          </w:p>
        </w:tc>
      </w:tr>
      <w:tr w:rsidR="00412863" w:rsidRPr="003A54A1" w14:paraId="255C2A60" w14:textId="77777777" w:rsidTr="00D17351">
        <w:trPr>
          <w:trHeight w:val="284"/>
          <w:jc w:val="center"/>
        </w:trPr>
        <w:tc>
          <w:tcPr>
            <w:tcW w:w="3335" w:type="dxa"/>
            <w:shd w:val="clear" w:color="auto" w:fill="auto"/>
            <w:noWrap/>
            <w:vAlign w:val="center"/>
          </w:tcPr>
          <w:p w14:paraId="2F91B325" w14:textId="77777777" w:rsidR="00412863" w:rsidRPr="003A54A1" w:rsidRDefault="00412863" w:rsidP="001B2A13">
            <w:pPr>
              <w:rPr>
                <w:rFonts w:ascii="Arial" w:hAnsi="Arial" w:cs="Arial"/>
                <w:color w:val="000000"/>
                <w:sz w:val="16"/>
                <w:szCs w:val="16"/>
              </w:rPr>
            </w:pPr>
            <w:r w:rsidRPr="003A54A1">
              <w:rPr>
                <w:rFonts w:ascii="Calibri" w:hAnsi="Calibri"/>
                <w:color w:val="000000"/>
                <w:sz w:val="16"/>
                <w:szCs w:val="16"/>
                <w:lang w:eastAsia="en-US"/>
              </w:rPr>
              <w:t>Zepeda Galindo Elizabeth</w:t>
            </w:r>
          </w:p>
        </w:tc>
        <w:tc>
          <w:tcPr>
            <w:tcW w:w="2155" w:type="dxa"/>
            <w:shd w:val="clear" w:color="auto" w:fill="auto"/>
            <w:noWrap/>
            <w:vAlign w:val="center"/>
          </w:tcPr>
          <w:p w14:paraId="03924ED6"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571</w:t>
            </w:r>
          </w:p>
        </w:tc>
        <w:tc>
          <w:tcPr>
            <w:tcW w:w="2700" w:type="dxa"/>
            <w:shd w:val="clear" w:color="auto" w:fill="auto"/>
            <w:noWrap/>
            <w:vAlign w:val="center"/>
          </w:tcPr>
          <w:p w14:paraId="1EE72AA8" w14:textId="77777777" w:rsidR="00412863" w:rsidRPr="003A54A1" w:rsidRDefault="00412863" w:rsidP="00E0778D">
            <w:pPr>
              <w:rPr>
                <w:rFonts w:ascii="Arial" w:eastAsia="Arial Unicode MS" w:hAnsi="Arial" w:cs="Arial"/>
                <w:color w:val="FF0000"/>
                <w:sz w:val="16"/>
                <w:szCs w:val="16"/>
              </w:rPr>
            </w:pPr>
          </w:p>
        </w:tc>
      </w:tr>
      <w:tr w:rsidR="00412863" w:rsidRPr="003A54A1" w14:paraId="2BA71E94" w14:textId="77777777" w:rsidTr="00D17351">
        <w:trPr>
          <w:trHeight w:val="284"/>
          <w:jc w:val="center"/>
        </w:trPr>
        <w:tc>
          <w:tcPr>
            <w:tcW w:w="3335" w:type="dxa"/>
            <w:shd w:val="clear" w:color="auto" w:fill="auto"/>
            <w:noWrap/>
            <w:vAlign w:val="center"/>
          </w:tcPr>
          <w:p w14:paraId="5BD27951" w14:textId="77777777" w:rsidR="00412863" w:rsidRPr="003A54A1" w:rsidRDefault="00412863" w:rsidP="001B2A13">
            <w:pPr>
              <w:rPr>
                <w:rFonts w:ascii="Arial" w:hAnsi="Arial" w:cs="Arial"/>
                <w:color w:val="000000"/>
                <w:sz w:val="16"/>
                <w:szCs w:val="16"/>
              </w:rPr>
            </w:pPr>
            <w:r w:rsidRPr="003A54A1">
              <w:rPr>
                <w:rFonts w:ascii="Calibri" w:hAnsi="Calibri"/>
                <w:color w:val="000000"/>
                <w:sz w:val="16"/>
                <w:szCs w:val="16"/>
                <w:lang w:eastAsia="en-US"/>
              </w:rPr>
              <w:t xml:space="preserve">Medina </w:t>
            </w:r>
            <w:r w:rsidR="001B2A13" w:rsidRPr="003A54A1">
              <w:rPr>
                <w:rFonts w:ascii="Calibri" w:hAnsi="Calibri"/>
                <w:color w:val="000000"/>
                <w:sz w:val="16"/>
                <w:szCs w:val="16"/>
                <w:lang w:eastAsia="en-US"/>
              </w:rPr>
              <w:t>Pérez</w:t>
            </w:r>
            <w:r w:rsidRPr="003A54A1">
              <w:rPr>
                <w:rFonts w:ascii="Calibri" w:hAnsi="Calibri"/>
                <w:color w:val="000000"/>
                <w:sz w:val="16"/>
                <w:szCs w:val="16"/>
                <w:lang w:eastAsia="en-US"/>
              </w:rPr>
              <w:t xml:space="preserve"> Edgar Daniel</w:t>
            </w:r>
          </w:p>
        </w:tc>
        <w:tc>
          <w:tcPr>
            <w:tcW w:w="2155" w:type="dxa"/>
            <w:shd w:val="clear" w:color="auto" w:fill="auto"/>
            <w:noWrap/>
            <w:vAlign w:val="center"/>
          </w:tcPr>
          <w:p w14:paraId="34850D77"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4,439</w:t>
            </w:r>
          </w:p>
        </w:tc>
        <w:tc>
          <w:tcPr>
            <w:tcW w:w="2700" w:type="dxa"/>
            <w:shd w:val="clear" w:color="auto" w:fill="auto"/>
            <w:noWrap/>
            <w:vAlign w:val="center"/>
          </w:tcPr>
          <w:p w14:paraId="6F625D6D" w14:textId="77777777" w:rsidR="00412863" w:rsidRPr="003A54A1" w:rsidRDefault="00412863" w:rsidP="00E0778D">
            <w:pPr>
              <w:rPr>
                <w:rFonts w:ascii="Arial" w:eastAsia="Arial Unicode MS" w:hAnsi="Arial" w:cs="Arial"/>
                <w:color w:val="FF0000"/>
                <w:sz w:val="16"/>
                <w:szCs w:val="16"/>
              </w:rPr>
            </w:pPr>
          </w:p>
        </w:tc>
      </w:tr>
      <w:tr w:rsidR="00412863" w:rsidRPr="003A54A1" w14:paraId="656668F4" w14:textId="77777777" w:rsidTr="00D17351">
        <w:trPr>
          <w:trHeight w:val="284"/>
          <w:jc w:val="center"/>
        </w:trPr>
        <w:tc>
          <w:tcPr>
            <w:tcW w:w="3335" w:type="dxa"/>
            <w:shd w:val="clear" w:color="auto" w:fill="auto"/>
            <w:noWrap/>
            <w:vAlign w:val="center"/>
          </w:tcPr>
          <w:p w14:paraId="454CD088" w14:textId="77777777" w:rsidR="00412863" w:rsidRPr="003A54A1" w:rsidRDefault="00412863" w:rsidP="001B2A13">
            <w:pPr>
              <w:rPr>
                <w:rFonts w:ascii="Arial" w:hAnsi="Arial" w:cs="Arial"/>
                <w:color w:val="000000"/>
                <w:sz w:val="16"/>
                <w:szCs w:val="16"/>
              </w:rPr>
            </w:pPr>
            <w:r w:rsidRPr="003A54A1">
              <w:rPr>
                <w:rFonts w:ascii="Calibri" w:hAnsi="Calibri"/>
                <w:color w:val="000000"/>
                <w:sz w:val="16"/>
                <w:szCs w:val="16"/>
                <w:lang w:eastAsia="en-US"/>
              </w:rPr>
              <w:t xml:space="preserve">Cervantes </w:t>
            </w:r>
            <w:r w:rsidR="001B2A13" w:rsidRPr="003A54A1">
              <w:rPr>
                <w:rFonts w:ascii="Calibri" w:hAnsi="Calibri"/>
                <w:color w:val="000000"/>
                <w:sz w:val="16"/>
                <w:szCs w:val="16"/>
                <w:lang w:eastAsia="en-US"/>
              </w:rPr>
              <w:t>Rodríguez</w:t>
            </w:r>
            <w:r w:rsidRPr="003A54A1">
              <w:rPr>
                <w:rFonts w:ascii="Calibri" w:hAnsi="Calibri"/>
                <w:color w:val="000000"/>
                <w:sz w:val="16"/>
                <w:szCs w:val="16"/>
                <w:lang w:eastAsia="en-US"/>
              </w:rPr>
              <w:t xml:space="preserve"> Ignacio Alberto</w:t>
            </w:r>
          </w:p>
        </w:tc>
        <w:tc>
          <w:tcPr>
            <w:tcW w:w="2155" w:type="dxa"/>
            <w:shd w:val="clear" w:color="auto" w:fill="auto"/>
            <w:noWrap/>
            <w:vAlign w:val="center"/>
          </w:tcPr>
          <w:p w14:paraId="2EE8D729"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572</w:t>
            </w:r>
          </w:p>
        </w:tc>
        <w:tc>
          <w:tcPr>
            <w:tcW w:w="2700" w:type="dxa"/>
            <w:shd w:val="clear" w:color="auto" w:fill="auto"/>
            <w:noWrap/>
            <w:vAlign w:val="center"/>
          </w:tcPr>
          <w:p w14:paraId="35930CFF" w14:textId="77777777" w:rsidR="00412863" w:rsidRPr="003A54A1" w:rsidRDefault="00412863" w:rsidP="00E0778D">
            <w:pPr>
              <w:rPr>
                <w:rFonts w:ascii="Arial" w:eastAsia="Arial Unicode MS" w:hAnsi="Arial" w:cs="Arial"/>
                <w:color w:val="FF0000"/>
                <w:sz w:val="16"/>
                <w:szCs w:val="16"/>
              </w:rPr>
            </w:pPr>
          </w:p>
        </w:tc>
      </w:tr>
      <w:tr w:rsidR="00412863" w:rsidRPr="003A54A1" w14:paraId="235069F5" w14:textId="77777777" w:rsidTr="00D17351">
        <w:trPr>
          <w:trHeight w:val="284"/>
          <w:jc w:val="center"/>
        </w:trPr>
        <w:tc>
          <w:tcPr>
            <w:tcW w:w="3335" w:type="dxa"/>
            <w:shd w:val="clear" w:color="auto" w:fill="auto"/>
            <w:noWrap/>
            <w:vAlign w:val="center"/>
          </w:tcPr>
          <w:p w14:paraId="24D53C13" w14:textId="77777777" w:rsidR="00412863" w:rsidRPr="003A54A1" w:rsidRDefault="00412863" w:rsidP="001B2A13">
            <w:pPr>
              <w:rPr>
                <w:rFonts w:ascii="Arial" w:hAnsi="Arial" w:cs="Arial"/>
                <w:color w:val="000000"/>
                <w:sz w:val="16"/>
                <w:szCs w:val="16"/>
              </w:rPr>
            </w:pPr>
            <w:r w:rsidRPr="003A54A1">
              <w:rPr>
                <w:rFonts w:ascii="Calibri" w:hAnsi="Calibri"/>
                <w:color w:val="000000"/>
                <w:sz w:val="16"/>
                <w:szCs w:val="16"/>
                <w:lang w:eastAsia="en-US"/>
              </w:rPr>
              <w:t>Reyes Saucedo Luis Alberto</w:t>
            </w:r>
          </w:p>
        </w:tc>
        <w:tc>
          <w:tcPr>
            <w:tcW w:w="2155" w:type="dxa"/>
            <w:shd w:val="clear" w:color="auto" w:fill="auto"/>
            <w:noWrap/>
            <w:vAlign w:val="center"/>
          </w:tcPr>
          <w:p w14:paraId="236E59CE"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11,935</w:t>
            </w:r>
          </w:p>
        </w:tc>
        <w:tc>
          <w:tcPr>
            <w:tcW w:w="2700" w:type="dxa"/>
            <w:shd w:val="clear" w:color="auto" w:fill="auto"/>
            <w:noWrap/>
            <w:vAlign w:val="center"/>
          </w:tcPr>
          <w:p w14:paraId="5B77F074" w14:textId="77777777" w:rsidR="00412863" w:rsidRPr="003A54A1" w:rsidRDefault="00412863" w:rsidP="00E0778D">
            <w:pPr>
              <w:rPr>
                <w:rFonts w:ascii="Arial" w:eastAsia="Arial Unicode MS" w:hAnsi="Arial" w:cs="Arial"/>
                <w:color w:val="FF0000"/>
                <w:sz w:val="16"/>
                <w:szCs w:val="16"/>
              </w:rPr>
            </w:pPr>
          </w:p>
        </w:tc>
      </w:tr>
      <w:tr w:rsidR="00412863" w:rsidRPr="003A54A1" w14:paraId="2257BCA8" w14:textId="77777777" w:rsidTr="00D17351">
        <w:trPr>
          <w:trHeight w:val="284"/>
          <w:jc w:val="center"/>
        </w:trPr>
        <w:tc>
          <w:tcPr>
            <w:tcW w:w="3335" w:type="dxa"/>
            <w:shd w:val="clear" w:color="auto" w:fill="auto"/>
            <w:noWrap/>
            <w:vAlign w:val="center"/>
          </w:tcPr>
          <w:p w14:paraId="5EFDB158" w14:textId="77777777" w:rsidR="00412863" w:rsidRPr="003A54A1" w:rsidRDefault="00412863" w:rsidP="001B2A13">
            <w:pPr>
              <w:rPr>
                <w:rFonts w:ascii="Arial" w:hAnsi="Arial" w:cs="Arial"/>
                <w:color w:val="000000"/>
                <w:sz w:val="16"/>
                <w:szCs w:val="16"/>
              </w:rPr>
            </w:pPr>
            <w:r w:rsidRPr="003A54A1">
              <w:rPr>
                <w:rFonts w:ascii="Calibri" w:hAnsi="Calibri"/>
                <w:color w:val="000000"/>
                <w:sz w:val="16"/>
                <w:szCs w:val="16"/>
                <w:lang w:eastAsia="en-US"/>
              </w:rPr>
              <w:t>Quintero Colmenero Jorge</w:t>
            </w:r>
          </w:p>
        </w:tc>
        <w:tc>
          <w:tcPr>
            <w:tcW w:w="2155" w:type="dxa"/>
            <w:shd w:val="clear" w:color="auto" w:fill="auto"/>
            <w:noWrap/>
            <w:vAlign w:val="center"/>
          </w:tcPr>
          <w:p w14:paraId="458978E6"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129</w:t>
            </w:r>
          </w:p>
        </w:tc>
        <w:tc>
          <w:tcPr>
            <w:tcW w:w="2700" w:type="dxa"/>
            <w:shd w:val="clear" w:color="auto" w:fill="auto"/>
            <w:noWrap/>
            <w:vAlign w:val="center"/>
          </w:tcPr>
          <w:p w14:paraId="45EFFA07" w14:textId="77777777" w:rsidR="00412863" w:rsidRPr="003A54A1" w:rsidRDefault="00412863" w:rsidP="00E0778D">
            <w:pPr>
              <w:rPr>
                <w:rFonts w:ascii="Arial" w:eastAsia="Arial Unicode MS" w:hAnsi="Arial" w:cs="Arial"/>
                <w:color w:val="FF0000"/>
                <w:sz w:val="16"/>
                <w:szCs w:val="16"/>
              </w:rPr>
            </w:pPr>
          </w:p>
        </w:tc>
      </w:tr>
      <w:tr w:rsidR="00412863" w:rsidRPr="003A54A1" w14:paraId="5C3138BD" w14:textId="77777777" w:rsidTr="00D17351">
        <w:trPr>
          <w:trHeight w:val="284"/>
          <w:jc w:val="center"/>
        </w:trPr>
        <w:tc>
          <w:tcPr>
            <w:tcW w:w="3335" w:type="dxa"/>
            <w:shd w:val="clear" w:color="auto" w:fill="auto"/>
            <w:noWrap/>
            <w:vAlign w:val="center"/>
          </w:tcPr>
          <w:p w14:paraId="1AED31E8" w14:textId="77777777" w:rsidR="00412863" w:rsidRPr="003A54A1" w:rsidRDefault="001B2A13" w:rsidP="001B2A13">
            <w:pPr>
              <w:rPr>
                <w:rFonts w:ascii="Arial" w:hAnsi="Arial" w:cs="Arial"/>
                <w:color w:val="000000"/>
                <w:sz w:val="16"/>
                <w:szCs w:val="16"/>
              </w:rPr>
            </w:pPr>
            <w:proofErr w:type="spellStart"/>
            <w:r w:rsidRPr="003A54A1">
              <w:rPr>
                <w:rFonts w:ascii="Calibri" w:hAnsi="Calibri"/>
                <w:color w:val="000000"/>
                <w:sz w:val="16"/>
                <w:szCs w:val="16"/>
                <w:lang w:eastAsia="en-US"/>
              </w:rPr>
              <w:t>Dillanes</w:t>
            </w:r>
            <w:proofErr w:type="spellEnd"/>
            <w:r w:rsidRPr="003A54A1">
              <w:rPr>
                <w:rFonts w:ascii="Calibri" w:hAnsi="Calibri"/>
                <w:color w:val="000000"/>
                <w:sz w:val="16"/>
                <w:szCs w:val="16"/>
                <w:lang w:eastAsia="en-US"/>
              </w:rPr>
              <w:t xml:space="preserve"> Esparza Silvia Lucia</w:t>
            </w:r>
          </w:p>
        </w:tc>
        <w:tc>
          <w:tcPr>
            <w:tcW w:w="2155" w:type="dxa"/>
            <w:shd w:val="clear" w:color="auto" w:fill="auto"/>
            <w:noWrap/>
            <w:vAlign w:val="center"/>
          </w:tcPr>
          <w:p w14:paraId="18A03F97"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131</w:t>
            </w:r>
          </w:p>
        </w:tc>
        <w:tc>
          <w:tcPr>
            <w:tcW w:w="2700" w:type="dxa"/>
            <w:shd w:val="clear" w:color="auto" w:fill="auto"/>
            <w:noWrap/>
            <w:vAlign w:val="center"/>
          </w:tcPr>
          <w:p w14:paraId="56B44112" w14:textId="77777777" w:rsidR="00412863" w:rsidRPr="003A54A1" w:rsidRDefault="00412863" w:rsidP="00E0778D">
            <w:pPr>
              <w:rPr>
                <w:rFonts w:ascii="Arial" w:eastAsia="Arial Unicode MS" w:hAnsi="Arial" w:cs="Arial"/>
                <w:color w:val="FF0000"/>
                <w:sz w:val="16"/>
                <w:szCs w:val="16"/>
              </w:rPr>
            </w:pPr>
          </w:p>
        </w:tc>
      </w:tr>
      <w:tr w:rsidR="00412863" w:rsidRPr="003A54A1" w14:paraId="6F899488" w14:textId="77777777" w:rsidTr="00D17351">
        <w:trPr>
          <w:trHeight w:val="284"/>
          <w:jc w:val="center"/>
        </w:trPr>
        <w:tc>
          <w:tcPr>
            <w:tcW w:w="3335" w:type="dxa"/>
            <w:shd w:val="clear" w:color="auto" w:fill="auto"/>
            <w:noWrap/>
            <w:vAlign w:val="center"/>
          </w:tcPr>
          <w:p w14:paraId="675A8565" w14:textId="77777777" w:rsidR="00412863" w:rsidRPr="003A54A1" w:rsidRDefault="001B2A13" w:rsidP="001B2A13">
            <w:pPr>
              <w:rPr>
                <w:rFonts w:ascii="Arial" w:hAnsi="Arial" w:cs="Arial"/>
                <w:color w:val="000000"/>
                <w:sz w:val="16"/>
                <w:szCs w:val="16"/>
              </w:rPr>
            </w:pPr>
            <w:r w:rsidRPr="003A54A1">
              <w:rPr>
                <w:rFonts w:ascii="Calibri" w:hAnsi="Calibri"/>
                <w:color w:val="000000"/>
                <w:sz w:val="16"/>
                <w:szCs w:val="16"/>
                <w:lang w:eastAsia="en-US"/>
              </w:rPr>
              <w:t>Soto Muzquiz Lilia Gabriela</w:t>
            </w:r>
          </w:p>
        </w:tc>
        <w:tc>
          <w:tcPr>
            <w:tcW w:w="2155" w:type="dxa"/>
            <w:shd w:val="clear" w:color="auto" w:fill="auto"/>
            <w:noWrap/>
            <w:vAlign w:val="center"/>
          </w:tcPr>
          <w:p w14:paraId="16BC729F"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18,425</w:t>
            </w:r>
          </w:p>
        </w:tc>
        <w:tc>
          <w:tcPr>
            <w:tcW w:w="2700" w:type="dxa"/>
            <w:shd w:val="clear" w:color="auto" w:fill="auto"/>
            <w:noWrap/>
            <w:vAlign w:val="center"/>
          </w:tcPr>
          <w:p w14:paraId="56860C10" w14:textId="77777777" w:rsidR="00412863" w:rsidRPr="003A54A1" w:rsidRDefault="00412863" w:rsidP="00E0778D">
            <w:pPr>
              <w:rPr>
                <w:rFonts w:ascii="Arial" w:eastAsia="Arial Unicode MS" w:hAnsi="Arial" w:cs="Arial"/>
                <w:color w:val="FF0000"/>
                <w:sz w:val="16"/>
                <w:szCs w:val="16"/>
              </w:rPr>
            </w:pPr>
          </w:p>
        </w:tc>
      </w:tr>
      <w:tr w:rsidR="00412863" w:rsidRPr="003A54A1" w14:paraId="76431105" w14:textId="77777777" w:rsidTr="00D17351">
        <w:trPr>
          <w:trHeight w:val="284"/>
          <w:jc w:val="center"/>
        </w:trPr>
        <w:tc>
          <w:tcPr>
            <w:tcW w:w="3335" w:type="dxa"/>
            <w:shd w:val="clear" w:color="auto" w:fill="auto"/>
            <w:noWrap/>
            <w:vAlign w:val="center"/>
          </w:tcPr>
          <w:p w14:paraId="0C1413A1" w14:textId="77777777" w:rsidR="00412863" w:rsidRPr="003A54A1" w:rsidRDefault="001B2A13" w:rsidP="001B2A13">
            <w:pPr>
              <w:rPr>
                <w:rFonts w:ascii="Arial" w:hAnsi="Arial" w:cs="Arial"/>
                <w:color w:val="000000"/>
                <w:sz w:val="16"/>
                <w:szCs w:val="16"/>
              </w:rPr>
            </w:pPr>
            <w:r w:rsidRPr="003A54A1">
              <w:rPr>
                <w:rFonts w:ascii="Calibri" w:hAnsi="Calibri"/>
                <w:color w:val="000000"/>
                <w:sz w:val="16"/>
                <w:szCs w:val="16"/>
                <w:lang w:eastAsia="en-US"/>
              </w:rPr>
              <w:t>Díaz Félix Jesús Fidel</w:t>
            </w:r>
          </w:p>
        </w:tc>
        <w:tc>
          <w:tcPr>
            <w:tcW w:w="2155" w:type="dxa"/>
            <w:shd w:val="clear" w:color="auto" w:fill="auto"/>
            <w:noWrap/>
            <w:vAlign w:val="center"/>
          </w:tcPr>
          <w:p w14:paraId="7941C274"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6</w:t>
            </w:r>
          </w:p>
        </w:tc>
        <w:tc>
          <w:tcPr>
            <w:tcW w:w="2700" w:type="dxa"/>
            <w:shd w:val="clear" w:color="auto" w:fill="auto"/>
            <w:noWrap/>
            <w:vAlign w:val="center"/>
          </w:tcPr>
          <w:p w14:paraId="6ACDDA78" w14:textId="77777777" w:rsidR="00412863" w:rsidRPr="003A54A1" w:rsidRDefault="00412863" w:rsidP="00E0778D">
            <w:pPr>
              <w:rPr>
                <w:rFonts w:ascii="Arial" w:eastAsia="Arial Unicode MS" w:hAnsi="Arial" w:cs="Arial"/>
                <w:color w:val="FF0000"/>
                <w:sz w:val="16"/>
                <w:szCs w:val="16"/>
              </w:rPr>
            </w:pPr>
          </w:p>
        </w:tc>
      </w:tr>
      <w:tr w:rsidR="00412863" w:rsidRPr="003A54A1" w14:paraId="746972A4" w14:textId="77777777" w:rsidTr="00D17351">
        <w:trPr>
          <w:trHeight w:val="284"/>
          <w:jc w:val="center"/>
        </w:trPr>
        <w:tc>
          <w:tcPr>
            <w:tcW w:w="3335" w:type="dxa"/>
            <w:shd w:val="clear" w:color="auto" w:fill="auto"/>
            <w:noWrap/>
            <w:vAlign w:val="center"/>
          </w:tcPr>
          <w:p w14:paraId="05F0EE85" w14:textId="77777777" w:rsidR="00412863" w:rsidRPr="003A54A1" w:rsidRDefault="001B2A13" w:rsidP="001B2A13">
            <w:pPr>
              <w:rPr>
                <w:rFonts w:ascii="Arial" w:hAnsi="Arial" w:cs="Arial"/>
                <w:color w:val="000000"/>
                <w:sz w:val="16"/>
                <w:szCs w:val="16"/>
              </w:rPr>
            </w:pPr>
            <w:r w:rsidRPr="003A54A1">
              <w:rPr>
                <w:rFonts w:ascii="Calibri" w:hAnsi="Calibri"/>
                <w:color w:val="000000"/>
                <w:sz w:val="16"/>
                <w:szCs w:val="16"/>
                <w:lang w:eastAsia="en-US"/>
              </w:rPr>
              <w:t xml:space="preserve">Jiménez Pérez </w:t>
            </w:r>
            <w:proofErr w:type="spellStart"/>
            <w:r w:rsidRPr="003A54A1">
              <w:rPr>
                <w:rFonts w:ascii="Calibri" w:hAnsi="Calibri"/>
                <w:color w:val="000000"/>
                <w:sz w:val="16"/>
                <w:szCs w:val="16"/>
                <w:lang w:eastAsia="en-US"/>
              </w:rPr>
              <w:t>Joceline</w:t>
            </w:r>
            <w:proofErr w:type="spellEnd"/>
            <w:r w:rsidRPr="003A54A1">
              <w:rPr>
                <w:rFonts w:ascii="Calibri" w:hAnsi="Calibri"/>
                <w:color w:val="000000"/>
                <w:sz w:val="16"/>
                <w:szCs w:val="16"/>
                <w:lang w:eastAsia="en-US"/>
              </w:rPr>
              <w:t xml:space="preserve"> </w:t>
            </w:r>
            <w:r w:rsidR="00D17351" w:rsidRPr="003A54A1">
              <w:rPr>
                <w:rFonts w:ascii="Calibri" w:hAnsi="Calibri"/>
                <w:color w:val="000000"/>
                <w:sz w:val="16"/>
                <w:szCs w:val="16"/>
                <w:lang w:eastAsia="en-US"/>
              </w:rPr>
              <w:t>Saraí</w:t>
            </w:r>
          </w:p>
        </w:tc>
        <w:tc>
          <w:tcPr>
            <w:tcW w:w="2155" w:type="dxa"/>
            <w:shd w:val="clear" w:color="auto" w:fill="auto"/>
            <w:noWrap/>
            <w:vAlign w:val="center"/>
          </w:tcPr>
          <w:p w14:paraId="06FB27FB" w14:textId="77777777" w:rsidR="00412863" w:rsidRPr="003A54A1" w:rsidRDefault="001B2A13" w:rsidP="00793992">
            <w:pPr>
              <w:jc w:val="right"/>
              <w:rPr>
                <w:rFonts w:ascii="Arial" w:eastAsia="Arial Unicode MS" w:hAnsi="Arial" w:cs="Arial"/>
                <w:sz w:val="16"/>
                <w:szCs w:val="16"/>
              </w:rPr>
            </w:pPr>
            <w:r w:rsidRPr="003A54A1">
              <w:rPr>
                <w:rFonts w:ascii="Arial" w:eastAsia="Arial Unicode MS" w:hAnsi="Arial" w:cs="Arial"/>
                <w:sz w:val="16"/>
                <w:szCs w:val="16"/>
              </w:rPr>
              <w:t>6</w:t>
            </w:r>
          </w:p>
        </w:tc>
        <w:tc>
          <w:tcPr>
            <w:tcW w:w="2700" w:type="dxa"/>
            <w:shd w:val="clear" w:color="auto" w:fill="auto"/>
            <w:noWrap/>
            <w:vAlign w:val="center"/>
          </w:tcPr>
          <w:p w14:paraId="6C397C7B" w14:textId="77777777" w:rsidR="00412863" w:rsidRPr="003A54A1" w:rsidRDefault="00412863" w:rsidP="00E0778D">
            <w:pPr>
              <w:rPr>
                <w:rFonts w:ascii="Arial" w:eastAsia="Arial Unicode MS" w:hAnsi="Arial" w:cs="Arial"/>
                <w:color w:val="FF0000"/>
                <w:sz w:val="16"/>
                <w:szCs w:val="16"/>
              </w:rPr>
            </w:pPr>
          </w:p>
        </w:tc>
      </w:tr>
      <w:bookmarkEnd w:id="2"/>
      <w:tr w:rsidR="00E0778D" w:rsidRPr="003A54A1" w14:paraId="74D5CD7D" w14:textId="77777777" w:rsidTr="00D17351">
        <w:trPr>
          <w:trHeight w:val="285"/>
          <w:jc w:val="center"/>
        </w:trPr>
        <w:tc>
          <w:tcPr>
            <w:tcW w:w="5490" w:type="dxa"/>
            <w:gridSpan w:val="2"/>
            <w:shd w:val="clear" w:color="auto" w:fill="auto"/>
            <w:vAlign w:val="center"/>
            <w:hideMark/>
          </w:tcPr>
          <w:p w14:paraId="0C5FF671" w14:textId="77777777" w:rsidR="00E0778D" w:rsidRPr="003A54A1" w:rsidRDefault="00E0778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E) Otros Deudores Diversos</w:t>
            </w:r>
          </w:p>
        </w:tc>
        <w:tc>
          <w:tcPr>
            <w:tcW w:w="2700" w:type="dxa"/>
            <w:shd w:val="clear" w:color="auto" w:fill="auto"/>
            <w:noWrap/>
            <w:vAlign w:val="center"/>
            <w:hideMark/>
          </w:tcPr>
          <w:p w14:paraId="587E0013" w14:textId="77777777" w:rsidR="00E0778D" w:rsidRPr="003A54A1" w:rsidRDefault="00E0778D" w:rsidP="0014598F">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w:t>
            </w:r>
            <w:r w:rsidR="0014598F" w:rsidRPr="003A54A1">
              <w:rPr>
                <w:rFonts w:ascii="Arial" w:eastAsia="Arial Unicode MS" w:hAnsi="Arial" w:cs="Arial"/>
                <w:b/>
                <w:bCs/>
                <w:color w:val="000000"/>
                <w:sz w:val="18"/>
                <w:szCs w:val="18"/>
              </w:rPr>
              <w:t>7,127,567</w:t>
            </w:r>
          </w:p>
        </w:tc>
      </w:tr>
      <w:tr w:rsidR="00E0778D" w:rsidRPr="003A54A1" w14:paraId="31086E70" w14:textId="77777777" w:rsidTr="00D17351">
        <w:trPr>
          <w:trHeight w:val="285"/>
          <w:jc w:val="center"/>
        </w:trPr>
        <w:tc>
          <w:tcPr>
            <w:tcW w:w="3335" w:type="dxa"/>
            <w:shd w:val="clear" w:color="auto" w:fill="auto"/>
            <w:vAlign w:val="center"/>
            <w:hideMark/>
          </w:tcPr>
          <w:p w14:paraId="49392687" w14:textId="77777777" w:rsidR="00E0778D" w:rsidRPr="003A54A1" w:rsidRDefault="007C1C1D"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Comisión</w:t>
            </w:r>
            <w:r w:rsidR="00E0778D" w:rsidRPr="003A54A1">
              <w:rPr>
                <w:rFonts w:ascii="Arial" w:eastAsia="Arial Unicode MS" w:hAnsi="Arial" w:cs="Arial"/>
                <w:color w:val="000000"/>
                <w:sz w:val="18"/>
                <w:szCs w:val="18"/>
              </w:rPr>
              <w:t xml:space="preserve"> Federal de Electricidad</w:t>
            </w:r>
          </w:p>
        </w:tc>
        <w:tc>
          <w:tcPr>
            <w:tcW w:w="2155" w:type="dxa"/>
            <w:shd w:val="clear" w:color="auto" w:fill="auto"/>
            <w:noWrap/>
            <w:vAlign w:val="center"/>
            <w:hideMark/>
          </w:tcPr>
          <w:p w14:paraId="3087D519" w14:textId="77777777" w:rsidR="00E0778D" w:rsidRPr="003A54A1" w:rsidRDefault="00E0778D" w:rsidP="0014598F">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 xml:space="preserve"> $ </w:t>
            </w:r>
            <w:r w:rsidR="0014598F" w:rsidRPr="003A54A1">
              <w:rPr>
                <w:rFonts w:ascii="Arial" w:eastAsia="Arial Unicode MS" w:hAnsi="Arial" w:cs="Arial"/>
                <w:color w:val="000000"/>
                <w:sz w:val="16"/>
                <w:szCs w:val="16"/>
              </w:rPr>
              <w:t>7,114,661</w:t>
            </w:r>
          </w:p>
        </w:tc>
        <w:tc>
          <w:tcPr>
            <w:tcW w:w="2700" w:type="dxa"/>
            <w:shd w:val="clear" w:color="auto" w:fill="auto"/>
            <w:vAlign w:val="center"/>
            <w:hideMark/>
          </w:tcPr>
          <w:p w14:paraId="6606E191" w14:textId="77777777" w:rsidR="00E0778D" w:rsidRPr="003A54A1" w:rsidRDefault="00E0778D"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 </w:t>
            </w:r>
          </w:p>
        </w:tc>
      </w:tr>
      <w:tr w:rsidR="001B2A13" w:rsidRPr="003A54A1" w14:paraId="51EFB3E5" w14:textId="77777777" w:rsidTr="00D17351">
        <w:trPr>
          <w:trHeight w:val="285"/>
          <w:jc w:val="center"/>
        </w:trPr>
        <w:tc>
          <w:tcPr>
            <w:tcW w:w="3335" w:type="dxa"/>
            <w:shd w:val="clear" w:color="auto" w:fill="auto"/>
            <w:vAlign w:val="center"/>
          </w:tcPr>
          <w:p w14:paraId="2B8194B5" w14:textId="77777777" w:rsidR="001B2A13" w:rsidRPr="003A54A1" w:rsidRDefault="001B2A13"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Andrade Alvarado </w:t>
            </w:r>
            <w:r w:rsidR="00D17351" w:rsidRPr="003A54A1">
              <w:rPr>
                <w:rFonts w:ascii="Arial" w:eastAsia="Arial Unicode MS" w:hAnsi="Arial" w:cs="Arial"/>
                <w:color w:val="000000"/>
                <w:sz w:val="18"/>
                <w:szCs w:val="18"/>
              </w:rPr>
              <w:t>Raúl</w:t>
            </w:r>
            <w:r w:rsidRPr="003A54A1">
              <w:rPr>
                <w:rFonts w:ascii="Arial" w:eastAsia="Arial Unicode MS" w:hAnsi="Arial" w:cs="Arial"/>
                <w:color w:val="000000"/>
                <w:sz w:val="18"/>
                <w:szCs w:val="18"/>
              </w:rPr>
              <w:t xml:space="preserve"> Alfredo</w:t>
            </w:r>
          </w:p>
        </w:tc>
        <w:tc>
          <w:tcPr>
            <w:tcW w:w="2155" w:type="dxa"/>
            <w:shd w:val="clear" w:color="auto" w:fill="auto"/>
            <w:noWrap/>
            <w:vAlign w:val="center"/>
          </w:tcPr>
          <w:p w14:paraId="2532AB50" w14:textId="77777777" w:rsidR="001B2A13" w:rsidRPr="003A54A1" w:rsidRDefault="001B2A13" w:rsidP="007C1C1D">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        4,377</w:t>
            </w:r>
          </w:p>
        </w:tc>
        <w:tc>
          <w:tcPr>
            <w:tcW w:w="2700" w:type="dxa"/>
            <w:shd w:val="clear" w:color="auto" w:fill="auto"/>
            <w:vAlign w:val="center"/>
          </w:tcPr>
          <w:p w14:paraId="23E2E173" w14:textId="77777777" w:rsidR="001B2A13" w:rsidRPr="003A54A1" w:rsidRDefault="001B2A13" w:rsidP="00E0778D">
            <w:pPr>
              <w:rPr>
                <w:rFonts w:ascii="Arial" w:eastAsia="Arial Unicode MS" w:hAnsi="Arial" w:cs="Arial"/>
                <w:color w:val="000000"/>
                <w:sz w:val="18"/>
                <w:szCs w:val="18"/>
              </w:rPr>
            </w:pPr>
          </w:p>
        </w:tc>
      </w:tr>
      <w:tr w:rsidR="0014598F" w:rsidRPr="003A54A1" w14:paraId="5806C645" w14:textId="77777777" w:rsidTr="00D17351">
        <w:trPr>
          <w:trHeight w:val="285"/>
          <w:jc w:val="center"/>
        </w:trPr>
        <w:tc>
          <w:tcPr>
            <w:tcW w:w="3335" w:type="dxa"/>
            <w:shd w:val="clear" w:color="auto" w:fill="auto"/>
            <w:vAlign w:val="center"/>
          </w:tcPr>
          <w:p w14:paraId="73D53E17" w14:textId="77777777" w:rsidR="0014598F" w:rsidRPr="003A54A1" w:rsidRDefault="0014598F"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Vázquez Hernández Ignacio Abraham</w:t>
            </w:r>
          </w:p>
        </w:tc>
        <w:tc>
          <w:tcPr>
            <w:tcW w:w="2155" w:type="dxa"/>
            <w:shd w:val="clear" w:color="auto" w:fill="auto"/>
            <w:noWrap/>
            <w:vAlign w:val="center"/>
          </w:tcPr>
          <w:p w14:paraId="56BBF9C1" w14:textId="77777777" w:rsidR="0014598F" w:rsidRPr="003A54A1" w:rsidRDefault="0014598F" w:rsidP="007C1C1D">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           720</w:t>
            </w:r>
          </w:p>
        </w:tc>
        <w:tc>
          <w:tcPr>
            <w:tcW w:w="2700" w:type="dxa"/>
            <w:shd w:val="clear" w:color="auto" w:fill="auto"/>
            <w:vAlign w:val="center"/>
          </w:tcPr>
          <w:p w14:paraId="046955A1" w14:textId="77777777" w:rsidR="0014598F" w:rsidRPr="003A54A1" w:rsidRDefault="0014598F" w:rsidP="00E0778D">
            <w:pPr>
              <w:rPr>
                <w:rFonts w:ascii="Arial" w:eastAsia="Arial Unicode MS" w:hAnsi="Arial" w:cs="Arial"/>
                <w:color w:val="000000"/>
                <w:sz w:val="18"/>
                <w:szCs w:val="18"/>
              </w:rPr>
            </w:pPr>
          </w:p>
        </w:tc>
      </w:tr>
      <w:tr w:rsidR="0014598F" w:rsidRPr="003A54A1" w14:paraId="6E1FC396" w14:textId="77777777" w:rsidTr="00D17351">
        <w:trPr>
          <w:trHeight w:val="285"/>
          <w:jc w:val="center"/>
        </w:trPr>
        <w:tc>
          <w:tcPr>
            <w:tcW w:w="3335" w:type="dxa"/>
            <w:shd w:val="clear" w:color="auto" w:fill="auto"/>
            <w:vAlign w:val="center"/>
          </w:tcPr>
          <w:p w14:paraId="16F13B88" w14:textId="77777777" w:rsidR="0014598F" w:rsidRPr="003A54A1" w:rsidRDefault="0014598F" w:rsidP="00E0778D">
            <w:pPr>
              <w:rPr>
                <w:rFonts w:ascii="Arial" w:eastAsia="Arial Unicode MS" w:hAnsi="Arial" w:cs="Arial"/>
                <w:color w:val="000000"/>
                <w:sz w:val="18"/>
                <w:szCs w:val="18"/>
              </w:rPr>
            </w:pPr>
            <w:r w:rsidRPr="003A54A1">
              <w:rPr>
                <w:rFonts w:ascii="Arial" w:eastAsia="Arial Unicode MS" w:hAnsi="Arial" w:cs="Arial"/>
                <w:color w:val="000000"/>
                <w:sz w:val="18"/>
                <w:szCs w:val="18"/>
              </w:rPr>
              <w:t xml:space="preserve">Llantas y servicios </w:t>
            </w:r>
            <w:proofErr w:type="spellStart"/>
            <w:r w:rsidRPr="003A54A1">
              <w:rPr>
                <w:rFonts w:ascii="Arial" w:eastAsia="Arial Unicode MS" w:hAnsi="Arial" w:cs="Arial"/>
                <w:color w:val="000000"/>
                <w:sz w:val="18"/>
                <w:szCs w:val="18"/>
              </w:rPr>
              <w:t>falcro</w:t>
            </w:r>
            <w:proofErr w:type="spellEnd"/>
          </w:p>
        </w:tc>
        <w:tc>
          <w:tcPr>
            <w:tcW w:w="2155" w:type="dxa"/>
            <w:shd w:val="clear" w:color="auto" w:fill="auto"/>
            <w:noWrap/>
            <w:vAlign w:val="center"/>
          </w:tcPr>
          <w:p w14:paraId="3F858A8D" w14:textId="77777777" w:rsidR="0014598F" w:rsidRPr="003A54A1" w:rsidRDefault="0014598F" w:rsidP="007C1C1D">
            <w:pPr>
              <w:jc w:val="right"/>
              <w:rPr>
                <w:rFonts w:ascii="Arial" w:eastAsia="Arial Unicode MS" w:hAnsi="Arial" w:cs="Arial"/>
                <w:color w:val="000000"/>
                <w:sz w:val="16"/>
                <w:szCs w:val="16"/>
              </w:rPr>
            </w:pPr>
            <w:r w:rsidRPr="003A54A1">
              <w:rPr>
                <w:rFonts w:ascii="Arial" w:eastAsia="Arial Unicode MS" w:hAnsi="Arial" w:cs="Arial"/>
                <w:color w:val="000000"/>
                <w:sz w:val="16"/>
                <w:szCs w:val="16"/>
              </w:rPr>
              <w:t>$        7,808</w:t>
            </w:r>
          </w:p>
        </w:tc>
        <w:tc>
          <w:tcPr>
            <w:tcW w:w="2700" w:type="dxa"/>
            <w:shd w:val="clear" w:color="auto" w:fill="auto"/>
            <w:vAlign w:val="center"/>
          </w:tcPr>
          <w:p w14:paraId="01211B44" w14:textId="77777777" w:rsidR="0014598F" w:rsidRPr="003A54A1" w:rsidRDefault="0014598F" w:rsidP="00E0778D">
            <w:pPr>
              <w:rPr>
                <w:rFonts w:ascii="Arial" w:eastAsia="Arial Unicode MS" w:hAnsi="Arial" w:cs="Arial"/>
                <w:color w:val="000000"/>
                <w:sz w:val="18"/>
                <w:szCs w:val="18"/>
              </w:rPr>
            </w:pPr>
          </w:p>
        </w:tc>
      </w:tr>
    </w:tbl>
    <w:p w14:paraId="539F4110" w14:textId="77777777" w:rsidR="005B5EB8" w:rsidRPr="003A54A1" w:rsidRDefault="005B5EB8" w:rsidP="005B5EB8">
      <w:pPr>
        <w:spacing w:line="240" w:lineRule="exact"/>
        <w:jc w:val="both"/>
        <w:rPr>
          <w:rFonts w:ascii="Arial" w:eastAsia="Arial Unicode MS" w:hAnsi="Arial" w:cs="Arial"/>
          <w:sz w:val="20"/>
          <w:szCs w:val="20"/>
        </w:rPr>
      </w:pPr>
    </w:p>
    <w:p w14:paraId="1F8FD3AA" w14:textId="77777777" w:rsidR="005B5EB8" w:rsidRPr="003A54A1" w:rsidRDefault="005B5EB8" w:rsidP="005B5EB8">
      <w:pPr>
        <w:spacing w:line="240" w:lineRule="exact"/>
        <w:jc w:val="both"/>
        <w:rPr>
          <w:rFonts w:ascii="Arial" w:eastAsia="Arial Unicode MS" w:hAnsi="Arial" w:cs="Arial"/>
          <w:b/>
          <w:sz w:val="22"/>
          <w:szCs w:val="22"/>
        </w:rPr>
      </w:pPr>
    </w:p>
    <w:p w14:paraId="6BB7D3DB" w14:textId="77777777" w:rsidR="005B5EB8" w:rsidRPr="003A54A1" w:rsidRDefault="007C1C1D" w:rsidP="009E2F3C">
      <w:pPr>
        <w:tabs>
          <w:tab w:val="left" w:pos="9498"/>
        </w:tabs>
        <w:spacing w:line="240" w:lineRule="exact"/>
        <w:ind w:left="540" w:right="-22"/>
        <w:jc w:val="both"/>
        <w:rPr>
          <w:rFonts w:ascii="Arial" w:eastAsia="Arial Unicode MS" w:hAnsi="Arial" w:cs="Arial"/>
          <w:sz w:val="22"/>
          <w:szCs w:val="22"/>
        </w:rPr>
      </w:pPr>
      <w:r w:rsidRPr="003A54A1">
        <w:rPr>
          <w:rFonts w:ascii="Arial" w:eastAsia="Arial Unicode MS" w:hAnsi="Arial" w:cs="Arial"/>
          <w:sz w:val="22"/>
          <w:szCs w:val="22"/>
        </w:rPr>
        <w:t>II.- P</w:t>
      </w:r>
      <w:r w:rsidR="005B5EB8" w:rsidRPr="003A54A1">
        <w:rPr>
          <w:rFonts w:ascii="Arial" w:eastAsia="Arial Unicode MS" w:hAnsi="Arial" w:cs="Arial"/>
          <w:sz w:val="22"/>
          <w:szCs w:val="22"/>
        </w:rPr>
        <w:t>réstamos a empleados</w:t>
      </w:r>
      <w:r w:rsidRPr="003A54A1">
        <w:rPr>
          <w:rFonts w:ascii="Arial" w:eastAsia="Arial Unicode MS" w:hAnsi="Arial" w:cs="Arial"/>
          <w:sz w:val="22"/>
          <w:szCs w:val="22"/>
        </w:rPr>
        <w:t>,</w:t>
      </w:r>
      <w:r w:rsidR="005B5EB8" w:rsidRPr="003A54A1">
        <w:rPr>
          <w:rFonts w:ascii="Arial" w:eastAsia="Arial Unicode MS" w:hAnsi="Arial" w:cs="Arial"/>
          <w:sz w:val="22"/>
          <w:szCs w:val="22"/>
        </w:rPr>
        <w:t xml:space="preserve"> representa el monto pendiente de cubrir por los empleados que solicitan préstamo, dichos </w:t>
      </w:r>
      <w:r w:rsidR="00250B14" w:rsidRPr="003A54A1">
        <w:rPr>
          <w:rFonts w:ascii="Arial" w:eastAsia="Arial Unicode MS" w:hAnsi="Arial" w:cs="Arial"/>
          <w:sz w:val="22"/>
          <w:szCs w:val="22"/>
        </w:rPr>
        <w:t>préstamos</w:t>
      </w:r>
      <w:r w:rsidR="005B5EB8" w:rsidRPr="003A54A1">
        <w:rPr>
          <w:rFonts w:ascii="Arial" w:eastAsia="Arial Unicode MS" w:hAnsi="Arial" w:cs="Arial"/>
          <w:sz w:val="22"/>
          <w:szCs w:val="22"/>
        </w:rPr>
        <w:t xml:space="preserve"> son de un monto máximo de un mes de sueldo y a liquidarse en 10 catorcenas.</w:t>
      </w:r>
    </w:p>
    <w:p w14:paraId="0647741F" w14:textId="77777777" w:rsidR="005B5EB8" w:rsidRPr="003A54A1" w:rsidRDefault="005B5EB8" w:rsidP="005B5EB8">
      <w:pPr>
        <w:spacing w:line="240" w:lineRule="exact"/>
        <w:ind w:right="-22"/>
        <w:jc w:val="both"/>
        <w:rPr>
          <w:rFonts w:ascii="Arial" w:eastAsia="Arial Unicode MS" w:hAnsi="Arial" w:cs="Arial"/>
          <w:sz w:val="22"/>
          <w:szCs w:val="22"/>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2341"/>
        <w:gridCol w:w="2835"/>
      </w:tblGrid>
      <w:tr w:rsidR="00E0778D" w:rsidRPr="003A54A1" w14:paraId="2C7C8239" w14:textId="77777777" w:rsidTr="00D17351">
        <w:trPr>
          <w:trHeight w:val="284"/>
          <w:jc w:val="center"/>
        </w:trPr>
        <w:tc>
          <w:tcPr>
            <w:tcW w:w="3356" w:type="dxa"/>
            <w:shd w:val="clear" w:color="auto" w:fill="auto"/>
            <w:noWrap/>
            <w:vAlign w:val="center"/>
            <w:hideMark/>
          </w:tcPr>
          <w:p w14:paraId="7E3E6A9A" w14:textId="77777777" w:rsidR="00E0778D" w:rsidRPr="003A54A1" w:rsidRDefault="007C1C1D" w:rsidP="00E0778D">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Préstamos</w:t>
            </w:r>
            <w:r w:rsidR="00E0778D" w:rsidRPr="003A54A1">
              <w:rPr>
                <w:rFonts w:ascii="Arial" w:eastAsia="Arial Unicode MS" w:hAnsi="Arial" w:cs="Arial"/>
                <w:b/>
                <w:bCs/>
                <w:color w:val="000000"/>
                <w:sz w:val="18"/>
                <w:szCs w:val="18"/>
              </w:rPr>
              <w:t xml:space="preserve"> a Empleados</w:t>
            </w:r>
          </w:p>
        </w:tc>
        <w:tc>
          <w:tcPr>
            <w:tcW w:w="2341" w:type="dxa"/>
            <w:shd w:val="clear" w:color="auto" w:fill="auto"/>
            <w:noWrap/>
            <w:vAlign w:val="center"/>
            <w:hideMark/>
          </w:tcPr>
          <w:p w14:paraId="3B8C8FA1" w14:textId="77777777" w:rsidR="00E0778D" w:rsidRPr="003A54A1" w:rsidRDefault="00E0778D" w:rsidP="00E0778D">
            <w:pPr>
              <w:rPr>
                <w:rFonts w:ascii="Arial" w:eastAsia="Arial Unicode MS" w:hAnsi="Arial" w:cs="Arial"/>
                <w:color w:val="000000"/>
                <w:sz w:val="18"/>
                <w:szCs w:val="18"/>
              </w:rPr>
            </w:pPr>
          </w:p>
        </w:tc>
        <w:tc>
          <w:tcPr>
            <w:tcW w:w="2835" w:type="dxa"/>
            <w:shd w:val="clear" w:color="auto" w:fill="auto"/>
            <w:noWrap/>
            <w:vAlign w:val="center"/>
            <w:hideMark/>
          </w:tcPr>
          <w:p w14:paraId="1A6EECBB" w14:textId="77777777" w:rsidR="00E0778D" w:rsidRPr="003A54A1" w:rsidRDefault="00E0778D" w:rsidP="007C1C1D">
            <w:pPr>
              <w:jc w:val="right"/>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 $              </w:t>
            </w:r>
            <w:r w:rsidR="00C53DA0" w:rsidRPr="003A54A1">
              <w:rPr>
                <w:rFonts w:ascii="Arial" w:eastAsia="Arial Unicode MS" w:hAnsi="Arial" w:cs="Arial"/>
                <w:b/>
                <w:bCs/>
                <w:color w:val="000000"/>
                <w:sz w:val="18"/>
                <w:szCs w:val="18"/>
              </w:rPr>
              <w:t>7,286</w:t>
            </w:r>
          </w:p>
        </w:tc>
      </w:tr>
      <w:tr w:rsidR="00E0778D" w:rsidRPr="003A54A1" w14:paraId="2C3D4498" w14:textId="77777777" w:rsidTr="00D17351">
        <w:trPr>
          <w:trHeight w:val="284"/>
          <w:jc w:val="center"/>
        </w:trPr>
        <w:tc>
          <w:tcPr>
            <w:tcW w:w="3356" w:type="dxa"/>
            <w:shd w:val="clear" w:color="auto" w:fill="auto"/>
            <w:noWrap/>
            <w:vAlign w:val="center"/>
            <w:hideMark/>
          </w:tcPr>
          <w:p w14:paraId="3F9C98B4" w14:textId="77777777" w:rsidR="00E0778D" w:rsidRPr="003A54A1" w:rsidRDefault="007C1C1D" w:rsidP="00E0778D">
            <w:pPr>
              <w:rPr>
                <w:rFonts w:ascii="Arial" w:hAnsi="Arial" w:cs="Arial"/>
                <w:color w:val="000000"/>
                <w:sz w:val="18"/>
                <w:szCs w:val="18"/>
              </w:rPr>
            </w:pPr>
            <w:r w:rsidRPr="003A54A1">
              <w:rPr>
                <w:rFonts w:ascii="Arial" w:hAnsi="Arial" w:cs="Arial"/>
                <w:color w:val="000000"/>
                <w:sz w:val="18"/>
                <w:szCs w:val="18"/>
              </w:rPr>
              <w:t>Gómez</w:t>
            </w:r>
            <w:r w:rsidR="00E0778D" w:rsidRPr="003A54A1">
              <w:rPr>
                <w:rFonts w:ascii="Arial" w:hAnsi="Arial" w:cs="Arial"/>
                <w:color w:val="000000"/>
                <w:sz w:val="18"/>
                <w:szCs w:val="18"/>
              </w:rPr>
              <w:t xml:space="preserve"> Urrutia </w:t>
            </w:r>
            <w:r w:rsidRPr="003A54A1">
              <w:rPr>
                <w:rFonts w:ascii="Arial" w:hAnsi="Arial" w:cs="Arial"/>
                <w:color w:val="000000"/>
                <w:sz w:val="18"/>
                <w:szCs w:val="18"/>
              </w:rPr>
              <w:t>María</w:t>
            </w:r>
            <w:r w:rsidR="00E0778D" w:rsidRPr="003A54A1">
              <w:rPr>
                <w:rFonts w:ascii="Arial" w:hAnsi="Arial" w:cs="Arial"/>
                <w:color w:val="000000"/>
                <w:sz w:val="18"/>
                <w:szCs w:val="18"/>
              </w:rPr>
              <w:t xml:space="preserve"> Leticia</w:t>
            </w:r>
          </w:p>
        </w:tc>
        <w:tc>
          <w:tcPr>
            <w:tcW w:w="2341" w:type="dxa"/>
            <w:shd w:val="clear" w:color="auto" w:fill="auto"/>
            <w:noWrap/>
            <w:vAlign w:val="center"/>
            <w:hideMark/>
          </w:tcPr>
          <w:p w14:paraId="759AFC9E"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$3,000</w:t>
            </w:r>
          </w:p>
        </w:tc>
        <w:tc>
          <w:tcPr>
            <w:tcW w:w="2835" w:type="dxa"/>
            <w:shd w:val="clear" w:color="auto" w:fill="auto"/>
            <w:noWrap/>
            <w:hideMark/>
          </w:tcPr>
          <w:p w14:paraId="55DA2153" w14:textId="77777777" w:rsidR="00E0778D" w:rsidRPr="003A54A1" w:rsidRDefault="00E0778D" w:rsidP="00E0778D">
            <w:pPr>
              <w:rPr>
                <w:rFonts w:ascii="Arial" w:eastAsia="Arial Unicode MS" w:hAnsi="Arial" w:cs="Arial"/>
                <w:color w:val="000000"/>
                <w:sz w:val="18"/>
                <w:szCs w:val="18"/>
              </w:rPr>
            </w:pPr>
          </w:p>
        </w:tc>
      </w:tr>
      <w:tr w:rsidR="00E0778D" w:rsidRPr="003A54A1" w14:paraId="40908A42" w14:textId="77777777" w:rsidTr="00D17351">
        <w:trPr>
          <w:trHeight w:val="284"/>
          <w:jc w:val="center"/>
        </w:trPr>
        <w:tc>
          <w:tcPr>
            <w:tcW w:w="3356" w:type="dxa"/>
            <w:shd w:val="clear" w:color="auto" w:fill="auto"/>
            <w:noWrap/>
            <w:vAlign w:val="center"/>
            <w:hideMark/>
          </w:tcPr>
          <w:p w14:paraId="457D5415" w14:textId="77777777" w:rsidR="00E0778D" w:rsidRPr="003A54A1" w:rsidRDefault="00E0778D" w:rsidP="00E0778D">
            <w:pPr>
              <w:rPr>
                <w:rFonts w:ascii="Arial" w:hAnsi="Arial" w:cs="Arial"/>
                <w:color w:val="000000"/>
                <w:sz w:val="18"/>
                <w:szCs w:val="18"/>
              </w:rPr>
            </w:pPr>
            <w:r w:rsidRPr="003A54A1">
              <w:rPr>
                <w:rFonts w:ascii="Arial" w:hAnsi="Arial" w:cs="Arial"/>
                <w:color w:val="000000"/>
                <w:sz w:val="18"/>
                <w:szCs w:val="18"/>
              </w:rPr>
              <w:t>Herrera Sastre Zamira Alejandra</w:t>
            </w:r>
          </w:p>
        </w:tc>
        <w:tc>
          <w:tcPr>
            <w:tcW w:w="2341" w:type="dxa"/>
            <w:shd w:val="clear" w:color="auto" w:fill="auto"/>
            <w:noWrap/>
            <w:vAlign w:val="center"/>
            <w:hideMark/>
          </w:tcPr>
          <w:p w14:paraId="740F93CD"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$2,28</w:t>
            </w:r>
            <w:r w:rsidR="00200B97" w:rsidRPr="003A54A1">
              <w:rPr>
                <w:rFonts w:ascii="Arial" w:hAnsi="Arial" w:cs="Arial"/>
                <w:color w:val="000000"/>
                <w:sz w:val="18"/>
                <w:szCs w:val="18"/>
              </w:rPr>
              <w:t>6</w:t>
            </w:r>
          </w:p>
        </w:tc>
        <w:tc>
          <w:tcPr>
            <w:tcW w:w="2835" w:type="dxa"/>
            <w:shd w:val="clear" w:color="auto" w:fill="auto"/>
            <w:noWrap/>
            <w:hideMark/>
          </w:tcPr>
          <w:p w14:paraId="14A60813" w14:textId="77777777" w:rsidR="00E0778D" w:rsidRPr="003A54A1" w:rsidRDefault="00E0778D" w:rsidP="00E0778D">
            <w:pPr>
              <w:rPr>
                <w:rFonts w:ascii="Arial" w:eastAsia="Arial Unicode MS" w:hAnsi="Arial" w:cs="Arial"/>
                <w:color w:val="000000"/>
                <w:sz w:val="18"/>
                <w:szCs w:val="18"/>
              </w:rPr>
            </w:pPr>
          </w:p>
        </w:tc>
      </w:tr>
      <w:tr w:rsidR="00E0778D" w:rsidRPr="003A54A1" w14:paraId="592C00A2" w14:textId="77777777" w:rsidTr="00D17351">
        <w:trPr>
          <w:trHeight w:val="284"/>
          <w:jc w:val="center"/>
        </w:trPr>
        <w:tc>
          <w:tcPr>
            <w:tcW w:w="3356" w:type="dxa"/>
            <w:shd w:val="clear" w:color="auto" w:fill="auto"/>
            <w:noWrap/>
            <w:vAlign w:val="center"/>
            <w:hideMark/>
          </w:tcPr>
          <w:p w14:paraId="0414D927" w14:textId="77777777" w:rsidR="00E0778D" w:rsidRPr="003A54A1" w:rsidRDefault="007C1C1D" w:rsidP="00E0778D">
            <w:pPr>
              <w:rPr>
                <w:rFonts w:ascii="Arial" w:hAnsi="Arial" w:cs="Arial"/>
                <w:color w:val="000000"/>
                <w:sz w:val="18"/>
                <w:szCs w:val="18"/>
              </w:rPr>
            </w:pPr>
            <w:r w:rsidRPr="003A54A1">
              <w:rPr>
                <w:rFonts w:ascii="Arial" w:hAnsi="Arial" w:cs="Arial"/>
                <w:color w:val="000000"/>
                <w:sz w:val="18"/>
                <w:szCs w:val="18"/>
              </w:rPr>
              <w:t>Guzmán</w:t>
            </w:r>
            <w:r w:rsidR="00E0778D" w:rsidRPr="003A54A1">
              <w:rPr>
                <w:rFonts w:ascii="Arial" w:hAnsi="Arial" w:cs="Arial"/>
                <w:color w:val="000000"/>
                <w:sz w:val="18"/>
                <w:szCs w:val="18"/>
              </w:rPr>
              <w:t xml:space="preserve"> Audelo Jorge Humberto</w:t>
            </w:r>
          </w:p>
        </w:tc>
        <w:tc>
          <w:tcPr>
            <w:tcW w:w="2341" w:type="dxa"/>
            <w:shd w:val="clear" w:color="auto" w:fill="auto"/>
            <w:noWrap/>
            <w:vAlign w:val="center"/>
            <w:hideMark/>
          </w:tcPr>
          <w:p w14:paraId="2EDB521C" w14:textId="77777777" w:rsidR="00E0778D" w:rsidRPr="003A54A1" w:rsidRDefault="00E0778D" w:rsidP="00E0778D">
            <w:pPr>
              <w:jc w:val="right"/>
              <w:rPr>
                <w:rFonts w:ascii="Arial" w:hAnsi="Arial" w:cs="Arial"/>
                <w:color w:val="000000"/>
                <w:sz w:val="18"/>
                <w:szCs w:val="18"/>
              </w:rPr>
            </w:pPr>
            <w:r w:rsidRPr="003A54A1">
              <w:rPr>
                <w:rFonts w:ascii="Arial" w:hAnsi="Arial" w:cs="Arial"/>
                <w:color w:val="000000"/>
                <w:sz w:val="18"/>
                <w:szCs w:val="18"/>
              </w:rPr>
              <w:t>$2,000</w:t>
            </w:r>
          </w:p>
        </w:tc>
        <w:tc>
          <w:tcPr>
            <w:tcW w:w="2835" w:type="dxa"/>
            <w:shd w:val="clear" w:color="auto" w:fill="auto"/>
            <w:noWrap/>
            <w:hideMark/>
          </w:tcPr>
          <w:p w14:paraId="2EE9C4B4" w14:textId="77777777" w:rsidR="00E0778D" w:rsidRPr="003A54A1" w:rsidRDefault="00E0778D" w:rsidP="00E0778D">
            <w:pPr>
              <w:rPr>
                <w:rFonts w:ascii="Arial" w:eastAsia="Arial Unicode MS" w:hAnsi="Arial" w:cs="Arial"/>
                <w:color w:val="000000"/>
                <w:sz w:val="18"/>
                <w:szCs w:val="18"/>
              </w:rPr>
            </w:pPr>
          </w:p>
        </w:tc>
      </w:tr>
    </w:tbl>
    <w:p w14:paraId="08213F7D" w14:textId="77777777" w:rsidR="005B5EB8" w:rsidRPr="003A54A1" w:rsidRDefault="005B5EB8" w:rsidP="005B5EB8">
      <w:pPr>
        <w:spacing w:line="240" w:lineRule="exact"/>
        <w:ind w:right="-22"/>
        <w:jc w:val="both"/>
        <w:rPr>
          <w:rFonts w:ascii="Arial" w:eastAsia="Arial Unicode MS" w:hAnsi="Arial" w:cs="Arial"/>
          <w:sz w:val="22"/>
          <w:szCs w:val="22"/>
        </w:rPr>
      </w:pPr>
    </w:p>
    <w:p w14:paraId="7E8D62D1" w14:textId="77777777" w:rsidR="005B5EB8" w:rsidRPr="003A54A1" w:rsidRDefault="005B5EB8" w:rsidP="005B5EB8">
      <w:pPr>
        <w:spacing w:line="240" w:lineRule="exact"/>
        <w:ind w:right="-22"/>
        <w:rPr>
          <w:rFonts w:ascii="Arial" w:eastAsia="Arial Unicode MS" w:hAnsi="Arial" w:cs="Arial"/>
          <w:sz w:val="22"/>
          <w:szCs w:val="22"/>
        </w:rPr>
      </w:pPr>
    </w:p>
    <w:tbl>
      <w:tblPr>
        <w:tblW w:w="8610" w:type="dxa"/>
        <w:jc w:val="center"/>
        <w:tblCellMar>
          <w:left w:w="70" w:type="dxa"/>
          <w:right w:w="70" w:type="dxa"/>
        </w:tblCellMar>
        <w:tblLook w:val="04A0" w:firstRow="1" w:lastRow="0" w:firstColumn="1" w:lastColumn="0" w:noHBand="0" w:noVBand="1"/>
      </w:tblPr>
      <w:tblGrid>
        <w:gridCol w:w="5546"/>
        <w:gridCol w:w="1517"/>
        <w:gridCol w:w="1533"/>
        <w:gridCol w:w="14"/>
      </w:tblGrid>
      <w:tr w:rsidR="005D3EB4" w:rsidRPr="003A54A1" w14:paraId="4260FADC" w14:textId="77777777" w:rsidTr="00D17351">
        <w:trPr>
          <w:gridAfter w:val="1"/>
          <w:wAfter w:w="14" w:type="dxa"/>
          <w:trHeight w:val="321"/>
          <w:jc w:val="center"/>
        </w:trPr>
        <w:tc>
          <w:tcPr>
            <w:tcW w:w="7063" w:type="dxa"/>
            <w:gridSpan w:val="2"/>
            <w:tcBorders>
              <w:top w:val="single" w:sz="4" w:space="0" w:color="auto"/>
              <w:left w:val="nil"/>
              <w:bottom w:val="double" w:sz="6" w:space="0" w:color="auto"/>
              <w:right w:val="nil"/>
            </w:tcBorders>
            <w:shd w:val="clear" w:color="000000" w:fill="D8D8D8"/>
            <w:noWrap/>
            <w:vAlign w:val="center"/>
            <w:hideMark/>
          </w:tcPr>
          <w:p w14:paraId="1114E5EA" w14:textId="77777777" w:rsidR="005D3EB4" w:rsidRPr="003A54A1" w:rsidRDefault="005D3EB4" w:rsidP="005D3EB4">
            <w:pPr>
              <w:rPr>
                <w:rFonts w:ascii="Arial" w:hAnsi="Arial" w:cs="Arial"/>
                <w:b/>
                <w:bCs/>
                <w:color w:val="000000"/>
                <w:sz w:val="18"/>
                <w:szCs w:val="18"/>
              </w:rPr>
            </w:pPr>
            <w:r w:rsidRPr="003A54A1">
              <w:rPr>
                <w:rFonts w:ascii="Arial" w:hAnsi="Arial" w:cs="Arial"/>
                <w:b/>
                <w:bCs/>
                <w:color w:val="000000"/>
                <w:sz w:val="18"/>
                <w:szCs w:val="18"/>
              </w:rPr>
              <w:lastRenderedPageBreak/>
              <w:t>Derechos a Recibir Bienes o Servicios</w:t>
            </w:r>
          </w:p>
        </w:tc>
        <w:tc>
          <w:tcPr>
            <w:tcW w:w="1533" w:type="dxa"/>
            <w:tcBorders>
              <w:top w:val="single" w:sz="4" w:space="0" w:color="auto"/>
              <w:left w:val="nil"/>
              <w:bottom w:val="double" w:sz="6" w:space="0" w:color="auto"/>
              <w:right w:val="nil"/>
            </w:tcBorders>
            <w:shd w:val="clear" w:color="000000" w:fill="D8D8D8"/>
            <w:noWrap/>
            <w:vAlign w:val="center"/>
            <w:hideMark/>
          </w:tcPr>
          <w:p w14:paraId="69C4EA64" w14:textId="77777777" w:rsidR="005D3EB4" w:rsidRPr="003A54A1" w:rsidRDefault="005D3EB4"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0</w:t>
            </w:r>
          </w:p>
        </w:tc>
      </w:tr>
      <w:tr w:rsidR="005D3EB4" w:rsidRPr="003A54A1" w14:paraId="03E48904" w14:textId="77777777" w:rsidTr="00D17351">
        <w:trPr>
          <w:trHeight w:val="306"/>
          <w:jc w:val="center"/>
        </w:trPr>
        <w:tc>
          <w:tcPr>
            <w:tcW w:w="8610" w:type="dxa"/>
            <w:gridSpan w:val="4"/>
            <w:tcBorders>
              <w:top w:val="nil"/>
              <w:left w:val="nil"/>
              <w:bottom w:val="nil"/>
              <w:right w:val="nil"/>
            </w:tcBorders>
            <w:shd w:val="clear" w:color="auto" w:fill="auto"/>
            <w:noWrap/>
            <w:vAlign w:val="center"/>
            <w:hideMark/>
          </w:tcPr>
          <w:p w14:paraId="1D849F6B" w14:textId="77777777" w:rsidR="005D3EB4" w:rsidRPr="003A54A1" w:rsidRDefault="005D3EB4" w:rsidP="005D3EB4">
            <w:pPr>
              <w:jc w:val="center"/>
              <w:rPr>
                <w:rFonts w:ascii="Arial" w:hAnsi="Arial" w:cs="Arial"/>
                <w:color w:val="000000"/>
                <w:sz w:val="18"/>
                <w:szCs w:val="18"/>
              </w:rPr>
            </w:pPr>
          </w:p>
        </w:tc>
      </w:tr>
      <w:tr w:rsidR="005D3EB4" w:rsidRPr="003A54A1" w14:paraId="38F0AAA5" w14:textId="77777777" w:rsidTr="00D17351">
        <w:trPr>
          <w:gridAfter w:val="1"/>
          <w:wAfter w:w="14" w:type="dxa"/>
          <w:trHeight w:val="306"/>
          <w:jc w:val="center"/>
        </w:trPr>
        <w:tc>
          <w:tcPr>
            <w:tcW w:w="70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91A51" w14:textId="77777777" w:rsidR="005D3EB4" w:rsidRPr="003A54A1" w:rsidRDefault="005D3EB4" w:rsidP="005D3EB4">
            <w:pPr>
              <w:rPr>
                <w:rFonts w:ascii="Arial" w:hAnsi="Arial" w:cs="Arial"/>
                <w:b/>
                <w:bCs/>
                <w:color w:val="000000"/>
                <w:sz w:val="18"/>
                <w:szCs w:val="18"/>
              </w:rPr>
            </w:pPr>
            <w:r w:rsidRPr="003A54A1">
              <w:rPr>
                <w:rFonts w:ascii="Arial" w:hAnsi="Arial" w:cs="Arial"/>
                <w:b/>
                <w:bCs/>
                <w:color w:val="000000"/>
                <w:sz w:val="18"/>
                <w:szCs w:val="18"/>
              </w:rPr>
              <w:t>Anticipo a Proveedores Moneda Nacional Oficina Central</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68239AA5" w14:textId="77777777" w:rsidR="005D3EB4" w:rsidRPr="003A54A1" w:rsidRDefault="005D3EB4"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0</w:t>
            </w:r>
            <w:r w:rsidRPr="003A54A1">
              <w:rPr>
                <w:rFonts w:ascii="Arial" w:hAnsi="Arial" w:cs="Arial"/>
                <w:b/>
                <w:bCs/>
                <w:color w:val="000000"/>
                <w:sz w:val="18"/>
                <w:szCs w:val="18"/>
              </w:rPr>
              <w:t xml:space="preserve"> </w:t>
            </w:r>
          </w:p>
        </w:tc>
      </w:tr>
      <w:tr w:rsidR="005D3EB4" w:rsidRPr="003A54A1" w14:paraId="7CA2E886" w14:textId="77777777" w:rsidTr="00D17351">
        <w:trPr>
          <w:gridAfter w:val="1"/>
          <w:wAfter w:w="14" w:type="dxa"/>
          <w:trHeight w:val="306"/>
          <w:jc w:val="center"/>
        </w:trPr>
        <w:tc>
          <w:tcPr>
            <w:tcW w:w="5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F5BB4" w14:textId="77777777" w:rsidR="005D3EB4" w:rsidRPr="003A54A1" w:rsidRDefault="00C53DA0" w:rsidP="005D3EB4">
            <w:pPr>
              <w:rPr>
                <w:rFonts w:ascii="Arial" w:hAnsi="Arial" w:cs="Arial"/>
                <w:color w:val="000000"/>
                <w:sz w:val="18"/>
                <w:szCs w:val="18"/>
              </w:rPr>
            </w:pPr>
            <w:r w:rsidRPr="003A54A1">
              <w:rPr>
                <w:rFonts w:ascii="Arial" w:hAnsi="Arial" w:cs="Arial"/>
                <w:color w:val="000000"/>
                <w:sz w:val="18"/>
                <w:szCs w:val="18"/>
              </w:rPr>
              <w:t>Comercio Automotriz</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14:paraId="44FDC11D" w14:textId="77777777" w:rsidR="005D3EB4" w:rsidRPr="003A54A1" w:rsidRDefault="005D3EB4" w:rsidP="00752B93">
            <w:pPr>
              <w:jc w:val="right"/>
              <w:rPr>
                <w:rFonts w:ascii="Arial" w:hAnsi="Arial" w:cs="Arial"/>
                <w:color w:val="000000"/>
                <w:sz w:val="18"/>
                <w:szCs w:val="18"/>
              </w:rPr>
            </w:pPr>
            <w:r w:rsidRPr="003A54A1">
              <w:rPr>
                <w:rFonts w:ascii="Arial" w:hAnsi="Arial" w:cs="Arial"/>
                <w:color w:val="000000"/>
                <w:sz w:val="18"/>
                <w:szCs w:val="18"/>
              </w:rPr>
              <w:t xml:space="preserve"> </w:t>
            </w:r>
            <w:r w:rsidR="00752B93" w:rsidRPr="003A54A1">
              <w:rPr>
                <w:rFonts w:ascii="Arial" w:hAnsi="Arial" w:cs="Arial"/>
                <w:color w:val="000000"/>
                <w:sz w:val="18"/>
                <w:szCs w:val="18"/>
              </w:rPr>
              <w:t>0</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55E63C44" w14:textId="77777777" w:rsidR="005D3EB4" w:rsidRPr="003A54A1" w:rsidRDefault="005D3EB4" w:rsidP="005D3EB4">
            <w:pPr>
              <w:rPr>
                <w:rFonts w:ascii="Arial" w:hAnsi="Arial" w:cs="Arial"/>
                <w:b/>
                <w:bCs/>
                <w:color w:val="000000"/>
                <w:sz w:val="18"/>
                <w:szCs w:val="18"/>
              </w:rPr>
            </w:pPr>
          </w:p>
        </w:tc>
      </w:tr>
    </w:tbl>
    <w:p w14:paraId="10BF4522" w14:textId="77777777" w:rsidR="005B5EB8" w:rsidRPr="003A54A1" w:rsidRDefault="005B5EB8" w:rsidP="005B5EB8">
      <w:pPr>
        <w:spacing w:line="240" w:lineRule="exact"/>
        <w:ind w:right="-22"/>
        <w:rPr>
          <w:rFonts w:ascii="Arial" w:eastAsia="Arial Unicode MS" w:hAnsi="Arial" w:cs="Arial"/>
          <w:sz w:val="22"/>
          <w:szCs w:val="22"/>
        </w:rPr>
      </w:pPr>
    </w:p>
    <w:p w14:paraId="14CBE4EC" w14:textId="77777777" w:rsidR="005B5EB8" w:rsidRPr="003A54A1" w:rsidRDefault="005B5EB8" w:rsidP="005B5EB8">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 xml:space="preserve">El saldo de esta cuenta representa las cuentas de anticipo en este trimestre fueron por pago de capacitación y evaluación de competencias básicas de la función del policía y otro tramite de compra de municiones.  </w:t>
      </w:r>
    </w:p>
    <w:p w14:paraId="6D19F4B8" w14:textId="77777777" w:rsidR="005B5EB8" w:rsidRPr="003A54A1" w:rsidRDefault="005B5EB8" w:rsidP="005B5EB8">
      <w:pPr>
        <w:spacing w:line="240" w:lineRule="exact"/>
        <w:ind w:right="-22"/>
        <w:rPr>
          <w:rFonts w:ascii="Arial" w:eastAsia="Arial Unicode MS" w:hAnsi="Arial" w:cs="Arial"/>
          <w:sz w:val="22"/>
          <w:szCs w:val="22"/>
        </w:rPr>
      </w:pPr>
    </w:p>
    <w:tbl>
      <w:tblPr>
        <w:tblW w:w="9634" w:type="dxa"/>
        <w:jc w:val="center"/>
        <w:tblLook w:val="04A0" w:firstRow="1" w:lastRow="0" w:firstColumn="1" w:lastColumn="0" w:noHBand="0" w:noVBand="1"/>
      </w:tblPr>
      <w:tblGrid>
        <w:gridCol w:w="8217"/>
        <w:gridCol w:w="1417"/>
      </w:tblGrid>
      <w:tr w:rsidR="005B5EB8" w:rsidRPr="003A54A1" w14:paraId="50FA9F7F" w14:textId="77777777" w:rsidTr="00D17351">
        <w:trPr>
          <w:trHeight w:val="315"/>
          <w:jc w:val="center"/>
        </w:trPr>
        <w:tc>
          <w:tcPr>
            <w:tcW w:w="8217" w:type="dxa"/>
            <w:tcBorders>
              <w:top w:val="single" w:sz="4" w:space="0" w:color="auto"/>
              <w:left w:val="single" w:sz="4" w:space="0" w:color="auto"/>
              <w:bottom w:val="double" w:sz="6" w:space="0" w:color="auto"/>
              <w:right w:val="single" w:sz="4" w:space="0" w:color="auto"/>
            </w:tcBorders>
            <w:shd w:val="clear" w:color="000000" w:fill="D9D9D9"/>
            <w:hideMark/>
          </w:tcPr>
          <w:p w14:paraId="17CE1F85" w14:textId="77777777" w:rsidR="005B5EB8" w:rsidRPr="003A54A1" w:rsidRDefault="005B5EB8" w:rsidP="006F3B11">
            <w:pPr>
              <w:rPr>
                <w:rFonts w:ascii="Arial" w:hAnsi="Arial" w:cs="Arial"/>
                <w:b/>
                <w:bCs/>
                <w:color w:val="000000"/>
                <w:sz w:val="22"/>
                <w:szCs w:val="22"/>
                <w:lang w:eastAsia="en-US"/>
              </w:rPr>
            </w:pPr>
            <w:r w:rsidRPr="003A54A1">
              <w:rPr>
                <w:rFonts w:ascii="Arial" w:hAnsi="Arial" w:cs="Arial"/>
                <w:b/>
                <w:bCs/>
                <w:color w:val="000000"/>
                <w:sz w:val="22"/>
                <w:szCs w:val="22"/>
              </w:rPr>
              <w:t>Almacén</w:t>
            </w:r>
          </w:p>
        </w:tc>
        <w:tc>
          <w:tcPr>
            <w:tcW w:w="1417" w:type="dxa"/>
            <w:tcBorders>
              <w:top w:val="single" w:sz="4" w:space="0" w:color="auto"/>
              <w:left w:val="nil"/>
              <w:bottom w:val="double" w:sz="6" w:space="0" w:color="auto"/>
              <w:right w:val="single" w:sz="4" w:space="0" w:color="auto"/>
            </w:tcBorders>
            <w:shd w:val="clear" w:color="000000" w:fill="D9D9D9"/>
            <w:noWrap/>
            <w:vAlign w:val="bottom"/>
            <w:hideMark/>
          </w:tcPr>
          <w:p w14:paraId="599C01B7" w14:textId="77777777" w:rsidR="005B5EB8" w:rsidRPr="003A54A1" w:rsidRDefault="005B5EB8" w:rsidP="006F3B11">
            <w:pPr>
              <w:rPr>
                <w:rFonts w:ascii="Arial" w:hAnsi="Arial" w:cs="Arial"/>
                <w:b/>
                <w:bCs/>
                <w:color w:val="000000"/>
                <w:sz w:val="22"/>
                <w:szCs w:val="22"/>
              </w:rPr>
            </w:pPr>
            <w:r w:rsidRPr="003A54A1">
              <w:rPr>
                <w:rFonts w:ascii="Arial" w:hAnsi="Arial" w:cs="Arial"/>
                <w:b/>
                <w:bCs/>
                <w:color w:val="000000"/>
                <w:sz w:val="22"/>
                <w:szCs w:val="22"/>
              </w:rPr>
              <w:t xml:space="preserve">       $   0</w:t>
            </w:r>
          </w:p>
        </w:tc>
      </w:tr>
    </w:tbl>
    <w:p w14:paraId="39C5B90F" w14:textId="77777777" w:rsidR="005B5EB8" w:rsidRPr="003A54A1" w:rsidRDefault="005B5EB8" w:rsidP="005B5EB8">
      <w:pPr>
        <w:spacing w:line="240" w:lineRule="exact"/>
        <w:ind w:right="-22"/>
        <w:rPr>
          <w:rFonts w:ascii="Arial" w:eastAsia="Arial Unicode MS" w:hAnsi="Arial" w:cs="Arial"/>
          <w:sz w:val="22"/>
          <w:szCs w:val="22"/>
        </w:rPr>
      </w:pPr>
    </w:p>
    <w:p w14:paraId="715939D5" w14:textId="77777777" w:rsidR="005B5EB8" w:rsidRPr="003A54A1" w:rsidRDefault="005B5EB8" w:rsidP="009E2F3C">
      <w:pPr>
        <w:spacing w:line="240" w:lineRule="exact"/>
        <w:ind w:left="630" w:right="-22"/>
        <w:rPr>
          <w:rFonts w:ascii="Arial" w:eastAsia="Arial Unicode MS" w:hAnsi="Arial" w:cs="Arial"/>
          <w:sz w:val="22"/>
          <w:szCs w:val="22"/>
        </w:rPr>
      </w:pPr>
      <w:r w:rsidRPr="003A54A1">
        <w:rPr>
          <w:rFonts w:ascii="Arial" w:eastAsia="Arial Unicode MS" w:hAnsi="Arial" w:cs="Arial"/>
          <w:sz w:val="22"/>
          <w:szCs w:val="22"/>
        </w:rPr>
        <w:t>El saldo de la cuenta de almacén quedo en cero al fin del trimestre.</w:t>
      </w:r>
    </w:p>
    <w:p w14:paraId="070C81DD" w14:textId="77777777" w:rsidR="005B5EB8" w:rsidRPr="003A54A1" w:rsidRDefault="005B5EB8" w:rsidP="005B5EB8">
      <w:pPr>
        <w:spacing w:line="240" w:lineRule="exact"/>
        <w:ind w:right="-22"/>
        <w:jc w:val="both"/>
        <w:rPr>
          <w:rFonts w:ascii="Arial" w:eastAsia="Arial Unicode MS" w:hAnsi="Arial" w:cs="Arial"/>
          <w:sz w:val="22"/>
        </w:rPr>
      </w:pPr>
    </w:p>
    <w:p w14:paraId="05DEBAE7" w14:textId="77777777" w:rsidR="005B5EB8" w:rsidRPr="003A54A1" w:rsidRDefault="005B5EB8" w:rsidP="005B5EB8">
      <w:pPr>
        <w:spacing w:line="240" w:lineRule="exact"/>
        <w:ind w:right="-22"/>
        <w:jc w:val="both"/>
        <w:rPr>
          <w:rFonts w:ascii="Arial" w:eastAsia="Arial Unicode MS" w:hAnsi="Arial" w:cs="Arial"/>
          <w:sz w:val="22"/>
        </w:rPr>
      </w:pPr>
    </w:p>
    <w:p w14:paraId="4CB4EB8F" w14:textId="77777777" w:rsidR="005B5EB8" w:rsidRPr="003A54A1" w:rsidRDefault="005B5EB8" w:rsidP="009E2F3C">
      <w:pPr>
        <w:spacing w:line="240" w:lineRule="exact"/>
        <w:ind w:right="-22" w:firstLine="540"/>
        <w:jc w:val="both"/>
        <w:rPr>
          <w:rFonts w:ascii="Arial" w:eastAsia="Arial Unicode MS" w:hAnsi="Arial" w:cs="Arial"/>
          <w:b/>
          <w:sz w:val="22"/>
          <w:szCs w:val="22"/>
        </w:rPr>
      </w:pPr>
      <w:r w:rsidRPr="003A54A1">
        <w:rPr>
          <w:rFonts w:ascii="Arial" w:eastAsia="Arial Unicode MS" w:hAnsi="Arial" w:cs="Arial"/>
          <w:b/>
          <w:sz w:val="22"/>
          <w:szCs w:val="22"/>
        </w:rPr>
        <w:t>DERECHOS A RECIBIR EFECTIVO O EQUIVALENTES A LARGO PLAZO:</w:t>
      </w:r>
    </w:p>
    <w:p w14:paraId="53BDBD44" w14:textId="77777777" w:rsidR="005B5EB8" w:rsidRPr="003A54A1" w:rsidRDefault="005B5EB8" w:rsidP="005B5EB8">
      <w:pPr>
        <w:spacing w:line="240" w:lineRule="exact"/>
        <w:ind w:right="-22"/>
        <w:jc w:val="both"/>
        <w:rPr>
          <w:rFonts w:ascii="Arial" w:eastAsia="Arial Unicode MS" w:hAnsi="Arial" w:cs="Arial"/>
          <w:b/>
          <w:sz w:val="22"/>
          <w:szCs w:val="22"/>
        </w:rPr>
      </w:pPr>
    </w:p>
    <w:tbl>
      <w:tblPr>
        <w:tblW w:w="8107" w:type="dxa"/>
        <w:jc w:val="center"/>
        <w:tblCellMar>
          <w:left w:w="70" w:type="dxa"/>
          <w:right w:w="70" w:type="dxa"/>
        </w:tblCellMar>
        <w:tblLook w:val="04A0" w:firstRow="1" w:lastRow="0" w:firstColumn="1" w:lastColumn="0" w:noHBand="0" w:noVBand="1"/>
      </w:tblPr>
      <w:tblGrid>
        <w:gridCol w:w="6548"/>
        <w:gridCol w:w="1559"/>
      </w:tblGrid>
      <w:tr w:rsidR="00B267EA" w:rsidRPr="003A54A1" w14:paraId="711B4A5F" w14:textId="77777777" w:rsidTr="00D17351">
        <w:trPr>
          <w:trHeight w:val="315"/>
          <w:jc w:val="center"/>
        </w:trPr>
        <w:tc>
          <w:tcPr>
            <w:tcW w:w="6548"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3112BE42" w14:textId="77777777" w:rsidR="00B267EA" w:rsidRPr="003A54A1" w:rsidRDefault="00B267EA" w:rsidP="00B267EA">
            <w:pPr>
              <w:rPr>
                <w:rFonts w:ascii="Arial" w:hAnsi="Arial" w:cs="Arial"/>
                <w:b/>
                <w:bCs/>
                <w:color w:val="000000"/>
                <w:sz w:val="22"/>
                <w:szCs w:val="22"/>
              </w:rPr>
            </w:pPr>
            <w:r w:rsidRPr="003A54A1">
              <w:rPr>
                <w:rFonts w:ascii="Arial" w:hAnsi="Arial" w:cs="Arial"/>
                <w:b/>
                <w:bCs/>
                <w:color w:val="000000"/>
                <w:sz w:val="22"/>
                <w:szCs w:val="22"/>
              </w:rPr>
              <w:t>Derechos a Recibir Efectivo o Equivalentes a Largo Plazo</w:t>
            </w:r>
          </w:p>
        </w:tc>
        <w:tc>
          <w:tcPr>
            <w:tcW w:w="1559" w:type="dxa"/>
            <w:tcBorders>
              <w:top w:val="single" w:sz="4" w:space="0" w:color="auto"/>
              <w:left w:val="nil"/>
              <w:bottom w:val="double" w:sz="6" w:space="0" w:color="auto"/>
              <w:right w:val="single" w:sz="4" w:space="0" w:color="auto"/>
            </w:tcBorders>
            <w:shd w:val="clear" w:color="000000" w:fill="D8D8D8"/>
            <w:noWrap/>
            <w:vAlign w:val="center"/>
            <w:hideMark/>
          </w:tcPr>
          <w:p w14:paraId="3719BAAD" w14:textId="77777777" w:rsidR="00B267EA" w:rsidRPr="003A54A1" w:rsidRDefault="00B267EA" w:rsidP="00752B93">
            <w:pPr>
              <w:jc w:val="right"/>
              <w:rPr>
                <w:rFonts w:ascii="Arial" w:hAnsi="Arial" w:cs="Arial"/>
                <w:b/>
                <w:bCs/>
                <w:color w:val="000000"/>
                <w:sz w:val="22"/>
                <w:szCs w:val="22"/>
              </w:rPr>
            </w:pPr>
            <w:r w:rsidRPr="003A54A1">
              <w:rPr>
                <w:rFonts w:ascii="Arial" w:hAnsi="Arial" w:cs="Arial"/>
                <w:b/>
                <w:bCs/>
                <w:color w:val="000000"/>
                <w:sz w:val="22"/>
                <w:szCs w:val="22"/>
              </w:rPr>
              <w:t xml:space="preserve"> $    </w:t>
            </w:r>
            <w:r w:rsidR="00752B93" w:rsidRPr="003A54A1">
              <w:rPr>
                <w:rFonts w:ascii="Arial" w:hAnsi="Arial" w:cs="Arial"/>
                <w:b/>
                <w:bCs/>
                <w:color w:val="000000"/>
                <w:sz w:val="22"/>
                <w:szCs w:val="22"/>
              </w:rPr>
              <w:t>987,443</w:t>
            </w:r>
            <w:r w:rsidRPr="003A54A1">
              <w:rPr>
                <w:rFonts w:ascii="Arial" w:hAnsi="Arial" w:cs="Arial"/>
                <w:b/>
                <w:bCs/>
                <w:color w:val="000000"/>
                <w:sz w:val="22"/>
                <w:szCs w:val="22"/>
              </w:rPr>
              <w:t xml:space="preserve"> </w:t>
            </w:r>
          </w:p>
        </w:tc>
      </w:tr>
    </w:tbl>
    <w:p w14:paraId="3F012250" w14:textId="77777777" w:rsidR="005B5EB8" w:rsidRPr="003A54A1" w:rsidRDefault="005B5EB8" w:rsidP="005B5EB8">
      <w:pPr>
        <w:spacing w:line="240" w:lineRule="exact"/>
        <w:ind w:right="-22"/>
        <w:jc w:val="both"/>
        <w:rPr>
          <w:rFonts w:ascii="Arial" w:eastAsia="Arial Unicode MS" w:hAnsi="Arial" w:cs="Arial"/>
          <w:b/>
          <w:sz w:val="22"/>
          <w:szCs w:val="22"/>
        </w:rPr>
      </w:pPr>
    </w:p>
    <w:p w14:paraId="298E1E05" w14:textId="77777777" w:rsidR="00B267EA" w:rsidRPr="003A54A1" w:rsidRDefault="00B267EA" w:rsidP="005B5EB8">
      <w:pPr>
        <w:spacing w:line="240" w:lineRule="exact"/>
        <w:ind w:right="-22"/>
        <w:jc w:val="both"/>
        <w:rPr>
          <w:rFonts w:ascii="Arial" w:eastAsia="Arial Unicode MS" w:hAnsi="Arial" w:cs="Arial"/>
          <w:b/>
          <w:sz w:val="22"/>
          <w:szCs w:val="22"/>
        </w:rPr>
      </w:pPr>
    </w:p>
    <w:tbl>
      <w:tblPr>
        <w:tblW w:w="7545" w:type="dxa"/>
        <w:tblInd w:w="520" w:type="dxa"/>
        <w:tblCellMar>
          <w:left w:w="70" w:type="dxa"/>
          <w:right w:w="70" w:type="dxa"/>
        </w:tblCellMar>
        <w:tblLook w:val="04A0" w:firstRow="1" w:lastRow="0" w:firstColumn="1" w:lastColumn="0" w:noHBand="0" w:noVBand="1"/>
      </w:tblPr>
      <w:tblGrid>
        <w:gridCol w:w="6165"/>
        <w:gridCol w:w="1380"/>
      </w:tblGrid>
      <w:tr w:rsidR="00B267EA" w:rsidRPr="003A54A1" w14:paraId="1F6EB504" w14:textId="77777777" w:rsidTr="009E2F3C">
        <w:trPr>
          <w:trHeight w:val="315"/>
        </w:trPr>
        <w:tc>
          <w:tcPr>
            <w:tcW w:w="6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802E"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 xml:space="preserve">A) Documentos por Cobrar a Largo Plazo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29C40CC" w14:textId="77777777" w:rsidR="00B267EA" w:rsidRPr="003A54A1" w:rsidRDefault="00B267EA"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129,529</w:t>
            </w:r>
            <w:r w:rsidRPr="003A54A1">
              <w:rPr>
                <w:rFonts w:ascii="Arial" w:hAnsi="Arial" w:cs="Arial"/>
                <w:b/>
                <w:bCs/>
                <w:color w:val="000000"/>
                <w:sz w:val="18"/>
                <w:szCs w:val="18"/>
              </w:rPr>
              <w:t xml:space="preserve"> </w:t>
            </w:r>
          </w:p>
        </w:tc>
      </w:tr>
      <w:tr w:rsidR="00B267EA" w:rsidRPr="003A54A1" w14:paraId="16075809" w14:textId="77777777" w:rsidTr="009E2F3C">
        <w:trPr>
          <w:trHeight w:val="300"/>
        </w:trPr>
        <w:tc>
          <w:tcPr>
            <w:tcW w:w="6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2B4C"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 xml:space="preserve">B) Deudores </w:t>
            </w:r>
            <w:r w:rsidR="00721799" w:rsidRPr="003A54A1">
              <w:rPr>
                <w:rFonts w:ascii="Arial" w:hAnsi="Arial" w:cs="Arial"/>
                <w:b/>
                <w:bCs/>
                <w:color w:val="000000"/>
                <w:sz w:val="18"/>
                <w:szCs w:val="18"/>
              </w:rPr>
              <w:t>Diversos</w:t>
            </w:r>
            <w:r w:rsidRPr="003A54A1">
              <w:rPr>
                <w:rFonts w:ascii="Arial" w:hAnsi="Arial" w:cs="Arial"/>
                <w:b/>
                <w:bCs/>
                <w:color w:val="000000"/>
                <w:sz w:val="18"/>
                <w:szCs w:val="18"/>
              </w:rPr>
              <w:t xml:space="preserve"> a Largo Plazo </w:t>
            </w:r>
          </w:p>
        </w:tc>
        <w:tc>
          <w:tcPr>
            <w:tcW w:w="1380" w:type="dxa"/>
            <w:tcBorders>
              <w:top w:val="nil"/>
              <w:left w:val="nil"/>
              <w:bottom w:val="single" w:sz="4" w:space="0" w:color="auto"/>
              <w:right w:val="single" w:sz="4" w:space="0" w:color="auto"/>
            </w:tcBorders>
            <w:shd w:val="clear" w:color="auto" w:fill="auto"/>
            <w:noWrap/>
            <w:vAlign w:val="center"/>
            <w:hideMark/>
          </w:tcPr>
          <w:p w14:paraId="6141026F" w14:textId="77777777" w:rsidR="00B267EA" w:rsidRPr="003A54A1" w:rsidRDefault="00B267EA"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DC4112" w:rsidRPr="003A54A1">
              <w:rPr>
                <w:rFonts w:ascii="Arial" w:hAnsi="Arial" w:cs="Arial"/>
                <w:b/>
                <w:bCs/>
                <w:color w:val="000000"/>
                <w:sz w:val="18"/>
                <w:szCs w:val="18"/>
              </w:rPr>
              <w:t xml:space="preserve">   </w:t>
            </w:r>
            <w:r w:rsidR="00752B93" w:rsidRPr="003A54A1">
              <w:rPr>
                <w:rFonts w:ascii="Arial" w:hAnsi="Arial" w:cs="Arial"/>
                <w:b/>
                <w:bCs/>
                <w:color w:val="000000"/>
                <w:sz w:val="18"/>
                <w:szCs w:val="18"/>
              </w:rPr>
              <w:t>857,914</w:t>
            </w:r>
          </w:p>
        </w:tc>
      </w:tr>
    </w:tbl>
    <w:p w14:paraId="64240C6E" w14:textId="77777777" w:rsidR="005D3EB4" w:rsidRPr="003A54A1" w:rsidRDefault="005D3EB4" w:rsidP="005B5EB8">
      <w:pPr>
        <w:spacing w:line="240" w:lineRule="exact"/>
        <w:ind w:right="-22"/>
        <w:jc w:val="both"/>
        <w:rPr>
          <w:rFonts w:ascii="Arial" w:eastAsia="Arial Unicode MS" w:hAnsi="Arial" w:cs="Arial"/>
          <w:b/>
          <w:sz w:val="22"/>
          <w:szCs w:val="22"/>
        </w:rPr>
      </w:pPr>
    </w:p>
    <w:tbl>
      <w:tblPr>
        <w:tblW w:w="7545" w:type="dxa"/>
        <w:tblInd w:w="520" w:type="dxa"/>
        <w:tblCellMar>
          <w:left w:w="70" w:type="dxa"/>
          <w:right w:w="70" w:type="dxa"/>
        </w:tblCellMar>
        <w:tblLook w:val="04A0" w:firstRow="1" w:lastRow="0" w:firstColumn="1" w:lastColumn="0" w:noHBand="0" w:noVBand="1"/>
      </w:tblPr>
      <w:tblGrid>
        <w:gridCol w:w="4425"/>
        <w:gridCol w:w="1740"/>
        <w:gridCol w:w="1380"/>
      </w:tblGrid>
      <w:tr w:rsidR="00B267EA" w:rsidRPr="003A54A1" w14:paraId="5CEA1399" w14:textId="77777777" w:rsidTr="009E2F3C">
        <w:trPr>
          <w:trHeight w:val="300"/>
        </w:trPr>
        <w:tc>
          <w:tcPr>
            <w:tcW w:w="61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FDB612"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 xml:space="preserve">A) Documentos por Cobrar a Largo Plazo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13EAFC7" w14:textId="77777777" w:rsidR="00B267EA" w:rsidRPr="003A54A1" w:rsidRDefault="00B267EA"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129,529</w:t>
            </w:r>
          </w:p>
        </w:tc>
      </w:tr>
      <w:tr w:rsidR="00B267EA" w:rsidRPr="003A54A1" w14:paraId="3D450757" w14:textId="77777777" w:rsidTr="009E2F3C">
        <w:trPr>
          <w:trHeight w:val="30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1AFEB82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Glenda </w:t>
            </w:r>
            <w:proofErr w:type="spellStart"/>
            <w:r w:rsidRPr="003A54A1">
              <w:rPr>
                <w:rFonts w:ascii="Arial" w:hAnsi="Arial" w:cs="Arial"/>
                <w:color w:val="000000"/>
                <w:sz w:val="18"/>
                <w:szCs w:val="18"/>
              </w:rPr>
              <w:t>Mahuren</w:t>
            </w:r>
            <w:proofErr w:type="spellEnd"/>
            <w:r w:rsidRPr="003A54A1">
              <w:rPr>
                <w:rFonts w:ascii="Arial" w:hAnsi="Arial" w:cs="Arial"/>
                <w:color w:val="000000"/>
                <w:sz w:val="18"/>
                <w:szCs w:val="18"/>
              </w:rPr>
              <w:t xml:space="preserve"> Arellano </w:t>
            </w:r>
            <w:r w:rsidR="00F02436" w:rsidRPr="003A54A1">
              <w:rPr>
                <w:rFonts w:ascii="Arial" w:hAnsi="Arial" w:cs="Arial"/>
                <w:color w:val="000000"/>
                <w:sz w:val="18"/>
                <w:szCs w:val="18"/>
              </w:rPr>
              <w:t>López</w:t>
            </w:r>
            <w:r w:rsidRPr="003A54A1">
              <w:rPr>
                <w:rFonts w:ascii="Arial" w:hAnsi="Arial" w:cs="Arial"/>
                <w:color w:val="000000"/>
                <w:sz w:val="18"/>
                <w:szCs w:val="18"/>
              </w:rPr>
              <w:t xml:space="preserve"> MI-008-151</w:t>
            </w:r>
          </w:p>
        </w:tc>
        <w:tc>
          <w:tcPr>
            <w:tcW w:w="1740" w:type="dxa"/>
            <w:tcBorders>
              <w:top w:val="nil"/>
              <w:left w:val="nil"/>
              <w:bottom w:val="single" w:sz="4" w:space="0" w:color="auto"/>
              <w:right w:val="single" w:sz="4" w:space="0" w:color="auto"/>
            </w:tcBorders>
            <w:shd w:val="clear" w:color="auto" w:fill="auto"/>
            <w:vAlign w:val="center"/>
            <w:hideMark/>
          </w:tcPr>
          <w:p w14:paraId="38EBF18F" w14:textId="77777777" w:rsidR="00B267EA" w:rsidRPr="003A54A1" w:rsidRDefault="00B267EA" w:rsidP="00F02436">
            <w:pPr>
              <w:jc w:val="right"/>
              <w:rPr>
                <w:rFonts w:ascii="Arial" w:hAnsi="Arial" w:cs="Arial"/>
                <w:color w:val="000000"/>
                <w:sz w:val="18"/>
                <w:szCs w:val="18"/>
              </w:rPr>
            </w:pPr>
            <w:r w:rsidRPr="003A54A1">
              <w:rPr>
                <w:rFonts w:ascii="Arial" w:hAnsi="Arial" w:cs="Arial"/>
                <w:color w:val="000000"/>
                <w:sz w:val="18"/>
                <w:szCs w:val="18"/>
              </w:rPr>
              <w:t xml:space="preserve"> $          129,5</w:t>
            </w:r>
            <w:r w:rsidR="00752B93" w:rsidRPr="003A54A1">
              <w:rPr>
                <w:rFonts w:ascii="Arial" w:hAnsi="Arial" w:cs="Arial"/>
                <w:color w:val="000000"/>
                <w:sz w:val="18"/>
                <w:szCs w:val="18"/>
              </w:rPr>
              <w:t>29</w:t>
            </w:r>
          </w:p>
        </w:tc>
        <w:tc>
          <w:tcPr>
            <w:tcW w:w="1380" w:type="dxa"/>
            <w:tcBorders>
              <w:top w:val="nil"/>
              <w:left w:val="nil"/>
              <w:bottom w:val="single" w:sz="4" w:space="0" w:color="auto"/>
              <w:right w:val="single" w:sz="4" w:space="0" w:color="auto"/>
            </w:tcBorders>
            <w:shd w:val="clear" w:color="auto" w:fill="auto"/>
            <w:noWrap/>
            <w:vAlign w:val="center"/>
            <w:hideMark/>
          </w:tcPr>
          <w:p w14:paraId="4E9ECDAB" w14:textId="77777777" w:rsidR="00B267EA" w:rsidRPr="003A54A1" w:rsidRDefault="00B267EA" w:rsidP="00B267EA">
            <w:pPr>
              <w:rPr>
                <w:rFonts w:ascii="Arial" w:hAnsi="Arial" w:cs="Arial"/>
                <w:color w:val="FF0000"/>
                <w:sz w:val="18"/>
                <w:szCs w:val="18"/>
              </w:rPr>
            </w:pPr>
            <w:r w:rsidRPr="003A54A1">
              <w:rPr>
                <w:rFonts w:ascii="Arial" w:hAnsi="Arial" w:cs="Arial"/>
                <w:color w:val="FF0000"/>
                <w:sz w:val="18"/>
                <w:szCs w:val="18"/>
              </w:rPr>
              <w:t> </w:t>
            </w:r>
          </w:p>
        </w:tc>
      </w:tr>
    </w:tbl>
    <w:p w14:paraId="1C3775DD" w14:textId="77777777" w:rsidR="005B5EB8" w:rsidRPr="003A54A1" w:rsidRDefault="005B5EB8" w:rsidP="005B5EB8">
      <w:pPr>
        <w:spacing w:line="240" w:lineRule="exact"/>
        <w:ind w:right="-22"/>
        <w:jc w:val="both"/>
        <w:rPr>
          <w:rFonts w:ascii="Arial" w:eastAsia="Arial Unicode MS" w:hAnsi="Arial" w:cs="Arial"/>
          <w:b/>
          <w:sz w:val="22"/>
          <w:szCs w:val="22"/>
        </w:rPr>
      </w:pPr>
    </w:p>
    <w:p w14:paraId="16B17049" w14:textId="77777777" w:rsidR="005B5EB8" w:rsidRPr="003A54A1" w:rsidRDefault="005B5EB8" w:rsidP="005B5EB8">
      <w:pPr>
        <w:spacing w:line="240" w:lineRule="exact"/>
        <w:ind w:right="-22"/>
        <w:jc w:val="both"/>
        <w:rPr>
          <w:rFonts w:ascii="Arial" w:eastAsia="Arial Unicode MS" w:hAnsi="Arial" w:cs="Arial"/>
          <w:sz w:val="22"/>
        </w:rPr>
      </w:pPr>
    </w:p>
    <w:p w14:paraId="302D618F" w14:textId="77777777" w:rsidR="005B5EB8" w:rsidRPr="003A54A1" w:rsidRDefault="005B5EB8" w:rsidP="00ED6BB6">
      <w:pPr>
        <w:numPr>
          <w:ilvl w:val="0"/>
          <w:numId w:val="4"/>
        </w:numPr>
        <w:spacing w:line="240" w:lineRule="exact"/>
        <w:ind w:right="-22"/>
        <w:jc w:val="both"/>
        <w:rPr>
          <w:rFonts w:ascii="Arial" w:eastAsia="Arial Unicode MS" w:hAnsi="Arial" w:cs="Arial"/>
          <w:b/>
          <w:sz w:val="20"/>
          <w:szCs w:val="22"/>
        </w:rPr>
      </w:pPr>
      <w:r w:rsidRPr="003A54A1">
        <w:rPr>
          <w:rFonts w:ascii="Arial" w:eastAsia="Arial Unicode MS" w:hAnsi="Arial" w:cs="Arial"/>
          <w:sz w:val="22"/>
        </w:rPr>
        <w:t>El saldo corresponde al registro de los contratos de compra-venta de terrenos en parcialidades; en los fraccionamientos Puesta del Sol, Mar de Puerto Nuevo, Villas de Siboney, Rancho del Mar, Puesta del Sol II, vista Marina, Ampliación Lucio Blanco, Mar de Puerto Nuevo II y Rancho el Mirador, cabe mencionar que la mayoría termino de pagar en el mes de marzo 2021.</w:t>
      </w:r>
    </w:p>
    <w:p w14:paraId="580477E6" w14:textId="77777777" w:rsidR="005B5EB8" w:rsidRPr="003A54A1" w:rsidRDefault="005B5EB8" w:rsidP="005B5EB8">
      <w:pPr>
        <w:spacing w:line="240" w:lineRule="exact"/>
        <w:ind w:left="720" w:right="-22"/>
        <w:jc w:val="both"/>
        <w:rPr>
          <w:rFonts w:ascii="Arial" w:eastAsia="Arial Unicode MS" w:hAnsi="Arial" w:cs="Arial"/>
          <w:b/>
          <w:sz w:val="20"/>
          <w:szCs w:val="22"/>
        </w:rPr>
      </w:pPr>
    </w:p>
    <w:tbl>
      <w:tblPr>
        <w:tblW w:w="800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5"/>
        <w:gridCol w:w="1559"/>
        <w:gridCol w:w="1134"/>
        <w:gridCol w:w="1276"/>
      </w:tblGrid>
      <w:tr w:rsidR="00B267EA" w:rsidRPr="003A54A1" w14:paraId="4939C0AB" w14:textId="77777777" w:rsidTr="00951190">
        <w:trPr>
          <w:trHeight w:val="300"/>
        </w:trPr>
        <w:tc>
          <w:tcPr>
            <w:tcW w:w="6728" w:type="dxa"/>
            <w:gridSpan w:val="3"/>
            <w:shd w:val="clear" w:color="auto" w:fill="auto"/>
            <w:vAlign w:val="center"/>
            <w:hideMark/>
          </w:tcPr>
          <w:p w14:paraId="3E78A14D"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 xml:space="preserve">B) Deudores Diversos a Largo Plazo de Ex Funcionarios </w:t>
            </w:r>
          </w:p>
        </w:tc>
        <w:tc>
          <w:tcPr>
            <w:tcW w:w="1276" w:type="dxa"/>
            <w:shd w:val="clear" w:color="auto" w:fill="auto"/>
            <w:vAlign w:val="center"/>
            <w:hideMark/>
          </w:tcPr>
          <w:p w14:paraId="34D0CC48" w14:textId="77777777" w:rsidR="00B267EA" w:rsidRPr="003A54A1" w:rsidRDefault="00B267EA"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857,914</w:t>
            </w:r>
            <w:r w:rsidRPr="003A54A1">
              <w:rPr>
                <w:rFonts w:ascii="Arial" w:hAnsi="Arial" w:cs="Arial"/>
                <w:b/>
                <w:bCs/>
                <w:color w:val="000000"/>
                <w:sz w:val="18"/>
                <w:szCs w:val="18"/>
              </w:rPr>
              <w:t xml:space="preserve"> </w:t>
            </w:r>
          </w:p>
        </w:tc>
      </w:tr>
      <w:tr w:rsidR="00B267EA" w:rsidRPr="003A54A1" w14:paraId="47C13934" w14:textId="77777777" w:rsidTr="00951190">
        <w:trPr>
          <w:trHeight w:val="300"/>
        </w:trPr>
        <w:tc>
          <w:tcPr>
            <w:tcW w:w="5594" w:type="dxa"/>
            <w:gridSpan w:val="2"/>
            <w:shd w:val="clear" w:color="auto" w:fill="auto"/>
            <w:vAlign w:val="center"/>
            <w:hideMark/>
          </w:tcPr>
          <w:p w14:paraId="47A14A25"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Gastos por Comprobar de Ex Funcionarios</w:t>
            </w:r>
          </w:p>
        </w:tc>
        <w:tc>
          <w:tcPr>
            <w:tcW w:w="1134" w:type="dxa"/>
            <w:shd w:val="clear" w:color="auto" w:fill="auto"/>
            <w:noWrap/>
            <w:vAlign w:val="center"/>
            <w:hideMark/>
          </w:tcPr>
          <w:p w14:paraId="11A6481C" w14:textId="77777777" w:rsidR="00B267EA" w:rsidRPr="003A54A1" w:rsidRDefault="00F02436" w:rsidP="00F02436">
            <w:pPr>
              <w:jc w:val="right"/>
              <w:rPr>
                <w:rFonts w:ascii="Arial" w:hAnsi="Arial" w:cs="Arial"/>
                <w:color w:val="000000"/>
                <w:sz w:val="18"/>
                <w:szCs w:val="18"/>
              </w:rPr>
            </w:pPr>
            <w:r w:rsidRPr="003A54A1">
              <w:rPr>
                <w:rFonts w:ascii="Arial" w:hAnsi="Arial" w:cs="Arial"/>
                <w:color w:val="000000"/>
                <w:sz w:val="18"/>
                <w:szCs w:val="18"/>
              </w:rPr>
              <w:t xml:space="preserve">$   </w:t>
            </w:r>
            <w:r w:rsidR="004B77DB"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B267EA" w:rsidRPr="003A54A1">
              <w:rPr>
                <w:rFonts w:ascii="Arial" w:hAnsi="Arial" w:cs="Arial"/>
                <w:color w:val="000000"/>
                <w:sz w:val="18"/>
                <w:szCs w:val="18"/>
              </w:rPr>
              <w:t xml:space="preserve"> </w:t>
            </w:r>
            <w:r w:rsidR="001B32B2" w:rsidRPr="003A54A1">
              <w:rPr>
                <w:rFonts w:ascii="Arial" w:hAnsi="Arial" w:cs="Arial"/>
                <w:color w:val="000000"/>
                <w:sz w:val="18"/>
                <w:szCs w:val="18"/>
              </w:rPr>
              <w:t>24,279</w:t>
            </w:r>
            <w:r w:rsidR="00B267EA" w:rsidRPr="003A54A1">
              <w:rPr>
                <w:rFonts w:ascii="Arial" w:hAnsi="Arial" w:cs="Arial"/>
                <w:color w:val="000000"/>
                <w:sz w:val="18"/>
                <w:szCs w:val="18"/>
              </w:rPr>
              <w:t xml:space="preserve"> </w:t>
            </w:r>
          </w:p>
        </w:tc>
        <w:tc>
          <w:tcPr>
            <w:tcW w:w="1276" w:type="dxa"/>
            <w:shd w:val="clear" w:color="auto" w:fill="auto"/>
            <w:noWrap/>
            <w:vAlign w:val="center"/>
            <w:hideMark/>
          </w:tcPr>
          <w:p w14:paraId="3329056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23FAC78" w14:textId="77777777" w:rsidTr="000E55DA">
        <w:trPr>
          <w:trHeight w:val="284"/>
        </w:trPr>
        <w:tc>
          <w:tcPr>
            <w:tcW w:w="4035" w:type="dxa"/>
            <w:shd w:val="clear" w:color="auto" w:fill="auto"/>
            <w:vAlign w:val="center"/>
            <w:hideMark/>
          </w:tcPr>
          <w:p w14:paraId="5ABC523C" w14:textId="77777777" w:rsidR="00B267EA" w:rsidRPr="003A54A1" w:rsidRDefault="00F02436" w:rsidP="00B267EA">
            <w:pPr>
              <w:rPr>
                <w:rFonts w:ascii="Arial" w:hAnsi="Arial" w:cs="Arial"/>
                <w:color w:val="000000"/>
                <w:sz w:val="18"/>
                <w:szCs w:val="18"/>
              </w:rPr>
            </w:pPr>
            <w:r w:rsidRPr="003A54A1">
              <w:rPr>
                <w:rFonts w:ascii="Arial" w:hAnsi="Arial" w:cs="Arial"/>
                <w:color w:val="000000"/>
                <w:sz w:val="18"/>
                <w:szCs w:val="18"/>
              </w:rPr>
              <w:t>Martínez</w:t>
            </w:r>
            <w:r w:rsidR="00B267EA" w:rsidRPr="003A54A1">
              <w:rPr>
                <w:rFonts w:ascii="Arial" w:hAnsi="Arial" w:cs="Arial"/>
                <w:color w:val="000000"/>
                <w:sz w:val="18"/>
                <w:szCs w:val="18"/>
              </w:rPr>
              <w:t xml:space="preserve"> Mendoza </w:t>
            </w:r>
            <w:r w:rsidRPr="003A54A1">
              <w:rPr>
                <w:rFonts w:ascii="Arial" w:hAnsi="Arial" w:cs="Arial"/>
                <w:color w:val="000000"/>
                <w:sz w:val="18"/>
                <w:szCs w:val="18"/>
              </w:rPr>
              <w:t>Francisco Javier</w:t>
            </w:r>
          </w:p>
        </w:tc>
        <w:tc>
          <w:tcPr>
            <w:tcW w:w="1559" w:type="dxa"/>
            <w:shd w:val="clear" w:color="auto" w:fill="auto"/>
            <w:vAlign w:val="center"/>
            <w:hideMark/>
          </w:tcPr>
          <w:p w14:paraId="05ABB98B" w14:textId="77777777" w:rsidR="00B267EA" w:rsidRPr="003A54A1" w:rsidRDefault="00B267EA" w:rsidP="00F02436">
            <w:pPr>
              <w:jc w:val="right"/>
              <w:rPr>
                <w:rFonts w:ascii="Arial" w:hAnsi="Arial" w:cs="Arial"/>
                <w:color w:val="000000"/>
                <w:sz w:val="18"/>
                <w:szCs w:val="18"/>
              </w:rPr>
            </w:pPr>
            <w:r w:rsidRPr="003A54A1">
              <w:rPr>
                <w:rFonts w:ascii="Arial" w:hAnsi="Arial" w:cs="Arial"/>
                <w:color w:val="000000"/>
                <w:sz w:val="18"/>
                <w:szCs w:val="18"/>
              </w:rPr>
              <w:t xml:space="preserve"> $            24,279 </w:t>
            </w:r>
          </w:p>
        </w:tc>
        <w:tc>
          <w:tcPr>
            <w:tcW w:w="1134" w:type="dxa"/>
            <w:shd w:val="clear" w:color="auto" w:fill="auto"/>
            <w:noWrap/>
            <w:vAlign w:val="center"/>
            <w:hideMark/>
          </w:tcPr>
          <w:p w14:paraId="27F9B2A2" w14:textId="77777777" w:rsidR="00B267EA" w:rsidRPr="003A54A1" w:rsidRDefault="00B267EA" w:rsidP="00F02436">
            <w:pPr>
              <w:jc w:val="right"/>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3146BFFA" w14:textId="77777777" w:rsidR="00B267EA" w:rsidRPr="003A54A1" w:rsidRDefault="00B267EA" w:rsidP="00B267EA">
            <w:pPr>
              <w:rPr>
                <w:rFonts w:ascii="Arial" w:hAnsi="Arial" w:cs="Arial"/>
                <w:color w:val="000000"/>
                <w:sz w:val="18"/>
                <w:szCs w:val="18"/>
              </w:rPr>
            </w:pPr>
          </w:p>
        </w:tc>
      </w:tr>
      <w:tr w:rsidR="00B267EA" w:rsidRPr="003A54A1" w14:paraId="4060AF8B" w14:textId="77777777" w:rsidTr="000E55DA">
        <w:trPr>
          <w:trHeight w:val="284"/>
        </w:trPr>
        <w:tc>
          <w:tcPr>
            <w:tcW w:w="5594" w:type="dxa"/>
            <w:gridSpan w:val="2"/>
            <w:shd w:val="clear" w:color="auto" w:fill="auto"/>
            <w:vAlign w:val="center"/>
            <w:hideMark/>
          </w:tcPr>
          <w:p w14:paraId="5FC8387B" w14:textId="77777777" w:rsidR="00B267EA" w:rsidRPr="003A54A1" w:rsidRDefault="00B267EA" w:rsidP="00F02436">
            <w:pPr>
              <w:rPr>
                <w:rFonts w:ascii="Arial" w:hAnsi="Arial" w:cs="Arial"/>
                <w:b/>
                <w:bCs/>
                <w:color w:val="000000"/>
                <w:sz w:val="18"/>
                <w:szCs w:val="18"/>
              </w:rPr>
            </w:pPr>
            <w:r w:rsidRPr="003A54A1">
              <w:rPr>
                <w:rFonts w:ascii="Arial" w:hAnsi="Arial" w:cs="Arial"/>
                <w:b/>
                <w:bCs/>
                <w:color w:val="000000"/>
                <w:sz w:val="18"/>
                <w:szCs w:val="18"/>
              </w:rPr>
              <w:t>Ex Funcionarios y empleados</w:t>
            </w:r>
          </w:p>
        </w:tc>
        <w:tc>
          <w:tcPr>
            <w:tcW w:w="1134" w:type="dxa"/>
            <w:shd w:val="clear" w:color="auto" w:fill="auto"/>
            <w:noWrap/>
            <w:vAlign w:val="center"/>
            <w:hideMark/>
          </w:tcPr>
          <w:p w14:paraId="1F2BAC11" w14:textId="77777777" w:rsidR="00B267EA" w:rsidRPr="003A54A1" w:rsidRDefault="00B267EA" w:rsidP="00951190">
            <w:pPr>
              <w:jc w:val="right"/>
              <w:rPr>
                <w:rFonts w:ascii="Arial" w:hAnsi="Arial" w:cs="Arial"/>
                <w:color w:val="000000"/>
                <w:sz w:val="18"/>
                <w:szCs w:val="18"/>
              </w:rPr>
            </w:pPr>
            <w:r w:rsidRPr="003A54A1">
              <w:rPr>
                <w:rFonts w:ascii="Arial" w:hAnsi="Arial" w:cs="Arial"/>
                <w:color w:val="000000"/>
                <w:sz w:val="18"/>
                <w:szCs w:val="18"/>
              </w:rPr>
              <w:t xml:space="preserve"> $  </w:t>
            </w:r>
            <w:r w:rsidR="004B77DB"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4B77DB" w:rsidRPr="003A54A1">
              <w:rPr>
                <w:rFonts w:ascii="Arial" w:hAnsi="Arial" w:cs="Arial"/>
                <w:color w:val="000000"/>
                <w:sz w:val="18"/>
                <w:szCs w:val="18"/>
              </w:rPr>
              <w:t>6</w:t>
            </w:r>
            <w:r w:rsidRPr="003A54A1">
              <w:rPr>
                <w:rFonts w:ascii="Arial" w:hAnsi="Arial" w:cs="Arial"/>
                <w:color w:val="000000"/>
                <w:sz w:val="18"/>
                <w:szCs w:val="18"/>
              </w:rPr>
              <w:t>1,3</w:t>
            </w:r>
            <w:r w:rsidR="004B77DB" w:rsidRPr="003A54A1">
              <w:rPr>
                <w:rFonts w:ascii="Arial" w:hAnsi="Arial" w:cs="Arial"/>
                <w:color w:val="000000"/>
                <w:sz w:val="18"/>
                <w:szCs w:val="18"/>
              </w:rPr>
              <w:t>9</w:t>
            </w:r>
            <w:r w:rsidR="00E65113" w:rsidRPr="003A54A1">
              <w:rPr>
                <w:rFonts w:ascii="Arial" w:hAnsi="Arial" w:cs="Arial"/>
                <w:color w:val="000000"/>
                <w:sz w:val="18"/>
                <w:szCs w:val="18"/>
              </w:rPr>
              <w:t>0</w:t>
            </w:r>
            <w:r w:rsidRPr="003A54A1">
              <w:rPr>
                <w:rFonts w:ascii="Arial" w:hAnsi="Arial" w:cs="Arial"/>
                <w:color w:val="000000"/>
                <w:sz w:val="18"/>
                <w:szCs w:val="18"/>
              </w:rPr>
              <w:t xml:space="preserve"> </w:t>
            </w:r>
          </w:p>
        </w:tc>
        <w:tc>
          <w:tcPr>
            <w:tcW w:w="1276" w:type="dxa"/>
            <w:shd w:val="clear" w:color="auto" w:fill="auto"/>
            <w:noWrap/>
            <w:vAlign w:val="center"/>
            <w:hideMark/>
          </w:tcPr>
          <w:p w14:paraId="6974C970" w14:textId="77777777" w:rsidR="00B267EA" w:rsidRPr="003A54A1" w:rsidRDefault="00B267EA" w:rsidP="00B267EA">
            <w:pPr>
              <w:rPr>
                <w:rFonts w:ascii="Arial" w:hAnsi="Arial" w:cs="Arial"/>
                <w:color w:val="000000"/>
                <w:sz w:val="18"/>
                <w:szCs w:val="18"/>
              </w:rPr>
            </w:pPr>
          </w:p>
        </w:tc>
      </w:tr>
      <w:tr w:rsidR="00B267EA" w:rsidRPr="003A54A1" w14:paraId="596107D8" w14:textId="77777777" w:rsidTr="000E55DA">
        <w:trPr>
          <w:trHeight w:val="284"/>
        </w:trPr>
        <w:tc>
          <w:tcPr>
            <w:tcW w:w="4035" w:type="dxa"/>
            <w:shd w:val="clear" w:color="auto" w:fill="auto"/>
            <w:vAlign w:val="center"/>
            <w:hideMark/>
          </w:tcPr>
          <w:p w14:paraId="583B49E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lastRenderedPageBreak/>
              <w:t xml:space="preserve">Orozco </w:t>
            </w:r>
            <w:r w:rsidR="00F02436" w:rsidRPr="003A54A1">
              <w:rPr>
                <w:rFonts w:ascii="Arial" w:hAnsi="Arial" w:cs="Arial"/>
                <w:color w:val="000000"/>
                <w:sz w:val="18"/>
                <w:szCs w:val="18"/>
              </w:rPr>
              <w:t>López</w:t>
            </w:r>
            <w:r w:rsidRPr="003A54A1">
              <w:rPr>
                <w:rFonts w:ascii="Arial" w:hAnsi="Arial" w:cs="Arial"/>
                <w:color w:val="000000"/>
                <w:sz w:val="18"/>
                <w:szCs w:val="18"/>
              </w:rPr>
              <w:t xml:space="preserve"> Eduardo Diego</w:t>
            </w:r>
          </w:p>
        </w:tc>
        <w:tc>
          <w:tcPr>
            <w:tcW w:w="1559" w:type="dxa"/>
            <w:shd w:val="clear" w:color="auto" w:fill="auto"/>
            <w:vAlign w:val="center"/>
            <w:hideMark/>
          </w:tcPr>
          <w:p w14:paraId="758E032B" w14:textId="77777777" w:rsidR="00B267EA" w:rsidRPr="003A54A1" w:rsidRDefault="00B267EA" w:rsidP="00F02436">
            <w:pPr>
              <w:jc w:val="right"/>
              <w:rPr>
                <w:rFonts w:ascii="Arial" w:hAnsi="Arial" w:cs="Arial"/>
                <w:color w:val="000000"/>
                <w:sz w:val="18"/>
                <w:szCs w:val="18"/>
              </w:rPr>
            </w:pPr>
            <w:r w:rsidRPr="003A54A1">
              <w:rPr>
                <w:rFonts w:ascii="Arial" w:hAnsi="Arial" w:cs="Arial"/>
                <w:color w:val="000000"/>
                <w:sz w:val="18"/>
                <w:szCs w:val="18"/>
              </w:rPr>
              <w:t xml:space="preserve"> $            44,16</w:t>
            </w:r>
            <w:r w:rsidR="00E65113" w:rsidRPr="003A54A1">
              <w:rPr>
                <w:rFonts w:ascii="Arial" w:hAnsi="Arial" w:cs="Arial"/>
                <w:color w:val="000000"/>
                <w:sz w:val="18"/>
                <w:szCs w:val="18"/>
              </w:rPr>
              <w:t>2</w:t>
            </w:r>
            <w:r w:rsidRPr="003A54A1">
              <w:rPr>
                <w:rFonts w:ascii="Arial" w:hAnsi="Arial" w:cs="Arial"/>
                <w:color w:val="000000"/>
                <w:sz w:val="18"/>
                <w:szCs w:val="18"/>
              </w:rPr>
              <w:t xml:space="preserve"> </w:t>
            </w:r>
          </w:p>
        </w:tc>
        <w:tc>
          <w:tcPr>
            <w:tcW w:w="1134" w:type="dxa"/>
            <w:shd w:val="clear" w:color="auto" w:fill="auto"/>
            <w:noWrap/>
            <w:vAlign w:val="center"/>
            <w:hideMark/>
          </w:tcPr>
          <w:p w14:paraId="641C7EE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343E6979" w14:textId="77777777" w:rsidR="00B267EA" w:rsidRPr="003A54A1" w:rsidRDefault="00B267EA" w:rsidP="00B267EA">
            <w:pPr>
              <w:rPr>
                <w:rFonts w:ascii="Arial" w:hAnsi="Arial" w:cs="Arial"/>
                <w:color w:val="000000"/>
                <w:sz w:val="18"/>
                <w:szCs w:val="18"/>
              </w:rPr>
            </w:pPr>
          </w:p>
        </w:tc>
      </w:tr>
      <w:tr w:rsidR="00B267EA" w:rsidRPr="003A54A1" w14:paraId="5A001A05" w14:textId="77777777" w:rsidTr="000E55DA">
        <w:trPr>
          <w:trHeight w:val="284"/>
        </w:trPr>
        <w:tc>
          <w:tcPr>
            <w:tcW w:w="4035" w:type="dxa"/>
            <w:shd w:val="clear" w:color="auto" w:fill="auto"/>
            <w:vAlign w:val="center"/>
            <w:hideMark/>
          </w:tcPr>
          <w:p w14:paraId="7A76CED8" w14:textId="77777777" w:rsidR="00B267EA" w:rsidRPr="003A54A1" w:rsidRDefault="00F02436" w:rsidP="00B267EA">
            <w:pPr>
              <w:rPr>
                <w:rFonts w:ascii="Arial" w:hAnsi="Arial" w:cs="Arial"/>
                <w:color w:val="000000"/>
                <w:sz w:val="18"/>
                <w:szCs w:val="18"/>
              </w:rPr>
            </w:pPr>
            <w:r w:rsidRPr="003A54A1">
              <w:rPr>
                <w:rFonts w:ascii="Arial" w:hAnsi="Arial" w:cs="Arial"/>
                <w:color w:val="000000"/>
                <w:sz w:val="18"/>
                <w:szCs w:val="18"/>
              </w:rPr>
              <w:t>Martínez</w:t>
            </w:r>
            <w:r w:rsidR="00B267EA" w:rsidRPr="003A54A1">
              <w:rPr>
                <w:rFonts w:ascii="Arial" w:hAnsi="Arial" w:cs="Arial"/>
                <w:color w:val="000000"/>
                <w:sz w:val="18"/>
                <w:szCs w:val="18"/>
              </w:rPr>
              <w:t xml:space="preserve"> Mendoza Francisco Javier</w:t>
            </w:r>
          </w:p>
        </w:tc>
        <w:tc>
          <w:tcPr>
            <w:tcW w:w="1559" w:type="dxa"/>
            <w:shd w:val="clear" w:color="auto" w:fill="auto"/>
            <w:vAlign w:val="center"/>
            <w:hideMark/>
          </w:tcPr>
          <w:p w14:paraId="3AEA2B75" w14:textId="77777777" w:rsidR="00B267EA" w:rsidRPr="003A54A1" w:rsidRDefault="00B267EA" w:rsidP="00F02436">
            <w:pPr>
              <w:jc w:val="right"/>
              <w:rPr>
                <w:rFonts w:ascii="Arial" w:hAnsi="Arial" w:cs="Arial"/>
                <w:color w:val="000000"/>
                <w:sz w:val="18"/>
                <w:szCs w:val="18"/>
              </w:rPr>
            </w:pPr>
            <w:r w:rsidRPr="003A54A1">
              <w:rPr>
                <w:rFonts w:ascii="Arial" w:hAnsi="Arial" w:cs="Arial"/>
                <w:color w:val="000000"/>
                <w:sz w:val="18"/>
                <w:szCs w:val="18"/>
              </w:rPr>
              <w:t xml:space="preserve"> $            17,228 </w:t>
            </w:r>
          </w:p>
        </w:tc>
        <w:tc>
          <w:tcPr>
            <w:tcW w:w="1134" w:type="dxa"/>
            <w:shd w:val="clear" w:color="auto" w:fill="auto"/>
            <w:noWrap/>
            <w:vAlign w:val="center"/>
            <w:hideMark/>
          </w:tcPr>
          <w:p w14:paraId="4491EC1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2D1A035F" w14:textId="77777777" w:rsidR="00B267EA" w:rsidRPr="003A54A1" w:rsidRDefault="00B267EA" w:rsidP="00B267EA">
            <w:pPr>
              <w:rPr>
                <w:rFonts w:ascii="Arial" w:hAnsi="Arial" w:cs="Arial"/>
                <w:color w:val="000000"/>
                <w:sz w:val="18"/>
                <w:szCs w:val="18"/>
              </w:rPr>
            </w:pPr>
          </w:p>
        </w:tc>
      </w:tr>
      <w:tr w:rsidR="00B267EA" w:rsidRPr="003A54A1" w14:paraId="46DF7DF9" w14:textId="77777777" w:rsidTr="000E55DA">
        <w:trPr>
          <w:trHeight w:val="284"/>
        </w:trPr>
        <w:tc>
          <w:tcPr>
            <w:tcW w:w="5594" w:type="dxa"/>
            <w:gridSpan w:val="2"/>
            <w:shd w:val="clear" w:color="auto" w:fill="auto"/>
            <w:vAlign w:val="center"/>
            <w:hideMark/>
          </w:tcPr>
          <w:p w14:paraId="50F308BC"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Otros Deudores Diversos</w:t>
            </w:r>
          </w:p>
        </w:tc>
        <w:tc>
          <w:tcPr>
            <w:tcW w:w="1134" w:type="dxa"/>
            <w:shd w:val="clear" w:color="auto" w:fill="auto"/>
            <w:noWrap/>
            <w:vAlign w:val="center"/>
            <w:hideMark/>
          </w:tcPr>
          <w:p w14:paraId="16A2E2C0" w14:textId="77777777" w:rsidR="00B267EA" w:rsidRPr="003A54A1" w:rsidRDefault="00B267EA" w:rsidP="00951190">
            <w:pPr>
              <w:jc w:val="right"/>
              <w:rPr>
                <w:rFonts w:ascii="Arial" w:hAnsi="Arial" w:cs="Arial"/>
                <w:color w:val="000000"/>
                <w:sz w:val="18"/>
                <w:szCs w:val="18"/>
              </w:rPr>
            </w:pPr>
            <w:r w:rsidRPr="003A54A1">
              <w:rPr>
                <w:rFonts w:ascii="Arial" w:hAnsi="Arial" w:cs="Arial"/>
                <w:color w:val="000000"/>
                <w:sz w:val="18"/>
                <w:szCs w:val="18"/>
              </w:rPr>
              <w:t xml:space="preserve"> $</w:t>
            </w:r>
            <w:r w:rsidR="00F02436" w:rsidRPr="003A54A1">
              <w:rPr>
                <w:rFonts w:ascii="Arial" w:hAnsi="Arial" w:cs="Arial"/>
                <w:color w:val="000000"/>
                <w:sz w:val="18"/>
                <w:szCs w:val="18"/>
              </w:rPr>
              <w:t xml:space="preserve">   730,042</w:t>
            </w:r>
          </w:p>
        </w:tc>
        <w:tc>
          <w:tcPr>
            <w:tcW w:w="1276" w:type="dxa"/>
            <w:shd w:val="clear" w:color="auto" w:fill="auto"/>
            <w:noWrap/>
            <w:vAlign w:val="center"/>
            <w:hideMark/>
          </w:tcPr>
          <w:p w14:paraId="01E19A0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C800538" w14:textId="77777777" w:rsidTr="000E55DA">
        <w:trPr>
          <w:trHeight w:val="284"/>
        </w:trPr>
        <w:tc>
          <w:tcPr>
            <w:tcW w:w="4035" w:type="dxa"/>
            <w:shd w:val="clear" w:color="auto" w:fill="auto"/>
            <w:noWrap/>
            <w:vAlign w:val="center"/>
            <w:hideMark/>
          </w:tcPr>
          <w:p w14:paraId="06F09B7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Diseño </w:t>
            </w:r>
            <w:r w:rsidR="004B77DB" w:rsidRPr="003A54A1">
              <w:rPr>
                <w:rFonts w:ascii="Arial" w:hAnsi="Arial" w:cs="Arial"/>
                <w:color w:val="000000"/>
                <w:sz w:val="18"/>
                <w:szCs w:val="18"/>
              </w:rPr>
              <w:t>Arquitectónico</w:t>
            </w:r>
            <w:r w:rsidRPr="003A54A1">
              <w:rPr>
                <w:rFonts w:ascii="Arial" w:hAnsi="Arial" w:cs="Arial"/>
                <w:color w:val="000000"/>
                <w:sz w:val="18"/>
                <w:szCs w:val="18"/>
              </w:rPr>
              <w:t xml:space="preserve"> S.C. de  R.L. de C.V.</w:t>
            </w:r>
          </w:p>
        </w:tc>
        <w:tc>
          <w:tcPr>
            <w:tcW w:w="1559" w:type="dxa"/>
            <w:shd w:val="clear" w:color="auto" w:fill="auto"/>
            <w:noWrap/>
            <w:vAlign w:val="center"/>
            <w:hideMark/>
          </w:tcPr>
          <w:p w14:paraId="57890530"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Pr="003A54A1">
              <w:rPr>
                <w:rFonts w:ascii="Arial" w:hAnsi="Arial" w:cs="Arial"/>
                <w:color w:val="000000"/>
                <w:sz w:val="18"/>
                <w:szCs w:val="18"/>
              </w:rPr>
              <w:t>389,83</w:t>
            </w:r>
            <w:r w:rsidR="009D34F0" w:rsidRPr="003A54A1">
              <w:rPr>
                <w:rFonts w:ascii="Arial" w:hAnsi="Arial" w:cs="Arial"/>
                <w:color w:val="000000"/>
                <w:sz w:val="18"/>
                <w:szCs w:val="18"/>
              </w:rPr>
              <w:t>5</w:t>
            </w:r>
          </w:p>
        </w:tc>
        <w:tc>
          <w:tcPr>
            <w:tcW w:w="1134" w:type="dxa"/>
            <w:shd w:val="clear" w:color="auto" w:fill="auto"/>
            <w:noWrap/>
            <w:vAlign w:val="center"/>
            <w:hideMark/>
          </w:tcPr>
          <w:p w14:paraId="3E98DDED" w14:textId="77777777" w:rsidR="00B267EA" w:rsidRPr="003A54A1" w:rsidRDefault="00B267EA" w:rsidP="00B267EA">
            <w:pPr>
              <w:rPr>
                <w:rFonts w:ascii="Arial" w:hAnsi="Arial" w:cs="Arial"/>
                <w:color w:val="FF0000"/>
                <w:sz w:val="18"/>
                <w:szCs w:val="18"/>
              </w:rPr>
            </w:pPr>
            <w:r w:rsidRPr="003A54A1">
              <w:rPr>
                <w:rFonts w:ascii="Arial" w:hAnsi="Arial" w:cs="Arial"/>
                <w:color w:val="FF0000"/>
                <w:sz w:val="18"/>
                <w:szCs w:val="18"/>
              </w:rPr>
              <w:t> </w:t>
            </w:r>
          </w:p>
        </w:tc>
        <w:tc>
          <w:tcPr>
            <w:tcW w:w="1276" w:type="dxa"/>
            <w:shd w:val="clear" w:color="auto" w:fill="auto"/>
            <w:noWrap/>
            <w:vAlign w:val="center"/>
            <w:hideMark/>
          </w:tcPr>
          <w:p w14:paraId="09869EA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E4D048A" w14:textId="77777777" w:rsidTr="000E55DA">
        <w:trPr>
          <w:trHeight w:val="284"/>
        </w:trPr>
        <w:tc>
          <w:tcPr>
            <w:tcW w:w="4035" w:type="dxa"/>
            <w:shd w:val="clear" w:color="auto" w:fill="auto"/>
            <w:noWrap/>
            <w:vAlign w:val="center"/>
            <w:hideMark/>
          </w:tcPr>
          <w:p w14:paraId="2654E573" w14:textId="77777777" w:rsidR="00B267EA" w:rsidRPr="003A54A1" w:rsidRDefault="00B267EA" w:rsidP="00B267EA">
            <w:pPr>
              <w:rPr>
                <w:rFonts w:ascii="Arial" w:hAnsi="Arial" w:cs="Arial"/>
                <w:color w:val="000000"/>
                <w:sz w:val="18"/>
                <w:szCs w:val="18"/>
              </w:rPr>
            </w:pPr>
            <w:proofErr w:type="spellStart"/>
            <w:r w:rsidRPr="003A54A1">
              <w:rPr>
                <w:rFonts w:ascii="Arial" w:hAnsi="Arial" w:cs="Arial"/>
                <w:color w:val="000000"/>
                <w:sz w:val="18"/>
                <w:szCs w:val="18"/>
              </w:rPr>
              <w:t>Sedena</w:t>
            </w:r>
            <w:proofErr w:type="spellEnd"/>
          </w:p>
        </w:tc>
        <w:tc>
          <w:tcPr>
            <w:tcW w:w="1559" w:type="dxa"/>
            <w:shd w:val="clear" w:color="auto" w:fill="auto"/>
            <w:noWrap/>
            <w:vAlign w:val="center"/>
            <w:hideMark/>
          </w:tcPr>
          <w:p w14:paraId="21F337C8"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Pr="003A54A1">
              <w:rPr>
                <w:rFonts w:ascii="Arial" w:hAnsi="Arial" w:cs="Arial"/>
                <w:color w:val="000000"/>
                <w:sz w:val="18"/>
                <w:szCs w:val="18"/>
              </w:rPr>
              <w:t>219,851</w:t>
            </w:r>
          </w:p>
        </w:tc>
        <w:tc>
          <w:tcPr>
            <w:tcW w:w="1134" w:type="dxa"/>
            <w:shd w:val="clear" w:color="auto" w:fill="auto"/>
            <w:noWrap/>
            <w:vAlign w:val="center"/>
            <w:hideMark/>
          </w:tcPr>
          <w:p w14:paraId="0AAFC6AE" w14:textId="77777777" w:rsidR="00B267EA" w:rsidRPr="003A54A1" w:rsidRDefault="00B267EA" w:rsidP="00B267EA">
            <w:pPr>
              <w:rPr>
                <w:rFonts w:ascii="Arial" w:hAnsi="Arial" w:cs="Arial"/>
                <w:color w:val="FF0000"/>
                <w:sz w:val="18"/>
                <w:szCs w:val="18"/>
              </w:rPr>
            </w:pPr>
            <w:r w:rsidRPr="003A54A1">
              <w:rPr>
                <w:rFonts w:ascii="Arial" w:hAnsi="Arial" w:cs="Arial"/>
                <w:color w:val="FF0000"/>
                <w:sz w:val="18"/>
                <w:szCs w:val="18"/>
              </w:rPr>
              <w:t> </w:t>
            </w:r>
          </w:p>
        </w:tc>
        <w:tc>
          <w:tcPr>
            <w:tcW w:w="1276" w:type="dxa"/>
            <w:shd w:val="clear" w:color="auto" w:fill="auto"/>
            <w:noWrap/>
            <w:vAlign w:val="center"/>
            <w:hideMark/>
          </w:tcPr>
          <w:p w14:paraId="1465BE9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2B3C1D2" w14:textId="77777777" w:rsidTr="000E55DA">
        <w:trPr>
          <w:trHeight w:val="284"/>
        </w:trPr>
        <w:tc>
          <w:tcPr>
            <w:tcW w:w="4035" w:type="dxa"/>
            <w:shd w:val="clear" w:color="auto" w:fill="auto"/>
            <w:noWrap/>
            <w:vAlign w:val="center"/>
            <w:hideMark/>
          </w:tcPr>
          <w:p w14:paraId="0BB3F4A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Editorial el </w:t>
            </w:r>
            <w:r w:rsidR="004B77DB" w:rsidRPr="003A54A1">
              <w:rPr>
                <w:rFonts w:ascii="Arial" w:hAnsi="Arial" w:cs="Arial"/>
                <w:color w:val="000000"/>
                <w:sz w:val="18"/>
                <w:szCs w:val="18"/>
              </w:rPr>
              <w:t>Vigía</w:t>
            </w:r>
            <w:r w:rsidRPr="003A54A1">
              <w:rPr>
                <w:rFonts w:ascii="Arial" w:hAnsi="Arial" w:cs="Arial"/>
                <w:color w:val="000000"/>
                <w:sz w:val="18"/>
                <w:szCs w:val="18"/>
              </w:rPr>
              <w:t>, S.A. de C.V.</w:t>
            </w:r>
          </w:p>
        </w:tc>
        <w:tc>
          <w:tcPr>
            <w:tcW w:w="1559" w:type="dxa"/>
            <w:shd w:val="clear" w:color="auto" w:fill="auto"/>
            <w:noWrap/>
            <w:vAlign w:val="center"/>
            <w:hideMark/>
          </w:tcPr>
          <w:p w14:paraId="11BC9DCE"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Pr="003A54A1">
              <w:rPr>
                <w:rFonts w:ascii="Arial" w:hAnsi="Arial" w:cs="Arial"/>
                <w:color w:val="000000"/>
                <w:sz w:val="18"/>
                <w:szCs w:val="18"/>
              </w:rPr>
              <w:t>102,600</w:t>
            </w:r>
          </w:p>
        </w:tc>
        <w:tc>
          <w:tcPr>
            <w:tcW w:w="1134" w:type="dxa"/>
            <w:shd w:val="clear" w:color="auto" w:fill="auto"/>
            <w:noWrap/>
            <w:vAlign w:val="center"/>
            <w:hideMark/>
          </w:tcPr>
          <w:p w14:paraId="0BFEAF19" w14:textId="77777777" w:rsidR="00B267EA" w:rsidRPr="003A54A1" w:rsidRDefault="00B267EA" w:rsidP="00B267EA">
            <w:pPr>
              <w:rPr>
                <w:rFonts w:ascii="Arial" w:hAnsi="Arial" w:cs="Arial"/>
                <w:color w:val="FF0000"/>
                <w:sz w:val="18"/>
                <w:szCs w:val="18"/>
              </w:rPr>
            </w:pPr>
            <w:r w:rsidRPr="003A54A1">
              <w:rPr>
                <w:rFonts w:ascii="Arial" w:hAnsi="Arial" w:cs="Arial"/>
                <w:color w:val="FF0000"/>
                <w:sz w:val="18"/>
                <w:szCs w:val="18"/>
              </w:rPr>
              <w:t> </w:t>
            </w:r>
          </w:p>
        </w:tc>
        <w:tc>
          <w:tcPr>
            <w:tcW w:w="1276" w:type="dxa"/>
            <w:shd w:val="clear" w:color="auto" w:fill="auto"/>
            <w:noWrap/>
            <w:vAlign w:val="center"/>
            <w:hideMark/>
          </w:tcPr>
          <w:p w14:paraId="448FFB9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7EAEEBE" w14:textId="77777777" w:rsidTr="000E55DA">
        <w:trPr>
          <w:trHeight w:val="284"/>
        </w:trPr>
        <w:tc>
          <w:tcPr>
            <w:tcW w:w="4035" w:type="dxa"/>
            <w:shd w:val="clear" w:color="auto" w:fill="auto"/>
            <w:noWrap/>
            <w:vAlign w:val="center"/>
            <w:hideMark/>
          </w:tcPr>
          <w:p w14:paraId="251F79B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Instituto Superior de Seguridad Publica</w:t>
            </w:r>
          </w:p>
        </w:tc>
        <w:tc>
          <w:tcPr>
            <w:tcW w:w="1559" w:type="dxa"/>
            <w:shd w:val="clear" w:color="auto" w:fill="auto"/>
            <w:noWrap/>
            <w:vAlign w:val="center"/>
            <w:hideMark/>
          </w:tcPr>
          <w:p w14:paraId="438C646D"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Pr="003A54A1">
              <w:rPr>
                <w:rFonts w:ascii="Arial" w:hAnsi="Arial" w:cs="Arial"/>
                <w:color w:val="000000"/>
                <w:sz w:val="18"/>
                <w:szCs w:val="18"/>
              </w:rPr>
              <w:t>8,76</w:t>
            </w:r>
            <w:r w:rsidR="00F02436" w:rsidRPr="003A54A1">
              <w:rPr>
                <w:rFonts w:ascii="Arial" w:hAnsi="Arial" w:cs="Arial"/>
                <w:color w:val="000000"/>
                <w:sz w:val="18"/>
                <w:szCs w:val="18"/>
              </w:rPr>
              <w:t>7</w:t>
            </w:r>
          </w:p>
        </w:tc>
        <w:tc>
          <w:tcPr>
            <w:tcW w:w="1134" w:type="dxa"/>
            <w:shd w:val="clear" w:color="auto" w:fill="auto"/>
            <w:noWrap/>
            <w:vAlign w:val="center"/>
            <w:hideMark/>
          </w:tcPr>
          <w:p w14:paraId="7BF57D5D" w14:textId="77777777" w:rsidR="00B267EA" w:rsidRPr="003A54A1" w:rsidRDefault="00B267EA" w:rsidP="00B267EA">
            <w:pPr>
              <w:rPr>
                <w:rFonts w:ascii="Arial" w:hAnsi="Arial" w:cs="Arial"/>
                <w:color w:val="FF0000"/>
                <w:sz w:val="18"/>
                <w:szCs w:val="18"/>
              </w:rPr>
            </w:pPr>
            <w:r w:rsidRPr="003A54A1">
              <w:rPr>
                <w:rFonts w:ascii="Arial" w:hAnsi="Arial" w:cs="Arial"/>
                <w:color w:val="FF0000"/>
                <w:sz w:val="18"/>
                <w:szCs w:val="18"/>
              </w:rPr>
              <w:t> </w:t>
            </w:r>
          </w:p>
        </w:tc>
        <w:tc>
          <w:tcPr>
            <w:tcW w:w="1276" w:type="dxa"/>
            <w:shd w:val="clear" w:color="auto" w:fill="auto"/>
            <w:noWrap/>
            <w:vAlign w:val="center"/>
            <w:hideMark/>
          </w:tcPr>
          <w:p w14:paraId="13D75BD6"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791411BA" w14:textId="77777777" w:rsidTr="000E55DA">
        <w:trPr>
          <w:trHeight w:val="284"/>
        </w:trPr>
        <w:tc>
          <w:tcPr>
            <w:tcW w:w="4035" w:type="dxa"/>
            <w:shd w:val="clear" w:color="auto" w:fill="auto"/>
            <w:noWrap/>
            <w:vAlign w:val="center"/>
            <w:hideMark/>
          </w:tcPr>
          <w:p w14:paraId="1AD5CC3D"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Camacho </w:t>
            </w:r>
            <w:r w:rsidR="00F02436" w:rsidRPr="003A54A1">
              <w:rPr>
                <w:rFonts w:ascii="Arial" w:hAnsi="Arial" w:cs="Arial"/>
                <w:color w:val="000000"/>
                <w:sz w:val="18"/>
                <w:szCs w:val="18"/>
              </w:rPr>
              <w:t>Hernández</w:t>
            </w:r>
            <w:r w:rsidRPr="003A54A1">
              <w:rPr>
                <w:rFonts w:ascii="Arial" w:hAnsi="Arial" w:cs="Arial"/>
                <w:color w:val="000000"/>
                <w:sz w:val="18"/>
                <w:szCs w:val="18"/>
              </w:rPr>
              <w:t xml:space="preserve"> Gerardo Omar</w:t>
            </w:r>
          </w:p>
        </w:tc>
        <w:tc>
          <w:tcPr>
            <w:tcW w:w="1559" w:type="dxa"/>
            <w:shd w:val="clear" w:color="auto" w:fill="auto"/>
            <w:noWrap/>
            <w:vAlign w:val="center"/>
            <w:hideMark/>
          </w:tcPr>
          <w:p w14:paraId="1708F224"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Pr="003A54A1">
              <w:rPr>
                <w:rFonts w:ascii="Arial" w:hAnsi="Arial" w:cs="Arial"/>
                <w:color w:val="000000"/>
                <w:sz w:val="18"/>
                <w:szCs w:val="18"/>
              </w:rPr>
              <w:t>8,38</w:t>
            </w:r>
            <w:r w:rsidR="009D34F0" w:rsidRPr="003A54A1">
              <w:rPr>
                <w:rFonts w:ascii="Arial" w:hAnsi="Arial" w:cs="Arial"/>
                <w:color w:val="000000"/>
                <w:sz w:val="18"/>
                <w:szCs w:val="18"/>
              </w:rPr>
              <w:t>1</w:t>
            </w:r>
          </w:p>
        </w:tc>
        <w:tc>
          <w:tcPr>
            <w:tcW w:w="1134" w:type="dxa"/>
            <w:shd w:val="clear" w:color="auto" w:fill="auto"/>
            <w:noWrap/>
            <w:vAlign w:val="center"/>
            <w:hideMark/>
          </w:tcPr>
          <w:p w14:paraId="4D3E0879" w14:textId="77777777" w:rsidR="00B267EA" w:rsidRPr="003A54A1" w:rsidRDefault="00B267EA" w:rsidP="00B267EA">
            <w:pPr>
              <w:rPr>
                <w:rFonts w:ascii="Arial" w:hAnsi="Arial" w:cs="Arial"/>
                <w:color w:val="FF0000"/>
                <w:sz w:val="18"/>
                <w:szCs w:val="18"/>
              </w:rPr>
            </w:pPr>
            <w:r w:rsidRPr="003A54A1">
              <w:rPr>
                <w:rFonts w:ascii="Arial" w:hAnsi="Arial" w:cs="Arial"/>
                <w:color w:val="FF0000"/>
                <w:sz w:val="18"/>
                <w:szCs w:val="18"/>
              </w:rPr>
              <w:t> </w:t>
            </w:r>
          </w:p>
        </w:tc>
        <w:tc>
          <w:tcPr>
            <w:tcW w:w="1276" w:type="dxa"/>
            <w:shd w:val="clear" w:color="auto" w:fill="auto"/>
            <w:noWrap/>
            <w:vAlign w:val="center"/>
            <w:hideMark/>
          </w:tcPr>
          <w:p w14:paraId="5FD7E90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4F2E230" w14:textId="77777777" w:rsidTr="000E55DA">
        <w:trPr>
          <w:trHeight w:val="284"/>
        </w:trPr>
        <w:tc>
          <w:tcPr>
            <w:tcW w:w="4035" w:type="dxa"/>
            <w:shd w:val="clear" w:color="auto" w:fill="auto"/>
            <w:noWrap/>
            <w:vAlign w:val="center"/>
            <w:hideMark/>
          </w:tcPr>
          <w:p w14:paraId="11F8F86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Edificaciones RUMA S. de R.L. de C.V.</w:t>
            </w:r>
          </w:p>
        </w:tc>
        <w:tc>
          <w:tcPr>
            <w:tcW w:w="1559" w:type="dxa"/>
            <w:shd w:val="clear" w:color="auto" w:fill="auto"/>
            <w:noWrap/>
            <w:vAlign w:val="center"/>
            <w:hideMark/>
          </w:tcPr>
          <w:p w14:paraId="175DFCDB"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00276D1E" w:rsidRPr="003A54A1">
              <w:rPr>
                <w:rFonts w:ascii="Arial" w:hAnsi="Arial" w:cs="Arial"/>
                <w:color w:val="000000"/>
                <w:sz w:val="18"/>
                <w:szCs w:val="18"/>
              </w:rPr>
              <w:t xml:space="preserve">  </w:t>
            </w:r>
            <w:r w:rsidR="004B77DB" w:rsidRPr="003A54A1">
              <w:rPr>
                <w:rFonts w:ascii="Arial" w:hAnsi="Arial" w:cs="Arial"/>
                <w:color w:val="000000"/>
                <w:sz w:val="18"/>
                <w:szCs w:val="18"/>
              </w:rPr>
              <w:t xml:space="preserve">       </w:t>
            </w:r>
            <w:r w:rsidRPr="003A54A1">
              <w:rPr>
                <w:rFonts w:ascii="Arial" w:hAnsi="Arial" w:cs="Arial"/>
                <w:color w:val="000000"/>
                <w:sz w:val="18"/>
                <w:szCs w:val="18"/>
              </w:rPr>
              <w:t>51</w:t>
            </w:r>
            <w:r w:rsidR="00F02436" w:rsidRPr="003A54A1">
              <w:rPr>
                <w:rFonts w:ascii="Arial" w:hAnsi="Arial" w:cs="Arial"/>
                <w:color w:val="000000"/>
                <w:sz w:val="18"/>
                <w:szCs w:val="18"/>
              </w:rPr>
              <w:t>8</w:t>
            </w:r>
          </w:p>
        </w:tc>
        <w:tc>
          <w:tcPr>
            <w:tcW w:w="1134" w:type="dxa"/>
            <w:shd w:val="clear" w:color="auto" w:fill="auto"/>
            <w:noWrap/>
            <w:vAlign w:val="center"/>
            <w:hideMark/>
          </w:tcPr>
          <w:p w14:paraId="0BBA1FF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7E685E3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6B199A0" w14:textId="77777777" w:rsidTr="000E55DA">
        <w:trPr>
          <w:trHeight w:val="284"/>
        </w:trPr>
        <w:tc>
          <w:tcPr>
            <w:tcW w:w="4035" w:type="dxa"/>
            <w:shd w:val="clear" w:color="auto" w:fill="auto"/>
            <w:noWrap/>
            <w:vAlign w:val="center"/>
            <w:hideMark/>
          </w:tcPr>
          <w:p w14:paraId="74DBF12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Equipos </w:t>
            </w:r>
            <w:r w:rsidR="004B77DB" w:rsidRPr="003A54A1">
              <w:rPr>
                <w:rFonts w:ascii="Arial" w:hAnsi="Arial" w:cs="Arial"/>
                <w:color w:val="000000"/>
                <w:sz w:val="18"/>
                <w:szCs w:val="18"/>
              </w:rPr>
              <w:t>Eléctricos</w:t>
            </w:r>
            <w:r w:rsidRPr="003A54A1">
              <w:rPr>
                <w:rFonts w:ascii="Arial" w:hAnsi="Arial" w:cs="Arial"/>
                <w:color w:val="000000"/>
                <w:sz w:val="18"/>
                <w:szCs w:val="18"/>
              </w:rPr>
              <w:t xml:space="preserve"> de Baja California</w:t>
            </w:r>
          </w:p>
        </w:tc>
        <w:tc>
          <w:tcPr>
            <w:tcW w:w="1559" w:type="dxa"/>
            <w:shd w:val="clear" w:color="auto" w:fill="auto"/>
            <w:noWrap/>
            <w:vAlign w:val="center"/>
            <w:hideMark/>
          </w:tcPr>
          <w:p w14:paraId="34BE407A" w14:textId="77777777" w:rsidR="00B267EA" w:rsidRPr="003A54A1" w:rsidRDefault="00B267EA" w:rsidP="00B267EA">
            <w:pPr>
              <w:jc w:val="right"/>
              <w:rPr>
                <w:rFonts w:ascii="Arial" w:hAnsi="Arial" w:cs="Arial"/>
                <w:color w:val="000000"/>
                <w:sz w:val="18"/>
                <w:szCs w:val="18"/>
              </w:rPr>
            </w:pPr>
            <w:r w:rsidRPr="003A54A1">
              <w:rPr>
                <w:rFonts w:ascii="Arial" w:hAnsi="Arial" w:cs="Arial"/>
                <w:color w:val="000000"/>
                <w:sz w:val="18"/>
                <w:szCs w:val="18"/>
              </w:rPr>
              <w:t>$</w:t>
            </w:r>
            <w:r w:rsidR="004B77DB" w:rsidRPr="003A54A1">
              <w:rPr>
                <w:rFonts w:ascii="Arial" w:hAnsi="Arial" w:cs="Arial"/>
                <w:color w:val="000000"/>
                <w:sz w:val="18"/>
                <w:szCs w:val="18"/>
              </w:rPr>
              <w:t xml:space="preserve">        </w:t>
            </w:r>
            <w:r w:rsidR="00276D1E" w:rsidRPr="003A54A1">
              <w:rPr>
                <w:rFonts w:ascii="Arial" w:hAnsi="Arial" w:cs="Arial"/>
                <w:color w:val="000000"/>
                <w:sz w:val="18"/>
                <w:szCs w:val="18"/>
              </w:rPr>
              <w:t xml:space="preserve">  </w:t>
            </w:r>
            <w:r w:rsidR="004B77DB" w:rsidRPr="003A54A1">
              <w:rPr>
                <w:rFonts w:ascii="Arial" w:hAnsi="Arial" w:cs="Arial"/>
                <w:color w:val="000000"/>
                <w:sz w:val="18"/>
                <w:szCs w:val="18"/>
              </w:rPr>
              <w:t xml:space="preserve">         </w:t>
            </w:r>
            <w:r w:rsidRPr="003A54A1">
              <w:rPr>
                <w:rFonts w:ascii="Arial" w:hAnsi="Arial" w:cs="Arial"/>
                <w:color w:val="000000"/>
                <w:sz w:val="18"/>
                <w:szCs w:val="18"/>
              </w:rPr>
              <w:t>90</w:t>
            </w:r>
          </w:p>
        </w:tc>
        <w:tc>
          <w:tcPr>
            <w:tcW w:w="1134" w:type="dxa"/>
            <w:shd w:val="clear" w:color="auto" w:fill="auto"/>
            <w:noWrap/>
            <w:vAlign w:val="center"/>
            <w:hideMark/>
          </w:tcPr>
          <w:p w14:paraId="01BC58D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31AA209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5D796596" w14:textId="77777777" w:rsidTr="000E55DA">
        <w:trPr>
          <w:trHeight w:val="284"/>
        </w:trPr>
        <w:tc>
          <w:tcPr>
            <w:tcW w:w="4035" w:type="dxa"/>
            <w:shd w:val="clear" w:color="auto" w:fill="auto"/>
            <w:vAlign w:val="center"/>
            <w:hideMark/>
          </w:tcPr>
          <w:p w14:paraId="465F6C43" w14:textId="77777777" w:rsidR="00B267EA" w:rsidRPr="003A54A1" w:rsidRDefault="004B77DB" w:rsidP="00B267EA">
            <w:pPr>
              <w:rPr>
                <w:rFonts w:ascii="Arial" w:hAnsi="Arial" w:cs="Arial"/>
                <w:b/>
                <w:bCs/>
                <w:color w:val="000000"/>
                <w:sz w:val="18"/>
                <w:szCs w:val="18"/>
              </w:rPr>
            </w:pPr>
            <w:r w:rsidRPr="003A54A1">
              <w:rPr>
                <w:rFonts w:ascii="Arial" w:hAnsi="Arial" w:cs="Arial"/>
                <w:b/>
                <w:bCs/>
                <w:color w:val="000000"/>
                <w:sz w:val="18"/>
                <w:szCs w:val="18"/>
              </w:rPr>
              <w:t>Préstamos</w:t>
            </w:r>
            <w:r w:rsidR="00B267EA" w:rsidRPr="003A54A1">
              <w:rPr>
                <w:rFonts w:ascii="Arial" w:hAnsi="Arial" w:cs="Arial"/>
                <w:b/>
                <w:bCs/>
                <w:color w:val="000000"/>
                <w:sz w:val="18"/>
                <w:szCs w:val="18"/>
              </w:rPr>
              <w:t xml:space="preserve"> a Ex Empleados</w:t>
            </w:r>
          </w:p>
        </w:tc>
        <w:tc>
          <w:tcPr>
            <w:tcW w:w="1559" w:type="dxa"/>
            <w:shd w:val="clear" w:color="auto" w:fill="auto"/>
            <w:vAlign w:val="center"/>
            <w:hideMark/>
          </w:tcPr>
          <w:p w14:paraId="55C917B6"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134" w:type="dxa"/>
            <w:shd w:val="clear" w:color="auto" w:fill="auto"/>
            <w:noWrap/>
            <w:vAlign w:val="center"/>
            <w:hideMark/>
          </w:tcPr>
          <w:p w14:paraId="1E9F8500" w14:textId="77777777" w:rsidR="00B267EA" w:rsidRPr="003A54A1" w:rsidRDefault="00B267EA" w:rsidP="00752B93">
            <w:pPr>
              <w:jc w:val="right"/>
              <w:rPr>
                <w:rFonts w:ascii="Arial" w:hAnsi="Arial" w:cs="Arial"/>
                <w:color w:val="000000"/>
                <w:sz w:val="18"/>
                <w:szCs w:val="18"/>
              </w:rPr>
            </w:pPr>
            <w:r w:rsidRPr="003A54A1">
              <w:rPr>
                <w:rFonts w:ascii="Arial" w:hAnsi="Arial" w:cs="Arial"/>
                <w:color w:val="000000"/>
                <w:sz w:val="18"/>
                <w:szCs w:val="18"/>
              </w:rPr>
              <w:t xml:space="preserve"> $      </w:t>
            </w:r>
            <w:r w:rsidR="00752B93" w:rsidRPr="003A54A1">
              <w:rPr>
                <w:rFonts w:ascii="Arial" w:hAnsi="Arial" w:cs="Arial"/>
                <w:color w:val="000000"/>
                <w:sz w:val="18"/>
                <w:szCs w:val="18"/>
              </w:rPr>
              <w:t>6,000</w:t>
            </w:r>
            <w:r w:rsidRPr="003A54A1">
              <w:rPr>
                <w:rFonts w:ascii="Arial" w:hAnsi="Arial" w:cs="Arial"/>
                <w:color w:val="000000"/>
                <w:sz w:val="18"/>
                <w:szCs w:val="18"/>
              </w:rPr>
              <w:t xml:space="preserve"> </w:t>
            </w:r>
          </w:p>
        </w:tc>
        <w:tc>
          <w:tcPr>
            <w:tcW w:w="1276" w:type="dxa"/>
            <w:shd w:val="clear" w:color="auto" w:fill="auto"/>
            <w:noWrap/>
            <w:vAlign w:val="center"/>
            <w:hideMark/>
          </w:tcPr>
          <w:p w14:paraId="68BE095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5AB6234" w14:textId="77777777" w:rsidTr="000E55DA">
        <w:trPr>
          <w:trHeight w:val="284"/>
        </w:trPr>
        <w:tc>
          <w:tcPr>
            <w:tcW w:w="4035" w:type="dxa"/>
            <w:shd w:val="clear" w:color="auto" w:fill="auto"/>
            <w:vAlign w:val="center"/>
            <w:hideMark/>
          </w:tcPr>
          <w:p w14:paraId="153B058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Saldaña </w:t>
            </w:r>
            <w:r w:rsidR="004B77DB" w:rsidRPr="003A54A1">
              <w:rPr>
                <w:rFonts w:ascii="Arial" w:hAnsi="Arial" w:cs="Arial"/>
                <w:color w:val="000000"/>
                <w:sz w:val="18"/>
                <w:szCs w:val="18"/>
              </w:rPr>
              <w:t>Pérez</w:t>
            </w:r>
            <w:r w:rsidRPr="003A54A1">
              <w:rPr>
                <w:rFonts w:ascii="Arial" w:hAnsi="Arial" w:cs="Arial"/>
                <w:color w:val="000000"/>
                <w:sz w:val="18"/>
                <w:szCs w:val="18"/>
              </w:rPr>
              <w:t xml:space="preserve"> Manuel</w:t>
            </w:r>
          </w:p>
        </w:tc>
        <w:tc>
          <w:tcPr>
            <w:tcW w:w="1559" w:type="dxa"/>
            <w:shd w:val="clear" w:color="auto" w:fill="auto"/>
            <w:vAlign w:val="center"/>
            <w:hideMark/>
          </w:tcPr>
          <w:p w14:paraId="1450FF2A" w14:textId="77777777" w:rsidR="00B267EA" w:rsidRPr="003A54A1" w:rsidRDefault="00B267EA" w:rsidP="004B77DB">
            <w:pPr>
              <w:jc w:val="right"/>
              <w:rPr>
                <w:rFonts w:ascii="Arial" w:hAnsi="Arial" w:cs="Arial"/>
                <w:color w:val="000000"/>
                <w:sz w:val="18"/>
                <w:szCs w:val="18"/>
              </w:rPr>
            </w:pPr>
            <w:r w:rsidRPr="003A54A1">
              <w:rPr>
                <w:rFonts w:ascii="Arial" w:hAnsi="Arial" w:cs="Arial"/>
                <w:color w:val="000000"/>
                <w:sz w:val="18"/>
                <w:szCs w:val="18"/>
              </w:rPr>
              <w:t xml:space="preserve"> $        </w:t>
            </w:r>
            <w:r w:rsidR="00276D1E" w:rsidRPr="003A54A1">
              <w:rPr>
                <w:rFonts w:ascii="Arial" w:hAnsi="Arial" w:cs="Arial"/>
                <w:color w:val="000000"/>
                <w:sz w:val="18"/>
                <w:szCs w:val="18"/>
              </w:rPr>
              <w:t xml:space="preserve">  </w:t>
            </w:r>
            <w:r w:rsidRPr="003A54A1">
              <w:rPr>
                <w:rFonts w:ascii="Arial" w:hAnsi="Arial" w:cs="Arial"/>
                <w:color w:val="000000"/>
                <w:sz w:val="18"/>
                <w:szCs w:val="18"/>
              </w:rPr>
              <w:t xml:space="preserve">    6,000 </w:t>
            </w:r>
          </w:p>
        </w:tc>
        <w:tc>
          <w:tcPr>
            <w:tcW w:w="1134" w:type="dxa"/>
            <w:shd w:val="clear" w:color="auto" w:fill="auto"/>
            <w:noWrap/>
            <w:vAlign w:val="center"/>
            <w:hideMark/>
          </w:tcPr>
          <w:p w14:paraId="0259BB4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4772AED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B3D7CC8" w14:textId="77777777" w:rsidTr="000E55DA">
        <w:trPr>
          <w:trHeight w:val="284"/>
        </w:trPr>
        <w:tc>
          <w:tcPr>
            <w:tcW w:w="4035" w:type="dxa"/>
            <w:shd w:val="clear" w:color="auto" w:fill="auto"/>
            <w:vAlign w:val="center"/>
            <w:hideMark/>
          </w:tcPr>
          <w:p w14:paraId="6AE3306B"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Deudores por Anticipos a largo plazo</w:t>
            </w:r>
          </w:p>
        </w:tc>
        <w:tc>
          <w:tcPr>
            <w:tcW w:w="1559" w:type="dxa"/>
            <w:shd w:val="clear" w:color="auto" w:fill="auto"/>
            <w:vAlign w:val="center"/>
            <w:hideMark/>
          </w:tcPr>
          <w:p w14:paraId="28C5564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134" w:type="dxa"/>
            <w:shd w:val="clear" w:color="auto" w:fill="auto"/>
            <w:noWrap/>
            <w:vAlign w:val="center"/>
            <w:hideMark/>
          </w:tcPr>
          <w:p w14:paraId="358CDBA8" w14:textId="77777777" w:rsidR="00B267EA" w:rsidRPr="003A54A1" w:rsidRDefault="00B267EA" w:rsidP="00951190">
            <w:pPr>
              <w:jc w:val="right"/>
              <w:rPr>
                <w:rFonts w:ascii="Arial" w:hAnsi="Arial" w:cs="Arial"/>
                <w:color w:val="000000"/>
                <w:sz w:val="18"/>
                <w:szCs w:val="18"/>
              </w:rPr>
            </w:pPr>
            <w:r w:rsidRPr="003A54A1">
              <w:rPr>
                <w:rFonts w:ascii="Arial" w:hAnsi="Arial" w:cs="Arial"/>
                <w:color w:val="000000"/>
                <w:sz w:val="18"/>
                <w:szCs w:val="18"/>
              </w:rPr>
              <w:t xml:space="preserve"> $     36,202 </w:t>
            </w:r>
          </w:p>
        </w:tc>
        <w:tc>
          <w:tcPr>
            <w:tcW w:w="1276" w:type="dxa"/>
            <w:shd w:val="clear" w:color="auto" w:fill="auto"/>
            <w:noWrap/>
            <w:vAlign w:val="center"/>
            <w:hideMark/>
          </w:tcPr>
          <w:p w14:paraId="77D39664" w14:textId="77777777" w:rsidR="00B267EA" w:rsidRPr="003A54A1" w:rsidRDefault="00B267EA" w:rsidP="00B267EA">
            <w:pPr>
              <w:rPr>
                <w:rFonts w:ascii="Arial" w:hAnsi="Arial" w:cs="Arial"/>
                <w:color w:val="000000"/>
                <w:sz w:val="18"/>
                <w:szCs w:val="18"/>
              </w:rPr>
            </w:pPr>
          </w:p>
        </w:tc>
      </w:tr>
      <w:tr w:rsidR="00B267EA" w:rsidRPr="003A54A1" w14:paraId="3E4EF379" w14:textId="77777777" w:rsidTr="000E55DA">
        <w:trPr>
          <w:trHeight w:val="284"/>
        </w:trPr>
        <w:tc>
          <w:tcPr>
            <w:tcW w:w="4035" w:type="dxa"/>
            <w:shd w:val="clear" w:color="auto" w:fill="auto"/>
            <w:vAlign w:val="center"/>
            <w:hideMark/>
          </w:tcPr>
          <w:p w14:paraId="50E8C146"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Secretaria de la Defensa Nacional</w:t>
            </w:r>
          </w:p>
        </w:tc>
        <w:tc>
          <w:tcPr>
            <w:tcW w:w="1559" w:type="dxa"/>
            <w:shd w:val="clear" w:color="auto" w:fill="auto"/>
            <w:vAlign w:val="center"/>
            <w:hideMark/>
          </w:tcPr>
          <w:p w14:paraId="0C4B7240" w14:textId="77777777" w:rsidR="00B267EA" w:rsidRPr="003A54A1" w:rsidRDefault="00B267EA" w:rsidP="004B77DB">
            <w:pPr>
              <w:jc w:val="right"/>
              <w:rPr>
                <w:rFonts w:ascii="Arial" w:hAnsi="Arial" w:cs="Arial"/>
                <w:color w:val="000000"/>
                <w:sz w:val="18"/>
                <w:szCs w:val="18"/>
              </w:rPr>
            </w:pPr>
            <w:r w:rsidRPr="003A54A1">
              <w:rPr>
                <w:rFonts w:ascii="Arial" w:hAnsi="Arial" w:cs="Arial"/>
                <w:color w:val="000000"/>
                <w:sz w:val="18"/>
                <w:szCs w:val="18"/>
              </w:rPr>
              <w:t xml:space="preserve"> $        </w:t>
            </w:r>
            <w:r w:rsidR="00276D1E" w:rsidRPr="003A54A1">
              <w:rPr>
                <w:rFonts w:ascii="Arial" w:hAnsi="Arial" w:cs="Arial"/>
                <w:color w:val="000000"/>
                <w:sz w:val="18"/>
                <w:szCs w:val="18"/>
              </w:rPr>
              <w:t xml:space="preserve">  </w:t>
            </w:r>
            <w:r w:rsidRPr="003A54A1">
              <w:rPr>
                <w:rFonts w:ascii="Arial" w:hAnsi="Arial" w:cs="Arial"/>
                <w:color w:val="000000"/>
                <w:sz w:val="18"/>
                <w:szCs w:val="18"/>
              </w:rPr>
              <w:t xml:space="preserve">  28,562 </w:t>
            </w:r>
          </w:p>
        </w:tc>
        <w:tc>
          <w:tcPr>
            <w:tcW w:w="1134" w:type="dxa"/>
            <w:shd w:val="clear" w:color="auto" w:fill="auto"/>
            <w:noWrap/>
            <w:vAlign w:val="center"/>
            <w:hideMark/>
          </w:tcPr>
          <w:p w14:paraId="456AB03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28F79D01" w14:textId="77777777" w:rsidR="00B267EA" w:rsidRPr="003A54A1" w:rsidRDefault="00B267EA" w:rsidP="00B267EA">
            <w:pPr>
              <w:rPr>
                <w:rFonts w:ascii="Arial" w:hAnsi="Arial" w:cs="Arial"/>
                <w:color w:val="000000"/>
                <w:sz w:val="18"/>
                <w:szCs w:val="18"/>
              </w:rPr>
            </w:pPr>
          </w:p>
        </w:tc>
      </w:tr>
      <w:tr w:rsidR="00B267EA" w:rsidRPr="003A54A1" w14:paraId="7710492A" w14:textId="77777777" w:rsidTr="000E55DA">
        <w:trPr>
          <w:trHeight w:val="284"/>
        </w:trPr>
        <w:tc>
          <w:tcPr>
            <w:tcW w:w="4035" w:type="dxa"/>
            <w:shd w:val="clear" w:color="auto" w:fill="auto"/>
            <w:vAlign w:val="center"/>
            <w:hideMark/>
          </w:tcPr>
          <w:p w14:paraId="75DF4710" w14:textId="77777777" w:rsidR="00B267EA" w:rsidRPr="003A54A1" w:rsidRDefault="004B77DB" w:rsidP="00B267EA">
            <w:pPr>
              <w:rPr>
                <w:rFonts w:ascii="Arial" w:hAnsi="Arial" w:cs="Arial"/>
                <w:color w:val="000000"/>
                <w:sz w:val="18"/>
                <w:szCs w:val="18"/>
              </w:rPr>
            </w:pPr>
            <w:r w:rsidRPr="003A54A1">
              <w:rPr>
                <w:rFonts w:ascii="Arial" w:hAnsi="Arial" w:cs="Arial"/>
                <w:color w:val="000000"/>
                <w:sz w:val="18"/>
                <w:szCs w:val="18"/>
              </w:rPr>
              <w:t>Dirección</w:t>
            </w:r>
            <w:r w:rsidR="00B267EA" w:rsidRPr="003A54A1">
              <w:rPr>
                <w:rFonts w:ascii="Arial" w:hAnsi="Arial" w:cs="Arial"/>
                <w:color w:val="000000"/>
                <w:sz w:val="18"/>
                <w:szCs w:val="18"/>
              </w:rPr>
              <w:t xml:space="preserve"> general de la Industria Militar</w:t>
            </w:r>
          </w:p>
        </w:tc>
        <w:tc>
          <w:tcPr>
            <w:tcW w:w="1559" w:type="dxa"/>
            <w:shd w:val="clear" w:color="auto" w:fill="auto"/>
            <w:vAlign w:val="center"/>
            <w:hideMark/>
          </w:tcPr>
          <w:p w14:paraId="11B6366A" w14:textId="77777777" w:rsidR="00B267EA" w:rsidRPr="003A54A1" w:rsidRDefault="00B267EA" w:rsidP="004B77DB">
            <w:pPr>
              <w:jc w:val="right"/>
              <w:rPr>
                <w:rFonts w:ascii="Arial" w:hAnsi="Arial" w:cs="Arial"/>
                <w:color w:val="000000"/>
                <w:sz w:val="18"/>
                <w:szCs w:val="18"/>
              </w:rPr>
            </w:pPr>
            <w:r w:rsidRPr="003A54A1">
              <w:rPr>
                <w:rFonts w:ascii="Arial" w:hAnsi="Arial" w:cs="Arial"/>
                <w:color w:val="000000"/>
                <w:sz w:val="18"/>
                <w:szCs w:val="18"/>
              </w:rPr>
              <w:t xml:space="preserve"> $        </w:t>
            </w:r>
            <w:r w:rsidR="00276D1E" w:rsidRPr="003A54A1">
              <w:rPr>
                <w:rFonts w:ascii="Arial" w:hAnsi="Arial" w:cs="Arial"/>
                <w:color w:val="000000"/>
                <w:sz w:val="18"/>
                <w:szCs w:val="18"/>
              </w:rPr>
              <w:t xml:space="preserve">  </w:t>
            </w:r>
            <w:r w:rsidRPr="003A54A1">
              <w:rPr>
                <w:rFonts w:ascii="Arial" w:hAnsi="Arial" w:cs="Arial"/>
                <w:color w:val="000000"/>
                <w:sz w:val="18"/>
                <w:szCs w:val="18"/>
              </w:rPr>
              <w:t xml:space="preserve">    7,640 </w:t>
            </w:r>
          </w:p>
        </w:tc>
        <w:tc>
          <w:tcPr>
            <w:tcW w:w="1134" w:type="dxa"/>
            <w:shd w:val="clear" w:color="auto" w:fill="auto"/>
            <w:noWrap/>
            <w:vAlign w:val="center"/>
            <w:hideMark/>
          </w:tcPr>
          <w:p w14:paraId="16522EE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c>
          <w:tcPr>
            <w:tcW w:w="1276" w:type="dxa"/>
            <w:shd w:val="clear" w:color="auto" w:fill="auto"/>
            <w:noWrap/>
            <w:vAlign w:val="center"/>
            <w:hideMark/>
          </w:tcPr>
          <w:p w14:paraId="69DDA503" w14:textId="77777777" w:rsidR="00B267EA" w:rsidRPr="003A54A1" w:rsidRDefault="00B267EA" w:rsidP="00B267EA">
            <w:pPr>
              <w:rPr>
                <w:rFonts w:ascii="Arial" w:hAnsi="Arial" w:cs="Arial"/>
                <w:color w:val="000000"/>
                <w:sz w:val="18"/>
                <w:szCs w:val="18"/>
              </w:rPr>
            </w:pPr>
          </w:p>
        </w:tc>
      </w:tr>
    </w:tbl>
    <w:p w14:paraId="46D3D1BC" w14:textId="77777777" w:rsidR="005B5EB8" w:rsidRPr="003A54A1" w:rsidRDefault="005B5EB8" w:rsidP="005B5EB8">
      <w:pPr>
        <w:spacing w:line="240" w:lineRule="exact"/>
        <w:ind w:left="720" w:right="-22"/>
        <w:jc w:val="both"/>
        <w:rPr>
          <w:rFonts w:ascii="Arial" w:eastAsia="Arial Unicode MS" w:hAnsi="Arial" w:cs="Arial"/>
          <w:b/>
          <w:sz w:val="20"/>
          <w:szCs w:val="22"/>
        </w:rPr>
      </w:pPr>
    </w:p>
    <w:p w14:paraId="4721EE57" w14:textId="77777777" w:rsidR="005B5EB8" w:rsidRPr="003A54A1" w:rsidRDefault="005B5EB8" w:rsidP="005B5EB8">
      <w:pPr>
        <w:spacing w:line="240" w:lineRule="exact"/>
        <w:ind w:right="-22"/>
        <w:jc w:val="both"/>
        <w:rPr>
          <w:rFonts w:ascii="Arial" w:eastAsia="Arial Unicode MS" w:hAnsi="Arial" w:cs="Arial"/>
          <w:sz w:val="22"/>
        </w:rPr>
      </w:pPr>
    </w:p>
    <w:p w14:paraId="7BC15FA9" w14:textId="77777777" w:rsidR="005B5EB8" w:rsidRPr="003A54A1" w:rsidRDefault="005B5EB8" w:rsidP="00ED6BB6">
      <w:pPr>
        <w:numPr>
          <w:ilvl w:val="0"/>
          <w:numId w:val="4"/>
        </w:numPr>
        <w:spacing w:line="240" w:lineRule="exact"/>
        <w:jc w:val="both"/>
        <w:rPr>
          <w:rFonts w:ascii="Arial" w:eastAsia="Arial Unicode MS" w:hAnsi="Arial" w:cs="Arial"/>
          <w:b/>
          <w:sz w:val="20"/>
          <w:szCs w:val="22"/>
        </w:rPr>
      </w:pPr>
      <w:r w:rsidRPr="003A54A1">
        <w:rPr>
          <w:rFonts w:ascii="Arial" w:eastAsia="Arial Unicode MS" w:hAnsi="Arial" w:cs="Arial"/>
          <w:sz w:val="22"/>
        </w:rPr>
        <w:t>Dentro de la integración de los Deudores Diversos a Largo Plazo, se reclasificaron las deudas de los Ex Funcionarios y/o Ex Empleados del Ayuntamiento de Playas de Rosarito, que al terminar su periodo de labores quedaron con adeudo al Ayuntamiento, dichos adeudos se les está dando seguimiento y de algunos se ha logrado aclarar y/o cancelar el saldo, otros han firmado convenios de pago  y otros se ha recuperado el dinero por medio de depósitos y descuentos en finiquitos y el resto han sido remitidos a Sindicatura para su revisión y seguimiento, así mismo aquellos deudores que ya sobrepasaban los 12 meses y que se encontraban en el corto plazo, se reclasificaron al largo plazo.</w:t>
      </w:r>
    </w:p>
    <w:p w14:paraId="447FD15A" w14:textId="77777777" w:rsidR="005B5EB8" w:rsidRPr="003A54A1" w:rsidRDefault="005B5EB8" w:rsidP="005B5EB8">
      <w:pPr>
        <w:spacing w:line="240" w:lineRule="exact"/>
        <w:ind w:right="-22"/>
        <w:jc w:val="both"/>
        <w:rPr>
          <w:rFonts w:ascii="Arial" w:eastAsia="Arial Unicode MS" w:hAnsi="Arial" w:cs="Arial"/>
          <w:sz w:val="22"/>
        </w:rPr>
      </w:pPr>
    </w:p>
    <w:p w14:paraId="768F4661" w14:textId="77777777" w:rsidR="000E55DA" w:rsidRPr="003A54A1" w:rsidRDefault="000E55DA" w:rsidP="005B5EB8">
      <w:pPr>
        <w:pStyle w:val="Prrafodelista"/>
        <w:ind w:left="0"/>
        <w:rPr>
          <w:rFonts w:ascii="Arial" w:eastAsia="Arial Unicode MS" w:hAnsi="Arial" w:cs="Arial"/>
          <w:b/>
        </w:rPr>
      </w:pPr>
    </w:p>
    <w:p w14:paraId="718BEB86" w14:textId="77777777" w:rsidR="000E55DA" w:rsidRPr="003A54A1" w:rsidRDefault="000E55DA" w:rsidP="005B5EB8">
      <w:pPr>
        <w:pStyle w:val="Prrafodelista"/>
        <w:ind w:left="0"/>
        <w:rPr>
          <w:rFonts w:ascii="Arial" w:eastAsia="Arial Unicode MS" w:hAnsi="Arial" w:cs="Arial"/>
          <w:b/>
        </w:rPr>
      </w:pPr>
    </w:p>
    <w:p w14:paraId="1FD7704A" w14:textId="77777777" w:rsidR="000E55DA" w:rsidRPr="003A54A1" w:rsidRDefault="000E55DA" w:rsidP="005B5EB8">
      <w:pPr>
        <w:pStyle w:val="Prrafodelista"/>
        <w:ind w:left="0"/>
        <w:rPr>
          <w:rFonts w:ascii="Arial" w:eastAsia="Arial Unicode MS" w:hAnsi="Arial" w:cs="Arial"/>
          <w:b/>
        </w:rPr>
      </w:pPr>
    </w:p>
    <w:p w14:paraId="26FB7D0F" w14:textId="77777777" w:rsidR="000E55DA" w:rsidRPr="003A54A1" w:rsidRDefault="000E55DA" w:rsidP="005B5EB8">
      <w:pPr>
        <w:pStyle w:val="Prrafodelista"/>
        <w:ind w:left="0"/>
        <w:rPr>
          <w:rFonts w:ascii="Arial" w:eastAsia="Arial Unicode MS" w:hAnsi="Arial" w:cs="Arial"/>
          <w:b/>
        </w:rPr>
      </w:pPr>
    </w:p>
    <w:p w14:paraId="18F96871" w14:textId="77777777" w:rsidR="000E55DA" w:rsidRPr="003A54A1" w:rsidRDefault="000E55DA" w:rsidP="005B5EB8">
      <w:pPr>
        <w:pStyle w:val="Prrafodelista"/>
        <w:ind w:left="0"/>
        <w:rPr>
          <w:rFonts w:ascii="Arial" w:eastAsia="Arial Unicode MS" w:hAnsi="Arial" w:cs="Arial"/>
          <w:b/>
        </w:rPr>
      </w:pPr>
    </w:p>
    <w:p w14:paraId="33286F2C" w14:textId="77777777" w:rsidR="000E55DA" w:rsidRPr="003A54A1" w:rsidRDefault="000E55DA" w:rsidP="005B5EB8">
      <w:pPr>
        <w:pStyle w:val="Prrafodelista"/>
        <w:ind w:left="0"/>
        <w:rPr>
          <w:rFonts w:ascii="Arial" w:eastAsia="Arial Unicode MS" w:hAnsi="Arial" w:cs="Arial"/>
          <w:b/>
        </w:rPr>
      </w:pPr>
    </w:p>
    <w:p w14:paraId="313DC6B3" w14:textId="77777777" w:rsidR="000E55DA" w:rsidRDefault="000E55DA" w:rsidP="005B5EB8">
      <w:pPr>
        <w:pStyle w:val="Prrafodelista"/>
        <w:ind w:left="0"/>
        <w:rPr>
          <w:rFonts w:ascii="Arial" w:eastAsia="Arial Unicode MS" w:hAnsi="Arial" w:cs="Arial"/>
          <w:b/>
        </w:rPr>
      </w:pPr>
    </w:p>
    <w:p w14:paraId="29FC8118" w14:textId="77777777" w:rsidR="00814750" w:rsidRDefault="00814750" w:rsidP="005B5EB8">
      <w:pPr>
        <w:pStyle w:val="Prrafodelista"/>
        <w:ind w:left="0"/>
        <w:rPr>
          <w:rFonts w:ascii="Arial" w:eastAsia="Arial Unicode MS" w:hAnsi="Arial" w:cs="Arial"/>
          <w:b/>
        </w:rPr>
      </w:pPr>
    </w:p>
    <w:p w14:paraId="56F134CF" w14:textId="77777777" w:rsidR="00814750" w:rsidRDefault="00814750" w:rsidP="005B5EB8">
      <w:pPr>
        <w:pStyle w:val="Prrafodelista"/>
        <w:ind w:left="0"/>
        <w:rPr>
          <w:rFonts w:ascii="Arial" w:eastAsia="Arial Unicode MS" w:hAnsi="Arial" w:cs="Arial"/>
          <w:b/>
        </w:rPr>
      </w:pPr>
    </w:p>
    <w:p w14:paraId="7E83C0C9" w14:textId="77777777" w:rsidR="00814750" w:rsidRPr="003A54A1" w:rsidRDefault="00814750" w:rsidP="005B5EB8">
      <w:pPr>
        <w:pStyle w:val="Prrafodelista"/>
        <w:ind w:left="0"/>
        <w:rPr>
          <w:rFonts w:ascii="Arial" w:eastAsia="Arial Unicode MS" w:hAnsi="Arial" w:cs="Arial"/>
          <w:b/>
        </w:rPr>
      </w:pPr>
    </w:p>
    <w:p w14:paraId="1F87EC30" w14:textId="77777777" w:rsidR="005B5EB8" w:rsidRPr="003A54A1" w:rsidRDefault="005B5EB8" w:rsidP="005B5EB8">
      <w:pPr>
        <w:pStyle w:val="Prrafodelista"/>
        <w:ind w:left="0"/>
        <w:rPr>
          <w:rFonts w:ascii="Arial" w:eastAsia="Arial Unicode MS" w:hAnsi="Arial" w:cs="Arial"/>
          <w:b/>
        </w:rPr>
      </w:pPr>
      <w:r w:rsidRPr="003A54A1">
        <w:rPr>
          <w:rFonts w:ascii="Arial" w:eastAsia="Arial Unicode MS" w:hAnsi="Arial" w:cs="Arial"/>
          <w:b/>
        </w:rPr>
        <w:lastRenderedPageBreak/>
        <w:t>BIENES INMUEBLES, INFRAESTRUCTURA Y CONSTRUCCIONES EN PROCESO:</w:t>
      </w:r>
    </w:p>
    <w:p w14:paraId="3C7CA902" w14:textId="77777777" w:rsidR="005B5EB8" w:rsidRPr="003A54A1" w:rsidRDefault="005B5EB8" w:rsidP="005B5EB8">
      <w:pPr>
        <w:pStyle w:val="Prrafodelista"/>
        <w:ind w:left="0"/>
        <w:rPr>
          <w:rFonts w:ascii="Arial" w:eastAsia="Arial Unicode MS" w:hAnsi="Arial" w:cs="Arial"/>
          <w:b/>
        </w:rPr>
      </w:pPr>
    </w:p>
    <w:tbl>
      <w:tblPr>
        <w:tblW w:w="8369" w:type="dxa"/>
        <w:jc w:val="center"/>
        <w:tblCellMar>
          <w:left w:w="70" w:type="dxa"/>
          <w:right w:w="70" w:type="dxa"/>
        </w:tblCellMar>
        <w:tblLook w:val="04A0" w:firstRow="1" w:lastRow="0" w:firstColumn="1" w:lastColumn="0" w:noHBand="0" w:noVBand="1"/>
      </w:tblPr>
      <w:tblGrid>
        <w:gridCol w:w="5959"/>
        <w:gridCol w:w="2410"/>
      </w:tblGrid>
      <w:tr w:rsidR="00B267EA" w:rsidRPr="003A54A1" w14:paraId="5F630611" w14:textId="77777777" w:rsidTr="000E55DA">
        <w:trPr>
          <w:trHeight w:val="315"/>
          <w:jc w:val="center"/>
        </w:trPr>
        <w:tc>
          <w:tcPr>
            <w:tcW w:w="5959"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156C74B7" w14:textId="77777777" w:rsidR="00B267EA" w:rsidRPr="003A54A1" w:rsidRDefault="00B267EA" w:rsidP="00B267EA">
            <w:pPr>
              <w:rPr>
                <w:rFonts w:ascii="Arial" w:hAnsi="Arial" w:cs="Arial"/>
                <w:b/>
                <w:bCs/>
                <w:color w:val="000000"/>
                <w:sz w:val="22"/>
                <w:szCs w:val="22"/>
              </w:rPr>
            </w:pPr>
            <w:r w:rsidRPr="003A54A1">
              <w:rPr>
                <w:rFonts w:ascii="Arial" w:hAnsi="Arial" w:cs="Arial"/>
                <w:b/>
                <w:bCs/>
                <w:color w:val="000000"/>
                <w:sz w:val="22"/>
                <w:szCs w:val="22"/>
              </w:rPr>
              <w:t>Bienes Inmuebles. Infraestructura y Construcciones en Proceso</w:t>
            </w:r>
          </w:p>
        </w:tc>
        <w:tc>
          <w:tcPr>
            <w:tcW w:w="2410" w:type="dxa"/>
            <w:tcBorders>
              <w:top w:val="single" w:sz="4" w:space="0" w:color="auto"/>
              <w:left w:val="nil"/>
              <w:bottom w:val="double" w:sz="6" w:space="0" w:color="auto"/>
              <w:right w:val="single" w:sz="4" w:space="0" w:color="auto"/>
            </w:tcBorders>
            <w:shd w:val="clear" w:color="000000" w:fill="D8D8D8"/>
            <w:noWrap/>
            <w:vAlign w:val="center"/>
            <w:hideMark/>
          </w:tcPr>
          <w:p w14:paraId="7CC652CA" w14:textId="77777777" w:rsidR="00B267EA" w:rsidRPr="003A54A1" w:rsidRDefault="00B267EA" w:rsidP="00B267EA">
            <w:pPr>
              <w:rPr>
                <w:rFonts w:ascii="Arial" w:hAnsi="Arial" w:cs="Arial"/>
                <w:b/>
                <w:bCs/>
                <w:color w:val="000000"/>
                <w:sz w:val="22"/>
                <w:szCs w:val="22"/>
              </w:rPr>
            </w:pPr>
            <w:r w:rsidRPr="003A54A1">
              <w:rPr>
                <w:rFonts w:ascii="Arial" w:hAnsi="Arial" w:cs="Arial"/>
                <w:b/>
                <w:bCs/>
                <w:color w:val="000000"/>
                <w:sz w:val="22"/>
                <w:szCs w:val="22"/>
              </w:rPr>
              <w:t xml:space="preserve"> $          1,</w:t>
            </w:r>
            <w:r w:rsidR="00752B93" w:rsidRPr="003A54A1">
              <w:rPr>
                <w:rFonts w:ascii="Arial" w:hAnsi="Arial" w:cs="Arial"/>
                <w:b/>
                <w:bCs/>
                <w:color w:val="000000"/>
                <w:sz w:val="22"/>
                <w:szCs w:val="22"/>
              </w:rPr>
              <w:t>2</w:t>
            </w:r>
            <w:r w:rsidR="009A5375" w:rsidRPr="003A54A1">
              <w:rPr>
                <w:rFonts w:ascii="Arial" w:hAnsi="Arial" w:cs="Arial"/>
                <w:b/>
                <w:bCs/>
                <w:color w:val="000000"/>
                <w:sz w:val="22"/>
                <w:szCs w:val="22"/>
              </w:rPr>
              <w:t>4</w:t>
            </w:r>
            <w:r w:rsidR="00752B93" w:rsidRPr="003A54A1">
              <w:rPr>
                <w:rFonts w:ascii="Arial" w:hAnsi="Arial" w:cs="Arial"/>
                <w:b/>
                <w:bCs/>
                <w:color w:val="000000"/>
                <w:sz w:val="22"/>
                <w:szCs w:val="22"/>
              </w:rPr>
              <w:t>7</w:t>
            </w:r>
            <w:r w:rsidRPr="003A54A1">
              <w:rPr>
                <w:rFonts w:ascii="Arial" w:hAnsi="Arial" w:cs="Arial"/>
                <w:b/>
                <w:bCs/>
                <w:color w:val="000000"/>
                <w:sz w:val="22"/>
                <w:szCs w:val="22"/>
              </w:rPr>
              <w:t>,</w:t>
            </w:r>
            <w:r w:rsidR="00752B93" w:rsidRPr="003A54A1">
              <w:rPr>
                <w:rFonts w:ascii="Arial" w:hAnsi="Arial" w:cs="Arial"/>
                <w:b/>
                <w:bCs/>
                <w:color w:val="000000"/>
                <w:sz w:val="22"/>
                <w:szCs w:val="22"/>
              </w:rPr>
              <w:t>889</w:t>
            </w:r>
            <w:r w:rsidRPr="003A54A1">
              <w:rPr>
                <w:rFonts w:ascii="Arial" w:hAnsi="Arial" w:cs="Arial"/>
                <w:b/>
                <w:bCs/>
                <w:color w:val="000000"/>
                <w:sz w:val="22"/>
                <w:szCs w:val="22"/>
              </w:rPr>
              <w:t>,</w:t>
            </w:r>
            <w:r w:rsidR="001B32B2" w:rsidRPr="003A54A1">
              <w:rPr>
                <w:rFonts w:ascii="Arial" w:hAnsi="Arial" w:cs="Arial"/>
                <w:b/>
                <w:bCs/>
                <w:color w:val="000000"/>
                <w:sz w:val="22"/>
                <w:szCs w:val="22"/>
              </w:rPr>
              <w:t>2</w:t>
            </w:r>
            <w:r w:rsidR="00752B93" w:rsidRPr="003A54A1">
              <w:rPr>
                <w:rFonts w:ascii="Arial" w:hAnsi="Arial" w:cs="Arial"/>
                <w:b/>
                <w:bCs/>
                <w:color w:val="000000"/>
                <w:sz w:val="22"/>
                <w:szCs w:val="22"/>
              </w:rPr>
              <w:t>4</w:t>
            </w:r>
            <w:r w:rsidR="009A5375" w:rsidRPr="003A54A1">
              <w:rPr>
                <w:rFonts w:ascii="Arial" w:hAnsi="Arial" w:cs="Arial"/>
                <w:b/>
                <w:bCs/>
                <w:color w:val="000000"/>
                <w:sz w:val="22"/>
                <w:szCs w:val="22"/>
              </w:rPr>
              <w:t>3</w:t>
            </w:r>
            <w:r w:rsidRPr="003A54A1">
              <w:rPr>
                <w:rFonts w:ascii="Arial" w:hAnsi="Arial" w:cs="Arial"/>
                <w:b/>
                <w:bCs/>
                <w:color w:val="000000"/>
                <w:sz w:val="22"/>
                <w:szCs w:val="22"/>
              </w:rPr>
              <w:t xml:space="preserve"> </w:t>
            </w:r>
          </w:p>
        </w:tc>
      </w:tr>
    </w:tbl>
    <w:p w14:paraId="74ECAF96" w14:textId="77777777" w:rsidR="005B5EB8" w:rsidRPr="003A54A1" w:rsidRDefault="005B5EB8" w:rsidP="005B5EB8">
      <w:pPr>
        <w:spacing w:line="240" w:lineRule="exact"/>
        <w:ind w:right="-22"/>
        <w:jc w:val="both"/>
        <w:rPr>
          <w:rFonts w:ascii="Arial" w:eastAsia="Arial Unicode MS" w:hAnsi="Arial" w:cs="Arial"/>
          <w:sz w:val="22"/>
        </w:rPr>
      </w:pPr>
    </w:p>
    <w:p w14:paraId="3718FF89" w14:textId="77777777" w:rsidR="005B5EB8" w:rsidRPr="003A54A1" w:rsidRDefault="005B5EB8" w:rsidP="005B5EB8">
      <w:pPr>
        <w:spacing w:line="240" w:lineRule="exact"/>
        <w:ind w:right="-22"/>
        <w:jc w:val="both"/>
        <w:rPr>
          <w:rFonts w:ascii="Arial" w:eastAsia="Arial Unicode MS" w:hAnsi="Arial" w:cs="Arial"/>
          <w:sz w:val="22"/>
          <w:szCs w:val="22"/>
        </w:rPr>
      </w:pPr>
      <w:r w:rsidRPr="003A54A1">
        <w:rPr>
          <w:rFonts w:ascii="Arial" w:eastAsia="Arial Unicode MS" w:hAnsi="Arial" w:cs="Arial"/>
          <w:sz w:val="20"/>
          <w:szCs w:val="20"/>
        </w:rPr>
        <w:tab/>
      </w:r>
      <w:r w:rsidRPr="003A54A1">
        <w:rPr>
          <w:rFonts w:ascii="Arial" w:eastAsia="Arial Unicode MS" w:hAnsi="Arial" w:cs="Arial"/>
          <w:sz w:val="22"/>
          <w:szCs w:val="22"/>
        </w:rPr>
        <w:t>Se integra por los siguientes conceptos:</w:t>
      </w:r>
    </w:p>
    <w:p w14:paraId="550FEFED" w14:textId="77777777" w:rsidR="005D3EB4" w:rsidRPr="003A54A1" w:rsidRDefault="005D3EB4" w:rsidP="005B5EB8">
      <w:pPr>
        <w:spacing w:line="240" w:lineRule="exact"/>
        <w:ind w:right="-22"/>
        <w:jc w:val="both"/>
        <w:rPr>
          <w:rFonts w:ascii="Arial" w:eastAsia="Arial Unicode MS" w:hAnsi="Arial" w:cs="Arial"/>
          <w:sz w:val="22"/>
          <w:szCs w:val="22"/>
        </w:rPr>
      </w:pPr>
    </w:p>
    <w:tbl>
      <w:tblPr>
        <w:tblW w:w="8369" w:type="dxa"/>
        <w:jc w:val="center"/>
        <w:tblCellMar>
          <w:left w:w="70" w:type="dxa"/>
          <w:right w:w="70" w:type="dxa"/>
        </w:tblCellMar>
        <w:tblLook w:val="04A0" w:firstRow="1" w:lastRow="0" w:firstColumn="1" w:lastColumn="0" w:noHBand="0" w:noVBand="1"/>
      </w:tblPr>
      <w:tblGrid>
        <w:gridCol w:w="5959"/>
        <w:gridCol w:w="2410"/>
      </w:tblGrid>
      <w:tr w:rsidR="00B267EA" w:rsidRPr="003A54A1" w14:paraId="1164BAB0" w14:textId="77777777" w:rsidTr="000E55DA">
        <w:trPr>
          <w:trHeight w:val="300"/>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4A09" w14:textId="77777777" w:rsidR="00B267EA" w:rsidRPr="003A54A1" w:rsidRDefault="00BF1FB2" w:rsidP="00BF1FB2">
            <w:pPr>
              <w:rPr>
                <w:rFonts w:ascii="Arial" w:hAnsi="Arial" w:cs="Arial"/>
                <w:b/>
                <w:bCs/>
                <w:color w:val="000000"/>
                <w:sz w:val="18"/>
                <w:szCs w:val="18"/>
              </w:rPr>
            </w:pPr>
            <w:r w:rsidRPr="003A54A1">
              <w:rPr>
                <w:rFonts w:ascii="Arial" w:hAnsi="Arial" w:cs="Arial"/>
                <w:b/>
                <w:bCs/>
                <w:color w:val="000000"/>
                <w:sz w:val="18"/>
                <w:szCs w:val="18"/>
              </w:rPr>
              <w:t>A) Terrenos</w:t>
            </w:r>
            <w:r w:rsidR="00B267EA" w:rsidRPr="003A54A1">
              <w:rPr>
                <w:rFonts w:ascii="Arial" w:hAnsi="Arial" w:cs="Arial"/>
                <w:b/>
                <w:bCs/>
                <w:color w:val="000000"/>
                <w:sz w:val="18"/>
                <w:szCs w:val="18"/>
              </w:rPr>
              <w:t xml:space="preserve"> Oficina Central</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B492D8A" w14:textId="77777777" w:rsidR="00B267EA" w:rsidRPr="003A54A1" w:rsidRDefault="00B267EA" w:rsidP="00BF1FB2">
            <w:pPr>
              <w:jc w:val="right"/>
              <w:rPr>
                <w:rFonts w:ascii="Arial" w:hAnsi="Arial" w:cs="Arial"/>
                <w:b/>
                <w:bCs/>
                <w:color w:val="000000"/>
                <w:sz w:val="18"/>
                <w:szCs w:val="18"/>
              </w:rPr>
            </w:pPr>
            <w:r w:rsidRPr="003A54A1">
              <w:rPr>
                <w:rFonts w:ascii="Arial" w:hAnsi="Arial" w:cs="Arial"/>
                <w:b/>
                <w:bCs/>
                <w:color w:val="000000"/>
                <w:sz w:val="18"/>
                <w:szCs w:val="18"/>
              </w:rPr>
              <w:t xml:space="preserve"> $              945,208,891 </w:t>
            </w:r>
          </w:p>
        </w:tc>
      </w:tr>
      <w:tr w:rsidR="00B267EA" w:rsidRPr="003A54A1" w14:paraId="00CF10DB" w14:textId="77777777" w:rsidTr="000E55DA">
        <w:trPr>
          <w:trHeight w:val="300"/>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AA436" w14:textId="77777777" w:rsidR="00B267EA" w:rsidRPr="003A54A1" w:rsidRDefault="00B267EA" w:rsidP="00BF1FB2">
            <w:pPr>
              <w:rPr>
                <w:rFonts w:ascii="Arial" w:hAnsi="Arial" w:cs="Arial"/>
                <w:b/>
                <w:bCs/>
                <w:color w:val="000000"/>
                <w:sz w:val="18"/>
                <w:szCs w:val="18"/>
              </w:rPr>
            </w:pPr>
            <w:r w:rsidRPr="003A54A1">
              <w:rPr>
                <w:rFonts w:ascii="Arial" w:hAnsi="Arial" w:cs="Arial"/>
                <w:b/>
                <w:bCs/>
                <w:color w:val="000000"/>
                <w:sz w:val="18"/>
                <w:szCs w:val="18"/>
              </w:rPr>
              <w:t xml:space="preserve">B) Edificios Públicos Recursos Propios </w:t>
            </w:r>
          </w:p>
        </w:tc>
        <w:tc>
          <w:tcPr>
            <w:tcW w:w="2410" w:type="dxa"/>
            <w:tcBorders>
              <w:top w:val="nil"/>
              <w:left w:val="nil"/>
              <w:bottom w:val="single" w:sz="4" w:space="0" w:color="auto"/>
              <w:right w:val="single" w:sz="4" w:space="0" w:color="auto"/>
            </w:tcBorders>
            <w:shd w:val="clear" w:color="auto" w:fill="auto"/>
            <w:noWrap/>
            <w:vAlign w:val="center"/>
            <w:hideMark/>
          </w:tcPr>
          <w:p w14:paraId="105AA741" w14:textId="77777777" w:rsidR="00B267EA" w:rsidRPr="003A54A1" w:rsidRDefault="00B267EA" w:rsidP="00752B93">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255,791,057</w:t>
            </w:r>
            <w:r w:rsidRPr="003A54A1">
              <w:rPr>
                <w:rFonts w:ascii="Arial" w:hAnsi="Arial" w:cs="Arial"/>
                <w:b/>
                <w:bCs/>
                <w:color w:val="000000"/>
                <w:sz w:val="18"/>
                <w:szCs w:val="18"/>
              </w:rPr>
              <w:t xml:space="preserve"> </w:t>
            </w:r>
          </w:p>
        </w:tc>
      </w:tr>
      <w:tr w:rsidR="00B267EA" w:rsidRPr="003A54A1" w14:paraId="7468CD22" w14:textId="77777777" w:rsidTr="000E55DA">
        <w:trPr>
          <w:trHeight w:val="300"/>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436E" w14:textId="77777777" w:rsidR="00B267EA" w:rsidRPr="003A54A1" w:rsidRDefault="00B267EA" w:rsidP="00BF1FB2">
            <w:pPr>
              <w:rPr>
                <w:rFonts w:ascii="Arial" w:hAnsi="Arial" w:cs="Arial"/>
                <w:b/>
                <w:bCs/>
                <w:color w:val="000000"/>
                <w:sz w:val="18"/>
                <w:szCs w:val="18"/>
              </w:rPr>
            </w:pPr>
            <w:r w:rsidRPr="003A54A1">
              <w:rPr>
                <w:rFonts w:ascii="Arial" w:hAnsi="Arial" w:cs="Arial"/>
                <w:b/>
                <w:bCs/>
                <w:color w:val="000000"/>
                <w:sz w:val="18"/>
                <w:szCs w:val="18"/>
              </w:rPr>
              <w:t>C) Construcciones en Proceso en Bienes de Dominio Público</w:t>
            </w:r>
          </w:p>
        </w:tc>
        <w:tc>
          <w:tcPr>
            <w:tcW w:w="2410" w:type="dxa"/>
            <w:tcBorders>
              <w:top w:val="nil"/>
              <w:left w:val="nil"/>
              <w:bottom w:val="single" w:sz="4" w:space="0" w:color="auto"/>
              <w:right w:val="single" w:sz="4" w:space="0" w:color="auto"/>
            </w:tcBorders>
            <w:shd w:val="clear" w:color="auto" w:fill="auto"/>
            <w:noWrap/>
            <w:vAlign w:val="center"/>
            <w:hideMark/>
          </w:tcPr>
          <w:p w14:paraId="2B158A56" w14:textId="77777777" w:rsidR="00B267EA" w:rsidRPr="003A54A1" w:rsidRDefault="00B267EA" w:rsidP="007A226F">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A226F" w:rsidRPr="003A54A1">
              <w:rPr>
                <w:rFonts w:ascii="Arial" w:hAnsi="Arial" w:cs="Arial"/>
                <w:b/>
                <w:bCs/>
                <w:color w:val="000000"/>
                <w:sz w:val="18"/>
                <w:szCs w:val="18"/>
              </w:rPr>
              <w:t xml:space="preserve">  </w:t>
            </w:r>
            <w:r w:rsidRPr="003A54A1">
              <w:rPr>
                <w:rFonts w:ascii="Arial" w:hAnsi="Arial" w:cs="Arial"/>
                <w:b/>
                <w:bCs/>
                <w:color w:val="000000"/>
                <w:sz w:val="18"/>
                <w:szCs w:val="18"/>
              </w:rPr>
              <w:t xml:space="preserve">  </w:t>
            </w:r>
            <w:r w:rsidR="002A64F9" w:rsidRPr="003A54A1">
              <w:rPr>
                <w:rFonts w:ascii="Arial" w:hAnsi="Arial" w:cs="Arial"/>
                <w:b/>
                <w:bCs/>
                <w:color w:val="000000"/>
                <w:sz w:val="18"/>
                <w:szCs w:val="18"/>
              </w:rPr>
              <w:t xml:space="preserve">  </w:t>
            </w:r>
            <w:r w:rsidRPr="003A54A1">
              <w:rPr>
                <w:rFonts w:ascii="Arial" w:hAnsi="Arial" w:cs="Arial"/>
                <w:b/>
                <w:bCs/>
                <w:color w:val="000000"/>
                <w:sz w:val="18"/>
                <w:szCs w:val="18"/>
              </w:rPr>
              <w:t xml:space="preserve">     </w:t>
            </w:r>
            <w:r w:rsidR="007A226F" w:rsidRPr="003A54A1">
              <w:rPr>
                <w:rFonts w:ascii="Arial" w:hAnsi="Arial" w:cs="Arial"/>
                <w:b/>
                <w:bCs/>
                <w:color w:val="000000"/>
                <w:sz w:val="18"/>
                <w:szCs w:val="18"/>
              </w:rPr>
              <w:t>36,455,810</w:t>
            </w:r>
            <w:r w:rsidRPr="003A54A1">
              <w:rPr>
                <w:rFonts w:ascii="Arial" w:hAnsi="Arial" w:cs="Arial"/>
                <w:b/>
                <w:bCs/>
                <w:color w:val="000000"/>
                <w:sz w:val="18"/>
                <w:szCs w:val="18"/>
              </w:rPr>
              <w:t xml:space="preserve"> </w:t>
            </w:r>
          </w:p>
        </w:tc>
      </w:tr>
      <w:tr w:rsidR="00B267EA" w:rsidRPr="003A54A1" w14:paraId="0EF04655" w14:textId="77777777" w:rsidTr="000E55DA">
        <w:trPr>
          <w:trHeight w:val="300"/>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28945" w14:textId="77777777" w:rsidR="00B267EA" w:rsidRPr="003A54A1" w:rsidRDefault="00B267EA" w:rsidP="00BF1FB2">
            <w:pPr>
              <w:rPr>
                <w:rFonts w:ascii="Arial" w:hAnsi="Arial" w:cs="Arial"/>
                <w:b/>
                <w:bCs/>
                <w:color w:val="000000"/>
                <w:sz w:val="18"/>
                <w:szCs w:val="18"/>
              </w:rPr>
            </w:pPr>
            <w:r w:rsidRPr="003A54A1">
              <w:rPr>
                <w:rFonts w:ascii="Arial" w:hAnsi="Arial" w:cs="Arial"/>
                <w:b/>
                <w:bCs/>
                <w:color w:val="000000"/>
                <w:sz w:val="18"/>
                <w:szCs w:val="18"/>
              </w:rPr>
              <w:t>D) Construcciones en Proceso En Bienes Propios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7A924A9" w14:textId="77777777" w:rsidR="00B267EA" w:rsidRPr="003A54A1" w:rsidRDefault="00B267EA" w:rsidP="00BF1FB2">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BF1FB2" w:rsidRPr="003A54A1">
              <w:rPr>
                <w:rFonts w:ascii="Arial" w:hAnsi="Arial" w:cs="Arial"/>
                <w:b/>
                <w:bCs/>
                <w:color w:val="000000"/>
                <w:sz w:val="18"/>
                <w:szCs w:val="18"/>
              </w:rPr>
              <w:t>6,628,592</w:t>
            </w:r>
            <w:r w:rsidRPr="003A54A1">
              <w:rPr>
                <w:rFonts w:ascii="Arial" w:hAnsi="Arial" w:cs="Arial"/>
                <w:b/>
                <w:bCs/>
                <w:color w:val="000000"/>
                <w:sz w:val="18"/>
                <w:szCs w:val="18"/>
              </w:rPr>
              <w:t xml:space="preserve"> </w:t>
            </w:r>
          </w:p>
        </w:tc>
      </w:tr>
      <w:tr w:rsidR="00B267EA" w:rsidRPr="003A54A1" w14:paraId="488EAF8F" w14:textId="77777777" w:rsidTr="000E55DA">
        <w:trPr>
          <w:trHeight w:val="300"/>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6E3AD" w14:textId="77777777" w:rsidR="00B267EA" w:rsidRPr="003A54A1" w:rsidRDefault="00B267EA" w:rsidP="00BF1FB2">
            <w:pPr>
              <w:rPr>
                <w:rFonts w:ascii="Arial" w:hAnsi="Arial" w:cs="Arial"/>
                <w:b/>
                <w:bCs/>
                <w:color w:val="000000"/>
                <w:sz w:val="18"/>
                <w:szCs w:val="18"/>
              </w:rPr>
            </w:pPr>
            <w:r w:rsidRPr="003A54A1">
              <w:rPr>
                <w:rFonts w:ascii="Arial" w:hAnsi="Arial" w:cs="Arial"/>
                <w:b/>
                <w:bCs/>
                <w:color w:val="000000"/>
                <w:sz w:val="18"/>
                <w:szCs w:val="18"/>
              </w:rPr>
              <w:t>E) Otros Bienes Inmuebles en Proceso de Regularización</w:t>
            </w:r>
          </w:p>
        </w:tc>
        <w:tc>
          <w:tcPr>
            <w:tcW w:w="2410" w:type="dxa"/>
            <w:tcBorders>
              <w:top w:val="nil"/>
              <w:left w:val="nil"/>
              <w:bottom w:val="single" w:sz="4" w:space="0" w:color="auto"/>
              <w:right w:val="single" w:sz="4" w:space="0" w:color="auto"/>
            </w:tcBorders>
            <w:shd w:val="clear" w:color="auto" w:fill="auto"/>
            <w:noWrap/>
            <w:vAlign w:val="center"/>
            <w:hideMark/>
          </w:tcPr>
          <w:p w14:paraId="1319318D" w14:textId="77777777" w:rsidR="00B267EA" w:rsidRPr="003A54A1" w:rsidRDefault="00B267EA" w:rsidP="00BF1FB2">
            <w:pPr>
              <w:jc w:val="right"/>
              <w:rPr>
                <w:rFonts w:ascii="Arial" w:hAnsi="Arial" w:cs="Arial"/>
                <w:b/>
                <w:bCs/>
                <w:color w:val="000000"/>
                <w:sz w:val="18"/>
                <w:szCs w:val="18"/>
              </w:rPr>
            </w:pPr>
            <w:r w:rsidRPr="003A54A1">
              <w:rPr>
                <w:rFonts w:ascii="Arial" w:hAnsi="Arial" w:cs="Arial"/>
                <w:b/>
                <w:bCs/>
                <w:color w:val="000000"/>
                <w:sz w:val="18"/>
                <w:szCs w:val="18"/>
              </w:rPr>
              <w:t xml:space="preserve"> $                  3,804,893 </w:t>
            </w:r>
          </w:p>
        </w:tc>
      </w:tr>
    </w:tbl>
    <w:p w14:paraId="6FA22F30" w14:textId="77777777" w:rsidR="005B5EB8" w:rsidRPr="003A54A1" w:rsidRDefault="005B5EB8" w:rsidP="00BF1FB2">
      <w:pPr>
        <w:spacing w:line="240" w:lineRule="exact"/>
        <w:ind w:right="-22"/>
        <w:jc w:val="right"/>
        <w:rPr>
          <w:rFonts w:ascii="Arial" w:eastAsia="Arial Unicode MS" w:hAnsi="Arial" w:cs="Arial"/>
          <w:sz w:val="22"/>
          <w:szCs w:val="22"/>
        </w:rPr>
      </w:pPr>
    </w:p>
    <w:p w14:paraId="3BF9319C" w14:textId="77777777" w:rsidR="002908F5" w:rsidRPr="003A54A1" w:rsidRDefault="002908F5" w:rsidP="00BF1FB2">
      <w:pPr>
        <w:spacing w:line="240" w:lineRule="exact"/>
        <w:ind w:right="-22"/>
        <w:jc w:val="right"/>
        <w:rPr>
          <w:rFonts w:ascii="Arial" w:eastAsia="Arial Unicode MS" w:hAnsi="Arial" w:cs="Arial"/>
          <w:sz w:val="22"/>
          <w:szCs w:val="22"/>
        </w:rPr>
      </w:pPr>
    </w:p>
    <w:tbl>
      <w:tblPr>
        <w:tblW w:w="8369" w:type="dxa"/>
        <w:jc w:val="center"/>
        <w:tblCellMar>
          <w:left w:w="70" w:type="dxa"/>
          <w:right w:w="70" w:type="dxa"/>
        </w:tblCellMar>
        <w:tblLook w:val="04A0" w:firstRow="1" w:lastRow="0" w:firstColumn="1" w:lastColumn="0" w:noHBand="0" w:noVBand="1"/>
      </w:tblPr>
      <w:tblGrid>
        <w:gridCol w:w="4673"/>
        <w:gridCol w:w="2061"/>
        <w:gridCol w:w="1635"/>
      </w:tblGrid>
      <w:tr w:rsidR="00B267EA" w:rsidRPr="003A54A1" w14:paraId="2B668931" w14:textId="77777777" w:rsidTr="000E55DA">
        <w:trPr>
          <w:trHeight w:val="284"/>
          <w:jc w:val="center"/>
        </w:trPr>
        <w:tc>
          <w:tcPr>
            <w:tcW w:w="6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0FA2C" w14:textId="77777777" w:rsidR="00B267EA" w:rsidRPr="003A54A1" w:rsidRDefault="00B267EA" w:rsidP="00BF1FB2">
            <w:pPr>
              <w:rPr>
                <w:rFonts w:ascii="Arial" w:hAnsi="Arial" w:cs="Arial"/>
                <w:b/>
                <w:bCs/>
                <w:color w:val="000000"/>
                <w:sz w:val="18"/>
                <w:szCs w:val="18"/>
              </w:rPr>
            </w:pPr>
            <w:r w:rsidRPr="003A54A1">
              <w:rPr>
                <w:rFonts w:ascii="Arial" w:hAnsi="Arial" w:cs="Arial"/>
                <w:b/>
                <w:bCs/>
                <w:color w:val="000000"/>
                <w:sz w:val="18"/>
                <w:szCs w:val="18"/>
              </w:rPr>
              <w:t xml:space="preserve">A) </w:t>
            </w:r>
            <w:r w:rsidR="00F36ADD" w:rsidRPr="003A54A1">
              <w:rPr>
                <w:rFonts w:ascii="Arial" w:hAnsi="Arial" w:cs="Arial"/>
                <w:b/>
                <w:bCs/>
                <w:color w:val="000000"/>
                <w:sz w:val="18"/>
                <w:szCs w:val="18"/>
              </w:rPr>
              <w:t>Terrenos Oficina</w:t>
            </w:r>
            <w:r w:rsidRPr="003A54A1">
              <w:rPr>
                <w:rFonts w:ascii="Arial" w:hAnsi="Arial" w:cs="Arial"/>
                <w:b/>
                <w:bCs/>
                <w:color w:val="000000"/>
                <w:sz w:val="18"/>
                <w:szCs w:val="18"/>
              </w:rPr>
              <w:t xml:space="preserve"> Central</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74BA5547" w14:textId="77777777" w:rsidR="00B267EA" w:rsidRPr="003A54A1" w:rsidRDefault="00B267EA" w:rsidP="00951190">
            <w:pPr>
              <w:jc w:val="right"/>
              <w:rPr>
                <w:rFonts w:ascii="Arial" w:hAnsi="Arial" w:cs="Arial"/>
                <w:b/>
                <w:bCs/>
                <w:sz w:val="18"/>
                <w:szCs w:val="18"/>
              </w:rPr>
            </w:pPr>
            <w:r w:rsidRPr="003A54A1">
              <w:rPr>
                <w:rFonts w:ascii="Arial" w:hAnsi="Arial" w:cs="Arial"/>
                <w:b/>
                <w:bCs/>
                <w:sz w:val="18"/>
                <w:szCs w:val="18"/>
              </w:rPr>
              <w:t xml:space="preserve"> $  945,208,891 </w:t>
            </w:r>
          </w:p>
        </w:tc>
      </w:tr>
      <w:tr w:rsidR="00B267EA" w:rsidRPr="003A54A1" w14:paraId="4C64E8D3"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7A9F52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Colonia Reforma</w:t>
            </w:r>
          </w:p>
        </w:tc>
        <w:tc>
          <w:tcPr>
            <w:tcW w:w="2061" w:type="dxa"/>
            <w:tcBorders>
              <w:top w:val="nil"/>
              <w:left w:val="nil"/>
              <w:bottom w:val="single" w:sz="4" w:space="0" w:color="auto"/>
              <w:right w:val="single" w:sz="4" w:space="0" w:color="auto"/>
            </w:tcBorders>
            <w:shd w:val="clear" w:color="auto" w:fill="auto"/>
            <w:vAlign w:val="center"/>
            <w:hideMark/>
          </w:tcPr>
          <w:p w14:paraId="6E2E45D6"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107,958,232 </w:t>
            </w:r>
          </w:p>
        </w:tc>
        <w:tc>
          <w:tcPr>
            <w:tcW w:w="1635" w:type="dxa"/>
            <w:tcBorders>
              <w:top w:val="nil"/>
              <w:left w:val="nil"/>
              <w:bottom w:val="single" w:sz="4" w:space="0" w:color="auto"/>
              <w:right w:val="single" w:sz="4" w:space="0" w:color="auto"/>
            </w:tcBorders>
            <w:shd w:val="clear" w:color="auto" w:fill="auto"/>
            <w:vAlign w:val="center"/>
            <w:hideMark/>
          </w:tcPr>
          <w:p w14:paraId="003A01D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234C4C6"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644B314" w14:textId="77777777" w:rsidR="00B267EA" w:rsidRPr="003A54A1" w:rsidRDefault="00F36ADD" w:rsidP="00B267EA">
            <w:pPr>
              <w:rPr>
                <w:rFonts w:ascii="Arial" w:hAnsi="Arial" w:cs="Arial"/>
                <w:color w:val="000000"/>
                <w:sz w:val="18"/>
                <w:szCs w:val="18"/>
              </w:rPr>
            </w:pPr>
            <w:r w:rsidRPr="003A54A1">
              <w:rPr>
                <w:rFonts w:ascii="Arial" w:hAnsi="Arial" w:cs="Arial"/>
                <w:color w:val="000000"/>
                <w:sz w:val="18"/>
                <w:szCs w:val="18"/>
              </w:rPr>
              <w:t>Cañón</w:t>
            </w:r>
            <w:r w:rsidR="00B267EA" w:rsidRPr="003A54A1">
              <w:rPr>
                <w:rFonts w:ascii="Arial" w:hAnsi="Arial" w:cs="Arial"/>
                <w:color w:val="000000"/>
                <w:sz w:val="18"/>
                <w:szCs w:val="18"/>
              </w:rPr>
              <w:t xml:space="preserve"> El Cuervo (Gran Parque)</w:t>
            </w:r>
          </w:p>
        </w:tc>
        <w:tc>
          <w:tcPr>
            <w:tcW w:w="2061" w:type="dxa"/>
            <w:tcBorders>
              <w:top w:val="nil"/>
              <w:left w:val="nil"/>
              <w:bottom w:val="single" w:sz="4" w:space="0" w:color="auto"/>
              <w:right w:val="single" w:sz="4" w:space="0" w:color="auto"/>
            </w:tcBorders>
            <w:shd w:val="clear" w:color="auto" w:fill="auto"/>
            <w:vAlign w:val="center"/>
            <w:hideMark/>
          </w:tcPr>
          <w:p w14:paraId="2496F8FC"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85,129,094 </w:t>
            </w:r>
          </w:p>
        </w:tc>
        <w:tc>
          <w:tcPr>
            <w:tcW w:w="1635" w:type="dxa"/>
            <w:tcBorders>
              <w:top w:val="nil"/>
              <w:left w:val="nil"/>
              <w:bottom w:val="single" w:sz="4" w:space="0" w:color="auto"/>
              <w:right w:val="single" w:sz="4" w:space="0" w:color="auto"/>
            </w:tcBorders>
            <w:shd w:val="clear" w:color="auto" w:fill="auto"/>
            <w:vAlign w:val="center"/>
            <w:hideMark/>
          </w:tcPr>
          <w:p w14:paraId="4EDA928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5950E29"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D6DB77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Col. </w:t>
            </w:r>
            <w:r w:rsidR="00F36ADD" w:rsidRPr="003A54A1">
              <w:rPr>
                <w:rFonts w:ascii="Arial" w:hAnsi="Arial" w:cs="Arial"/>
                <w:color w:val="000000"/>
                <w:sz w:val="18"/>
                <w:szCs w:val="18"/>
              </w:rPr>
              <w:t>Constitución</w:t>
            </w:r>
          </w:p>
        </w:tc>
        <w:tc>
          <w:tcPr>
            <w:tcW w:w="2061" w:type="dxa"/>
            <w:tcBorders>
              <w:top w:val="nil"/>
              <w:left w:val="nil"/>
              <w:bottom w:val="single" w:sz="4" w:space="0" w:color="auto"/>
              <w:right w:val="single" w:sz="4" w:space="0" w:color="auto"/>
            </w:tcBorders>
            <w:shd w:val="clear" w:color="auto" w:fill="auto"/>
            <w:vAlign w:val="center"/>
            <w:hideMark/>
          </w:tcPr>
          <w:p w14:paraId="6523703F"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49,087,61</w:t>
            </w:r>
            <w:r w:rsidR="00B735E4" w:rsidRPr="003A54A1">
              <w:rPr>
                <w:rFonts w:ascii="Arial" w:hAnsi="Arial" w:cs="Arial"/>
                <w:color w:val="000000"/>
                <w:sz w:val="18"/>
                <w:szCs w:val="18"/>
              </w:rPr>
              <w:t>7</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1B9606F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8DE44F3"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24D271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Puesta Del Sol II</w:t>
            </w:r>
          </w:p>
        </w:tc>
        <w:tc>
          <w:tcPr>
            <w:tcW w:w="2061" w:type="dxa"/>
            <w:tcBorders>
              <w:top w:val="nil"/>
              <w:left w:val="nil"/>
              <w:bottom w:val="single" w:sz="4" w:space="0" w:color="auto"/>
              <w:right w:val="single" w:sz="4" w:space="0" w:color="auto"/>
            </w:tcBorders>
            <w:shd w:val="clear" w:color="auto" w:fill="auto"/>
            <w:vAlign w:val="center"/>
            <w:hideMark/>
          </w:tcPr>
          <w:p w14:paraId="04E1824A"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46,062,16</w:t>
            </w:r>
            <w:r w:rsidR="00B735E4" w:rsidRPr="003A54A1">
              <w:rPr>
                <w:rFonts w:ascii="Arial" w:hAnsi="Arial" w:cs="Arial"/>
                <w:color w:val="000000"/>
                <w:sz w:val="18"/>
                <w:szCs w:val="18"/>
              </w:rPr>
              <w:t>4</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5A4FF7B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3A962FD"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207FD97"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Col. Ejido </w:t>
            </w:r>
            <w:r w:rsidR="00F36ADD" w:rsidRPr="003A54A1">
              <w:rPr>
                <w:rFonts w:ascii="Arial" w:hAnsi="Arial" w:cs="Arial"/>
                <w:color w:val="000000"/>
                <w:sz w:val="18"/>
                <w:szCs w:val="18"/>
              </w:rPr>
              <w:t>Mazatlán</w:t>
            </w:r>
          </w:p>
        </w:tc>
        <w:tc>
          <w:tcPr>
            <w:tcW w:w="2061" w:type="dxa"/>
            <w:tcBorders>
              <w:top w:val="nil"/>
              <w:left w:val="nil"/>
              <w:bottom w:val="single" w:sz="4" w:space="0" w:color="auto"/>
              <w:right w:val="single" w:sz="4" w:space="0" w:color="auto"/>
            </w:tcBorders>
            <w:shd w:val="clear" w:color="auto" w:fill="auto"/>
            <w:vAlign w:val="center"/>
            <w:hideMark/>
          </w:tcPr>
          <w:p w14:paraId="57983F21"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44,970,100 </w:t>
            </w:r>
          </w:p>
        </w:tc>
        <w:tc>
          <w:tcPr>
            <w:tcW w:w="1635" w:type="dxa"/>
            <w:tcBorders>
              <w:top w:val="nil"/>
              <w:left w:val="nil"/>
              <w:bottom w:val="single" w:sz="4" w:space="0" w:color="auto"/>
              <w:right w:val="single" w:sz="4" w:space="0" w:color="auto"/>
            </w:tcBorders>
            <w:shd w:val="clear" w:color="auto" w:fill="auto"/>
            <w:vAlign w:val="center"/>
            <w:hideMark/>
          </w:tcPr>
          <w:p w14:paraId="06BAB47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EA11942"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4475B2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Villa </w:t>
            </w:r>
            <w:r w:rsidR="00F36ADD" w:rsidRPr="003A54A1">
              <w:rPr>
                <w:rFonts w:ascii="Arial" w:hAnsi="Arial" w:cs="Arial"/>
                <w:color w:val="000000"/>
                <w:sz w:val="18"/>
                <w:szCs w:val="18"/>
              </w:rPr>
              <w:t>Turística</w:t>
            </w:r>
          </w:p>
        </w:tc>
        <w:tc>
          <w:tcPr>
            <w:tcW w:w="2061" w:type="dxa"/>
            <w:tcBorders>
              <w:top w:val="nil"/>
              <w:left w:val="nil"/>
              <w:bottom w:val="single" w:sz="4" w:space="0" w:color="auto"/>
              <w:right w:val="single" w:sz="4" w:space="0" w:color="auto"/>
            </w:tcBorders>
            <w:shd w:val="clear" w:color="auto" w:fill="auto"/>
            <w:vAlign w:val="center"/>
            <w:hideMark/>
          </w:tcPr>
          <w:p w14:paraId="507FC4F3"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38,262,71</w:t>
            </w:r>
            <w:r w:rsidR="00A51EFD" w:rsidRPr="003A54A1">
              <w:rPr>
                <w:rFonts w:ascii="Arial" w:hAnsi="Arial" w:cs="Arial"/>
                <w:color w:val="000000"/>
                <w:sz w:val="18"/>
                <w:szCs w:val="18"/>
              </w:rPr>
              <w:t>3</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50B36E7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69479D9"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552A68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La Cascada</w:t>
            </w:r>
          </w:p>
        </w:tc>
        <w:tc>
          <w:tcPr>
            <w:tcW w:w="2061" w:type="dxa"/>
            <w:tcBorders>
              <w:top w:val="nil"/>
              <w:left w:val="nil"/>
              <w:bottom w:val="single" w:sz="4" w:space="0" w:color="auto"/>
              <w:right w:val="single" w:sz="4" w:space="0" w:color="auto"/>
            </w:tcBorders>
            <w:shd w:val="clear" w:color="auto" w:fill="auto"/>
            <w:vAlign w:val="center"/>
            <w:hideMark/>
          </w:tcPr>
          <w:p w14:paraId="5ECB9A07"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38,186,346 </w:t>
            </w:r>
          </w:p>
        </w:tc>
        <w:tc>
          <w:tcPr>
            <w:tcW w:w="1635" w:type="dxa"/>
            <w:tcBorders>
              <w:top w:val="nil"/>
              <w:left w:val="nil"/>
              <w:bottom w:val="single" w:sz="4" w:space="0" w:color="auto"/>
              <w:right w:val="single" w:sz="4" w:space="0" w:color="auto"/>
            </w:tcBorders>
            <w:shd w:val="clear" w:color="auto" w:fill="auto"/>
            <w:vAlign w:val="center"/>
            <w:hideMark/>
          </w:tcPr>
          <w:p w14:paraId="43E0EA97"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119C200"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9134F4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Marbella (Ex-Ejido Primo Tapia)</w:t>
            </w:r>
          </w:p>
        </w:tc>
        <w:tc>
          <w:tcPr>
            <w:tcW w:w="2061" w:type="dxa"/>
            <w:tcBorders>
              <w:top w:val="nil"/>
              <w:left w:val="nil"/>
              <w:bottom w:val="single" w:sz="4" w:space="0" w:color="auto"/>
              <w:right w:val="single" w:sz="4" w:space="0" w:color="auto"/>
            </w:tcBorders>
            <w:shd w:val="clear" w:color="auto" w:fill="auto"/>
            <w:vAlign w:val="center"/>
            <w:hideMark/>
          </w:tcPr>
          <w:p w14:paraId="64D426C9"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37,483,324 </w:t>
            </w:r>
          </w:p>
        </w:tc>
        <w:tc>
          <w:tcPr>
            <w:tcW w:w="1635" w:type="dxa"/>
            <w:tcBorders>
              <w:top w:val="nil"/>
              <w:left w:val="nil"/>
              <w:bottom w:val="single" w:sz="4" w:space="0" w:color="auto"/>
              <w:right w:val="single" w:sz="4" w:space="0" w:color="auto"/>
            </w:tcBorders>
            <w:shd w:val="clear" w:color="auto" w:fill="auto"/>
            <w:vAlign w:val="center"/>
            <w:hideMark/>
          </w:tcPr>
          <w:p w14:paraId="39E0D35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6731057"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4342F5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Rancho Del Mar</w:t>
            </w:r>
          </w:p>
        </w:tc>
        <w:tc>
          <w:tcPr>
            <w:tcW w:w="2061" w:type="dxa"/>
            <w:tcBorders>
              <w:top w:val="nil"/>
              <w:left w:val="nil"/>
              <w:bottom w:val="single" w:sz="4" w:space="0" w:color="auto"/>
              <w:right w:val="single" w:sz="4" w:space="0" w:color="auto"/>
            </w:tcBorders>
            <w:shd w:val="clear" w:color="auto" w:fill="auto"/>
            <w:vAlign w:val="center"/>
            <w:hideMark/>
          </w:tcPr>
          <w:p w14:paraId="71094FC2"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36,264,749 </w:t>
            </w:r>
          </w:p>
        </w:tc>
        <w:tc>
          <w:tcPr>
            <w:tcW w:w="1635" w:type="dxa"/>
            <w:tcBorders>
              <w:top w:val="nil"/>
              <w:left w:val="nil"/>
              <w:bottom w:val="single" w:sz="4" w:space="0" w:color="auto"/>
              <w:right w:val="single" w:sz="4" w:space="0" w:color="auto"/>
            </w:tcBorders>
            <w:shd w:val="clear" w:color="auto" w:fill="auto"/>
            <w:vAlign w:val="center"/>
            <w:hideMark/>
          </w:tcPr>
          <w:p w14:paraId="0D45B666"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387458C"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746B6A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Mar De Puerto Nuevo</w:t>
            </w:r>
          </w:p>
        </w:tc>
        <w:tc>
          <w:tcPr>
            <w:tcW w:w="2061" w:type="dxa"/>
            <w:tcBorders>
              <w:top w:val="nil"/>
              <w:left w:val="nil"/>
              <w:bottom w:val="single" w:sz="4" w:space="0" w:color="auto"/>
              <w:right w:val="single" w:sz="4" w:space="0" w:color="auto"/>
            </w:tcBorders>
            <w:shd w:val="clear" w:color="auto" w:fill="auto"/>
            <w:vAlign w:val="center"/>
            <w:hideMark/>
          </w:tcPr>
          <w:p w14:paraId="7EDA8885"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28,070,61</w:t>
            </w:r>
            <w:r w:rsidR="00F36ADD" w:rsidRPr="003A54A1">
              <w:rPr>
                <w:rFonts w:ascii="Arial" w:hAnsi="Arial" w:cs="Arial"/>
                <w:color w:val="000000"/>
                <w:sz w:val="18"/>
                <w:szCs w:val="18"/>
              </w:rPr>
              <w:t>2</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20B464A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ABF1F74"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783D9A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Villas de Costa Rica</w:t>
            </w:r>
          </w:p>
        </w:tc>
        <w:tc>
          <w:tcPr>
            <w:tcW w:w="2061" w:type="dxa"/>
            <w:tcBorders>
              <w:top w:val="nil"/>
              <w:left w:val="nil"/>
              <w:bottom w:val="single" w:sz="4" w:space="0" w:color="auto"/>
              <w:right w:val="single" w:sz="4" w:space="0" w:color="auto"/>
            </w:tcBorders>
            <w:shd w:val="clear" w:color="auto" w:fill="auto"/>
            <w:vAlign w:val="center"/>
            <w:hideMark/>
          </w:tcPr>
          <w:p w14:paraId="58410A85"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27,518,427 </w:t>
            </w:r>
          </w:p>
        </w:tc>
        <w:tc>
          <w:tcPr>
            <w:tcW w:w="1635" w:type="dxa"/>
            <w:tcBorders>
              <w:top w:val="nil"/>
              <w:left w:val="nil"/>
              <w:bottom w:val="single" w:sz="4" w:space="0" w:color="auto"/>
              <w:right w:val="single" w:sz="4" w:space="0" w:color="auto"/>
            </w:tcBorders>
            <w:shd w:val="clear" w:color="auto" w:fill="auto"/>
            <w:vAlign w:val="center"/>
            <w:hideMark/>
          </w:tcPr>
          <w:p w14:paraId="523D750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B488178"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126686D"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Valles Del Mar</w:t>
            </w:r>
          </w:p>
        </w:tc>
        <w:tc>
          <w:tcPr>
            <w:tcW w:w="2061" w:type="dxa"/>
            <w:tcBorders>
              <w:top w:val="nil"/>
              <w:left w:val="nil"/>
              <w:bottom w:val="single" w:sz="4" w:space="0" w:color="auto"/>
              <w:right w:val="single" w:sz="4" w:space="0" w:color="auto"/>
            </w:tcBorders>
            <w:shd w:val="clear" w:color="auto" w:fill="auto"/>
            <w:vAlign w:val="center"/>
            <w:hideMark/>
          </w:tcPr>
          <w:p w14:paraId="2980FBC9"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24,197,933 </w:t>
            </w:r>
          </w:p>
        </w:tc>
        <w:tc>
          <w:tcPr>
            <w:tcW w:w="1635" w:type="dxa"/>
            <w:tcBorders>
              <w:top w:val="nil"/>
              <w:left w:val="nil"/>
              <w:bottom w:val="single" w:sz="4" w:space="0" w:color="auto"/>
              <w:right w:val="single" w:sz="4" w:space="0" w:color="auto"/>
            </w:tcBorders>
            <w:shd w:val="clear" w:color="auto" w:fill="auto"/>
            <w:vAlign w:val="center"/>
            <w:hideMark/>
          </w:tcPr>
          <w:p w14:paraId="54480DD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EE68EED"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79BBC8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Puesta Del Sol</w:t>
            </w:r>
          </w:p>
        </w:tc>
        <w:tc>
          <w:tcPr>
            <w:tcW w:w="2061" w:type="dxa"/>
            <w:tcBorders>
              <w:top w:val="nil"/>
              <w:left w:val="nil"/>
              <w:bottom w:val="single" w:sz="4" w:space="0" w:color="auto"/>
              <w:right w:val="single" w:sz="4" w:space="0" w:color="auto"/>
            </w:tcBorders>
            <w:shd w:val="clear" w:color="auto" w:fill="auto"/>
            <w:vAlign w:val="center"/>
            <w:hideMark/>
          </w:tcPr>
          <w:p w14:paraId="0C9D2CB1"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20,402,163 </w:t>
            </w:r>
          </w:p>
        </w:tc>
        <w:tc>
          <w:tcPr>
            <w:tcW w:w="1635" w:type="dxa"/>
            <w:tcBorders>
              <w:top w:val="nil"/>
              <w:left w:val="nil"/>
              <w:bottom w:val="single" w:sz="4" w:space="0" w:color="auto"/>
              <w:right w:val="single" w:sz="4" w:space="0" w:color="auto"/>
            </w:tcBorders>
            <w:shd w:val="clear" w:color="auto" w:fill="auto"/>
            <w:vAlign w:val="center"/>
            <w:hideMark/>
          </w:tcPr>
          <w:p w14:paraId="04C8300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FB3C271"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E05D78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Punta Azul</w:t>
            </w:r>
          </w:p>
        </w:tc>
        <w:tc>
          <w:tcPr>
            <w:tcW w:w="2061" w:type="dxa"/>
            <w:tcBorders>
              <w:top w:val="nil"/>
              <w:left w:val="nil"/>
              <w:bottom w:val="single" w:sz="4" w:space="0" w:color="auto"/>
              <w:right w:val="single" w:sz="4" w:space="0" w:color="auto"/>
            </w:tcBorders>
            <w:shd w:val="clear" w:color="auto" w:fill="auto"/>
            <w:vAlign w:val="center"/>
            <w:hideMark/>
          </w:tcPr>
          <w:p w14:paraId="012AA0E1"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18,676,710 </w:t>
            </w:r>
          </w:p>
        </w:tc>
        <w:tc>
          <w:tcPr>
            <w:tcW w:w="1635" w:type="dxa"/>
            <w:tcBorders>
              <w:top w:val="nil"/>
              <w:left w:val="nil"/>
              <w:bottom w:val="single" w:sz="4" w:space="0" w:color="auto"/>
              <w:right w:val="single" w:sz="4" w:space="0" w:color="auto"/>
            </w:tcBorders>
            <w:shd w:val="clear" w:color="auto" w:fill="auto"/>
            <w:vAlign w:val="center"/>
            <w:hideMark/>
          </w:tcPr>
          <w:p w14:paraId="5B6A7FC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71B2D44"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E37384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Real </w:t>
            </w:r>
            <w:r w:rsidR="00F36ADD" w:rsidRPr="003A54A1">
              <w:rPr>
                <w:rFonts w:ascii="Arial" w:hAnsi="Arial" w:cs="Arial"/>
                <w:color w:val="000000"/>
                <w:sz w:val="18"/>
                <w:szCs w:val="18"/>
              </w:rPr>
              <w:t>d</w:t>
            </w:r>
            <w:r w:rsidRPr="003A54A1">
              <w:rPr>
                <w:rFonts w:ascii="Arial" w:hAnsi="Arial" w:cs="Arial"/>
                <w:color w:val="000000"/>
                <w:sz w:val="18"/>
                <w:szCs w:val="18"/>
              </w:rPr>
              <w:t>e Rosarito I</w:t>
            </w:r>
          </w:p>
        </w:tc>
        <w:tc>
          <w:tcPr>
            <w:tcW w:w="2061" w:type="dxa"/>
            <w:tcBorders>
              <w:top w:val="nil"/>
              <w:left w:val="nil"/>
              <w:bottom w:val="single" w:sz="4" w:space="0" w:color="auto"/>
              <w:right w:val="single" w:sz="4" w:space="0" w:color="auto"/>
            </w:tcBorders>
            <w:shd w:val="clear" w:color="auto" w:fill="auto"/>
            <w:vAlign w:val="center"/>
            <w:hideMark/>
          </w:tcPr>
          <w:p w14:paraId="3775C8DD"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18,261,952 </w:t>
            </w:r>
          </w:p>
        </w:tc>
        <w:tc>
          <w:tcPr>
            <w:tcW w:w="1635" w:type="dxa"/>
            <w:tcBorders>
              <w:top w:val="nil"/>
              <w:left w:val="nil"/>
              <w:bottom w:val="single" w:sz="4" w:space="0" w:color="auto"/>
              <w:right w:val="single" w:sz="4" w:space="0" w:color="auto"/>
            </w:tcBorders>
            <w:shd w:val="clear" w:color="auto" w:fill="auto"/>
            <w:vAlign w:val="center"/>
            <w:hideMark/>
          </w:tcPr>
          <w:p w14:paraId="3CA7A96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56B1B08"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8A4307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Colonia 17 </w:t>
            </w:r>
            <w:r w:rsidR="00F36ADD" w:rsidRPr="003A54A1">
              <w:rPr>
                <w:rFonts w:ascii="Arial" w:hAnsi="Arial" w:cs="Arial"/>
                <w:color w:val="000000"/>
                <w:sz w:val="18"/>
                <w:szCs w:val="18"/>
              </w:rPr>
              <w:t>d</w:t>
            </w:r>
            <w:r w:rsidRPr="003A54A1">
              <w:rPr>
                <w:rFonts w:ascii="Arial" w:hAnsi="Arial" w:cs="Arial"/>
                <w:color w:val="000000"/>
                <w:sz w:val="18"/>
                <w:szCs w:val="18"/>
              </w:rPr>
              <w:t xml:space="preserve">e </w:t>
            </w:r>
            <w:r w:rsidR="00F36ADD" w:rsidRPr="003A54A1">
              <w:rPr>
                <w:rFonts w:ascii="Arial" w:hAnsi="Arial" w:cs="Arial"/>
                <w:color w:val="000000"/>
                <w:sz w:val="18"/>
                <w:szCs w:val="18"/>
              </w:rPr>
              <w:t>agosto</w:t>
            </w:r>
          </w:p>
        </w:tc>
        <w:tc>
          <w:tcPr>
            <w:tcW w:w="2061" w:type="dxa"/>
            <w:tcBorders>
              <w:top w:val="nil"/>
              <w:left w:val="nil"/>
              <w:bottom w:val="single" w:sz="4" w:space="0" w:color="auto"/>
              <w:right w:val="single" w:sz="4" w:space="0" w:color="auto"/>
            </w:tcBorders>
            <w:shd w:val="clear" w:color="auto" w:fill="auto"/>
            <w:vAlign w:val="center"/>
            <w:hideMark/>
          </w:tcPr>
          <w:p w14:paraId="0DE3355F"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18,127,700 </w:t>
            </w:r>
          </w:p>
        </w:tc>
        <w:tc>
          <w:tcPr>
            <w:tcW w:w="1635" w:type="dxa"/>
            <w:tcBorders>
              <w:top w:val="nil"/>
              <w:left w:val="nil"/>
              <w:bottom w:val="single" w:sz="4" w:space="0" w:color="auto"/>
              <w:right w:val="single" w:sz="4" w:space="0" w:color="auto"/>
            </w:tcBorders>
            <w:shd w:val="clear" w:color="auto" w:fill="auto"/>
            <w:vAlign w:val="center"/>
            <w:hideMark/>
          </w:tcPr>
          <w:p w14:paraId="60833A9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AE18F40"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8F8BE87"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Cumbres Del Mar</w:t>
            </w:r>
          </w:p>
        </w:tc>
        <w:tc>
          <w:tcPr>
            <w:tcW w:w="2061" w:type="dxa"/>
            <w:tcBorders>
              <w:top w:val="nil"/>
              <w:left w:val="nil"/>
              <w:bottom w:val="single" w:sz="4" w:space="0" w:color="auto"/>
              <w:right w:val="single" w:sz="4" w:space="0" w:color="auto"/>
            </w:tcBorders>
            <w:shd w:val="clear" w:color="auto" w:fill="auto"/>
            <w:vAlign w:val="center"/>
            <w:hideMark/>
          </w:tcPr>
          <w:p w14:paraId="19B1F280"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16,820,302 </w:t>
            </w:r>
          </w:p>
        </w:tc>
        <w:tc>
          <w:tcPr>
            <w:tcW w:w="1635" w:type="dxa"/>
            <w:tcBorders>
              <w:top w:val="nil"/>
              <w:left w:val="nil"/>
              <w:bottom w:val="single" w:sz="4" w:space="0" w:color="auto"/>
              <w:right w:val="single" w:sz="4" w:space="0" w:color="auto"/>
            </w:tcBorders>
            <w:shd w:val="clear" w:color="auto" w:fill="auto"/>
            <w:vAlign w:val="center"/>
            <w:hideMark/>
          </w:tcPr>
          <w:p w14:paraId="5AB0C77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EC8B510"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A4174B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Mar De Puerto Nuevo II</w:t>
            </w:r>
          </w:p>
        </w:tc>
        <w:tc>
          <w:tcPr>
            <w:tcW w:w="2061" w:type="dxa"/>
            <w:tcBorders>
              <w:top w:val="nil"/>
              <w:left w:val="nil"/>
              <w:bottom w:val="single" w:sz="4" w:space="0" w:color="auto"/>
              <w:right w:val="single" w:sz="4" w:space="0" w:color="auto"/>
            </w:tcBorders>
            <w:shd w:val="clear" w:color="auto" w:fill="auto"/>
            <w:vAlign w:val="center"/>
            <w:hideMark/>
          </w:tcPr>
          <w:p w14:paraId="4C27BB51" w14:textId="2E23D196"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16,570,61</w:t>
            </w:r>
            <w:r w:rsidR="00A51EFD" w:rsidRPr="003A54A1">
              <w:rPr>
                <w:rFonts w:ascii="Arial" w:hAnsi="Arial" w:cs="Arial"/>
                <w:color w:val="000000"/>
                <w:sz w:val="18"/>
                <w:szCs w:val="18"/>
              </w:rPr>
              <w:t>9</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2B49F1A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71487138" w14:textId="77777777" w:rsidTr="00814750">
        <w:trPr>
          <w:trHeight w:val="284"/>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70A6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Lucio Blanco</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48B68787" w14:textId="77777777" w:rsidR="00B267EA" w:rsidRPr="003A54A1" w:rsidRDefault="00B267EA" w:rsidP="00AB7BAF">
            <w:pPr>
              <w:rPr>
                <w:rFonts w:ascii="Arial" w:hAnsi="Arial" w:cs="Arial"/>
                <w:color w:val="000000"/>
                <w:sz w:val="18"/>
                <w:szCs w:val="18"/>
              </w:rPr>
            </w:pPr>
            <w:r w:rsidRPr="003A54A1">
              <w:rPr>
                <w:rFonts w:ascii="Arial" w:hAnsi="Arial" w:cs="Arial"/>
                <w:color w:val="000000"/>
                <w:sz w:val="18"/>
                <w:szCs w:val="18"/>
              </w:rPr>
              <w:t xml:space="preserve"> $                 15,697,784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1D7A20C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7831501" w14:textId="77777777" w:rsidTr="00814750">
        <w:trPr>
          <w:trHeight w:val="284"/>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C660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lastRenderedPageBreak/>
              <w:t>Col. San Miguel</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59522D85"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14,599,197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40A93C8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C28B22B"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C98FA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Lomas de </w:t>
            </w:r>
            <w:proofErr w:type="spellStart"/>
            <w:r w:rsidRPr="003A54A1">
              <w:rPr>
                <w:rFonts w:ascii="Arial" w:hAnsi="Arial" w:cs="Arial"/>
                <w:color w:val="000000"/>
                <w:sz w:val="18"/>
                <w:szCs w:val="18"/>
              </w:rPr>
              <w:t>Cantamar</w:t>
            </w:r>
            <w:proofErr w:type="spellEnd"/>
          </w:p>
        </w:tc>
        <w:tc>
          <w:tcPr>
            <w:tcW w:w="2061" w:type="dxa"/>
            <w:tcBorders>
              <w:top w:val="nil"/>
              <w:left w:val="nil"/>
              <w:bottom w:val="single" w:sz="4" w:space="0" w:color="auto"/>
              <w:right w:val="single" w:sz="4" w:space="0" w:color="auto"/>
            </w:tcBorders>
            <w:shd w:val="clear" w:color="auto" w:fill="auto"/>
            <w:vAlign w:val="center"/>
            <w:hideMark/>
          </w:tcPr>
          <w:p w14:paraId="619977D3"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14,590,594 </w:t>
            </w:r>
          </w:p>
        </w:tc>
        <w:tc>
          <w:tcPr>
            <w:tcW w:w="1635" w:type="dxa"/>
            <w:tcBorders>
              <w:top w:val="nil"/>
              <w:left w:val="nil"/>
              <w:bottom w:val="single" w:sz="4" w:space="0" w:color="auto"/>
              <w:right w:val="single" w:sz="4" w:space="0" w:color="auto"/>
            </w:tcBorders>
            <w:shd w:val="clear" w:color="auto" w:fill="auto"/>
            <w:vAlign w:val="center"/>
            <w:hideMark/>
          </w:tcPr>
          <w:p w14:paraId="5796B84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6E562BE"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047F9C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Santa Isabel </w:t>
            </w:r>
            <w:r w:rsidR="00F36ADD" w:rsidRPr="003A54A1">
              <w:rPr>
                <w:rFonts w:ascii="Arial" w:hAnsi="Arial" w:cs="Arial"/>
                <w:color w:val="000000"/>
                <w:sz w:val="18"/>
                <w:szCs w:val="18"/>
              </w:rPr>
              <w:t>Del Mar</w:t>
            </w:r>
          </w:p>
        </w:tc>
        <w:tc>
          <w:tcPr>
            <w:tcW w:w="2061" w:type="dxa"/>
            <w:tcBorders>
              <w:top w:val="nil"/>
              <w:left w:val="nil"/>
              <w:bottom w:val="single" w:sz="4" w:space="0" w:color="auto"/>
              <w:right w:val="single" w:sz="4" w:space="0" w:color="auto"/>
            </w:tcBorders>
            <w:shd w:val="clear" w:color="auto" w:fill="auto"/>
            <w:vAlign w:val="center"/>
            <w:hideMark/>
          </w:tcPr>
          <w:p w14:paraId="74473A09"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14,451,125 </w:t>
            </w:r>
          </w:p>
        </w:tc>
        <w:tc>
          <w:tcPr>
            <w:tcW w:w="1635" w:type="dxa"/>
            <w:tcBorders>
              <w:top w:val="nil"/>
              <w:left w:val="nil"/>
              <w:bottom w:val="single" w:sz="4" w:space="0" w:color="auto"/>
              <w:right w:val="single" w:sz="4" w:space="0" w:color="auto"/>
            </w:tcBorders>
            <w:shd w:val="clear" w:color="auto" w:fill="auto"/>
            <w:vAlign w:val="center"/>
            <w:hideMark/>
          </w:tcPr>
          <w:p w14:paraId="6B8A622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51110F32"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909D96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Fraccionamiento Vista Marina</w:t>
            </w:r>
          </w:p>
        </w:tc>
        <w:tc>
          <w:tcPr>
            <w:tcW w:w="2061" w:type="dxa"/>
            <w:tcBorders>
              <w:top w:val="nil"/>
              <w:left w:val="nil"/>
              <w:bottom w:val="single" w:sz="4" w:space="0" w:color="auto"/>
              <w:right w:val="single" w:sz="4" w:space="0" w:color="auto"/>
            </w:tcBorders>
            <w:shd w:val="clear" w:color="auto" w:fill="auto"/>
            <w:vAlign w:val="center"/>
            <w:hideMark/>
          </w:tcPr>
          <w:p w14:paraId="29E54D95"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14,350,51</w:t>
            </w:r>
            <w:r w:rsidR="00A51EFD" w:rsidRPr="003A54A1">
              <w:rPr>
                <w:rFonts w:ascii="Arial" w:hAnsi="Arial" w:cs="Arial"/>
                <w:color w:val="000000"/>
                <w:sz w:val="18"/>
                <w:szCs w:val="18"/>
              </w:rPr>
              <w:t>3</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5CDE23D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F6D2E88"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680DE3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Puerta Del Mar</w:t>
            </w:r>
          </w:p>
        </w:tc>
        <w:tc>
          <w:tcPr>
            <w:tcW w:w="2061" w:type="dxa"/>
            <w:tcBorders>
              <w:top w:val="nil"/>
              <w:left w:val="nil"/>
              <w:bottom w:val="single" w:sz="4" w:space="0" w:color="auto"/>
              <w:right w:val="single" w:sz="4" w:space="0" w:color="auto"/>
            </w:tcBorders>
            <w:shd w:val="clear" w:color="auto" w:fill="auto"/>
            <w:vAlign w:val="center"/>
            <w:hideMark/>
          </w:tcPr>
          <w:p w14:paraId="68D895ED"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14,156,874 </w:t>
            </w:r>
          </w:p>
        </w:tc>
        <w:tc>
          <w:tcPr>
            <w:tcW w:w="1635" w:type="dxa"/>
            <w:tcBorders>
              <w:top w:val="nil"/>
              <w:left w:val="nil"/>
              <w:bottom w:val="single" w:sz="4" w:space="0" w:color="auto"/>
              <w:right w:val="single" w:sz="4" w:space="0" w:color="auto"/>
            </w:tcBorders>
            <w:shd w:val="clear" w:color="auto" w:fill="auto"/>
            <w:vAlign w:val="center"/>
            <w:hideMark/>
          </w:tcPr>
          <w:p w14:paraId="57FC91A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A530FCE"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A9ECFF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Colinas del Sol</w:t>
            </w:r>
          </w:p>
        </w:tc>
        <w:tc>
          <w:tcPr>
            <w:tcW w:w="2061" w:type="dxa"/>
            <w:tcBorders>
              <w:top w:val="nil"/>
              <w:left w:val="nil"/>
              <w:bottom w:val="single" w:sz="4" w:space="0" w:color="auto"/>
              <w:right w:val="single" w:sz="4" w:space="0" w:color="auto"/>
            </w:tcBorders>
            <w:shd w:val="clear" w:color="auto" w:fill="auto"/>
            <w:vAlign w:val="center"/>
            <w:hideMark/>
          </w:tcPr>
          <w:p w14:paraId="699D88FA"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12,574,037 </w:t>
            </w:r>
          </w:p>
        </w:tc>
        <w:tc>
          <w:tcPr>
            <w:tcW w:w="1635" w:type="dxa"/>
            <w:tcBorders>
              <w:top w:val="nil"/>
              <w:left w:val="nil"/>
              <w:bottom w:val="single" w:sz="4" w:space="0" w:color="auto"/>
              <w:right w:val="single" w:sz="4" w:space="0" w:color="auto"/>
            </w:tcBorders>
            <w:shd w:val="clear" w:color="auto" w:fill="auto"/>
            <w:vAlign w:val="center"/>
            <w:hideMark/>
          </w:tcPr>
          <w:p w14:paraId="5B9CD2E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CBC7EB8"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F92144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Misión del Mar</w:t>
            </w:r>
          </w:p>
        </w:tc>
        <w:tc>
          <w:tcPr>
            <w:tcW w:w="2061" w:type="dxa"/>
            <w:tcBorders>
              <w:top w:val="nil"/>
              <w:left w:val="nil"/>
              <w:bottom w:val="single" w:sz="4" w:space="0" w:color="auto"/>
              <w:right w:val="single" w:sz="4" w:space="0" w:color="auto"/>
            </w:tcBorders>
            <w:shd w:val="clear" w:color="auto" w:fill="auto"/>
            <w:vAlign w:val="center"/>
            <w:hideMark/>
          </w:tcPr>
          <w:p w14:paraId="322185DF"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12,229,980 </w:t>
            </w:r>
          </w:p>
        </w:tc>
        <w:tc>
          <w:tcPr>
            <w:tcW w:w="1635" w:type="dxa"/>
            <w:tcBorders>
              <w:top w:val="nil"/>
              <w:left w:val="nil"/>
              <w:bottom w:val="single" w:sz="4" w:space="0" w:color="auto"/>
              <w:right w:val="single" w:sz="4" w:space="0" w:color="auto"/>
            </w:tcBorders>
            <w:shd w:val="clear" w:color="auto" w:fill="auto"/>
            <w:vAlign w:val="center"/>
            <w:hideMark/>
          </w:tcPr>
          <w:p w14:paraId="4B1982D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CCD6598"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65616C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w:t>
            </w:r>
            <w:proofErr w:type="spellStart"/>
            <w:r w:rsidRPr="003A54A1">
              <w:rPr>
                <w:rFonts w:ascii="Arial" w:hAnsi="Arial" w:cs="Arial"/>
                <w:color w:val="000000"/>
                <w:sz w:val="18"/>
                <w:szCs w:val="18"/>
              </w:rPr>
              <w:t>Puntazul</w:t>
            </w:r>
            <w:proofErr w:type="spellEnd"/>
            <w:r w:rsidRPr="003A54A1">
              <w:rPr>
                <w:rFonts w:ascii="Arial" w:hAnsi="Arial" w:cs="Arial"/>
                <w:color w:val="000000"/>
                <w:sz w:val="18"/>
                <w:szCs w:val="18"/>
              </w:rPr>
              <w:t xml:space="preserve"> Diamante</w:t>
            </w:r>
          </w:p>
        </w:tc>
        <w:tc>
          <w:tcPr>
            <w:tcW w:w="2061" w:type="dxa"/>
            <w:tcBorders>
              <w:top w:val="nil"/>
              <w:left w:val="nil"/>
              <w:bottom w:val="single" w:sz="4" w:space="0" w:color="auto"/>
              <w:right w:val="single" w:sz="4" w:space="0" w:color="auto"/>
            </w:tcBorders>
            <w:shd w:val="clear" w:color="auto" w:fill="auto"/>
            <w:vAlign w:val="center"/>
            <w:hideMark/>
          </w:tcPr>
          <w:p w14:paraId="3FB5E55B"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12,199,236 </w:t>
            </w:r>
          </w:p>
        </w:tc>
        <w:tc>
          <w:tcPr>
            <w:tcW w:w="1635" w:type="dxa"/>
            <w:tcBorders>
              <w:top w:val="nil"/>
              <w:left w:val="nil"/>
              <w:bottom w:val="single" w:sz="4" w:space="0" w:color="auto"/>
              <w:right w:val="single" w:sz="4" w:space="0" w:color="auto"/>
            </w:tcBorders>
            <w:shd w:val="clear" w:color="auto" w:fill="auto"/>
            <w:vAlign w:val="center"/>
            <w:hideMark/>
          </w:tcPr>
          <w:p w14:paraId="402CABF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545F0F5E"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EBF234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Agua Marina</w:t>
            </w:r>
          </w:p>
        </w:tc>
        <w:tc>
          <w:tcPr>
            <w:tcW w:w="2061" w:type="dxa"/>
            <w:tcBorders>
              <w:top w:val="nil"/>
              <w:left w:val="nil"/>
              <w:bottom w:val="single" w:sz="4" w:space="0" w:color="auto"/>
              <w:right w:val="single" w:sz="4" w:space="0" w:color="auto"/>
            </w:tcBorders>
            <w:shd w:val="clear" w:color="auto" w:fill="auto"/>
            <w:vAlign w:val="center"/>
            <w:hideMark/>
          </w:tcPr>
          <w:p w14:paraId="45BA2BD2"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11,944,060 </w:t>
            </w:r>
          </w:p>
        </w:tc>
        <w:tc>
          <w:tcPr>
            <w:tcW w:w="1635" w:type="dxa"/>
            <w:tcBorders>
              <w:top w:val="nil"/>
              <w:left w:val="nil"/>
              <w:bottom w:val="single" w:sz="4" w:space="0" w:color="auto"/>
              <w:right w:val="single" w:sz="4" w:space="0" w:color="auto"/>
            </w:tcBorders>
            <w:shd w:val="clear" w:color="auto" w:fill="auto"/>
            <w:vAlign w:val="center"/>
            <w:hideMark/>
          </w:tcPr>
          <w:p w14:paraId="122FF1E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23F09A0"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DDD5FB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Colinas Del </w:t>
            </w:r>
            <w:r w:rsidR="00F36ADD" w:rsidRPr="003A54A1">
              <w:rPr>
                <w:rFonts w:ascii="Arial" w:hAnsi="Arial" w:cs="Arial"/>
                <w:color w:val="000000"/>
                <w:sz w:val="18"/>
                <w:szCs w:val="18"/>
              </w:rPr>
              <w:t>Volcán</w:t>
            </w:r>
          </w:p>
        </w:tc>
        <w:tc>
          <w:tcPr>
            <w:tcW w:w="2061" w:type="dxa"/>
            <w:tcBorders>
              <w:top w:val="nil"/>
              <w:left w:val="nil"/>
              <w:bottom w:val="single" w:sz="4" w:space="0" w:color="auto"/>
              <w:right w:val="single" w:sz="4" w:space="0" w:color="auto"/>
            </w:tcBorders>
            <w:shd w:val="clear" w:color="auto" w:fill="auto"/>
            <w:vAlign w:val="center"/>
            <w:hideMark/>
          </w:tcPr>
          <w:p w14:paraId="10ACDB47"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11,322,950 </w:t>
            </w:r>
          </w:p>
        </w:tc>
        <w:tc>
          <w:tcPr>
            <w:tcW w:w="1635" w:type="dxa"/>
            <w:tcBorders>
              <w:top w:val="nil"/>
              <w:left w:val="nil"/>
              <w:bottom w:val="single" w:sz="4" w:space="0" w:color="auto"/>
              <w:right w:val="single" w:sz="4" w:space="0" w:color="auto"/>
            </w:tcBorders>
            <w:shd w:val="clear" w:color="auto" w:fill="auto"/>
            <w:vAlign w:val="center"/>
            <w:hideMark/>
          </w:tcPr>
          <w:p w14:paraId="5264DB5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7EE61ED6"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760E60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Real de Rosarito II</w:t>
            </w:r>
          </w:p>
        </w:tc>
        <w:tc>
          <w:tcPr>
            <w:tcW w:w="2061" w:type="dxa"/>
            <w:tcBorders>
              <w:top w:val="nil"/>
              <w:left w:val="nil"/>
              <w:bottom w:val="single" w:sz="4" w:space="0" w:color="auto"/>
              <w:right w:val="single" w:sz="4" w:space="0" w:color="auto"/>
            </w:tcBorders>
            <w:shd w:val="clear" w:color="auto" w:fill="auto"/>
            <w:vAlign w:val="center"/>
            <w:hideMark/>
          </w:tcPr>
          <w:p w14:paraId="6B64E558"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11,059,696 </w:t>
            </w:r>
          </w:p>
        </w:tc>
        <w:tc>
          <w:tcPr>
            <w:tcW w:w="1635" w:type="dxa"/>
            <w:tcBorders>
              <w:top w:val="nil"/>
              <w:left w:val="nil"/>
              <w:bottom w:val="single" w:sz="4" w:space="0" w:color="auto"/>
              <w:right w:val="single" w:sz="4" w:space="0" w:color="auto"/>
            </w:tcBorders>
            <w:shd w:val="clear" w:color="auto" w:fill="auto"/>
            <w:vAlign w:val="center"/>
            <w:hideMark/>
          </w:tcPr>
          <w:p w14:paraId="18BF532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3A72F05"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D39FAD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Cumbres De Rosarito</w:t>
            </w:r>
          </w:p>
        </w:tc>
        <w:tc>
          <w:tcPr>
            <w:tcW w:w="2061" w:type="dxa"/>
            <w:tcBorders>
              <w:top w:val="nil"/>
              <w:left w:val="nil"/>
              <w:bottom w:val="single" w:sz="4" w:space="0" w:color="auto"/>
              <w:right w:val="single" w:sz="4" w:space="0" w:color="auto"/>
            </w:tcBorders>
            <w:shd w:val="clear" w:color="auto" w:fill="auto"/>
            <w:vAlign w:val="center"/>
            <w:hideMark/>
          </w:tcPr>
          <w:p w14:paraId="1459EBB2"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10,965,175 </w:t>
            </w:r>
          </w:p>
        </w:tc>
        <w:tc>
          <w:tcPr>
            <w:tcW w:w="1635" w:type="dxa"/>
            <w:tcBorders>
              <w:top w:val="nil"/>
              <w:left w:val="nil"/>
              <w:bottom w:val="single" w:sz="4" w:space="0" w:color="auto"/>
              <w:right w:val="single" w:sz="4" w:space="0" w:color="auto"/>
            </w:tcBorders>
            <w:shd w:val="clear" w:color="auto" w:fill="auto"/>
            <w:vAlign w:val="center"/>
            <w:hideMark/>
          </w:tcPr>
          <w:p w14:paraId="58B3C55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3C20A92"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FC3891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Zona Centro </w:t>
            </w:r>
            <w:r w:rsidR="00F36ADD" w:rsidRPr="003A54A1">
              <w:rPr>
                <w:rFonts w:ascii="Arial" w:hAnsi="Arial" w:cs="Arial"/>
                <w:color w:val="000000"/>
                <w:sz w:val="18"/>
                <w:szCs w:val="18"/>
              </w:rPr>
              <w:t>Sección</w:t>
            </w:r>
            <w:r w:rsidRPr="003A54A1">
              <w:rPr>
                <w:rFonts w:ascii="Arial" w:hAnsi="Arial" w:cs="Arial"/>
                <w:color w:val="000000"/>
                <w:sz w:val="18"/>
                <w:szCs w:val="18"/>
              </w:rPr>
              <w:t xml:space="preserve"> Playas</w:t>
            </w:r>
          </w:p>
        </w:tc>
        <w:tc>
          <w:tcPr>
            <w:tcW w:w="2061" w:type="dxa"/>
            <w:tcBorders>
              <w:top w:val="nil"/>
              <w:left w:val="nil"/>
              <w:bottom w:val="single" w:sz="4" w:space="0" w:color="auto"/>
              <w:right w:val="single" w:sz="4" w:space="0" w:color="auto"/>
            </w:tcBorders>
            <w:shd w:val="clear" w:color="auto" w:fill="auto"/>
            <w:vAlign w:val="center"/>
            <w:hideMark/>
          </w:tcPr>
          <w:p w14:paraId="4B6E1822"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10,880,000 </w:t>
            </w:r>
          </w:p>
        </w:tc>
        <w:tc>
          <w:tcPr>
            <w:tcW w:w="1635" w:type="dxa"/>
            <w:tcBorders>
              <w:top w:val="nil"/>
              <w:left w:val="nil"/>
              <w:bottom w:val="single" w:sz="4" w:space="0" w:color="auto"/>
              <w:right w:val="single" w:sz="4" w:space="0" w:color="auto"/>
            </w:tcBorders>
            <w:shd w:val="clear" w:color="auto" w:fill="auto"/>
            <w:vAlign w:val="center"/>
            <w:hideMark/>
          </w:tcPr>
          <w:p w14:paraId="59A0AAB7"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D2F54B6"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61C3F9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Fraccionamiento Rosamar</w:t>
            </w:r>
          </w:p>
        </w:tc>
        <w:tc>
          <w:tcPr>
            <w:tcW w:w="2061" w:type="dxa"/>
            <w:tcBorders>
              <w:top w:val="nil"/>
              <w:left w:val="nil"/>
              <w:bottom w:val="single" w:sz="4" w:space="0" w:color="auto"/>
              <w:right w:val="single" w:sz="4" w:space="0" w:color="auto"/>
            </w:tcBorders>
            <w:shd w:val="clear" w:color="auto" w:fill="auto"/>
            <w:vAlign w:val="center"/>
            <w:hideMark/>
          </w:tcPr>
          <w:p w14:paraId="44C007FA"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8,538,200 </w:t>
            </w:r>
          </w:p>
        </w:tc>
        <w:tc>
          <w:tcPr>
            <w:tcW w:w="1635" w:type="dxa"/>
            <w:tcBorders>
              <w:top w:val="nil"/>
              <w:left w:val="nil"/>
              <w:bottom w:val="single" w:sz="4" w:space="0" w:color="auto"/>
              <w:right w:val="single" w:sz="4" w:space="0" w:color="auto"/>
            </w:tcBorders>
            <w:shd w:val="clear" w:color="auto" w:fill="auto"/>
            <w:vAlign w:val="center"/>
            <w:hideMark/>
          </w:tcPr>
          <w:p w14:paraId="15FEDB4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F7C1DEE"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BD1B81D"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Lomas De Colorado</w:t>
            </w:r>
          </w:p>
        </w:tc>
        <w:tc>
          <w:tcPr>
            <w:tcW w:w="2061" w:type="dxa"/>
            <w:tcBorders>
              <w:top w:val="nil"/>
              <w:left w:val="nil"/>
              <w:bottom w:val="single" w:sz="4" w:space="0" w:color="auto"/>
              <w:right w:val="single" w:sz="4" w:space="0" w:color="auto"/>
            </w:tcBorders>
            <w:shd w:val="clear" w:color="auto" w:fill="auto"/>
            <w:vAlign w:val="center"/>
            <w:hideMark/>
          </w:tcPr>
          <w:p w14:paraId="4790FCE3"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8,525,175 </w:t>
            </w:r>
          </w:p>
        </w:tc>
        <w:tc>
          <w:tcPr>
            <w:tcW w:w="1635" w:type="dxa"/>
            <w:tcBorders>
              <w:top w:val="nil"/>
              <w:left w:val="nil"/>
              <w:bottom w:val="single" w:sz="4" w:space="0" w:color="auto"/>
              <w:right w:val="single" w:sz="4" w:space="0" w:color="auto"/>
            </w:tcBorders>
            <w:shd w:val="clear" w:color="auto" w:fill="auto"/>
            <w:vAlign w:val="center"/>
            <w:hideMark/>
          </w:tcPr>
          <w:p w14:paraId="20426DD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5AB3EFD1"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7950AF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La Mina</w:t>
            </w:r>
          </w:p>
        </w:tc>
        <w:tc>
          <w:tcPr>
            <w:tcW w:w="2061" w:type="dxa"/>
            <w:tcBorders>
              <w:top w:val="nil"/>
              <w:left w:val="nil"/>
              <w:bottom w:val="single" w:sz="4" w:space="0" w:color="auto"/>
              <w:right w:val="single" w:sz="4" w:space="0" w:color="auto"/>
            </w:tcBorders>
            <w:shd w:val="clear" w:color="auto" w:fill="auto"/>
            <w:vAlign w:val="center"/>
            <w:hideMark/>
          </w:tcPr>
          <w:p w14:paraId="3BD2F8A7"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7,846,144 </w:t>
            </w:r>
          </w:p>
        </w:tc>
        <w:tc>
          <w:tcPr>
            <w:tcW w:w="1635" w:type="dxa"/>
            <w:tcBorders>
              <w:top w:val="nil"/>
              <w:left w:val="nil"/>
              <w:bottom w:val="single" w:sz="4" w:space="0" w:color="auto"/>
              <w:right w:val="single" w:sz="4" w:space="0" w:color="auto"/>
            </w:tcBorders>
            <w:shd w:val="clear" w:color="auto" w:fill="auto"/>
            <w:vAlign w:val="center"/>
            <w:hideMark/>
          </w:tcPr>
          <w:p w14:paraId="279A04B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CDF1742"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404111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Leyes De Reforma</w:t>
            </w:r>
          </w:p>
        </w:tc>
        <w:tc>
          <w:tcPr>
            <w:tcW w:w="2061" w:type="dxa"/>
            <w:tcBorders>
              <w:top w:val="nil"/>
              <w:left w:val="nil"/>
              <w:bottom w:val="single" w:sz="4" w:space="0" w:color="auto"/>
              <w:right w:val="single" w:sz="4" w:space="0" w:color="auto"/>
            </w:tcBorders>
            <w:shd w:val="clear" w:color="auto" w:fill="auto"/>
            <w:vAlign w:val="center"/>
            <w:hideMark/>
          </w:tcPr>
          <w:p w14:paraId="6B11B730"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7,703,484 </w:t>
            </w:r>
          </w:p>
        </w:tc>
        <w:tc>
          <w:tcPr>
            <w:tcW w:w="1635" w:type="dxa"/>
            <w:tcBorders>
              <w:top w:val="nil"/>
              <w:left w:val="nil"/>
              <w:bottom w:val="single" w:sz="4" w:space="0" w:color="auto"/>
              <w:right w:val="single" w:sz="4" w:space="0" w:color="auto"/>
            </w:tcBorders>
            <w:shd w:val="clear" w:color="auto" w:fill="auto"/>
            <w:vAlign w:val="center"/>
            <w:hideMark/>
          </w:tcPr>
          <w:p w14:paraId="21AD9FFB"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5324BC62"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58C05D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w:t>
            </w:r>
            <w:proofErr w:type="spellStart"/>
            <w:r w:rsidRPr="003A54A1">
              <w:rPr>
                <w:rFonts w:ascii="Arial" w:hAnsi="Arial" w:cs="Arial"/>
                <w:color w:val="000000"/>
                <w:sz w:val="18"/>
                <w:szCs w:val="18"/>
              </w:rPr>
              <w:t>Crosthwaite</w:t>
            </w:r>
            <w:proofErr w:type="spellEnd"/>
            <w:r w:rsidRPr="003A54A1">
              <w:rPr>
                <w:rFonts w:ascii="Arial" w:hAnsi="Arial" w:cs="Arial"/>
                <w:color w:val="000000"/>
                <w:sz w:val="18"/>
                <w:szCs w:val="18"/>
              </w:rPr>
              <w:t xml:space="preserve"> Segunda </w:t>
            </w:r>
            <w:r w:rsidR="00F36ADD" w:rsidRPr="003A54A1">
              <w:rPr>
                <w:rFonts w:ascii="Arial" w:hAnsi="Arial" w:cs="Arial"/>
                <w:color w:val="000000"/>
                <w:sz w:val="18"/>
                <w:szCs w:val="18"/>
              </w:rPr>
              <w:t>Sección</w:t>
            </w:r>
          </w:p>
        </w:tc>
        <w:tc>
          <w:tcPr>
            <w:tcW w:w="2061" w:type="dxa"/>
            <w:tcBorders>
              <w:top w:val="nil"/>
              <w:left w:val="nil"/>
              <w:bottom w:val="single" w:sz="4" w:space="0" w:color="auto"/>
              <w:right w:val="single" w:sz="4" w:space="0" w:color="auto"/>
            </w:tcBorders>
            <w:shd w:val="clear" w:color="auto" w:fill="auto"/>
            <w:vAlign w:val="center"/>
            <w:hideMark/>
          </w:tcPr>
          <w:p w14:paraId="57C99C51"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7,502,529 </w:t>
            </w:r>
          </w:p>
        </w:tc>
        <w:tc>
          <w:tcPr>
            <w:tcW w:w="1635" w:type="dxa"/>
            <w:tcBorders>
              <w:top w:val="nil"/>
              <w:left w:val="nil"/>
              <w:bottom w:val="single" w:sz="4" w:space="0" w:color="auto"/>
              <w:right w:val="single" w:sz="4" w:space="0" w:color="auto"/>
            </w:tcBorders>
            <w:shd w:val="clear" w:color="auto" w:fill="auto"/>
            <w:vAlign w:val="center"/>
            <w:hideMark/>
          </w:tcPr>
          <w:p w14:paraId="6C7EAFA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0652036"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35BD00C" w14:textId="77777777" w:rsidR="00B267EA" w:rsidRPr="003A54A1" w:rsidRDefault="00B267EA" w:rsidP="00B267EA">
            <w:pPr>
              <w:rPr>
                <w:rFonts w:ascii="Arial" w:hAnsi="Arial" w:cs="Arial"/>
                <w:color w:val="000000"/>
                <w:sz w:val="18"/>
                <w:szCs w:val="18"/>
              </w:rPr>
            </w:pPr>
            <w:proofErr w:type="spellStart"/>
            <w:r w:rsidRPr="003A54A1">
              <w:rPr>
                <w:rFonts w:ascii="Arial" w:hAnsi="Arial" w:cs="Arial"/>
                <w:color w:val="000000"/>
                <w:sz w:val="18"/>
                <w:szCs w:val="18"/>
              </w:rPr>
              <w:t>Ampl</w:t>
            </w:r>
            <w:proofErr w:type="spellEnd"/>
            <w:r w:rsidRPr="003A54A1">
              <w:rPr>
                <w:rFonts w:ascii="Arial" w:hAnsi="Arial" w:cs="Arial"/>
                <w:color w:val="000000"/>
                <w:sz w:val="18"/>
                <w:szCs w:val="18"/>
              </w:rPr>
              <w:t>. Lucio Blanco</w:t>
            </w:r>
          </w:p>
        </w:tc>
        <w:tc>
          <w:tcPr>
            <w:tcW w:w="2061" w:type="dxa"/>
            <w:tcBorders>
              <w:top w:val="nil"/>
              <w:left w:val="nil"/>
              <w:bottom w:val="single" w:sz="4" w:space="0" w:color="auto"/>
              <w:right w:val="single" w:sz="4" w:space="0" w:color="auto"/>
            </w:tcBorders>
            <w:shd w:val="clear" w:color="auto" w:fill="auto"/>
            <w:vAlign w:val="center"/>
            <w:hideMark/>
          </w:tcPr>
          <w:p w14:paraId="34492B09"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5,537,16</w:t>
            </w:r>
            <w:r w:rsidR="00B735E4" w:rsidRPr="003A54A1">
              <w:rPr>
                <w:rFonts w:ascii="Arial" w:hAnsi="Arial" w:cs="Arial"/>
                <w:color w:val="000000"/>
                <w:sz w:val="18"/>
                <w:szCs w:val="18"/>
              </w:rPr>
              <w:t>3</w:t>
            </w:r>
            <w:r w:rsidRPr="003A54A1">
              <w:rPr>
                <w:rFonts w:ascii="Arial" w:hAnsi="Arial" w:cs="Arial"/>
                <w:color w:val="000000"/>
                <w:sz w:val="18"/>
                <w:szCs w:val="18"/>
              </w:rPr>
              <w:t xml:space="preserve"> </w:t>
            </w:r>
          </w:p>
        </w:tc>
        <w:tc>
          <w:tcPr>
            <w:tcW w:w="1635" w:type="dxa"/>
            <w:tcBorders>
              <w:top w:val="nil"/>
              <w:left w:val="nil"/>
              <w:bottom w:val="single" w:sz="4" w:space="0" w:color="auto"/>
              <w:right w:val="single" w:sz="4" w:space="0" w:color="auto"/>
            </w:tcBorders>
            <w:shd w:val="clear" w:color="auto" w:fill="auto"/>
            <w:vAlign w:val="center"/>
            <w:hideMark/>
          </w:tcPr>
          <w:p w14:paraId="7604C777"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C6DEC36"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2917463"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Villa Bonita</w:t>
            </w:r>
          </w:p>
        </w:tc>
        <w:tc>
          <w:tcPr>
            <w:tcW w:w="2061" w:type="dxa"/>
            <w:tcBorders>
              <w:top w:val="nil"/>
              <w:left w:val="nil"/>
              <w:bottom w:val="single" w:sz="4" w:space="0" w:color="auto"/>
              <w:right w:val="single" w:sz="4" w:space="0" w:color="auto"/>
            </w:tcBorders>
            <w:shd w:val="clear" w:color="auto" w:fill="auto"/>
            <w:vAlign w:val="center"/>
            <w:hideMark/>
          </w:tcPr>
          <w:p w14:paraId="112AB95B"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4,834,728 </w:t>
            </w:r>
          </w:p>
        </w:tc>
        <w:tc>
          <w:tcPr>
            <w:tcW w:w="1635" w:type="dxa"/>
            <w:tcBorders>
              <w:top w:val="nil"/>
              <w:left w:val="nil"/>
              <w:bottom w:val="single" w:sz="4" w:space="0" w:color="auto"/>
              <w:right w:val="single" w:sz="4" w:space="0" w:color="auto"/>
            </w:tcBorders>
            <w:shd w:val="clear" w:color="auto" w:fill="auto"/>
            <w:vAlign w:val="center"/>
            <w:hideMark/>
          </w:tcPr>
          <w:p w14:paraId="2F15A52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DC88AE2"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00BB70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Real Del Sol</w:t>
            </w:r>
          </w:p>
        </w:tc>
        <w:tc>
          <w:tcPr>
            <w:tcW w:w="2061" w:type="dxa"/>
            <w:tcBorders>
              <w:top w:val="nil"/>
              <w:left w:val="nil"/>
              <w:bottom w:val="single" w:sz="4" w:space="0" w:color="auto"/>
              <w:right w:val="single" w:sz="4" w:space="0" w:color="auto"/>
            </w:tcBorders>
            <w:shd w:val="clear" w:color="auto" w:fill="auto"/>
            <w:vAlign w:val="center"/>
            <w:hideMark/>
          </w:tcPr>
          <w:p w14:paraId="6C7A22B2"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4,790,190 </w:t>
            </w:r>
          </w:p>
        </w:tc>
        <w:tc>
          <w:tcPr>
            <w:tcW w:w="1635" w:type="dxa"/>
            <w:tcBorders>
              <w:top w:val="nil"/>
              <w:left w:val="nil"/>
              <w:bottom w:val="single" w:sz="4" w:space="0" w:color="auto"/>
              <w:right w:val="single" w:sz="4" w:space="0" w:color="auto"/>
            </w:tcBorders>
            <w:shd w:val="clear" w:color="auto" w:fill="auto"/>
            <w:vAlign w:val="center"/>
            <w:hideMark/>
          </w:tcPr>
          <w:p w14:paraId="2491F09D"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D19680E"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184BD6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Vista Hermosa</w:t>
            </w:r>
          </w:p>
        </w:tc>
        <w:tc>
          <w:tcPr>
            <w:tcW w:w="2061" w:type="dxa"/>
            <w:tcBorders>
              <w:top w:val="nil"/>
              <w:left w:val="nil"/>
              <w:bottom w:val="single" w:sz="4" w:space="0" w:color="auto"/>
              <w:right w:val="single" w:sz="4" w:space="0" w:color="auto"/>
            </w:tcBorders>
            <w:shd w:val="clear" w:color="auto" w:fill="auto"/>
            <w:vAlign w:val="center"/>
            <w:hideMark/>
          </w:tcPr>
          <w:p w14:paraId="3C62957F"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4,392,184 </w:t>
            </w:r>
          </w:p>
        </w:tc>
        <w:tc>
          <w:tcPr>
            <w:tcW w:w="1635" w:type="dxa"/>
            <w:tcBorders>
              <w:top w:val="nil"/>
              <w:left w:val="nil"/>
              <w:bottom w:val="single" w:sz="4" w:space="0" w:color="auto"/>
              <w:right w:val="single" w:sz="4" w:space="0" w:color="auto"/>
            </w:tcBorders>
            <w:shd w:val="clear" w:color="auto" w:fill="auto"/>
            <w:vAlign w:val="center"/>
            <w:hideMark/>
          </w:tcPr>
          <w:p w14:paraId="2D0DFFC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4431179"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2B9ABDE"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Rancho El Mirador</w:t>
            </w:r>
          </w:p>
        </w:tc>
        <w:tc>
          <w:tcPr>
            <w:tcW w:w="2061" w:type="dxa"/>
            <w:tcBorders>
              <w:top w:val="nil"/>
              <w:left w:val="nil"/>
              <w:bottom w:val="single" w:sz="4" w:space="0" w:color="auto"/>
              <w:right w:val="single" w:sz="4" w:space="0" w:color="auto"/>
            </w:tcBorders>
            <w:shd w:val="clear" w:color="auto" w:fill="auto"/>
            <w:vAlign w:val="center"/>
            <w:hideMark/>
          </w:tcPr>
          <w:p w14:paraId="480321C4"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3,771,304 </w:t>
            </w:r>
          </w:p>
        </w:tc>
        <w:tc>
          <w:tcPr>
            <w:tcW w:w="1635" w:type="dxa"/>
            <w:tcBorders>
              <w:top w:val="nil"/>
              <w:left w:val="nil"/>
              <w:bottom w:val="single" w:sz="4" w:space="0" w:color="auto"/>
              <w:right w:val="single" w:sz="4" w:space="0" w:color="auto"/>
            </w:tcBorders>
            <w:shd w:val="clear" w:color="auto" w:fill="auto"/>
            <w:vAlign w:val="center"/>
            <w:hideMark/>
          </w:tcPr>
          <w:p w14:paraId="3B3325E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00CE04F"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C022C05"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Mar De Puerto Nuevo</w:t>
            </w:r>
          </w:p>
        </w:tc>
        <w:tc>
          <w:tcPr>
            <w:tcW w:w="2061" w:type="dxa"/>
            <w:tcBorders>
              <w:top w:val="nil"/>
              <w:left w:val="nil"/>
              <w:bottom w:val="single" w:sz="4" w:space="0" w:color="auto"/>
              <w:right w:val="single" w:sz="4" w:space="0" w:color="auto"/>
            </w:tcBorders>
            <w:shd w:val="clear" w:color="auto" w:fill="auto"/>
            <w:vAlign w:val="center"/>
            <w:hideMark/>
          </w:tcPr>
          <w:p w14:paraId="4A5F8638"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3,715,095 </w:t>
            </w:r>
          </w:p>
        </w:tc>
        <w:tc>
          <w:tcPr>
            <w:tcW w:w="1635" w:type="dxa"/>
            <w:tcBorders>
              <w:top w:val="nil"/>
              <w:left w:val="nil"/>
              <w:bottom w:val="single" w:sz="4" w:space="0" w:color="auto"/>
              <w:right w:val="single" w:sz="4" w:space="0" w:color="auto"/>
            </w:tcBorders>
            <w:shd w:val="clear" w:color="auto" w:fill="auto"/>
            <w:vAlign w:val="center"/>
            <w:hideMark/>
          </w:tcPr>
          <w:p w14:paraId="4DACFA5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062663F"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905DE1D"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Catalina Del Mar</w:t>
            </w:r>
          </w:p>
        </w:tc>
        <w:tc>
          <w:tcPr>
            <w:tcW w:w="2061" w:type="dxa"/>
            <w:tcBorders>
              <w:top w:val="nil"/>
              <w:left w:val="nil"/>
              <w:bottom w:val="single" w:sz="4" w:space="0" w:color="auto"/>
              <w:right w:val="single" w:sz="4" w:space="0" w:color="auto"/>
            </w:tcBorders>
            <w:shd w:val="clear" w:color="auto" w:fill="auto"/>
            <w:vAlign w:val="center"/>
            <w:hideMark/>
          </w:tcPr>
          <w:p w14:paraId="4126C6D8"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3,582,920 </w:t>
            </w:r>
          </w:p>
        </w:tc>
        <w:tc>
          <w:tcPr>
            <w:tcW w:w="1635" w:type="dxa"/>
            <w:tcBorders>
              <w:top w:val="nil"/>
              <w:left w:val="nil"/>
              <w:bottom w:val="single" w:sz="4" w:space="0" w:color="auto"/>
              <w:right w:val="single" w:sz="4" w:space="0" w:color="auto"/>
            </w:tcBorders>
            <w:shd w:val="clear" w:color="auto" w:fill="auto"/>
            <w:vAlign w:val="center"/>
            <w:hideMark/>
          </w:tcPr>
          <w:p w14:paraId="07A7187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0A79716A"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950A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Fracc. </w:t>
            </w:r>
            <w:proofErr w:type="spellStart"/>
            <w:r w:rsidRPr="003A54A1">
              <w:rPr>
                <w:rFonts w:ascii="Arial" w:hAnsi="Arial" w:cs="Arial"/>
                <w:color w:val="000000"/>
                <w:sz w:val="18"/>
                <w:szCs w:val="18"/>
              </w:rPr>
              <w:t>Chulavista</w:t>
            </w:r>
            <w:proofErr w:type="spellEnd"/>
          </w:p>
        </w:tc>
        <w:tc>
          <w:tcPr>
            <w:tcW w:w="2061" w:type="dxa"/>
            <w:tcBorders>
              <w:top w:val="nil"/>
              <w:left w:val="nil"/>
              <w:bottom w:val="single" w:sz="4" w:space="0" w:color="auto"/>
              <w:right w:val="single" w:sz="4" w:space="0" w:color="auto"/>
            </w:tcBorders>
            <w:shd w:val="clear" w:color="auto" w:fill="auto"/>
            <w:vAlign w:val="center"/>
            <w:hideMark/>
          </w:tcPr>
          <w:p w14:paraId="7C973735"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3,283,000 </w:t>
            </w:r>
          </w:p>
        </w:tc>
        <w:tc>
          <w:tcPr>
            <w:tcW w:w="1635" w:type="dxa"/>
            <w:tcBorders>
              <w:top w:val="nil"/>
              <w:left w:val="nil"/>
              <w:bottom w:val="single" w:sz="4" w:space="0" w:color="auto"/>
              <w:right w:val="single" w:sz="4" w:space="0" w:color="auto"/>
            </w:tcBorders>
            <w:shd w:val="clear" w:color="auto" w:fill="auto"/>
            <w:vAlign w:val="center"/>
            <w:hideMark/>
          </w:tcPr>
          <w:p w14:paraId="502DDCB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60CC9E35"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000989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Zona Centro </w:t>
            </w:r>
            <w:proofErr w:type="spellStart"/>
            <w:r w:rsidRPr="003A54A1">
              <w:rPr>
                <w:rFonts w:ascii="Arial" w:hAnsi="Arial" w:cs="Arial"/>
                <w:color w:val="000000"/>
                <w:sz w:val="18"/>
                <w:szCs w:val="18"/>
              </w:rPr>
              <w:t>Seccion</w:t>
            </w:r>
            <w:proofErr w:type="spellEnd"/>
            <w:r w:rsidRPr="003A54A1">
              <w:rPr>
                <w:rFonts w:ascii="Arial" w:hAnsi="Arial" w:cs="Arial"/>
                <w:color w:val="000000"/>
                <w:sz w:val="18"/>
                <w:szCs w:val="18"/>
              </w:rPr>
              <w:t xml:space="preserve"> Carretera</w:t>
            </w:r>
          </w:p>
        </w:tc>
        <w:tc>
          <w:tcPr>
            <w:tcW w:w="2061" w:type="dxa"/>
            <w:tcBorders>
              <w:top w:val="nil"/>
              <w:left w:val="nil"/>
              <w:bottom w:val="single" w:sz="4" w:space="0" w:color="auto"/>
              <w:right w:val="single" w:sz="4" w:space="0" w:color="auto"/>
            </w:tcBorders>
            <w:shd w:val="clear" w:color="auto" w:fill="auto"/>
            <w:vAlign w:val="center"/>
            <w:hideMark/>
          </w:tcPr>
          <w:p w14:paraId="61E9E131"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2,805,000 </w:t>
            </w:r>
          </w:p>
        </w:tc>
        <w:tc>
          <w:tcPr>
            <w:tcW w:w="1635" w:type="dxa"/>
            <w:tcBorders>
              <w:top w:val="nil"/>
              <w:left w:val="nil"/>
              <w:bottom w:val="single" w:sz="4" w:space="0" w:color="auto"/>
              <w:right w:val="single" w:sz="4" w:space="0" w:color="auto"/>
            </w:tcBorders>
            <w:shd w:val="clear" w:color="auto" w:fill="auto"/>
            <w:vAlign w:val="center"/>
            <w:hideMark/>
          </w:tcPr>
          <w:p w14:paraId="6471120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D2CAEC0"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4DE3C0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Hacienda Las Flores</w:t>
            </w:r>
          </w:p>
        </w:tc>
        <w:tc>
          <w:tcPr>
            <w:tcW w:w="2061" w:type="dxa"/>
            <w:tcBorders>
              <w:top w:val="nil"/>
              <w:left w:val="nil"/>
              <w:bottom w:val="single" w:sz="4" w:space="0" w:color="auto"/>
              <w:right w:val="single" w:sz="4" w:space="0" w:color="auto"/>
            </w:tcBorders>
            <w:shd w:val="clear" w:color="auto" w:fill="auto"/>
            <w:vAlign w:val="center"/>
            <w:hideMark/>
          </w:tcPr>
          <w:p w14:paraId="7CB1E481"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2,714,430 </w:t>
            </w:r>
          </w:p>
        </w:tc>
        <w:tc>
          <w:tcPr>
            <w:tcW w:w="1635" w:type="dxa"/>
            <w:tcBorders>
              <w:top w:val="nil"/>
              <w:left w:val="nil"/>
              <w:bottom w:val="single" w:sz="4" w:space="0" w:color="auto"/>
              <w:right w:val="single" w:sz="4" w:space="0" w:color="auto"/>
            </w:tcBorders>
            <w:shd w:val="clear" w:color="auto" w:fill="auto"/>
            <w:vAlign w:val="center"/>
            <w:hideMark/>
          </w:tcPr>
          <w:p w14:paraId="4F9834C1"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AE21285"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638BF0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Rancho La Capilla</w:t>
            </w:r>
          </w:p>
        </w:tc>
        <w:tc>
          <w:tcPr>
            <w:tcW w:w="2061" w:type="dxa"/>
            <w:tcBorders>
              <w:top w:val="nil"/>
              <w:left w:val="nil"/>
              <w:bottom w:val="single" w:sz="4" w:space="0" w:color="auto"/>
              <w:right w:val="single" w:sz="4" w:space="0" w:color="auto"/>
            </w:tcBorders>
            <w:shd w:val="clear" w:color="auto" w:fill="auto"/>
            <w:vAlign w:val="center"/>
            <w:hideMark/>
          </w:tcPr>
          <w:p w14:paraId="5A059A74"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1,964,755 </w:t>
            </w:r>
          </w:p>
        </w:tc>
        <w:tc>
          <w:tcPr>
            <w:tcW w:w="1635" w:type="dxa"/>
            <w:tcBorders>
              <w:top w:val="nil"/>
              <w:left w:val="nil"/>
              <w:bottom w:val="single" w:sz="4" w:space="0" w:color="auto"/>
              <w:right w:val="single" w:sz="4" w:space="0" w:color="auto"/>
            </w:tcBorders>
            <w:shd w:val="clear" w:color="auto" w:fill="auto"/>
            <w:vAlign w:val="center"/>
            <w:hideMark/>
          </w:tcPr>
          <w:p w14:paraId="24033A5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F94F9F1"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DED35E8"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Fraccionamiento Del Sol</w:t>
            </w:r>
          </w:p>
        </w:tc>
        <w:tc>
          <w:tcPr>
            <w:tcW w:w="2061" w:type="dxa"/>
            <w:tcBorders>
              <w:top w:val="nil"/>
              <w:left w:val="nil"/>
              <w:bottom w:val="single" w:sz="4" w:space="0" w:color="auto"/>
              <w:right w:val="single" w:sz="4" w:space="0" w:color="auto"/>
            </w:tcBorders>
            <w:shd w:val="clear" w:color="auto" w:fill="auto"/>
            <w:vAlign w:val="center"/>
            <w:hideMark/>
          </w:tcPr>
          <w:p w14:paraId="5039EAF5"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1,894,245 </w:t>
            </w:r>
          </w:p>
        </w:tc>
        <w:tc>
          <w:tcPr>
            <w:tcW w:w="1635" w:type="dxa"/>
            <w:tcBorders>
              <w:top w:val="nil"/>
              <w:left w:val="nil"/>
              <w:bottom w:val="single" w:sz="4" w:space="0" w:color="auto"/>
              <w:right w:val="single" w:sz="4" w:space="0" w:color="auto"/>
            </w:tcBorders>
            <w:shd w:val="clear" w:color="auto" w:fill="auto"/>
            <w:vAlign w:val="center"/>
            <w:hideMark/>
          </w:tcPr>
          <w:p w14:paraId="58F7A580"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1CACA625"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1454F3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Playas De Santander</w:t>
            </w:r>
          </w:p>
        </w:tc>
        <w:tc>
          <w:tcPr>
            <w:tcW w:w="2061" w:type="dxa"/>
            <w:tcBorders>
              <w:top w:val="nil"/>
              <w:left w:val="nil"/>
              <w:bottom w:val="single" w:sz="4" w:space="0" w:color="auto"/>
              <w:right w:val="single" w:sz="4" w:space="0" w:color="auto"/>
            </w:tcBorders>
            <w:shd w:val="clear" w:color="auto" w:fill="auto"/>
            <w:vAlign w:val="center"/>
            <w:hideMark/>
          </w:tcPr>
          <w:p w14:paraId="5AFDDC4E"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1,766,624 </w:t>
            </w:r>
          </w:p>
        </w:tc>
        <w:tc>
          <w:tcPr>
            <w:tcW w:w="1635" w:type="dxa"/>
            <w:tcBorders>
              <w:top w:val="nil"/>
              <w:left w:val="nil"/>
              <w:bottom w:val="single" w:sz="4" w:space="0" w:color="auto"/>
              <w:right w:val="single" w:sz="4" w:space="0" w:color="auto"/>
            </w:tcBorders>
            <w:shd w:val="clear" w:color="auto" w:fill="auto"/>
            <w:vAlign w:val="center"/>
            <w:hideMark/>
          </w:tcPr>
          <w:p w14:paraId="57F993EC"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7E63E20D"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66E920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Mar de Puerto Nuevo I</w:t>
            </w:r>
          </w:p>
        </w:tc>
        <w:tc>
          <w:tcPr>
            <w:tcW w:w="2061" w:type="dxa"/>
            <w:tcBorders>
              <w:top w:val="nil"/>
              <w:left w:val="nil"/>
              <w:bottom w:val="single" w:sz="4" w:space="0" w:color="auto"/>
              <w:right w:val="single" w:sz="4" w:space="0" w:color="auto"/>
            </w:tcBorders>
            <w:shd w:val="clear" w:color="auto" w:fill="auto"/>
            <w:vAlign w:val="center"/>
            <w:hideMark/>
          </w:tcPr>
          <w:p w14:paraId="7AE45C3F"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1,689,547 </w:t>
            </w:r>
          </w:p>
        </w:tc>
        <w:tc>
          <w:tcPr>
            <w:tcW w:w="1635" w:type="dxa"/>
            <w:tcBorders>
              <w:top w:val="nil"/>
              <w:left w:val="nil"/>
              <w:bottom w:val="single" w:sz="4" w:space="0" w:color="auto"/>
              <w:right w:val="single" w:sz="4" w:space="0" w:color="auto"/>
            </w:tcBorders>
            <w:shd w:val="clear" w:color="auto" w:fill="auto"/>
            <w:vAlign w:val="center"/>
            <w:hideMark/>
          </w:tcPr>
          <w:p w14:paraId="25B3D0F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DC907D3"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8E3FC8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Ejido Primo Tapia</w:t>
            </w:r>
          </w:p>
        </w:tc>
        <w:tc>
          <w:tcPr>
            <w:tcW w:w="2061" w:type="dxa"/>
            <w:tcBorders>
              <w:top w:val="nil"/>
              <w:left w:val="nil"/>
              <w:bottom w:val="single" w:sz="4" w:space="0" w:color="auto"/>
              <w:right w:val="single" w:sz="4" w:space="0" w:color="auto"/>
            </w:tcBorders>
            <w:shd w:val="clear" w:color="auto" w:fill="auto"/>
            <w:vAlign w:val="center"/>
            <w:hideMark/>
          </w:tcPr>
          <w:p w14:paraId="3D5B2E18"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1,519,718 </w:t>
            </w:r>
          </w:p>
        </w:tc>
        <w:tc>
          <w:tcPr>
            <w:tcW w:w="1635" w:type="dxa"/>
            <w:tcBorders>
              <w:top w:val="nil"/>
              <w:left w:val="nil"/>
              <w:bottom w:val="single" w:sz="4" w:space="0" w:color="auto"/>
              <w:right w:val="single" w:sz="4" w:space="0" w:color="auto"/>
            </w:tcBorders>
            <w:shd w:val="clear" w:color="auto" w:fill="auto"/>
            <w:vAlign w:val="center"/>
            <w:hideMark/>
          </w:tcPr>
          <w:p w14:paraId="6E0415E6"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3D05C1E4" w14:textId="77777777" w:rsidTr="00814750">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43DF97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xml:space="preserve">Col. Benito </w:t>
            </w:r>
            <w:proofErr w:type="spellStart"/>
            <w:r w:rsidRPr="003A54A1">
              <w:rPr>
                <w:rFonts w:ascii="Arial" w:hAnsi="Arial" w:cs="Arial"/>
                <w:color w:val="000000"/>
                <w:sz w:val="18"/>
                <w:szCs w:val="18"/>
              </w:rPr>
              <w:t>Juarez</w:t>
            </w:r>
            <w:proofErr w:type="spellEnd"/>
          </w:p>
        </w:tc>
        <w:tc>
          <w:tcPr>
            <w:tcW w:w="2061" w:type="dxa"/>
            <w:tcBorders>
              <w:top w:val="nil"/>
              <w:left w:val="nil"/>
              <w:bottom w:val="single" w:sz="4" w:space="0" w:color="auto"/>
              <w:right w:val="single" w:sz="4" w:space="0" w:color="auto"/>
            </w:tcBorders>
            <w:shd w:val="clear" w:color="auto" w:fill="auto"/>
            <w:vAlign w:val="center"/>
            <w:hideMark/>
          </w:tcPr>
          <w:p w14:paraId="28979BC7"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1,503,770 </w:t>
            </w:r>
          </w:p>
        </w:tc>
        <w:tc>
          <w:tcPr>
            <w:tcW w:w="1635" w:type="dxa"/>
            <w:tcBorders>
              <w:top w:val="nil"/>
              <w:left w:val="nil"/>
              <w:bottom w:val="single" w:sz="4" w:space="0" w:color="auto"/>
              <w:right w:val="single" w:sz="4" w:space="0" w:color="auto"/>
            </w:tcBorders>
            <w:shd w:val="clear" w:color="auto" w:fill="auto"/>
            <w:vAlign w:val="center"/>
            <w:hideMark/>
          </w:tcPr>
          <w:p w14:paraId="5B3FE374"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8E5D50C" w14:textId="77777777" w:rsidTr="00814750">
        <w:trPr>
          <w:trHeight w:val="284"/>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C1F1F"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lastRenderedPageBreak/>
              <w:t>Col. Villas De Siboney</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1D72B331"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1,118,052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54512ADA"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2C1DBE20"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42AFDC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Fracc. Costa De Oro</w:t>
            </w:r>
          </w:p>
        </w:tc>
        <w:tc>
          <w:tcPr>
            <w:tcW w:w="2061" w:type="dxa"/>
            <w:tcBorders>
              <w:top w:val="nil"/>
              <w:left w:val="nil"/>
              <w:bottom w:val="single" w:sz="4" w:space="0" w:color="auto"/>
              <w:right w:val="single" w:sz="4" w:space="0" w:color="auto"/>
            </w:tcBorders>
            <w:shd w:val="clear" w:color="auto" w:fill="auto"/>
            <w:vAlign w:val="center"/>
            <w:hideMark/>
          </w:tcPr>
          <w:p w14:paraId="7055D17E"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763,656 </w:t>
            </w:r>
          </w:p>
        </w:tc>
        <w:tc>
          <w:tcPr>
            <w:tcW w:w="1635" w:type="dxa"/>
            <w:tcBorders>
              <w:top w:val="nil"/>
              <w:left w:val="nil"/>
              <w:bottom w:val="single" w:sz="4" w:space="0" w:color="auto"/>
              <w:right w:val="single" w:sz="4" w:space="0" w:color="auto"/>
            </w:tcBorders>
            <w:shd w:val="clear" w:color="auto" w:fill="auto"/>
            <w:vAlign w:val="center"/>
            <w:hideMark/>
          </w:tcPr>
          <w:p w14:paraId="2752BCB2"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r w:rsidR="00B267EA" w:rsidRPr="003A54A1" w14:paraId="421A3CA6" w14:textId="77777777" w:rsidTr="000E55DA">
        <w:trPr>
          <w:trHeight w:val="28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C1393B7"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Col. Zona Rural (Morelos)</w:t>
            </w:r>
          </w:p>
        </w:tc>
        <w:tc>
          <w:tcPr>
            <w:tcW w:w="2061" w:type="dxa"/>
            <w:tcBorders>
              <w:top w:val="nil"/>
              <w:left w:val="nil"/>
              <w:bottom w:val="single" w:sz="4" w:space="0" w:color="auto"/>
              <w:right w:val="single" w:sz="4" w:space="0" w:color="auto"/>
            </w:tcBorders>
            <w:shd w:val="clear" w:color="auto" w:fill="auto"/>
            <w:vAlign w:val="center"/>
            <w:hideMark/>
          </w:tcPr>
          <w:p w14:paraId="66168EE6" w14:textId="77777777" w:rsidR="00B267EA" w:rsidRPr="003A54A1" w:rsidRDefault="00B267EA" w:rsidP="00F36ADD">
            <w:pPr>
              <w:jc w:val="right"/>
              <w:rPr>
                <w:rFonts w:ascii="Arial" w:hAnsi="Arial" w:cs="Arial"/>
                <w:color w:val="000000"/>
                <w:sz w:val="18"/>
                <w:szCs w:val="18"/>
              </w:rPr>
            </w:pPr>
            <w:r w:rsidRPr="003A54A1">
              <w:rPr>
                <w:rFonts w:ascii="Arial" w:hAnsi="Arial" w:cs="Arial"/>
                <w:color w:val="000000"/>
                <w:sz w:val="18"/>
                <w:szCs w:val="18"/>
              </w:rPr>
              <w:t xml:space="preserve"> $                      375,000 </w:t>
            </w:r>
          </w:p>
        </w:tc>
        <w:tc>
          <w:tcPr>
            <w:tcW w:w="1635" w:type="dxa"/>
            <w:tcBorders>
              <w:top w:val="nil"/>
              <w:left w:val="nil"/>
              <w:bottom w:val="single" w:sz="4" w:space="0" w:color="auto"/>
              <w:right w:val="single" w:sz="4" w:space="0" w:color="auto"/>
            </w:tcBorders>
            <w:shd w:val="clear" w:color="auto" w:fill="auto"/>
            <w:vAlign w:val="center"/>
            <w:hideMark/>
          </w:tcPr>
          <w:p w14:paraId="0A74E8F9" w14:textId="77777777" w:rsidR="00B267EA" w:rsidRPr="003A54A1" w:rsidRDefault="00B267EA" w:rsidP="00B267EA">
            <w:pPr>
              <w:rPr>
                <w:rFonts w:ascii="Arial" w:hAnsi="Arial" w:cs="Arial"/>
                <w:color w:val="000000"/>
                <w:sz w:val="18"/>
                <w:szCs w:val="18"/>
              </w:rPr>
            </w:pPr>
            <w:r w:rsidRPr="003A54A1">
              <w:rPr>
                <w:rFonts w:ascii="Arial" w:hAnsi="Arial" w:cs="Arial"/>
                <w:color w:val="000000"/>
                <w:sz w:val="18"/>
                <w:szCs w:val="18"/>
              </w:rPr>
              <w:t> </w:t>
            </w:r>
          </w:p>
        </w:tc>
      </w:tr>
    </w:tbl>
    <w:p w14:paraId="03957BE2" w14:textId="77777777" w:rsidR="005B5EB8" w:rsidRPr="003A54A1" w:rsidRDefault="005B5EB8" w:rsidP="005B5EB8">
      <w:pPr>
        <w:spacing w:line="240" w:lineRule="exact"/>
        <w:ind w:right="-22"/>
        <w:jc w:val="both"/>
        <w:rPr>
          <w:rFonts w:ascii="Arial" w:eastAsia="Arial Unicode MS" w:hAnsi="Arial" w:cs="Arial"/>
          <w:sz w:val="22"/>
          <w:szCs w:val="22"/>
        </w:rPr>
      </w:pPr>
    </w:p>
    <w:p w14:paraId="18BE3CD5" w14:textId="77777777" w:rsidR="005B5EB8" w:rsidRPr="003A54A1" w:rsidRDefault="005B5EB8" w:rsidP="005B5EB8">
      <w:pPr>
        <w:spacing w:line="240" w:lineRule="exact"/>
        <w:ind w:right="-22"/>
        <w:jc w:val="both"/>
        <w:rPr>
          <w:rFonts w:ascii="Arial" w:eastAsia="Arial Unicode MS" w:hAnsi="Arial" w:cs="Arial"/>
          <w:sz w:val="22"/>
        </w:rPr>
      </w:pPr>
    </w:p>
    <w:p w14:paraId="553085E7" w14:textId="77777777" w:rsidR="005B5EB8" w:rsidRPr="003A54A1" w:rsidRDefault="005B5EB8" w:rsidP="00ED6BB6">
      <w:pPr>
        <w:numPr>
          <w:ilvl w:val="0"/>
          <w:numId w:val="6"/>
        </w:numPr>
        <w:spacing w:line="240" w:lineRule="exact"/>
        <w:ind w:left="284" w:hanging="284"/>
        <w:jc w:val="both"/>
        <w:rPr>
          <w:rFonts w:ascii="Arial" w:eastAsia="Arial Unicode MS" w:hAnsi="Arial" w:cs="Arial"/>
          <w:b/>
          <w:sz w:val="20"/>
          <w:szCs w:val="22"/>
        </w:rPr>
      </w:pPr>
      <w:r w:rsidRPr="003A54A1">
        <w:rPr>
          <w:rFonts w:ascii="Arial" w:eastAsia="Arial Unicode MS" w:hAnsi="Arial" w:cs="Arial"/>
          <w:sz w:val="22"/>
        </w:rPr>
        <w:t xml:space="preserve">El saldo corresponde al padrón de terrenos que el Ayuntamiento ha recibido en donación por parte de los fraccionamientos de distintas áreas de la ciudad, el cual se encuentra avalado y registrado en el padrón de bienes inmuebles de Oficialía Mayor, en el área de </w:t>
      </w:r>
      <w:r w:rsidRPr="003A54A1">
        <w:rPr>
          <w:rFonts w:ascii="Arial" w:eastAsia="Arial Unicode MS" w:hAnsi="Arial" w:cs="Arial"/>
          <w:sz w:val="22"/>
          <w:szCs w:val="22"/>
        </w:rPr>
        <w:t>bienes inmuebles para su resguardo así también se encuentra debidamente conciliado al 3</w:t>
      </w:r>
      <w:r w:rsidR="00C4773B" w:rsidRPr="003A54A1">
        <w:rPr>
          <w:rFonts w:ascii="Arial" w:eastAsia="Arial Unicode MS" w:hAnsi="Arial" w:cs="Arial"/>
          <w:sz w:val="22"/>
          <w:szCs w:val="22"/>
        </w:rPr>
        <w:t>1</w:t>
      </w:r>
      <w:r w:rsidRPr="003A54A1">
        <w:rPr>
          <w:rFonts w:ascii="Arial" w:eastAsia="Arial Unicode MS" w:hAnsi="Arial" w:cs="Arial"/>
          <w:sz w:val="22"/>
          <w:szCs w:val="22"/>
        </w:rPr>
        <w:t xml:space="preserve"> de</w:t>
      </w:r>
      <w:r w:rsidR="00A51EFD" w:rsidRPr="003A54A1">
        <w:rPr>
          <w:rFonts w:ascii="Arial" w:eastAsia="Arial Unicode MS" w:hAnsi="Arial" w:cs="Arial"/>
          <w:sz w:val="22"/>
          <w:szCs w:val="22"/>
        </w:rPr>
        <w:t xml:space="preserve"> </w:t>
      </w:r>
      <w:r w:rsidR="00C4773B" w:rsidRPr="003A54A1">
        <w:rPr>
          <w:rFonts w:ascii="Arial" w:eastAsia="Arial Unicode MS" w:hAnsi="Arial" w:cs="Arial"/>
          <w:sz w:val="22"/>
          <w:szCs w:val="22"/>
        </w:rPr>
        <w:t>dici</w:t>
      </w:r>
      <w:r w:rsidR="00A51EFD" w:rsidRPr="003A54A1">
        <w:rPr>
          <w:rFonts w:ascii="Arial" w:eastAsia="Arial Unicode MS" w:hAnsi="Arial" w:cs="Arial"/>
          <w:sz w:val="22"/>
          <w:szCs w:val="22"/>
        </w:rPr>
        <w:t>embre</w:t>
      </w:r>
      <w:r w:rsidRPr="003A54A1">
        <w:rPr>
          <w:rFonts w:ascii="Arial" w:eastAsia="Arial Unicode MS" w:hAnsi="Arial" w:cs="Arial"/>
          <w:sz w:val="22"/>
          <w:szCs w:val="22"/>
        </w:rPr>
        <w:t xml:space="preserve"> del 202</w:t>
      </w:r>
      <w:r w:rsidR="00A745EA" w:rsidRPr="003A54A1">
        <w:rPr>
          <w:rFonts w:ascii="Arial" w:eastAsia="Arial Unicode MS" w:hAnsi="Arial" w:cs="Arial"/>
          <w:sz w:val="22"/>
          <w:szCs w:val="22"/>
        </w:rPr>
        <w:t>4</w:t>
      </w:r>
      <w:r w:rsidRPr="003A54A1">
        <w:rPr>
          <w:rFonts w:ascii="Arial" w:eastAsia="Arial Unicode MS" w:hAnsi="Arial" w:cs="Arial"/>
          <w:sz w:val="22"/>
          <w:szCs w:val="22"/>
        </w:rPr>
        <w:t>.</w:t>
      </w:r>
    </w:p>
    <w:p w14:paraId="418DD68B" w14:textId="77777777" w:rsidR="005B5EB8" w:rsidRPr="003A54A1" w:rsidRDefault="005B5EB8" w:rsidP="005B5EB8">
      <w:pPr>
        <w:spacing w:line="240" w:lineRule="exact"/>
        <w:ind w:right="-22"/>
        <w:jc w:val="both"/>
        <w:rPr>
          <w:rFonts w:ascii="Arial" w:eastAsia="Arial Unicode MS" w:hAnsi="Arial" w:cs="Arial"/>
          <w:sz w:val="22"/>
        </w:rPr>
      </w:pPr>
    </w:p>
    <w:tbl>
      <w:tblPr>
        <w:tblW w:w="8510" w:type="dxa"/>
        <w:jc w:val="center"/>
        <w:tblCellMar>
          <w:left w:w="70" w:type="dxa"/>
          <w:right w:w="70" w:type="dxa"/>
        </w:tblCellMar>
        <w:tblLook w:val="04A0" w:firstRow="1" w:lastRow="0" w:firstColumn="1" w:lastColumn="0" w:noHBand="0" w:noVBand="1"/>
      </w:tblPr>
      <w:tblGrid>
        <w:gridCol w:w="4967"/>
        <w:gridCol w:w="2126"/>
        <w:gridCol w:w="1417"/>
      </w:tblGrid>
      <w:tr w:rsidR="00B267EA" w:rsidRPr="003A54A1" w14:paraId="51895CC6" w14:textId="77777777" w:rsidTr="000E55DA">
        <w:trPr>
          <w:trHeight w:val="300"/>
          <w:jc w:val="center"/>
        </w:trPr>
        <w:tc>
          <w:tcPr>
            <w:tcW w:w="7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C7459"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B) Edificios Públicos Recursos Propios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B88313" w14:textId="77777777" w:rsidR="00B267EA" w:rsidRPr="003A54A1" w:rsidRDefault="00B267EA" w:rsidP="00951190">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752B93" w:rsidRPr="003A54A1">
              <w:rPr>
                <w:rFonts w:ascii="Arial" w:hAnsi="Arial" w:cs="Arial"/>
                <w:b/>
                <w:bCs/>
                <w:color w:val="000000"/>
                <w:sz w:val="18"/>
                <w:szCs w:val="18"/>
              </w:rPr>
              <w:t>255,791,057</w:t>
            </w:r>
            <w:r w:rsidRPr="003A54A1">
              <w:rPr>
                <w:rFonts w:ascii="Arial" w:hAnsi="Arial" w:cs="Arial"/>
                <w:b/>
                <w:bCs/>
                <w:color w:val="000000"/>
                <w:sz w:val="18"/>
                <w:szCs w:val="18"/>
              </w:rPr>
              <w:t xml:space="preserve"> </w:t>
            </w:r>
          </w:p>
        </w:tc>
      </w:tr>
      <w:tr w:rsidR="00B267EA" w:rsidRPr="003A54A1" w14:paraId="686AA48A"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tcPr>
          <w:p w14:paraId="1DB8EED9" w14:textId="77777777" w:rsidR="00B267EA" w:rsidRPr="003A54A1" w:rsidRDefault="007A226F" w:rsidP="00B267EA">
            <w:pPr>
              <w:rPr>
                <w:rFonts w:ascii="Arial" w:hAnsi="Arial" w:cs="Arial"/>
                <w:color w:val="000000"/>
                <w:sz w:val="18"/>
                <w:szCs w:val="18"/>
              </w:rPr>
            </w:pPr>
            <w:r w:rsidRPr="003A54A1">
              <w:rPr>
                <w:rFonts w:ascii="Arial" w:hAnsi="Arial" w:cs="Arial"/>
                <w:bCs/>
                <w:color w:val="000000"/>
                <w:sz w:val="18"/>
                <w:szCs w:val="18"/>
              </w:rPr>
              <w:t>Subdelegación de la Secretaria de Seguridad</w:t>
            </w:r>
          </w:p>
        </w:tc>
        <w:tc>
          <w:tcPr>
            <w:tcW w:w="2126" w:type="dxa"/>
            <w:tcBorders>
              <w:top w:val="nil"/>
              <w:left w:val="nil"/>
              <w:bottom w:val="single" w:sz="4" w:space="0" w:color="auto"/>
              <w:right w:val="single" w:sz="4" w:space="0" w:color="auto"/>
            </w:tcBorders>
            <w:shd w:val="clear" w:color="auto" w:fill="auto"/>
            <w:noWrap/>
            <w:vAlign w:val="center"/>
          </w:tcPr>
          <w:p w14:paraId="5AAFC948" w14:textId="77777777" w:rsidR="00B267EA"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25,935,173</w:t>
            </w:r>
          </w:p>
        </w:tc>
        <w:tc>
          <w:tcPr>
            <w:tcW w:w="1417" w:type="dxa"/>
            <w:tcBorders>
              <w:top w:val="nil"/>
              <w:left w:val="nil"/>
              <w:bottom w:val="single" w:sz="4" w:space="0" w:color="auto"/>
              <w:right w:val="single" w:sz="4" w:space="0" w:color="auto"/>
            </w:tcBorders>
            <w:shd w:val="clear" w:color="auto" w:fill="auto"/>
            <w:vAlign w:val="center"/>
            <w:hideMark/>
          </w:tcPr>
          <w:p w14:paraId="24C9AFD1" w14:textId="77777777" w:rsidR="00B267EA" w:rsidRPr="003A54A1" w:rsidRDefault="00B267EA"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CD47590"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tcPr>
          <w:p w14:paraId="5E372423"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Reconstrucción Centro Comunitario Tonantzin</w:t>
            </w:r>
          </w:p>
        </w:tc>
        <w:tc>
          <w:tcPr>
            <w:tcW w:w="2126" w:type="dxa"/>
            <w:tcBorders>
              <w:top w:val="nil"/>
              <w:left w:val="nil"/>
              <w:bottom w:val="single" w:sz="4" w:space="0" w:color="auto"/>
              <w:right w:val="single" w:sz="4" w:space="0" w:color="auto"/>
            </w:tcBorders>
            <w:shd w:val="clear" w:color="auto" w:fill="auto"/>
            <w:noWrap/>
            <w:vAlign w:val="center"/>
          </w:tcPr>
          <w:p w14:paraId="04724309"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24,833,624 </w:t>
            </w:r>
          </w:p>
        </w:tc>
        <w:tc>
          <w:tcPr>
            <w:tcW w:w="1417" w:type="dxa"/>
            <w:tcBorders>
              <w:top w:val="nil"/>
              <w:left w:val="nil"/>
              <w:bottom w:val="single" w:sz="4" w:space="0" w:color="auto"/>
              <w:right w:val="single" w:sz="4" w:space="0" w:color="auto"/>
            </w:tcBorders>
            <w:shd w:val="clear" w:color="auto" w:fill="auto"/>
            <w:vAlign w:val="center"/>
          </w:tcPr>
          <w:p w14:paraId="2E826E76" w14:textId="77777777" w:rsidR="007A226F" w:rsidRPr="003A54A1" w:rsidRDefault="007A226F" w:rsidP="00B267EA">
            <w:pPr>
              <w:rPr>
                <w:rFonts w:ascii="Arial" w:hAnsi="Arial" w:cs="Arial"/>
                <w:b/>
                <w:bCs/>
                <w:color w:val="000000"/>
                <w:sz w:val="18"/>
                <w:szCs w:val="18"/>
              </w:rPr>
            </w:pPr>
          </w:p>
        </w:tc>
      </w:tr>
      <w:tr w:rsidR="007A226F" w:rsidRPr="003A54A1" w14:paraId="6943F073"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DAF0734"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Edificio Palacio Municipal</w:t>
            </w:r>
          </w:p>
        </w:tc>
        <w:tc>
          <w:tcPr>
            <w:tcW w:w="2126" w:type="dxa"/>
            <w:tcBorders>
              <w:top w:val="nil"/>
              <w:left w:val="nil"/>
              <w:bottom w:val="single" w:sz="4" w:space="0" w:color="auto"/>
              <w:right w:val="single" w:sz="4" w:space="0" w:color="auto"/>
            </w:tcBorders>
            <w:shd w:val="clear" w:color="auto" w:fill="auto"/>
            <w:noWrap/>
            <w:vAlign w:val="center"/>
            <w:hideMark/>
          </w:tcPr>
          <w:p w14:paraId="1EB43354"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23,199,938 </w:t>
            </w:r>
          </w:p>
        </w:tc>
        <w:tc>
          <w:tcPr>
            <w:tcW w:w="1417" w:type="dxa"/>
            <w:tcBorders>
              <w:top w:val="nil"/>
              <w:left w:val="nil"/>
              <w:bottom w:val="single" w:sz="4" w:space="0" w:color="auto"/>
              <w:right w:val="single" w:sz="4" w:space="0" w:color="auto"/>
            </w:tcBorders>
            <w:shd w:val="clear" w:color="auto" w:fill="auto"/>
            <w:vAlign w:val="center"/>
            <w:hideMark/>
          </w:tcPr>
          <w:p w14:paraId="0221E46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34B56519"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E6C4BFC"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Edificios Públicos</w:t>
            </w:r>
          </w:p>
        </w:tc>
        <w:tc>
          <w:tcPr>
            <w:tcW w:w="2126" w:type="dxa"/>
            <w:tcBorders>
              <w:top w:val="nil"/>
              <w:left w:val="nil"/>
              <w:bottom w:val="single" w:sz="4" w:space="0" w:color="auto"/>
              <w:right w:val="single" w:sz="4" w:space="0" w:color="auto"/>
            </w:tcBorders>
            <w:shd w:val="clear" w:color="auto" w:fill="auto"/>
            <w:noWrap/>
            <w:vAlign w:val="center"/>
            <w:hideMark/>
          </w:tcPr>
          <w:p w14:paraId="4BABFC15"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22,692,692 </w:t>
            </w:r>
          </w:p>
        </w:tc>
        <w:tc>
          <w:tcPr>
            <w:tcW w:w="1417" w:type="dxa"/>
            <w:tcBorders>
              <w:top w:val="nil"/>
              <w:left w:val="nil"/>
              <w:bottom w:val="single" w:sz="4" w:space="0" w:color="auto"/>
              <w:right w:val="single" w:sz="4" w:space="0" w:color="auto"/>
            </w:tcBorders>
            <w:shd w:val="clear" w:color="auto" w:fill="auto"/>
            <w:vAlign w:val="center"/>
            <w:hideMark/>
          </w:tcPr>
          <w:p w14:paraId="1FF27D15"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6310511"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DF43B16"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Construcción del Lienzo Charro del municipio de Playas de Rosarito Refrendo No. 10010126171, CONADE</w:t>
            </w:r>
          </w:p>
        </w:tc>
        <w:tc>
          <w:tcPr>
            <w:tcW w:w="2126" w:type="dxa"/>
            <w:tcBorders>
              <w:top w:val="nil"/>
              <w:left w:val="nil"/>
              <w:bottom w:val="single" w:sz="4" w:space="0" w:color="auto"/>
              <w:right w:val="single" w:sz="4" w:space="0" w:color="auto"/>
            </w:tcBorders>
            <w:shd w:val="clear" w:color="auto" w:fill="auto"/>
            <w:noWrap/>
            <w:vAlign w:val="center"/>
            <w:hideMark/>
          </w:tcPr>
          <w:p w14:paraId="0D8B8E04"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20,972,723 </w:t>
            </w:r>
          </w:p>
        </w:tc>
        <w:tc>
          <w:tcPr>
            <w:tcW w:w="1417" w:type="dxa"/>
            <w:tcBorders>
              <w:top w:val="nil"/>
              <w:left w:val="nil"/>
              <w:bottom w:val="single" w:sz="4" w:space="0" w:color="auto"/>
              <w:right w:val="single" w:sz="4" w:space="0" w:color="auto"/>
            </w:tcBorders>
            <w:shd w:val="clear" w:color="auto" w:fill="auto"/>
            <w:vAlign w:val="center"/>
            <w:hideMark/>
          </w:tcPr>
          <w:p w14:paraId="3DD3ECD2"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35AA5311"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19C0950"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Centro Tenístico de Alto Rendimiento Punta Azul AZ-053-088 (PRODEUR-CONADE-ROS-LO-802005996-N14-2013)</w:t>
            </w:r>
          </w:p>
        </w:tc>
        <w:tc>
          <w:tcPr>
            <w:tcW w:w="2126" w:type="dxa"/>
            <w:tcBorders>
              <w:top w:val="nil"/>
              <w:left w:val="nil"/>
              <w:bottom w:val="single" w:sz="4" w:space="0" w:color="auto"/>
              <w:right w:val="single" w:sz="4" w:space="0" w:color="auto"/>
            </w:tcBorders>
            <w:shd w:val="clear" w:color="auto" w:fill="auto"/>
            <w:noWrap/>
            <w:vAlign w:val="center"/>
            <w:hideMark/>
          </w:tcPr>
          <w:p w14:paraId="7A1DF503"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16,798,095 </w:t>
            </w:r>
          </w:p>
        </w:tc>
        <w:tc>
          <w:tcPr>
            <w:tcW w:w="1417" w:type="dxa"/>
            <w:tcBorders>
              <w:top w:val="nil"/>
              <w:left w:val="nil"/>
              <w:bottom w:val="single" w:sz="4" w:space="0" w:color="auto"/>
              <w:right w:val="single" w:sz="4" w:space="0" w:color="auto"/>
            </w:tcBorders>
            <w:shd w:val="clear" w:color="auto" w:fill="auto"/>
            <w:vAlign w:val="center"/>
            <w:hideMark/>
          </w:tcPr>
          <w:p w14:paraId="6A4D61B5"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2201B903"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24185BF"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Rehabilitación del Gimnasio en Unidad Deportiva Lic. Ernesto Ruffo Appel (PRODEUR-ID-201-ROS-LP-01)</w:t>
            </w:r>
          </w:p>
        </w:tc>
        <w:tc>
          <w:tcPr>
            <w:tcW w:w="2126" w:type="dxa"/>
            <w:tcBorders>
              <w:top w:val="nil"/>
              <w:left w:val="nil"/>
              <w:bottom w:val="single" w:sz="4" w:space="0" w:color="auto"/>
              <w:right w:val="single" w:sz="4" w:space="0" w:color="auto"/>
            </w:tcBorders>
            <w:shd w:val="clear" w:color="auto" w:fill="auto"/>
            <w:noWrap/>
            <w:vAlign w:val="center"/>
            <w:hideMark/>
          </w:tcPr>
          <w:p w14:paraId="06B4D0AC"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11,365,210 </w:t>
            </w:r>
          </w:p>
        </w:tc>
        <w:tc>
          <w:tcPr>
            <w:tcW w:w="1417" w:type="dxa"/>
            <w:tcBorders>
              <w:top w:val="nil"/>
              <w:left w:val="nil"/>
              <w:bottom w:val="single" w:sz="4" w:space="0" w:color="auto"/>
              <w:right w:val="single" w:sz="4" w:space="0" w:color="auto"/>
            </w:tcBorders>
            <w:shd w:val="clear" w:color="auto" w:fill="auto"/>
            <w:vAlign w:val="center"/>
            <w:hideMark/>
          </w:tcPr>
          <w:p w14:paraId="61B6199E"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8E47531" w14:textId="77777777" w:rsidTr="000E55DA">
        <w:trPr>
          <w:trHeight w:val="284"/>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723702C"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Velatorio Municipal  PRODEUR-PRON-2022-ROS-LP-13</w:t>
            </w:r>
          </w:p>
        </w:tc>
        <w:tc>
          <w:tcPr>
            <w:tcW w:w="2126" w:type="dxa"/>
            <w:tcBorders>
              <w:top w:val="nil"/>
              <w:left w:val="nil"/>
              <w:bottom w:val="single" w:sz="4" w:space="0" w:color="auto"/>
              <w:right w:val="single" w:sz="4" w:space="0" w:color="auto"/>
            </w:tcBorders>
            <w:shd w:val="clear" w:color="auto" w:fill="auto"/>
            <w:noWrap/>
            <w:vAlign w:val="center"/>
            <w:hideMark/>
          </w:tcPr>
          <w:p w14:paraId="659317C8"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10,417,899 </w:t>
            </w:r>
          </w:p>
        </w:tc>
        <w:tc>
          <w:tcPr>
            <w:tcW w:w="1417" w:type="dxa"/>
            <w:tcBorders>
              <w:top w:val="nil"/>
              <w:left w:val="nil"/>
              <w:bottom w:val="single" w:sz="4" w:space="0" w:color="auto"/>
              <w:right w:val="single" w:sz="4" w:space="0" w:color="auto"/>
            </w:tcBorders>
            <w:shd w:val="clear" w:color="auto" w:fill="auto"/>
            <w:vAlign w:val="center"/>
            <w:hideMark/>
          </w:tcPr>
          <w:p w14:paraId="57043EA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C6F3127" w14:textId="77777777" w:rsidTr="000E55DA">
        <w:trPr>
          <w:trHeight w:val="284"/>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F70C18D"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Prof. Andrés Luna Gimnasio A.R.</w:t>
            </w:r>
          </w:p>
        </w:tc>
        <w:tc>
          <w:tcPr>
            <w:tcW w:w="2126" w:type="dxa"/>
            <w:tcBorders>
              <w:top w:val="nil"/>
              <w:left w:val="nil"/>
              <w:bottom w:val="single" w:sz="4" w:space="0" w:color="auto"/>
              <w:right w:val="single" w:sz="4" w:space="0" w:color="auto"/>
            </w:tcBorders>
            <w:shd w:val="clear" w:color="auto" w:fill="auto"/>
            <w:noWrap/>
            <w:vAlign w:val="center"/>
            <w:hideMark/>
          </w:tcPr>
          <w:p w14:paraId="33BE1584"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8,667,671 </w:t>
            </w:r>
          </w:p>
        </w:tc>
        <w:tc>
          <w:tcPr>
            <w:tcW w:w="1417" w:type="dxa"/>
            <w:tcBorders>
              <w:top w:val="nil"/>
              <w:left w:val="nil"/>
              <w:bottom w:val="single" w:sz="4" w:space="0" w:color="auto"/>
              <w:right w:val="single" w:sz="4" w:space="0" w:color="auto"/>
            </w:tcBorders>
            <w:shd w:val="clear" w:color="auto" w:fill="auto"/>
            <w:vAlign w:val="center"/>
            <w:hideMark/>
          </w:tcPr>
          <w:p w14:paraId="1E4C33E2"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710BBBD6" w14:textId="77777777" w:rsidTr="000E55DA">
        <w:trPr>
          <w:trHeight w:val="357"/>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0BD8D06"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 xml:space="preserve">Unidad Deportiva Andrés Luna  </w:t>
            </w:r>
            <w:proofErr w:type="spellStart"/>
            <w:r w:rsidRPr="003A54A1">
              <w:rPr>
                <w:rFonts w:ascii="Arial" w:hAnsi="Arial" w:cs="Arial"/>
                <w:color w:val="000000"/>
                <w:sz w:val="18"/>
                <w:szCs w:val="18"/>
              </w:rPr>
              <w:t>Rehab</w:t>
            </w:r>
            <w:proofErr w:type="spellEnd"/>
            <w:r w:rsidRPr="003A54A1">
              <w:rPr>
                <w:rFonts w:ascii="Arial" w:hAnsi="Arial" w:cs="Arial"/>
                <w:color w:val="000000"/>
                <w:sz w:val="18"/>
                <w:szCs w:val="18"/>
              </w:rPr>
              <w:t>. Centro Acuático (PRODEUR-PRON-2022-ROS-LP-12)</w:t>
            </w:r>
          </w:p>
        </w:tc>
        <w:tc>
          <w:tcPr>
            <w:tcW w:w="2126" w:type="dxa"/>
            <w:tcBorders>
              <w:top w:val="nil"/>
              <w:left w:val="nil"/>
              <w:bottom w:val="single" w:sz="4" w:space="0" w:color="auto"/>
              <w:right w:val="single" w:sz="4" w:space="0" w:color="auto"/>
            </w:tcBorders>
            <w:shd w:val="clear" w:color="auto" w:fill="auto"/>
            <w:noWrap/>
            <w:vAlign w:val="center"/>
            <w:hideMark/>
          </w:tcPr>
          <w:p w14:paraId="02D7C95E"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7,339,735 </w:t>
            </w:r>
          </w:p>
        </w:tc>
        <w:tc>
          <w:tcPr>
            <w:tcW w:w="1417" w:type="dxa"/>
            <w:tcBorders>
              <w:top w:val="nil"/>
              <w:left w:val="nil"/>
              <w:bottom w:val="single" w:sz="4" w:space="0" w:color="auto"/>
              <w:right w:val="single" w:sz="4" w:space="0" w:color="auto"/>
            </w:tcBorders>
            <w:shd w:val="clear" w:color="auto" w:fill="auto"/>
            <w:vAlign w:val="center"/>
            <w:hideMark/>
          </w:tcPr>
          <w:p w14:paraId="2B54D8BE"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2BA09B3A" w14:textId="77777777" w:rsidTr="000E55DA">
        <w:trPr>
          <w:trHeight w:val="284"/>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A31E4E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Empastado artificial campo de softbol el Profe 1ra etapa</w:t>
            </w:r>
          </w:p>
        </w:tc>
        <w:tc>
          <w:tcPr>
            <w:tcW w:w="2126" w:type="dxa"/>
            <w:tcBorders>
              <w:top w:val="nil"/>
              <w:left w:val="nil"/>
              <w:bottom w:val="single" w:sz="4" w:space="0" w:color="auto"/>
              <w:right w:val="single" w:sz="4" w:space="0" w:color="auto"/>
            </w:tcBorders>
            <w:shd w:val="clear" w:color="auto" w:fill="auto"/>
            <w:noWrap/>
            <w:vAlign w:val="center"/>
            <w:hideMark/>
          </w:tcPr>
          <w:p w14:paraId="17269622" w14:textId="77777777" w:rsidR="007A226F" w:rsidRPr="003A54A1" w:rsidRDefault="007A226F" w:rsidP="00A51EFD">
            <w:pPr>
              <w:jc w:val="right"/>
              <w:rPr>
                <w:rFonts w:ascii="Arial" w:hAnsi="Arial" w:cs="Arial"/>
                <w:color w:val="000000"/>
                <w:sz w:val="18"/>
                <w:szCs w:val="18"/>
              </w:rPr>
            </w:pPr>
            <w:r w:rsidRPr="003A54A1">
              <w:rPr>
                <w:rFonts w:ascii="Arial" w:hAnsi="Arial" w:cs="Arial"/>
                <w:color w:val="000000"/>
                <w:sz w:val="18"/>
                <w:szCs w:val="18"/>
              </w:rPr>
              <w:t xml:space="preserve"> $                   5,748,340 </w:t>
            </w:r>
          </w:p>
        </w:tc>
        <w:tc>
          <w:tcPr>
            <w:tcW w:w="1417" w:type="dxa"/>
            <w:tcBorders>
              <w:top w:val="nil"/>
              <w:left w:val="nil"/>
              <w:bottom w:val="single" w:sz="4" w:space="0" w:color="auto"/>
              <w:right w:val="single" w:sz="4" w:space="0" w:color="auto"/>
            </w:tcBorders>
            <w:shd w:val="clear" w:color="auto" w:fill="auto"/>
            <w:vAlign w:val="center"/>
            <w:hideMark/>
          </w:tcPr>
          <w:p w14:paraId="3E5A5CA2"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38597C9"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6FDAE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Gimnasio Paralímpico (PRODEUR-CONADE-ROS-LO-802005996-N15-2013)</w:t>
            </w:r>
          </w:p>
        </w:tc>
        <w:tc>
          <w:tcPr>
            <w:tcW w:w="2126" w:type="dxa"/>
            <w:tcBorders>
              <w:top w:val="nil"/>
              <w:left w:val="nil"/>
              <w:bottom w:val="single" w:sz="4" w:space="0" w:color="auto"/>
              <w:right w:val="single" w:sz="4" w:space="0" w:color="auto"/>
            </w:tcBorders>
            <w:shd w:val="clear" w:color="auto" w:fill="auto"/>
            <w:noWrap/>
            <w:vAlign w:val="center"/>
            <w:hideMark/>
          </w:tcPr>
          <w:p w14:paraId="1D2CEFA3"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5,499,664 </w:t>
            </w:r>
          </w:p>
        </w:tc>
        <w:tc>
          <w:tcPr>
            <w:tcW w:w="1417" w:type="dxa"/>
            <w:tcBorders>
              <w:top w:val="nil"/>
              <w:left w:val="nil"/>
              <w:bottom w:val="single" w:sz="4" w:space="0" w:color="auto"/>
              <w:right w:val="single" w:sz="4" w:space="0" w:color="auto"/>
            </w:tcBorders>
            <w:shd w:val="clear" w:color="auto" w:fill="auto"/>
            <w:vAlign w:val="center"/>
            <w:hideMark/>
          </w:tcPr>
          <w:p w14:paraId="5FF20A64"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23A7BC86" w14:textId="77777777" w:rsidTr="000E55DA">
        <w:trPr>
          <w:trHeight w:val="284"/>
          <w:jc w:val="center"/>
        </w:trPr>
        <w:tc>
          <w:tcPr>
            <w:tcW w:w="4967" w:type="dxa"/>
            <w:tcBorders>
              <w:top w:val="nil"/>
              <w:left w:val="single" w:sz="4" w:space="0" w:color="auto"/>
              <w:bottom w:val="single" w:sz="4" w:space="0" w:color="auto"/>
              <w:right w:val="single" w:sz="4" w:space="0" w:color="auto"/>
            </w:tcBorders>
            <w:shd w:val="clear" w:color="auto" w:fill="auto"/>
            <w:vAlign w:val="center"/>
          </w:tcPr>
          <w:p w14:paraId="171CE4B8"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Rehabilitación Edificio central de Bomberos</w:t>
            </w:r>
          </w:p>
        </w:tc>
        <w:tc>
          <w:tcPr>
            <w:tcW w:w="2126" w:type="dxa"/>
            <w:tcBorders>
              <w:top w:val="nil"/>
              <w:left w:val="nil"/>
              <w:bottom w:val="single" w:sz="4" w:space="0" w:color="auto"/>
              <w:right w:val="single" w:sz="4" w:space="0" w:color="auto"/>
            </w:tcBorders>
            <w:shd w:val="clear" w:color="auto" w:fill="auto"/>
            <w:noWrap/>
            <w:vAlign w:val="center"/>
          </w:tcPr>
          <w:p w14:paraId="4A7F337F"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5,034,887</w:t>
            </w:r>
          </w:p>
        </w:tc>
        <w:tc>
          <w:tcPr>
            <w:tcW w:w="1417" w:type="dxa"/>
            <w:tcBorders>
              <w:top w:val="nil"/>
              <w:left w:val="nil"/>
              <w:bottom w:val="single" w:sz="4" w:space="0" w:color="auto"/>
              <w:right w:val="single" w:sz="4" w:space="0" w:color="auto"/>
            </w:tcBorders>
            <w:shd w:val="clear" w:color="auto" w:fill="auto"/>
            <w:vAlign w:val="center"/>
          </w:tcPr>
          <w:p w14:paraId="0CE76203" w14:textId="77777777" w:rsidR="007A226F" w:rsidRPr="003A54A1" w:rsidRDefault="007A226F" w:rsidP="00B267EA">
            <w:pPr>
              <w:rPr>
                <w:rFonts w:ascii="Arial" w:hAnsi="Arial" w:cs="Arial"/>
                <w:b/>
                <w:bCs/>
                <w:color w:val="000000"/>
                <w:sz w:val="18"/>
                <w:szCs w:val="18"/>
              </w:rPr>
            </w:pPr>
          </w:p>
        </w:tc>
      </w:tr>
      <w:tr w:rsidR="007A226F" w:rsidRPr="003A54A1" w14:paraId="47784E19" w14:textId="77777777" w:rsidTr="000E55DA">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81354"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Andrés Luna Reconstrucción Camp. Futbol 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C0A75A0"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4,713,539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4F5B8E"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11DFB8AF"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D58E40E"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DOMO Estructura tridimensional y laminas estructurales casa municipal</w:t>
            </w:r>
          </w:p>
        </w:tc>
        <w:tc>
          <w:tcPr>
            <w:tcW w:w="2126" w:type="dxa"/>
            <w:tcBorders>
              <w:top w:val="nil"/>
              <w:left w:val="nil"/>
              <w:bottom w:val="single" w:sz="4" w:space="0" w:color="auto"/>
              <w:right w:val="single" w:sz="4" w:space="0" w:color="auto"/>
            </w:tcBorders>
            <w:shd w:val="clear" w:color="auto" w:fill="auto"/>
            <w:noWrap/>
            <w:vAlign w:val="center"/>
            <w:hideMark/>
          </w:tcPr>
          <w:p w14:paraId="0631D82A"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4,316,178 </w:t>
            </w:r>
          </w:p>
        </w:tc>
        <w:tc>
          <w:tcPr>
            <w:tcW w:w="1417" w:type="dxa"/>
            <w:tcBorders>
              <w:top w:val="nil"/>
              <w:left w:val="nil"/>
              <w:bottom w:val="single" w:sz="4" w:space="0" w:color="auto"/>
              <w:right w:val="single" w:sz="4" w:space="0" w:color="auto"/>
            </w:tcBorders>
            <w:shd w:val="clear" w:color="auto" w:fill="auto"/>
            <w:noWrap/>
            <w:vAlign w:val="center"/>
            <w:hideMark/>
          </w:tcPr>
          <w:p w14:paraId="413E661A"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A7BEBD2" w14:textId="77777777" w:rsidTr="000E55DA">
        <w:trPr>
          <w:trHeight w:val="284"/>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EBCBEC1"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Ampliación Plan Libertador</w:t>
            </w:r>
          </w:p>
        </w:tc>
        <w:tc>
          <w:tcPr>
            <w:tcW w:w="2126" w:type="dxa"/>
            <w:tcBorders>
              <w:top w:val="nil"/>
              <w:left w:val="nil"/>
              <w:bottom w:val="single" w:sz="4" w:space="0" w:color="auto"/>
              <w:right w:val="single" w:sz="4" w:space="0" w:color="auto"/>
            </w:tcBorders>
            <w:shd w:val="clear" w:color="auto" w:fill="auto"/>
            <w:noWrap/>
            <w:vAlign w:val="center"/>
            <w:hideMark/>
          </w:tcPr>
          <w:p w14:paraId="39EEE042"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4,050,000 </w:t>
            </w:r>
          </w:p>
        </w:tc>
        <w:tc>
          <w:tcPr>
            <w:tcW w:w="1417" w:type="dxa"/>
            <w:tcBorders>
              <w:top w:val="nil"/>
              <w:left w:val="nil"/>
              <w:bottom w:val="single" w:sz="4" w:space="0" w:color="auto"/>
              <w:right w:val="single" w:sz="4" w:space="0" w:color="auto"/>
            </w:tcBorders>
            <w:shd w:val="clear" w:color="auto" w:fill="auto"/>
            <w:noWrap/>
            <w:vAlign w:val="center"/>
            <w:hideMark/>
          </w:tcPr>
          <w:p w14:paraId="1C1E1E45"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A969CEF" w14:textId="77777777" w:rsidTr="000E55DA">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2BE5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Vista Marina de Playas de Rosarito B.C. (PRODEUR-ID-2014-ROS-IS-04)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BF9E6"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3,685,719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C98B"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F68C694" w14:textId="77777777" w:rsidTr="000E55DA">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F4295"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Rosamar, Delegación Plan Libertador (PRODEUR-CE-2014-ROS-LP-03)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77A2C17"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3,271,240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4FA3FA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C87C377" w14:textId="77777777" w:rsidTr="00814750">
        <w:trPr>
          <w:trHeight w:val="284"/>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196FE9A"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Dispensario Médico en Col. Cumbres del Mar Plan L</w:t>
            </w:r>
          </w:p>
        </w:tc>
        <w:tc>
          <w:tcPr>
            <w:tcW w:w="2126" w:type="dxa"/>
            <w:tcBorders>
              <w:top w:val="nil"/>
              <w:left w:val="nil"/>
              <w:bottom w:val="single" w:sz="4" w:space="0" w:color="auto"/>
              <w:right w:val="single" w:sz="4" w:space="0" w:color="auto"/>
            </w:tcBorders>
            <w:shd w:val="clear" w:color="auto" w:fill="auto"/>
            <w:noWrap/>
            <w:vAlign w:val="center"/>
            <w:hideMark/>
          </w:tcPr>
          <w:p w14:paraId="18B1FD77"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2,887,040 </w:t>
            </w:r>
          </w:p>
        </w:tc>
        <w:tc>
          <w:tcPr>
            <w:tcW w:w="1417" w:type="dxa"/>
            <w:tcBorders>
              <w:top w:val="nil"/>
              <w:left w:val="nil"/>
              <w:bottom w:val="single" w:sz="4" w:space="0" w:color="auto"/>
              <w:right w:val="single" w:sz="4" w:space="0" w:color="auto"/>
            </w:tcBorders>
            <w:shd w:val="clear" w:color="auto" w:fill="auto"/>
            <w:noWrap/>
            <w:vAlign w:val="center"/>
            <w:hideMark/>
          </w:tcPr>
          <w:p w14:paraId="7F557573"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1C0D8223" w14:textId="77777777" w:rsidTr="00814750">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25FB5"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lastRenderedPageBreak/>
              <w:t>Unidad Deportiva Emiliano Zapata, Col. Obrera Zona Centro (PRODEUR-CE-2014-ROS-LP-02)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BFE746E"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2,742,041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C552FD"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100AE242"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D464478"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Cancha de Usos Múltiples de la Unidad Deportiva Villa Bonita (PRODEUR-ID-2014-ROS-IS-05)</w:t>
            </w:r>
          </w:p>
        </w:tc>
        <w:tc>
          <w:tcPr>
            <w:tcW w:w="2126" w:type="dxa"/>
            <w:tcBorders>
              <w:top w:val="nil"/>
              <w:left w:val="nil"/>
              <w:bottom w:val="single" w:sz="4" w:space="0" w:color="auto"/>
              <w:right w:val="single" w:sz="4" w:space="0" w:color="auto"/>
            </w:tcBorders>
            <w:shd w:val="clear" w:color="auto" w:fill="auto"/>
            <w:noWrap/>
            <w:vAlign w:val="center"/>
            <w:hideMark/>
          </w:tcPr>
          <w:p w14:paraId="1BBD7B93"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2,456,122 </w:t>
            </w:r>
          </w:p>
        </w:tc>
        <w:tc>
          <w:tcPr>
            <w:tcW w:w="1417" w:type="dxa"/>
            <w:tcBorders>
              <w:top w:val="nil"/>
              <w:left w:val="nil"/>
              <w:bottom w:val="single" w:sz="4" w:space="0" w:color="auto"/>
              <w:right w:val="single" w:sz="4" w:space="0" w:color="auto"/>
            </w:tcBorders>
            <w:shd w:val="clear" w:color="auto" w:fill="auto"/>
            <w:noWrap/>
            <w:vAlign w:val="center"/>
            <w:hideMark/>
          </w:tcPr>
          <w:p w14:paraId="4F3A70EC"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9ABC783"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C96AD43"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Construcción de 7 Unidades Básicas</w:t>
            </w:r>
          </w:p>
        </w:tc>
        <w:tc>
          <w:tcPr>
            <w:tcW w:w="2126" w:type="dxa"/>
            <w:tcBorders>
              <w:top w:val="nil"/>
              <w:left w:val="nil"/>
              <w:bottom w:val="single" w:sz="4" w:space="0" w:color="auto"/>
              <w:right w:val="single" w:sz="4" w:space="0" w:color="auto"/>
            </w:tcBorders>
            <w:shd w:val="clear" w:color="auto" w:fill="auto"/>
            <w:noWrap/>
            <w:vAlign w:val="center"/>
            <w:hideMark/>
          </w:tcPr>
          <w:p w14:paraId="0B81880F"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2,316,422 </w:t>
            </w:r>
          </w:p>
        </w:tc>
        <w:tc>
          <w:tcPr>
            <w:tcW w:w="1417" w:type="dxa"/>
            <w:tcBorders>
              <w:top w:val="nil"/>
              <w:left w:val="nil"/>
              <w:bottom w:val="single" w:sz="4" w:space="0" w:color="auto"/>
              <w:right w:val="single" w:sz="4" w:space="0" w:color="auto"/>
            </w:tcBorders>
            <w:shd w:val="clear" w:color="auto" w:fill="auto"/>
            <w:noWrap/>
            <w:vAlign w:val="center"/>
            <w:hideMark/>
          </w:tcPr>
          <w:p w14:paraId="034D5B14"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412B0AA"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tcPr>
          <w:p w14:paraId="5E11BDBD"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Rehabilitación parque real de Rosarito</w:t>
            </w:r>
          </w:p>
        </w:tc>
        <w:tc>
          <w:tcPr>
            <w:tcW w:w="2126" w:type="dxa"/>
            <w:tcBorders>
              <w:top w:val="nil"/>
              <w:left w:val="nil"/>
              <w:bottom w:val="single" w:sz="4" w:space="0" w:color="auto"/>
              <w:right w:val="single" w:sz="4" w:space="0" w:color="auto"/>
            </w:tcBorders>
            <w:shd w:val="clear" w:color="auto" w:fill="auto"/>
            <w:noWrap/>
            <w:vAlign w:val="center"/>
          </w:tcPr>
          <w:p w14:paraId="69A8E1A3"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2,180,921</w:t>
            </w:r>
          </w:p>
        </w:tc>
        <w:tc>
          <w:tcPr>
            <w:tcW w:w="1417" w:type="dxa"/>
            <w:tcBorders>
              <w:top w:val="nil"/>
              <w:left w:val="nil"/>
              <w:bottom w:val="single" w:sz="4" w:space="0" w:color="auto"/>
              <w:right w:val="single" w:sz="4" w:space="0" w:color="auto"/>
            </w:tcBorders>
            <w:shd w:val="clear" w:color="auto" w:fill="auto"/>
            <w:noWrap/>
            <w:vAlign w:val="center"/>
          </w:tcPr>
          <w:p w14:paraId="0EE50C39" w14:textId="77777777" w:rsidR="007A226F" w:rsidRPr="003A54A1" w:rsidRDefault="007A226F" w:rsidP="00B267EA">
            <w:pPr>
              <w:rPr>
                <w:rFonts w:ascii="Arial" w:hAnsi="Arial" w:cs="Arial"/>
                <w:b/>
                <w:bCs/>
                <w:color w:val="000000"/>
                <w:sz w:val="18"/>
                <w:szCs w:val="18"/>
              </w:rPr>
            </w:pPr>
          </w:p>
        </w:tc>
      </w:tr>
      <w:tr w:rsidR="007A226F" w:rsidRPr="003A54A1" w14:paraId="79697AC4"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C1027F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José Cruz Navarro Primo Tapia rehabilitación</w:t>
            </w:r>
          </w:p>
        </w:tc>
        <w:tc>
          <w:tcPr>
            <w:tcW w:w="2126" w:type="dxa"/>
            <w:tcBorders>
              <w:top w:val="nil"/>
              <w:left w:val="nil"/>
              <w:bottom w:val="single" w:sz="4" w:space="0" w:color="auto"/>
              <w:right w:val="single" w:sz="4" w:space="0" w:color="auto"/>
            </w:tcBorders>
            <w:shd w:val="clear" w:color="auto" w:fill="auto"/>
            <w:noWrap/>
            <w:vAlign w:val="center"/>
            <w:hideMark/>
          </w:tcPr>
          <w:p w14:paraId="72D965F9"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2,159,553 </w:t>
            </w:r>
          </w:p>
        </w:tc>
        <w:tc>
          <w:tcPr>
            <w:tcW w:w="1417" w:type="dxa"/>
            <w:tcBorders>
              <w:top w:val="nil"/>
              <w:left w:val="nil"/>
              <w:bottom w:val="single" w:sz="4" w:space="0" w:color="auto"/>
              <w:right w:val="single" w:sz="4" w:space="0" w:color="auto"/>
            </w:tcBorders>
            <w:shd w:val="clear" w:color="auto" w:fill="auto"/>
            <w:noWrap/>
            <w:vAlign w:val="center"/>
            <w:hideMark/>
          </w:tcPr>
          <w:p w14:paraId="1929F35A"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4968343"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E979E7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Mejoramiento De Instalaciones De Seguridad Publica Sector Norte (PRODEUR-SUBSEMUN-2015ROS-LP-01)</w:t>
            </w:r>
          </w:p>
        </w:tc>
        <w:tc>
          <w:tcPr>
            <w:tcW w:w="2126" w:type="dxa"/>
            <w:tcBorders>
              <w:top w:val="nil"/>
              <w:left w:val="nil"/>
              <w:bottom w:val="single" w:sz="4" w:space="0" w:color="auto"/>
              <w:right w:val="single" w:sz="4" w:space="0" w:color="auto"/>
            </w:tcBorders>
            <w:shd w:val="clear" w:color="auto" w:fill="auto"/>
            <w:noWrap/>
            <w:vAlign w:val="center"/>
            <w:hideMark/>
          </w:tcPr>
          <w:p w14:paraId="79A67552"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2,000,000 </w:t>
            </w:r>
          </w:p>
        </w:tc>
        <w:tc>
          <w:tcPr>
            <w:tcW w:w="1417" w:type="dxa"/>
            <w:tcBorders>
              <w:top w:val="nil"/>
              <w:left w:val="nil"/>
              <w:bottom w:val="single" w:sz="4" w:space="0" w:color="auto"/>
              <w:right w:val="single" w:sz="4" w:space="0" w:color="auto"/>
            </w:tcBorders>
            <w:shd w:val="clear" w:color="auto" w:fill="auto"/>
            <w:noWrap/>
            <w:vAlign w:val="center"/>
            <w:hideMark/>
          </w:tcPr>
          <w:p w14:paraId="01EFB8F0"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B7F18DF"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D368465"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Enrique Bonilla, Col. Independencia (PRODEUR-CE-2014-ROS-LP-01)</w:t>
            </w:r>
          </w:p>
        </w:tc>
        <w:tc>
          <w:tcPr>
            <w:tcW w:w="2126" w:type="dxa"/>
            <w:tcBorders>
              <w:top w:val="nil"/>
              <w:left w:val="nil"/>
              <w:bottom w:val="single" w:sz="4" w:space="0" w:color="auto"/>
              <w:right w:val="single" w:sz="4" w:space="0" w:color="auto"/>
            </w:tcBorders>
            <w:shd w:val="clear" w:color="auto" w:fill="auto"/>
            <w:noWrap/>
            <w:vAlign w:val="center"/>
            <w:hideMark/>
          </w:tcPr>
          <w:p w14:paraId="2F820C7B"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1,986,225 </w:t>
            </w:r>
          </w:p>
        </w:tc>
        <w:tc>
          <w:tcPr>
            <w:tcW w:w="1417" w:type="dxa"/>
            <w:tcBorders>
              <w:top w:val="nil"/>
              <w:left w:val="nil"/>
              <w:bottom w:val="single" w:sz="4" w:space="0" w:color="auto"/>
              <w:right w:val="single" w:sz="4" w:space="0" w:color="auto"/>
            </w:tcBorders>
            <w:shd w:val="clear" w:color="auto" w:fill="auto"/>
            <w:noWrap/>
            <w:vAlign w:val="center"/>
            <w:hideMark/>
          </w:tcPr>
          <w:p w14:paraId="2B2592D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ED5FF38"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5EA09E4"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Remodelación Oficina Relaciones Exteriores</w:t>
            </w:r>
          </w:p>
        </w:tc>
        <w:tc>
          <w:tcPr>
            <w:tcW w:w="2126" w:type="dxa"/>
            <w:tcBorders>
              <w:top w:val="nil"/>
              <w:left w:val="nil"/>
              <w:bottom w:val="single" w:sz="4" w:space="0" w:color="auto"/>
              <w:right w:val="single" w:sz="4" w:space="0" w:color="auto"/>
            </w:tcBorders>
            <w:shd w:val="clear" w:color="auto" w:fill="auto"/>
            <w:noWrap/>
            <w:vAlign w:val="center"/>
            <w:hideMark/>
          </w:tcPr>
          <w:p w14:paraId="6E8A325D"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1,790,361 </w:t>
            </w:r>
          </w:p>
        </w:tc>
        <w:tc>
          <w:tcPr>
            <w:tcW w:w="1417" w:type="dxa"/>
            <w:tcBorders>
              <w:top w:val="nil"/>
              <w:left w:val="nil"/>
              <w:bottom w:val="single" w:sz="4" w:space="0" w:color="auto"/>
              <w:right w:val="single" w:sz="4" w:space="0" w:color="auto"/>
            </w:tcBorders>
            <w:shd w:val="clear" w:color="auto" w:fill="auto"/>
            <w:noWrap/>
            <w:vAlign w:val="center"/>
            <w:hideMark/>
          </w:tcPr>
          <w:p w14:paraId="46BAFF03"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D719147"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2ACB4C0"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 xml:space="preserve">Const. de Bodega en 2do nivel del cubo en casa </w:t>
            </w:r>
            <w:proofErr w:type="spellStart"/>
            <w:r w:rsidRPr="003A54A1">
              <w:rPr>
                <w:rFonts w:ascii="Arial" w:hAnsi="Arial" w:cs="Arial"/>
                <w:color w:val="000000"/>
                <w:sz w:val="18"/>
                <w:szCs w:val="18"/>
              </w:rPr>
              <w:t>mpal</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769F066F"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1,747,534 </w:t>
            </w:r>
          </w:p>
        </w:tc>
        <w:tc>
          <w:tcPr>
            <w:tcW w:w="1417" w:type="dxa"/>
            <w:tcBorders>
              <w:top w:val="nil"/>
              <w:left w:val="nil"/>
              <w:bottom w:val="single" w:sz="4" w:space="0" w:color="auto"/>
              <w:right w:val="single" w:sz="4" w:space="0" w:color="auto"/>
            </w:tcBorders>
            <w:shd w:val="clear" w:color="auto" w:fill="auto"/>
            <w:noWrap/>
            <w:vAlign w:val="center"/>
            <w:hideMark/>
          </w:tcPr>
          <w:p w14:paraId="4DC6C49D"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ACC97DC"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8DF2D41"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Secretaría de seguridad ciudadana Campo de Tiro Virtual</w:t>
            </w:r>
          </w:p>
        </w:tc>
        <w:tc>
          <w:tcPr>
            <w:tcW w:w="2126" w:type="dxa"/>
            <w:tcBorders>
              <w:top w:val="nil"/>
              <w:left w:val="nil"/>
              <w:bottom w:val="single" w:sz="4" w:space="0" w:color="auto"/>
              <w:right w:val="single" w:sz="4" w:space="0" w:color="auto"/>
            </w:tcBorders>
            <w:shd w:val="clear" w:color="auto" w:fill="auto"/>
            <w:noWrap/>
            <w:vAlign w:val="center"/>
            <w:hideMark/>
          </w:tcPr>
          <w:p w14:paraId="54D7F5FF"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1,726,319 </w:t>
            </w:r>
          </w:p>
        </w:tc>
        <w:tc>
          <w:tcPr>
            <w:tcW w:w="1417" w:type="dxa"/>
            <w:tcBorders>
              <w:top w:val="nil"/>
              <w:left w:val="nil"/>
              <w:bottom w:val="single" w:sz="4" w:space="0" w:color="auto"/>
              <w:right w:val="single" w:sz="4" w:space="0" w:color="auto"/>
            </w:tcBorders>
            <w:shd w:val="clear" w:color="auto" w:fill="auto"/>
            <w:noWrap/>
            <w:vAlign w:val="center"/>
            <w:hideMark/>
          </w:tcPr>
          <w:p w14:paraId="7C051A3D"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A1E0919"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5EABCF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Biblioteca Octavio Paz (Col Lucio Blanco) mejoramiento</w:t>
            </w:r>
          </w:p>
        </w:tc>
        <w:tc>
          <w:tcPr>
            <w:tcW w:w="2126" w:type="dxa"/>
            <w:tcBorders>
              <w:top w:val="nil"/>
              <w:left w:val="nil"/>
              <w:bottom w:val="single" w:sz="4" w:space="0" w:color="auto"/>
              <w:right w:val="single" w:sz="4" w:space="0" w:color="auto"/>
            </w:tcBorders>
            <w:shd w:val="clear" w:color="auto" w:fill="auto"/>
            <w:noWrap/>
            <w:vAlign w:val="center"/>
            <w:hideMark/>
          </w:tcPr>
          <w:p w14:paraId="595F6AA7"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1,606,241 </w:t>
            </w:r>
          </w:p>
        </w:tc>
        <w:tc>
          <w:tcPr>
            <w:tcW w:w="1417" w:type="dxa"/>
            <w:tcBorders>
              <w:top w:val="nil"/>
              <w:left w:val="nil"/>
              <w:bottom w:val="single" w:sz="4" w:space="0" w:color="auto"/>
              <w:right w:val="single" w:sz="4" w:space="0" w:color="auto"/>
            </w:tcBorders>
            <w:shd w:val="clear" w:color="auto" w:fill="auto"/>
            <w:noWrap/>
            <w:vAlign w:val="center"/>
            <w:hideMark/>
          </w:tcPr>
          <w:p w14:paraId="3C8B613C"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E520DE4"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tcPr>
          <w:p w14:paraId="7D4FD6CD" w14:textId="4D71C6F8" w:rsidR="007A226F" w:rsidRPr="003A54A1" w:rsidRDefault="00AB7BAF" w:rsidP="00B267EA">
            <w:pPr>
              <w:rPr>
                <w:rFonts w:ascii="Arial" w:hAnsi="Arial" w:cs="Arial"/>
                <w:color w:val="000000"/>
                <w:sz w:val="18"/>
                <w:szCs w:val="18"/>
              </w:rPr>
            </w:pPr>
            <w:r w:rsidRPr="003A54A1">
              <w:rPr>
                <w:rFonts w:ascii="Arial" w:hAnsi="Arial" w:cs="Arial"/>
                <w:color w:val="000000"/>
                <w:sz w:val="18"/>
                <w:szCs w:val="18"/>
              </w:rPr>
              <w:t>Habilitación</w:t>
            </w:r>
            <w:r w:rsidR="007A226F" w:rsidRPr="003A54A1">
              <w:rPr>
                <w:rFonts w:ascii="Arial" w:hAnsi="Arial" w:cs="Arial"/>
                <w:color w:val="000000"/>
                <w:sz w:val="18"/>
                <w:szCs w:val="18"/>
              </w:rPr>
              <w:t xml:space="preserve"> de Sala de Audiencias para Juicios</w:t>
            </w:r>
          </w:p>
        </w:tc>
        <w:tc>
          <w:tcPr>
            <w:tcW w:w="2126" w:type="dxa"/>
            <w:tcBorders>
              <w:top w:val="nil"/>
              <w:left w:val="nil"/>
              <w:bottom w:val="single" w:sz="4" w:space="0" w:color="auto"/>
              <w:right w:val="single" w:sz="4" w:space="0" w:color="auto"/>
            </w:tcBorders>
            <w:shd w:val="clear" w:color="auto" w:fill="auto"/>
            <w:noWrap/>
            <w:vAlign w:val="center"/>
          </w:tcPr>
          <w:p w14:paraId="7AF064B0"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1,599,441</w:t>
            </w:r>
          </w:p>
        </w:tc>
        <w:tc>
          <w:tcPr>
            <w:tcW w:w="1417" w:type="dxa"/>
            <w:tcBorders>
              <w:top w:val="nil"/>
              <w:left w:val="nil"/>
              <w:bottom w:val="single" w:sz="4" w:space="0" w:color="auto"/>
              <w:right w:val="single" w:sz="4" w:space="0" w:color="auto"/>
            </w:tcBorders>
            <w:shd w:val="clear" w:color="auto" w:fill="auto"/>
            <w:noWrap/>
            <w:vAlign w:val="center"/>
          </w:tcPr>
          <w:p w14:paraId="7353BBA1" w14:textId="77777777" w:rsidR="007A226F" w:rsidRPr="003A54A1" w:rsidRDefault="007A226F" w:rsidP="00B267EA">
            <w:pPr>
              <w:rPr>
                <w:rFonts w:ascii="Arial" w:hAnsi="Arial" w:cs="Arial"/>
                <w:b/>
                <w:bCs/>
                <w:color w:val="000000"/>
                <w:sz w:val="18"/>
                <w:szCs w:val="18"/>
              </w:rPr>
            </w:pPr>
          </w:p>
        </w:tc>
      </w:tr>
      <w:tr w:rsidR="007A226F" w:rsidRPr="003A54A1" w14:paraId="6EC1DE70"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CEBCE26"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Ampliación de Desarrollo Comunitarios Ángela Alemán</w:t>
            </w:r>
          </w:p>
        </w:tc>
        <w:tc>
          <w:tcPr>
            <w:tcW w:w="2126" w:type="dxa"/>
            <w:tcBorders>
              <w:top w:val="nil"/>
              <w:left w:val="nil"/>
              <w:bottom w:val="single" w:sz="4" w:space="0" w:color="auto"/>
              <w:right w:val="single" w:sz="4" w:space="0" w:color="auto"/>
            </w:tcBorders>
            <w:shd w:val="clear" w:color="auto" w:fill="auto"/>
            <w:noWrap/>
            <w:vAlign w:val="center"/>
            <w:hideMark/>
          </w:tcPr>
          <w:p w14:paraId="5D507E6A"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1,542,201 </w:t>
            </w:r>
          </w:p>
        </w:tc>
        <w:tc>
          <w:tcPr>
            <w:tcW w:w="1417" w:type="dxa"/>
            <w:tcBorders>
              <w:top w:val="nil"/>
              <w:left w:val="nil"/>
              <w:bottom w:val="single" w:sz="4" w:space="0" w:color="auto"/>
              <w:right w:val="single" w:sz="4" w:space="0" w:color="auto"/>
            </w:tcBorders>
            <w:shd w:val="clear" w:color="auto" w:fill="auto"/>
            <w:noWrap/>
            <w:vAlign w:val="center"/>
            <w:hideMark/>
          </w:tcPr>
          <w:p w14:paraId="740E96F3"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F6E96C3"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E7F59C3"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Clínica Veterinaria 2da etapa Col Benito Juárez  (PRODEUR-PRON-2023-ROS-IS-07)</w:t>
            </w:r>
          </w:p>
        </w:tc>
        <w:tc>
          <w:tcPr>
            <w:tcW w:w="2126" w:type="dxa"/>
            <w:tcBorders>
              <w:top w:val="nil"/>
              <w:left w:val="nil"/>
              <w:bottom w:val="single" w:sz="4" w:space="0" w:color="auto"/>
              <w:right w:val="single" w:sz="4" w:space="0" w:color="auto"/>
            </w:tcBorders>
            <w:shd w:val="clear" w:color="auto" w:fill="auto"/>
            <w:noWrap/>
            <w:vAlign w:val="center"/>
            <w:hideMark/>
          </w:tcPr>
          <w:p w14:paraId="16A3570C"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1,453,241 </w:t>
            </w:r>
          </w:p>
        </w:tc>
        <w:tc>
          <w:tcPr>
            <w:tcW w:w="1417" w:type="dxa"/>
            <w:tcBorders>
              <w:top w:val="nil"/>
              <w:left w:val="nil"/>
              <w:bottom w:val="single" w:sz="4" w:space="0" w:color="auto"/>
              <w:right w:val="single" w:sz="4" w:space="0" w:color="auto"/>
            </w:tcBorders>
            <w:shd w:val="clear" w:color="auto" w:fill="auto"/>
            <w:noWrap/>
            <w:vAlign w:val="center"/>
            <w:hideMark/>
          </w:tcPr>
          <w:p w14:paraId="134F2C99"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F6CE5F2"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09AA4FC"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Profesor Andrés Luna (PRODEUR-ID-2014-ROS-IS-03)</w:t>
            </w:r>
          </w:p>
        </w:tc>
        <w:tc>
          <w:tcPr>
            <w:tcW w:w="2126" w:type="dxa"/>
            <w:tcBorders>
              <w:top w:val="nil"/>
              <w:left w:val="nil"/>
              <w:bottom w:val="single" w:sz="4" w:space="0" w:color="auto"/>
              <w:right w:val="single" w:sz="4" w:space="0" w:color="auto"/>
            </w:tcBorders>
            <w:shd w:val="clear" w:color="auto" w:fill="auto"/>
            <w:noWrap/>
            <w:vAlign w:val="center"/>
            <w:hideMark/>
          </w:tcPr>
          <w:p w14:paraId="37B831D6"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1,419,708 </w:t>
            </w:r>
          </w:p>
        </w:tc>
        <w:tc>
          <w:tcPr>
            <w:tcW w:w="1417" w:type="dxa"/>
            <w:tcBorders>
              <w:top w:val="nil"/>
              <w:left w:val="nil"/>
              <w:bottom w:val="single" w:sz="4" w:space="0" w:color="auto"/>
              <w:right w:val="single" w:sz="4" w:space="0" w:color="auto"/>
            </w:tcBorders>
            <w:shd w:val="clear" w:color="auto" w:fill="auto"/>
            <w:noWrap/>
            <w:vAlign w:val="center"/>
            <w:hideMark/>
          </w:tcPr>
          <w:p w14:paraId="305CB3DD"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10689FA0"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FBE6BC0"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 xml:space="preserve">Construcción Muro de contención y Caseta en Casa </w:t>
            </w:r>
            <w:proofErr w:type="spellStart"/>
            <w:r w:rsidRPr="003A54A1">
              <w:rPr>
                <w:rFonts w:ascii="Arial" w:hAnsi="Arial" w:cs="Arial"/>
                <w:color w:val="000000"/>
                <w:sz w:val="18"/>
                <w:szCs w:val="18"/>
              </w:rPr>
              <w:t>Mpal</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073881E4"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1,390,562 </w:t>
            </w:r>
          </w:p>
        </w:tc>
        <w:tc>
          <w:tcPr>
            <w:tcW w:w="1417" w:type="dxa"/>
            <w:tcBorders>
              <w:top w:val="nil"/>
              <w:left w:val="nil"/>
              <w:bottom w:val="single" w:sz="4" w:space="0" w:color="auto"/>
              <w:right w:val="single" w:sz="4" w:space="0" w:color="auto"/>
            </w:tcBorders>
            <w:shd w:val="clear" w:color="auto" w:fill="auto"/>
            <w:noWrap/>
            <w:vAlign w:val="center"/>
            <w:hideMark/>
          </w:tcPr>
          <w:p w14:paraId="1DDBB2D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7361BCB" w14:textId="77777777" w:rsidTr="000E55DA">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07579"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Centro Interactivo y de Atención para Personas con Discapacidad y Adultos Mayores.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A676D36"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1,194,830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D58AAE"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A73D80A" w14:textId="77777777" w:rsidTr="000E55DA">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4E169"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Playa Santander (PRODEUR-ID-2014-ROS-IS-02)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8487F"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1,184,946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F152"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FF2CD3C" w14:textId="77777777" w:rsidTr="000E55DA">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DE2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Centro Comunitario Interactivo Joven (PRODEUR-R33-2014-ROS-AD-01)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5DDAAC6"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1,120,076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ED416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3B0BB35"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0B82ED7"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 xml:space="preserve">Clínica Veterinaria </w:t>
            </w:r>
            <w:proofErr w:type="spellStart"/>
            <w:r w:rsidRPr="003A54A1">
              <w:rPr>
                <w:rFonts w:ascii="Arial" w:hAnsi="Arial" w:cs="Arial"/>
                <w:color w:val="000000"/>
                <w:sz w:val="18"/>
                <w:szCs w:val="18"/>
              </w:rPr>
              <w:t>Ampli</w:t>
            </w:r>
            <w:proofErr w:type="spellEnd"/>
            <w:r w:rsidRPr="003A54A1">
              <w:rPr>
                <w:rFonts w:ascii="Arial" w:hAnsi="Arial" w:cs="Arial"/>
                <w:color w:val="000000"/>
                <w:sz w:val="18"/>
                <w:szCs w:val="18"/>
              </w:rPr>
              <w:t>. Lucio Blanco</w:t>
            </w:r>
          </w:p>
        </w:tc>
        <w:tc>
          <w:tcPr>
            <w:tcW w:w="2126" w:type="dxa"/>
            <w:tcBorders>
              <w:top w:val="nil"/>
              <w:left w:val="nil"/>
              <w:bottom w:val="single" w:sz="4" w:space="0" w:color="auto"/>
              <w:right w:val="single" w:sz="4" w:space="0" w:color="auto"/>
            </w:tcBorders>
            <w:shd w:val="clear" w:color="auto" w:fill="auto"/>
            <w:noWrap/>
            <w:vAlign w:val="center"/>
            <w:hideMark/>
          </w:tcPr>
          <w:p w14:paraId="64E9E936"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1,077,664 </w:t>
            </w:r>
          </w:p>
        </w:tc>
        <w:tc>
          <w:tcPr>
            <w:tcW w:w="1417" w:type="dxa"/>
            <w:tcBorders>
              <w:top w:val="nil"/>
              <w:left w:val="nil"/>
              <w:bottom w:val="single" w:sz="4" w:space="0" w:color="auto"/>
              <w:right w:val="single" w:sz="4" w:space="0" w:color="auto"/>
            </w:tcBorders>
            <w:shd w:val="clear" w:color="auto" w:fill="auto"/>
            <w:noWrap/>
            <w:vAlign w:val="center"/>
            <w:hideMark/>
          </w:tcPr>
          <w:p w14:paraId="7CA4A73D"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78D256C4"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E0AB765" w14:textId="77777777" w:rsidR="007A226F" w:rsidRPr="003A54A1" w:rsidRDefault="007A226F" w:rsidP="00B267EA">
            <w:pPr>
              <w:rPr>
                <w:rFonts w:ascii="Arial" w:hAnsi="Arial" w:cs="Arial"/>
                <w:sz w:val="18"/>
                <w:szCs w:val="18"/>
              </w:rPr>
            </w:pPr>
            <w:r w:rsidRPr="003A54A1">
              <w:rPr>
                <w:rFonts w:ascii="Arial" w:hAnsi="Arial" w:cs="Arial"/>
                <w:sz w:val="18"/>
                <w:szCs w:val="18"/>
              </w:rPr>
              <w:t xml:space="preserve">Casa de día para el Adulto Mayor ( </w:t>
            </w:r>
            <w:proofErr w:type="spellStart"/>
            <w:r w:rsidRPr="003A54A1">
              <w:rPr>
                <w:rFonts w:ascii="Arial" w:hAnsi="Arial" w:cs="Arial"/>
                <w:sz w:val="18"/>
                <w:szCs w:val="18"/>
              </w:rPr>
              <w:t>Habitat</w:t>
            </w:r>
            <w:proofErr w:type="spellEnd"/>
            <w:r w:rsidRPr="003A54A1">
              <w:rPr>
                <w:rFonts w:ascii="Arial" w:hAnsi="Arial" w:cs="Arial"/>
                <w:sz w:val="18"/>
                <w:szCs w:val="18"/>
              </w:rPr>
              <w:t xml:space="preserve"> 2012 )</w:t>
            </w:r>
          </w:p>
        </w:tc>
        <w:tc>
          <w:tcPr>
            <w:tcW w:w="2126" w:type="dxa"/>
            <w:tcBorders>
              <w:top w:val="nil"/>
              <w:left w:val="nil"/>
              <w:bottom w:val="single" w:sz="4" w:space="0" w:color="auto"/>
              <w:right w:val="single" w:sz="4" w:space="0" w:color="auto"/>
            </w:tcBorders>
            <w:shd w:val="clear" w:color="auto" w:fill="auto"/>
            <w:noWrap/>
            <w:vAlign w:val="center"/>
            <w:hideMark/>
          </w:tcPr>
          <w:p w14:paraId="3C2A810C" w14:textId="77777777" w:rsidR="007A226F" w:rsidRPr="003A54A1" w:rsidRDefault="007A226F" w:rsidP="007056AA">
            <w:pPr>
              <w:jc w:val="right"/>
              <w:rPr>
                <w:rFonts w:ascii="Arial" w:hAnsi="Arial" w:cs="Arial"/>
                <w:sz w:val="18"/>
                <w:szCs w:val="18"/>
              </w:rPr>
            </w:pPr>
            <w:r w:rsidRPr="003A54A1">
              <w:rPr>
                <w:rFonts w:ascii="Arial" w:hAnsi="Arial" w:cs="Arial"/>
                <w:sz w:val="18"/>
                <w:szCs w:val="18"/>
              </w:rPr>
              <w:t xml:space="preserve"> $                   1,071,375 </w:t>
            </w:r>
          </w:p>
        </w:tc>
        <w:tc>
          <w:tcPr>
            <w:tcW w:w="1417" w:type="dxa"/>
            <w:tcBorders>
              <w:top w:val="nil"/>
              <w:left w:val="nil"/>
              <w:bottom w:val="single" w:sz="4" w:space="0" w:color="auto"/>
              <w:right w:val="single" w:sz="4" w:space="0" w:color="auto"/>
            </w:tcBorders>
            <w:shd w:val="clear" w:color="auto" w:fill="auto"/>
            <w:noWrap/>
            <w:vAlign w:val="center"/>
            <w:hideMark/>
          </w:tcPr>
          <w:p w14:paraId="45A57DA7"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450F20A"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8579B0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Comedor comunitario en Colinas del Sol</w:t>
            </w:r>
          </w:p>
        </w:tc>
        <w:tc>
          <w:tcPr>
            <w:tcW w:w="2126" w:type="dxa"/>
            <w:tcBorders>
              <w:top w:val="nil"/>
              <w:left w:val="nil"/>
              <w:bottom w:val="single" w:sz="4" w:space="0" w:color="auto"/>
              <w:right w:val="single" w:sz="4" w:space="0" w:color="auto"/>
            </w:tcBorders>
            <w:shd w:val="clear" w:color="auto" w:fill="auto"/>
            <w:noWrap/>
            <w:vAlign w:val="center"/>
            <w:hideMark/>
          </w:tcPr>
          <w:p w14:paraId="13E274AB"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997,905 </w:t>
            </w:r>
          </w:p>
        </w:tc>
        <w:tc>
          <w:tcPr>
            <w:tcW w:w="1417" w:type="dxa"/>
            <w:tcBorders>
              <w:top w:val="nil"/>
              <w:left w:val="nil"/>
              <w:bottom w:val="single" w:sz="4" w:space="0" w:color="auto"/>
              <w:right w:val="single" w:sz="4" w:space="0" w:color="auto"/>
            </w:tcBorders>
            <w:shd w:val="clear" w:color="auto" w:fill="auto"/>
            <w:noWrap/>
            <w:vAlign w:val="center"/>
            <w:hideMark/>
          </w:tcPr>
          <w:p w14:paraId="71A28EE6"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7B1EA1C0"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0620D13"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 xml:space="preserve">Ampliación de parque Colinas del Sol Plan </w:t>
            </w:r>
            <w:proofErr w:type="spellStart"/>
            <w:r w:rsidRPr="003A54A1">
              <w:rPr>
                <w:rFonts w:ascii="Arial" w:hAnsi="Arial" w:cs="Arial"/>
                <w:color w:val="000000"/>
                <w:sz w:val="18"/>
                <w:szCs w:val="18"/>
              </w:rPr>
              <w:t>Lib</w:t>
            </w:r>
            <w:proofErr w:type="spellEnd"/>
            <w:r w:rsidRPr="003A54A1">
              <w:rPr>
                <w:rFonts w:ascii="Arial" w:hAnsi="Arial" w:cs="Arial"/>
                <w:color w:val="000000"/>
                <w:sz w:val="18"/>
                <w:szCs w:val="18"/>
              </w:rPr>
              <w:t xml:space="preserve"> C-099-010</w:t>
            </w:r>
          </w:p>
        </w:tc>
        <w:tc>
          <w:tcPr>
            <w:tcW w:w="2126" w:type="dxa"/>
            <w:tcBorders>
              <w:top w:val="nil"/>
              <w:left w:val="nil"/>
              <w:bottom w:val="single" w:sz="4" w:space="0" w:color="auto"/>
              <w:right w:val="single" w:sz="4" w:space="0" w:color="auto"/>
            </w:tcBorders>
            <w:shd w:val="clear" w:color="auto" w:fill="auto"/>
            <w:noWrap/>
            <w:vAlign w:val="center"/>
            <w:hideMark/>
          </w:tcPr>
          <w:p w14:paraId="3C9C6885"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899,572 </w:t>
            </w:r>
          </w:p>
        </w:tc>
        <w:tc>
          <w:tcPr>
            <w:tcW w:w="1417" w:type="dxa"/>
            <w:tcBorders>
              <w:top w:val="nil"/>
              <w:left w:val="nil"/>
              <w:bottom w:val="single" w:sz="4" w:space="0" w:color="auto"/>
              <w:right w:val="single" w:sz="4" w:space="0" w:color="auto"/>
            </w:tcBorders>
            <w:shd w:val="clear" w:color="auto" w:fill="auto"/>
            <w:noWrap/>
            <w:vAlign w:val="center"/>
            <w:hideMark/>
          </w:tcPr>
          <w:p w14:paraId="57628F41"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224110C"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1304D97"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Construcción de andadores peatonales, bancas en parque puesta del sol KF-327-001</w:t>
            </w:r>
          </w:p>
        </w:tc>
        <w:tc>
          <w:tcPr>
            <w:tcW w:w="2126" w:type="dxa"/>
            <w:tcBorders>
              <w:top w:val="nil"/>
              <w:left w:val="nil"/>
              <w:bottom w:val="single" w:sz="4" w:space="0" w:color="auto"/>
              <w:right w:val="single" w:sz="4" w:space="0" w:color="auto"/>
            </w:tcBorders>
            <w:shd w:val="clear" w:color="auto" w:fill="auto"/>
            <w:noWrap/>
            <w:vAlign w:val="center"/>
            <w:hideMark/>
          </w:tcPr>
          <w:p w14:paraId="151D8A07"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897,713 </w:t>
            </w:r>
          </w:p>
        </w:tc>
        <w:tc>
          <w:tcPr>
            <w:tcW w:w="1417" w:type="dxa"/>
            <w:tcBorders>
              <w:top w:val="nil"/>
              <w:left w:val="nil"/>
              <w:bottom w:val="single" w:sz="4" w:space="0" w:color="auto"/>
              <w:right w:val="single" w:sz="4" w:space="0" w:color="auto"/>
            </w:tcBorders>
            <w:shd w:val="clear" w:color="auto" w:fill="auto"/>
            <w:noWrap/>
            <w:vAlign w:val="center"/>
            <w:hideMark/>
          </w:tcPr>
          <w:p w14:paraId="2944DECC"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355A2A8"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CAEEA80"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Biblioteca Adolfo López Mateos, baños y rehabilitación (col Magisterial)</w:t>
            </w:r>
          </w:p>
        </w:tc>
        <w:tc>
          <w:tcPr>
            <w:tcW w:w="2126" w:type="dxa"/>
            <w:tcBorders>
              <w:top w:val="nil"/>
              <w:left w:val="nil"/>
              <w:bottom w:val="single" w:sz="4" w:space="0" w:color="auto"/>
              <w:right w:val="single" w:sz="4" w:space="0" w:color="auto"/>
            </w:tcBorders>
            <w:shd w:val="clear" w:color="auto" w:fill="auto"/>
            <w:noWrap/>
            <w:vAlign w:val="center"/>
            <w:hideMark/>
          </w:tcPr>
          <w:p w14:paraId="6D6714FA"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871,072 </w:t>
            </w:r>
          </w:p>
        </w:tc>
        <w:tc>
          <w:tcPr>
            <w:tcW w:w="1417" w:type="dxa"/>
            <w:tcBorders>
              <w:top w:val="nil"/>
              <w:left w:val="nil"/>
              <w:bottom w:val="single" w:sz="4" w:space="0" w:color="auto"/>
              <w:right w:val="single" w:sz="4" w:space="0" w:color="auto"/>
            </w:tcBorders>
            <w:shd w:val="clear" w:color="auto" w:fill="auto"/>
            <w:noWrap/>
            <w:vAlign w:val="center"/>
            <w:hideMark/>
          </w:tcPr>
          <w:p w14:paraId="269CAAEA"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BFF50AE"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74DE417"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Mejoramiento De Instalaciones De Seguridad Publica Delegación Primo Tapia (PRODEUR-SUBSEMUN-2015-ROS-LP-02)</w:t>
            </w:r>
          </w:p>
        </w:tc>
        <w:tc>
          <w:tcPr>
            <w:tcW w:w="2126" w:type="dxa"/>
            <w:tcBorders>
              <w:top w:val="nil"/>
              <w:left w:val="nil"/>
              <w:bottom w:val="single" w:sz="4" w:space="0" w:color="auto"/>
              <w:right w:val="single" w:sz="4" w:space="0" w:color="auto"/>
            </w:tcBorders>
            <w:shd w:val="clear" w:color="auto" w:fill="auto"/>
            <w:noWrap/>
            <w:vAlign w:val="center"/>
            <w:hideMark/>
          </w:tcPr>
          <w:p w14:paraId="32343720"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773,431 </w:t>
            </w:r>
          </w:p>
        </w:tc>
        <w:tc>
          <w:tcPr>
            <w:tcW w:w="1417" w:type="dxa"/>
            <w:tcBorders>
              <w:top w:val="nil"/>
              <w:left w:val="nil"/>
              <w:bottom w:val="single" w:sz="4" w:space="0" w:color="auto"/>
              <w:right w:val="single" w:sz="4" w:space="0" w:color="auto"/>
            </w:tcBorders>
            <w:shd w:val="clear" w:color="auto" w:fill="auto"/>
            <w:noWrap/>
            <w:vAlign w:val="center"/>
            <w:hideMark/>
          </w:tcPr>
          <w:p w14:paraId="18338844"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1DDA7C65" w14:textId="77777777" w:rsidTr="00814750">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CC6CA9F"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Construcción Parque Benito Juárez  BJ-060-005</w:t>
            </w:r>
          </w:p>
        </w:tc>
        <w:tc>
          <w:tcPr>
            <w:tcW w:w="2126" w:type="dxa"/>
            <w:tcBorders>
              <w:top w:val="nil"/>
              <w:left w:val="nil"/>
              <w:bottom w:val="single" w:sz="4" w:space="0" w:color="auto"/>
              <w:right w:val="single" w:sz="4" w:space="0" w:color="auto"/>
            </w:tcBorders>
            <w:shd w:val="clear" w:color="auto" w:fill="auto"/>
            <w:noWrap/>
            <w:vAlign w:val="center"/>
            <w:hideMark/>
          </w:tcPr>
          <w:p w14:paraId="5158246E"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750,000 </w:t>
            </w:r>
          </w:p>
        </w:tc>
        <w:tc>
          <w:tcPr>
            <w:tcW w:w="1417" w:type="dxa"/>
            <w:tcBorders>
              <w:top w:val="nil"/>
              <w:left w:val="nil"/>
              <w:bottom w:val="single" w:sz="4" w:space="0" w:color="auto"/>
              <w:right w:val="single" w:sz="4" w:space="0" w:color="auto"/>
            </w:tcBorders>
            <w:shd w:val="clear" w:color="auto" w:fill="auto"/>
            <w:noWrap/>
            <w:vAlign w:val="center"/>
            <w:hideMark/>
          </w:tcPr>
          <w:p w14:paraId="3D7A74AA"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25A4593A" w14:textId="77777777" w:rsidTr="00814750">
        <w:trPr>
          <w:trHeight w:val="301"/>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2F1FA"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lastRenderedPageBreak/>
              <w:t xml:space="preserve">Casetas de Seguridad Publica (Rec. </w:t>
            </w:r>
            <w:proofErr w:type="spellStart"/>
            <w:r w:rsidRPr="003A54A1">
              <w:rPr>
                <w:rFonts w:ascii="Arial" w:hAnsi="Arial" w:cs="Arial"/>
                <w:color w:val="000000"/>
                <w:sz w:val="18"/>
                <w:szCs w:val="18"/>
              </w:rPr>
              <w:t>Subsemun</w:t>
            </w:r>
            <w:proofErr w:type="spellEnd"/>
            <w:r w:rsidRPr="003A54A1">
              <w:rPr>
                <w:rFonts w:ascii="Arial" w:hAnsi="Arial" w:cs="Arial"/>
                <w:color w:val="000000"/>
                <w:sz w:val="18"/>
                <w:szCs w:val="18"/>
              </w:rPr>
              <w:t xml:space="preserve"> 2012)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A69E201"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593,698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102691"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3BC386B5"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CFFC3AA"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Unidad deportiva Villas de Siboney</w:t>
            </w:r>
          </w:p>
        </w:tc>
        <w:tc>
          <w:tcPr>
            <w:tcW w:w="2126" w:type="dxa"/>
            <w:tcBorders>
              <w:top w:val="nil"/>
              <w:left w:val="nil"/>
              <w:bottom w:val="single" w:sz="4" w:space="0" w:color="auto"/>
              <w:right w:val="single" w:sz="4" w:space="0" w:color="auto"/>
            </w:tcBorders>
            <w:shd w:val="clear" w:color="auto" w:fill="auto"/>
            <w:noWrap/>
            <w:vAlign w:val="center"/>
            <w:hideMark/>
          </w:tcPr>
          <w:p w14:paraId="6B021012"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408,021 </w:t>
            </w:r>
          </w:p>
        </w:tc>
        <w:tc>
          <w:tcPr>
            <w:tcW w:w="1417" w:type="dxa"/>
            <w:tcBorders>
              <w:top w:val="nil"/>
              <w:left w:val="nil"/>
              <w:bottom w:val="single" w:sz="4" w:space="0" w:color="auto"/>
              <w:right w:val="single" w:sz="4" w:space="0" w:color="auto"/>
            </w:tcBorders>
            <w:shd w:val="clear" w:color="auto" w:fill="auto"/>
            <w:noWrap/>
            <w:vAlign w:val="center"/>
            <w:hideMark/>
          </w:tcPr>
          <w:p w14:paraId="492F6F09"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3C70CA82"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713B0CF"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Construcción de explanada Villas de Siboney</w:t>
            </w:r>
          </w:p>
        </w:tc>
        <w:tc>
          <w:tcPr>
            <w:tcW w:w="2126" w:type="dxa"/>
            <w:tcBorders>
              <w:top w:val="nil"/>
              <w:left w:val="nil"/>
              <w:bottom w:val="single" w:sz="4" w:space="0" w:color="auto"/>
              <w:right w:val="single" w:sz="4" w:space="0" w:color="auto"/>
            </w:tcBorders>
            <w:shd w:val="clear" w:color="auto" w:fill="auto"/>
            <w:noWrap/>
            <w:vAlign w:val="center"/>
            <w:hideMark/>
          </w:tcPr>
          <w:p w14:paraId="2972D3FC"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398,241 </w:t>
            </w:r>
          </w:p>
        </w:tc>
        <w:tc>
          <w:tcPr>
            <w:tcW w:w="1417" w:type="dxa"/>
            <w:tcBorders>
              <w:top w:val="nil"/>
              <w:left w:val="nil"/>
              <w:bottom w:val="single" w:sz="4" w:space="0" w:color="auto"/>
              <w:right w:val="single" w:sz="4" w:space="0" w:color="auto"/>
            </w:tcBorders>
            <w:shd w:val="clear" w:color="auto" w:fill="auto"/>
            <w:noWrap/>
            <w:vAlign w:val="center"/>
            <w:hideMark/>
          </w:tcPr>
          <w:p w14:paraId="353B3BC5"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3CCEA6B"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E15C42D"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Baños Rosamar Plan Libertador</w:t>
            </w:r>
          </w:p>
        </w:tc>
        <w:tc>
          <w:tcPr>
            <w:tcW w:w="2126" w:type="dxa"/>
            <w:tcBorders>
              <w:top w:val="nil"/>
              <w:left w:val="nil"/>
              <w:bottom w:val="single" w:sz="4" w:space="0" w:color="auto"/>
              <w:right w:val="single" w:sz="4" w:space="0" w:color="auto"/>
            </w:tcBorders>
            <w:shd w:val="clear" w:color="auto" w:fill="auto"/>
            <w:noWrap/>
            <w:vAlign w:val="center"/>
            <w:hideMark/>
          </w:tcPr>
          <w:p w14:paraId="3413E237"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396,801 </w:t>
            </w:r>
          </w:p>
        </w:tc>
        <w:tc>
          <w:tcPr>
            <w:tcW w:w="1417" w:type="dxa"/>
            <w:tcBorders>
              <w:top w:val="nil"/>
              <w:left w:val="nil"/>
              <w:bottom w:val="single" w:sz="4" w:space="0" w:color="auto"/>
              <w:right w:val="single" w:sz="4" w:space="0" w:color="auto"/>
            </w:tcBorders>
            <w:shd w:val="clear" w:color="auto" w:fill="auto"/>
            <w:noWrap/>
            <w:vAlign w:val="center"/>
            <w:hideMark/>
          </w:tcPr>
          <w:p w14:paraId="79DA3916"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09B9F68D"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749D43A"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Remodelación Biblioteca Plan Libertador RX-631-261</w:t>
            </w:r>
          </w:p>
        </w:tc>
        <w:tc>
          <w:tcPr>
            <w:tcW w:w="2126" w:type="dxa"/>
            <w:tcBorders>
              <w:top w:val="nil"/>
              <w:left w:val="nil"/>
              <w:bottom w:val="single" w:sz="4" w:space="0" w:color="auto"/>
              <w:right w:val="single" w:sz="4" w:space="0" w:color="auto"/>
            </w:tcBorders>
            <w:shd w:val="clear" w:color="auto" w:fill="auto"/>
            <w:noWrap/>
            <w:vAlign w:val="center"/>
            <w:hideMark/>
          </w:tcPr>
          <w:p w14:paraId="565F883D"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346,840 </w:t>
            </w:r>
          </w:p>
        </w:tc>
        <w:tc>
          <w:tcPr>
            <w:tcW w:w="1417" w:type="dxa"/>
            <w:tcBorders>
              <w:top w:val="nil"/>
              <w:left w:val="nil"/>
              <w:bottom w:val="single" w:sz="4" w:space="0" w:color="auto"/>
              <w:right w:val="single" w:sz="4" w:space="0" w:color="auto"/>
            </w:tcBorders>
            <w:shd w:val="clear" w:color="auto" w:fill="auto"/>
            <w:noWrap/>
            <w:vAlign w:val="center"/>
            <w:hideMark/>
          </w:tcPr>
          <w:p w14:paraId="29FA7DD4"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601B7F53"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E342C1B"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Colocación de Barandal en barda perimetral y Rampa de acceso en Casa Municipal</w:t>
            </w:r>
          </w:p>
        </w:tc>
        <w:tc>
          <w:tcPr>
            <w:tcW w:w="2126" w:type="dxa"/>
            <w:tcBorders>
              <w:top w:val="nil"/>
              <w:left w:val="nil"/>
              <w:bottom w:val="single" w:sz="4" w:space="0" w:color="auto"/>
              <w:right w:val="single" w:sz="4" w:space="0" w:color="auto"/>
            </w:tcBorders>
            <w:shd w:val="clear" w:color="auto" w:fill="auto"/>
            <w:noWrap/>
            <w:vAlign w:val="center"/>
            <w:hideMark/>
          </w:tcPr>
          <w:p w14:paraId="728CDA14"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317,640 </w:t>
            </w:r>
          </w:p>
        </w:tc>
        <w:tc>
          <w:tcPr>
            <w:tcW w:w="1417" w:type="dxa"/>
            <w:tcBorders>
              <w:top w:val="nil"/>
              <w:left w:val="nil"/>
              <w:bottom w:val="single" w:sz="4" w:space="0" w:color="auto"/>
              <w:right w:val="single" w:sz="4" w:space="0" w:color="auto"/>
            </w:tcBorders>
            <w:shd w:val="clear" w:color="auto" w:fill="auto"/>
            <w:noWrap/>
            <w:vAlign w:val="center"/>
            <w:hideMark/>
          </w:tcPr>
          <w:p w14:paraId="20971C0A"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4D9AF93A" w14:textId="77777777" w:rsidTr="000E55DA">
        <w:trPr>
          <w:trHeight w:val="301"/>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9F08F3C"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Trotapista de asfalto y andador de concreto en Parque Conchita Cantú</w:t>
            </w:r>
          </w:p>
        </w:tc>
        <w:tc>
          <w:tcPr>
            <w:tcW w:w="2126" w:type="dxa"/>
            <w:tcBorders>
              <w:top w:val="nil"/>
              <w:left w:val="nil"/>
              <w:bottom w:val="single" w:sz="4" w:space="0" w:color="auto"/>
              <w:right w:val="single" w:sz="4" w:space="0" w:color="auto"/>
            </w:tcBorders>
            <w:shd w:val="clear" w:color="auto" w:fill="auto"/>
            <w:noWrap/>
            <w:vAlign w:val="center"/>
            <w:hideMark/>
          </w:tcPr>
          <w:p w14:paraId="3CB3C2D8"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316,866 </w:t>
            </w:r>
          </w:p>
        </w:tc>
        <w:tc>
          <w:tcPr>
            <w:tcW w:w="1417" w:type="dxa"/>
            <w:tcBorders>
              <w:top w:val="nil"/>
              <w:left w:val="nil"/>
              <w:bottom w:val="single" w:sz="4" w:space="0" w:color="auto"/>
              <w:right w:val="single" w:sz="4" w:space="0" w:color="auto"/>
            </w:tcBorders>
            <w:shd w:val="clear" w:color="auto" w:fill="auto"/>
            <w:noWrap/>
            <w:vAlign w:val="center"/>
            <w:hideMark/>
          </w:tcPr>
          <w:p w14:paraId="5746AE56"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8473219"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D57F3B2"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Zofemat Programa Playas Bien Limpias</w:t>
            </w:r>
          </w:p>
        </w:tc>
        <w:tc>
          <w:tcPr>
            <w:tcW w:w="2126" w:type="dxa"/>
            <w:tcBorders>
              <w:top w:val="nil"/>
              <w:left w:val="nil"/>
              <w:bottom w:val="single" w:sz="4" w:space="0" w:color="auto"/>
              <w:right w:val="single" w:sz="4" w:space="0" w:color="auto"/>
            </w:tcBorders>
            <w:shd w:val="clear" w:color="auto" w:fill="auto"/>
            <w:noWrap/>
            <w:vAlign w:val="center"/>
            <w:hideMark/>
          </w:tcPr>
          <w:p w14:paraId="422CD466"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304,000 </w:t>
            </w:r>
          </w:p>
        </w:tc>
        <w:tc>
          <w:tcPr>
            <w:tcW w:w="1417" w:type="dxa"/>
            <w:tcBorders>
              <w:top w:val="nil"/>
              <w:left w:val="nil"/>
              <w:bottom w:val="single" w:sz="4" w:space="0" w:color="auto"/>
              <w:right w:val="single" w:sz="4" w:space="0" w:color="auto"/>
            </w:tcBorders>
            <w:shd w:val="clear" w:color="auto" w:fill="auto"/>
            <w:noWrap/>
            <w:vAlign w:val="bottom"/>
            <w:hideMark/>
          </w:tcPr>
          <w:p w14:paraId="4CDD13A3"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4A5F80D"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E59D9C6"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Subdelegación De Policía Et-005-001 (Terreno)</w:t>
            </w:r>
          </w:p>
        </w:tc>
        <w:tc>
          <w:tcPr>
            <w:tcW w:w="2126" w:type="dxa"/>
            <w:tcBorders>
              <w:top w:val="nil"/>
              <w:left w:val="nil"/>
              <w:bottom w:val="single" w:sz="4" w:space="0" w:color="auto"/>
              <w:right w:val="single" w:sz="4" w:space="0" w:color="auto"/>
            </w:tcBorders>
            <w:shd w:val="clear" w:color="auto" w:fill="auto"/>
            <w:noWrap/>
            <w:vAlign w:val="center"/>
            <w:hideMark/>
          </w:tcPr>
          <w:p w14:paraId="180461F7"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229,181 </w:t>
            </w:r>
          </w:p>
        </w:tc>
        <w:tc>
          <w:tcPr>
            <w:tcW w:w="1417" w:type="dxa"/>
            <w:tcBorders>
              <w:top w:val="nil"/>
              <w:left w:val="nil"/>
              <w:bottom w:val="single" w:sz="4" w:space="0" w:color="auto"/>
              <w:right w:val="single" w:sz="4" w:space="0" w:color="auto"/>
            </w:tcBorders>
            <w:shd w:val="clear" w:color="auto" w:fill="auto"/>
            <w:noWrap/>
            <w:vAlign w:val="bottom"/>
            <w:hideMark/>
          </w:tcPr>
          <w:p w14:paraId="7B2EFCD2"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r w:rsidR="007A226F" w:rsidRPr="003A54A1" w14:paraId="5D6D5483" w14:textId="77777777" w:rsidTr="000E55DA">
        <w:trPr>
          <w:trHeight w:val="300"/>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E29FCFC" w14:textId="77777777" w:rsidR="007A226F" w:rsidRPr="003A54A1" w:rsidRDefault="007A226F" w:rsidP="00B267EA">
            <w:pPr>
              <w:rPr>
                <w:rFonts w:ascii="Arial" w:hAnsi="Arial" w:cs="Arial"/>
                <w:color w:val="000000"/>
                <w:sz w:val="18"/>
                <w:szCs w:val="18"/>
              </w:rPr>
            </w:pPr>
            <w:r w:rsidRPr="003A54A1">
              <w:rPr>
                <w:rFonts w:ascii="Arial" w:hAnsi="Arial" w:cs="Arial"/>
                <w:color w:val="000000"/>
                <w:sz w:val="18"/>
                <w:szCs w:val="18"/>
              </w:rPr>
              <w:t>Remodelación oficinas de Desarrollo Social</w:t>
            </w:r>
          </w:p>
        </w:tc>
        <w:tc>
          <w:tcPr>
            <w:tcW w:w="2126" w:type="dxa"/>
            <w:tcBorders>
              <w:top w:val="nil"/>
              <w:left w:val="nil"/>
              <w:bottom w:val="single" w:sz="4" w:space="0" w:color="auto"/>
              <w:right w:val="single" w:sz="4" w:space="0" w:color="auto"/>
            </w:tcBorders>
            <w:shd w:val="clear" w:color="auto" w:fill="auto"/>
            <w:noWrap/>
            <w:vAlign w:val="center"/>
            <w:hideMark/>
          </w:tcPr>
          <w:p w14:paraId="2BDB4FD3" w14:textId="77777777" w:rsidR="007A226F" w:rsidRPr="003A54A1" w:rsidRDefault="007A226F" w:rsidP="007056AA">
            <w:pPr>
              <w:jc w:val="right"/>
              <w:rPr>
                <w:rFonts w:ascii="Arial" w:hAnsi="Arial" w:cs="Arial"/>
                <w:color w:val="000000"/>
                <w:sz w:val="18"/>
                <w:szCs w:val="18"/>
              </w:rPr>
            </w:pPr>
            <w:r w:rsidRPr="003A54A1">
              <w:rPr>
                <w:rFonts w:ascii="Arial" w:hAnsi="Arial" w:cs="Arial"/>
                <w:color w:val="000000"/>
                <w:sz w:val="18"/>
                <w:szCs w:val="18"/>
              </w:rPr>
              <w:t xml:space="preserve"> $                        94,927 </w:t>
            </w:r>
          </w:p>
        </w:tc>
        <w:tc>
          <w:tcPr>
            <w:tcW w:w="1417" w:type="dxa"/>
            <w:tcBorders>
              <w:top w:val="nil"/>
              <w:left w:val="nil"/>
              <w:bottom w:val="single" w:sz="4" w:space="0" w:color="auto"/>
              <w:right w:val="single" w:sz="4" w:space="0" w:color="auto"/>
            </w:tcBorders>
            <w:shd w:val="clear" w:color="auto" w:fill="auto"/>
            <w:noWrap/>
            <w:vAlign w:val="bottom"/>
            <w:hideMark/>
          </w:tcPr>
          <w:p w14:paraId="17922A4C" w14:textId="77777777" w:rsidR="007A226F" w:rsidRPr="003A54A1" w:rsidRDefault="007A226F" w:rsidP="00B267EA">
            <w:pPr>
              <w:rPr>
                <w:rFonts w:ascii="Arial" w:hAnsi="Arial" w:cs="Arial"/>
                <w:b/>
                <w:bCs/>
                <w:color w:val="000000"/>
                <w:sz w:val="18"/>
                <w:szCs w:val="18"/>
              </w:rPr>
            </w:pPr>
            <w:r w:rsidRPr="003A54A1">
              <w:rPr>
                <w:rFonts w:ascii="Arial" w:hAnsi="Arial" w:cs="Arial"/>
                <w:b/>
                <w:bCs/>
                <w:color w:val="000000"/>
                <w:sz w:val="18"/>
                <w:szCs w:val="18"/>
              </w:rPr>
              <w:t> </w:t>
            </w:r>
          </w:p>
        </w:tc>
      </w:tr>
    </w:tbl>
    <w:p w14:paraId="46501A8E" w14:textId="77777777" w:rsidR="00B267EA" w:rsidRPr="003A54A1" w:rsidRDefault="00B267EA" w:rsidP="005B5EB8">
      <w:pPr>
        <w:spacing w:line="240" w:lineRule="exact"/>
        <w:ind w:right="-22"/>
        <w:jc w:val="both"/>
        <w:rPr>
          <w:rFonts w:ascii="Arial" w:eastAsia="Arial Unicode MS" w:hAnsi="Arial" w:cs="Arial"/>
          <w:sz w:val="22"/>
        </w:rPr>
      </w:pPr>
    </w:p>
    <w:p w14:paraId="0A1781D2" w14:textId="77777777" w:rsidR="005B5EB8" w:rsidRPr="003A54A1" w:rsidRDefault="005B5EB8" w:rsidP="00ED6BB6">
      <w:pPr>
        <w:numPr>
          <w:ilvl w:val="0"/>
          <w:numId w:val="6"/>
        </w:numPr>
        <w:spacing w:line="240" w:lineRule="exact"/>
        <w:ind w:left="284" w:hanging="284"/>
        <w:jc w:val="both"/>
        <w:rPr>
          <w:rFonts w:ascii="Arial" w:hAnsi="Arial" w:cs="Arial"/>
        </w:rPr>
      </w:pPr>
      <w:r w:rsidRPr="003A54A1">
        <w:rPr>
          <w:rFonts w:ascii="Arial" w:eastAsia="Arial Unicode MS" w:hAnsi="Arial" w:cs="Arial"/>
          <w:sz w:val="22"/>
        </w:rPr>
        <w:t>El saldo corresponde a la construcción de edificios públicos, con recursos propios, y con recursos de programas federales, entre otros, que se han estado capitalizando con cada Acta de Entrega-Recepción.</w:t>
      </w:r>
    </w:p>
    <w:p w14:paraId="42DC0CA9" w14:textId="77777777" w:rsidR="005B5EB8" w:rsidRPr="003A54A1" w:rsidRDefault="005B5EB8" w:rsidP="005B5EB8">
      <w:pPr>
        <w:spacing w:line="240" w:lineRule="exact"/>
        <w:jc w:val="both"/>
        <w:rPr>
          <w:rFonts w:ascii="Arial" w:hAnsi="Arial" w:cs="Arial"/>
        </w:rPr>
      </w:pPr>
    </w:p>
    <w:tbl>
      <w:tblPr>
        <w:tblW w:w="8510" w:type="dxa"/>
        <w:jc w:val="center"/>
        <w:tblCellMar>
          <w:left w:w="70" w:type="dxa"/>
          <w:right w:w="70" w:type="dxa"/>
        </w:tblCellMar>
        <w:tblLook w:val="04A0" w:firstRow="1" w:lastRow="0" w:firstColumn="1" w:lastColumn="0" w:noHBand="0" w:noVBand="1"/>
      </w:tblPr>
      <w:tblGrid>
        <w:gridCol w:w="4900"/>
        <w:gridCol w:w="1909"/>
        <w:gridCol w:w="1701"/>
      </w:tblGrid>
      <w:tr w:rsidR="00C42328" w:rsidRPr="003A54A1" w14:paraId="205ED1F9" w14:textId="77777777" w:rsidTr="000E55DA">
        <w:trPr>
          <w:trHeight w:val="300"/>
          <w:jc w:val="center"/>
        </w:trPr>
        <w:tc>
          <w:tcPr>
            <w:tcW w:w="6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DE9227"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C) Construcciones en Proceso en Bienes de Dominio Público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99A515" w14:textId="77777777" w:rsidR="00C42328" w:rsidRPr="003A54A1" w:rsidRDefault="00C42328"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873667" w:rsidRPr="003A54A1">
              <w:rPr>
                <w:rFonts w:ascii="Arial" w:hAnsi="Arial" w:cs="Arial"/>
                <w:b/>
                <w:bCs/>
                <w:color w:val="000000"/>
                <w:sz w:val="18"/>
                <w:szCs w:val="18"/>
              </w:rPr>
              <w:t>36,455,810</w:t>
            </w:r>
            <w:r w:rsidRPr="003A54A1">
              <w:rPr>
                <w:rFonts w:ascii="Arial" w:hAnsi="Arial" w:cs="Arial"/>
                <w:b/>
                <w:bCs/>
                <w:color w:val="000000"/>
                <w:sz w:val="18"/>
                <w:szCs w:val="18"/>
              </w:rPr>
              <w:t xml:space="preserve"> </w:t>
            </w:r>
          </w:p>
        </w:tc>
      </w:tr>
      <w:tr w:rsidR="00C42328" w:rsidRPr="003A54A1" w14:paraId="41E6413A" w14:textId="77777777" w:rsidTr="000E55DA">
        <w:trPr>
          <w:trHeight w:val="300"/>
          <w:jc w:val="center"/>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0AA11E6"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Edificación Habitacional en Proceso</w:t>
            </w:r>
          </w:p>
        </w:tc>
        <w:tc>
          <w:tcPr>
            <w:tcW w:w="1909" w:type="dxa"/>
            <w:tcBorders>
              <w:top w:val="nil"/>
              <w:left w:val="nil"/>
              <w:bottom w:val="single" w:sz="4" w:space="0" w:color="auto"/>
              <w:right w:val="nil"/>
            </w:tcBorders>
            <w:shd w:val="clear" w:color="auto" w:fill="auto"/>
            <w:vAlign w:val="center"/>
            <w:hideMark/>
          </w:tcPr>
          <w:p w14:paraId="477D9998"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14:paraId="387A2B92"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r w:rsidR="00C42328" w:rsidRPr="003A54A1" w14:paraId="5B786DFD" w14:textId="77777777" w:rsidTr="000E55DA">
        <w:trPr>
          <w:trHeight w:val="301"/>
          <w:jc w:val="center"/>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96128F6" w14:textId="77777777" w:rsidR="00C42328" w:rsidRPr="003A54A1" w:rsidRDefault="00C42328" w:rsidP="00C42328">
            <w:pPr>
              <w:rPr>
                <w:rFonts w:ascii="Arial" w:hAnsi="Arial" w:cs="Arial"/>
                <w:color w:val="000000"/>
                <w:sz w:val="18"/>
                <w:szCs w:val="18"/>
              </w:rPr>
            </w:pPr>
            <w:r w:rsidRPr="003A54A1">
              <w:rPr>
                <w:rFonts w:ascii="Arial" w:hAnsi="Arial" w:cs="Arial"/>
                <w:color w:val="000000"/>
                <w:sz w:val="18"/>
                <w:szCs w:val="18"/>
              </w:rPr>
              <w:t>Edificación Habitacional en Proceso Oficina Central</w:t>
            </w:r>
          </w:p>
        </w:tc>
        <w:tc>
          <w:tcPr>
            <w:tcW w:w="1909" w:type="dxa"/>
            <w:tcBorders>
              <w:top w:val="nil"/>
              <w:left w:val="nil"/>
              <w:bottom w:val="single" w:sz="4" w:space="0" w:color="auto"/>
              <w:right w:val="single" w:sz="4" w:space="0" w:color="auto"/>
            </w:tcBorders>
            <w:shd w:val="clear" w:color="auto" w:fill="auto"/>
            <w:noWrap/>
            <w:vAlign w:val="center"/>
            <w:hideMark/>
          </w:tcPr>
          <w:p w14:paraId="5F6D2581" w14:textId="77777777" w:rsidR="00C42328" w:rsidRPr="003A54A1" w:rsidRDefault="00C42328" w:rsidP="009237CB">
            <w:pPr>
              <w:jc w:val="right"/>
              <w:rPr>
                <w:rFonts w:ascii="Arial" w:hAnsi="Arial" w:cs="Arial"/>
                <w:color w:val="000000"/>
                <w:sz w:val="18"/>
                <w:szCs w:val="18"/>
              </w:rPr>
            </w:pPr>
            <w:r w:rsidRPr="003A54A1">
              <w:rPr>
                <w:rFonts w:ascii="Arial" w:hAnsi="Arial" w:cs="Arial"/>
                <w:color w:val="000000"/>
                <w:sz w:val="18"/>
                <w:szCs w:val="18"/>
              </w:rPr>
              <w:t xml:space="preserve"> $                   </w:t>
            </w:r>
            <w:r w:rsidR="00873667" w:rsidRPr="003A54A1">
              <w:rPr>
                <w:rFonts w:ascii="Arial" w:hAnsi="Arial" w:cs="Arial"/>
                <w:color w:val="000000"/>
                <w:sz w:val="18"/>
                <w:szCs w:val="18"/>
              </w:rPr>
              <w:t>550,902</w:t>
            </w:r>
            <w:r w:rsidRPr="003A54A1">
              <w:rPr>
                <w:rFonts w:ascii="Arial" w:hAnsi="Arial" w:cs="Arial"/>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944B248"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r w:rsidR="00C42328" w:rsidRPr="003A54A1" w14:paraId="14986C25" w14:textId="77777777" w:rsidTr="000E55DA">
        <w:trPr>
          <w:trHeight w:val="300"/>
          <w:jc w:val="center"/>
        </w:trPr>
        <w:tc>
          <w:tcPr>
            <w:tcW w:w="85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206A3D"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Edificación No Habitacional en Proceso Oficina Central</w:t>
            </w:r>
          </w:p>
        </w:tc>
      </w:tr>
      <w:tr w:rsidR="00C42328" w:rsidRPr="003A54A1" w14:paraId="6FD5DDFC" w14:textId="77777777" w:rsidTr="000E55DA">
        <w:trPr>
          <w:trHeight w:val="246"/>
          <w:jc w:val="center"/>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67993F2" w14:textId="77777777" w:rsidR="00C42328" w:rsidRPr="003A54A1" w:rsidRDefault="00C42328" w:rsidP="00C42328">
            <w:pPr>
              <w:rPr>
                <w:rFonts w:ascii="Arial" w:hAnsi="Arial" w:cs="Arial"/>
                <w:color w:val="000000"/>
                <w:sz w:val="18"/>
                <w:szCs w:val="18"/>
              </w:rPr>
            </w:pPr>
            <w:r w:rsidRPr="003A54A1">
              <w:rPr>
                <w:rFonts w:ascii="Arial" w:hAnsi="Arial" w:cs="Arial"/>
                <w:color w:val="000000"/>
                <w:sz w:val="18"/>
                <w:szCs w:val="18"/>
              </w:rPr>
              <w:t>Edificación No Habitacional en Proceso Oficina Central</w:t>
            </w:r>
          </w:p>
        </w:tc>
        <w:tc>
          <w:tcPr>
            <w:tcW w:w="1909" w:type="dxa"/>
            <w:tcBorders>
              <w:top w:val="nil"/>
              <w:left w:val="nil"/>
              <w:bottom w:val="single" w:sz="4" w:space="0" w:color="auto"/>
              <w:right w:val="single" w:sz="4" w:space="0" w:color="auto"/>
            </w:tcBorders>
            <w:shd w:val="clear" w:color="auto" w:fill="auto"/>
            <w:noWrap/>
            <w:vAlign w:val="center"/>
            <w:hideMark/>
          </w:tcPr>
          <w:p w14:paraId="712D6FD8" w14:textId="77777777" w:rsidR="00C42328" w:rsidRPr="003A54A1" w:rsidRDefault="00C42328" w:rsidP="00873667">
            <w:pPr>
              <w:jc w:val="right"/>
              <w:rPr>
                <w:rFonts w:ascii="Arial" w:hAnsi="Arial" w:cs="Arial"/>
                <w:color w:val="000000"/>
                <w:sz w:val="18"/>
                <w:szCs w:val="18"/>
              </w:rPr>
            </w:pPr>
            <w:r w:rsidRPr="003A54A1">
              <w:rPr>
                <w:rFonts w:ascii="Arial" w:hAnsi="Arial" w:cs="Arial"/>
                <w:color w:val="000000"/>
                <w:sz w:val="18"/>
                <w:szCs w:val="18"/>
              </w:rPr>
              <w:t xml:space="preserve"> $          </w:t>
            </w:r>
            <w:r w:rsidR="008A6565"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8A6565" w:rsidRPr="003A54A1">
              <w:rPr>
                <w:rFonts w:ascii="Arial" w:hAnsi="Arial" w:cs="Arial"/>
                <w:color w:val="000000"/>
                <w:sz w:val="18"/>
                <w:szCs w:val="18"/>
              </w:rPr>
              <w:t>4,</w:t>
            </w:r>
            <w:r w:rsidR="00873667" w:rsidRPr="003A54A1">
              <w:rPr>
                <w:rFonts w:ascii="Arial" w:hAnsi="Arial" w:cs="Arial"/>
                <w:color w:val="000000"/>
                <w:sz w:val="18"/>
                <w:szCs w:val="18"/>
              </w:rPr>
              <w:t>238,033</w:t>
            </w:r>
            <w:r w:rsidRPr="003A54A1">
              <w:rPr>
                <w:rFonts w:ascii="Arial" w:hAnsi="Arial" w:cs="Arial"/>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728B5DD"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r w:rsidR="00C42328" w:rsidRPr="003A54A1" w14:paraId="1C85E927" w14:textId="77777777" w:rsidTr="000E55DA">
        <w:trPr>
          <w:trHeight w:val="300"/>
          <w:jc w:val="center"/>
        </w:trPr>
        <w:tc>
          <w:tcPr>
            <w:tcW w:w="85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B212BD"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División de Terrenos y Construcción de Obras de Urbanización en Proceso</w:t>
            </w:r>
          </w:p>
        </w:tc>
      </w:tr>
      <w:tr w:rsidR="00C42328" w:rsidRPr="003A54A1" w14:paraId="49F0D2D7" w14:textId="77777777" w:rsidTr="000E55DA">
        <w:trPr>
          <w:trHeight w:val="468"/>
          <w:jc w:val="center"/>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84E46D2" w14:textId="77777777" w:rsidR="00C42328" w:rsidRPr="003A54A1" w:rsidRDefault="00C42328" w:rsidP="00C42328">
            <w:pPr>
              <w:rPr>
                <w:rFonts w:ascii="Arial" w:hAnsi="Arial" w:cs="Arial"/>
                <w:color w:val="000000"/>
                <w:sz w:val="18"/>
                <w:szCs w:val="18"/>
              </w:rPr>
            </w:pPr>
            <w:r w:rsidRPr="003A54A1">
              <w:rPr>
                <w:rFonts w:ascii="Arial" w:hAnsi="Arial" w:cs="Arial"/>
                <w:color w:val="000000"/>
                <w:sz w:val="18"/>
                <w:szCs w:val="18"/>
              </w:rPr>
              <w:t>División de Terrenos y Construcción de Obras de Urbanización en Proceso Oficina Central</w:t>
            </w:r>
          </w:p>
        </w:tc>
        <w:tc>
          <w:tcPr>
            <w:tcW w:w="1909" w:type="dxa"/>
            <w:tcBorders>
              <w:top w:val="nil"/>
              <w:left w:val="nil"/>
              <w:bottom w:val="single" w:sz="4" w:space="0" w:color="auto"/>
              <w:right w:val="single" w:sz="4" w:space="0" w:color="auto"/>
            </w:tcBorders>
            <w:shd w:val="clear" w:color="auto" w:fill="auto"/>
            <w:noWrap/>
            <w:vAlign w:val="center"/>
            <w:hideMark/>
          </w:tcPr>
          <w:p w14:paraId="4DFFD555" w14:textId="77777777" w:rsidR="00C42328" w:rsidRPr="003A54A1" w:rsidRDefault="00C42328" w:rsidP="00873667">
            <w:pPr>
              <w:jc w:val="right"/>
              <w:rPr>
                <w:rFonts w:ascii="Arial" w:hAnsi="Arial" w:cs="Arial"/>
                <w:color w:val="000000"/>
                <w:sz w:val="18"/>
                <w:szCs w:val="18"/>
              </w:rPr>
            </w:pPr>
            <w:r w:rsidRPr="003A54A1">
              <w:rPr>
                <w:rFonts w:ascii="Arial" w:hAnsi="Arial" w:cs="Arial"/>
                <w:color w:val="000000"/>
                <w:sz w:val="18"/>
                <w:szCs w:val="18"/>
              </w:rPr>
              <w:t xml:space="preserve"> $      </w:t>
            </w:r>
            <w:r w:rsidR="00873667"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873667" w:rsidRPr="003A54A1">
              <w:rPr>
                <w:rFonts w:ascii="Arial" w:hAnsi="Arial" w:cs="Arial"/>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14:paraId="6AA7FF0F"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r w:rsidR="00C42328" w:rsidRPr="003A54A1" w14:paraId="34DB8611" w14:textId="77777777" w:rsidTr="000E55DA">
        <w:trPr>
          <w:trHeight w:val="300"/>
          <w:jc w:val="center"/>
        </w:trPr>
        <w:tc>
          <w:tcPr>
            <w:tcW w:w="85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D56DA1"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xml:space="preserve">Construcción de </w:t>
            </w:r>
            <w:r w:rsidR="00873667" w:rsidRPr="003A54A1">
              <w:rPr>
                <w:rFonts w:ascii="Arial" w:hAnsi="Arial" w:cs="Arial"/>
                <w:b/>
                <w:bCs/>
                <w:color w:val="000000"/>
                <w:sz w:val="18"/>
                <w:szCs w:val="18"/>
              </w:rPr>
              <w:t>Vías</w:t>
            </w:r>
            <w:r w:rsidRPr="003A54A1">
              <w:rPr>
                <w:rFonts w:ascii="Arial" w:hAnsi="Arial" w:cs="Arial"/>
                <w:b/>
                <w:bCs/>
                <w:color w:val="000000"/>
                <w:sz w:val="18"/>
                <w:szCs w:val="18"/>
              </w:rPr>
              <w:t xml:space="preserve"> de Comunicación en Proceso Oficina Central</w:t>
            </w:r>
          </w:p>
        </w:tc>
      </w:tr>
      <w:tr w:rsidR="00C42328" w:rsidRPr="003A54A1" w14:paraId="7F2979F6" w14:textId="77777777" w:rsidTr="000E55DA">
        <w:trPr>
          <w:trHeight w:val="423"/>
          <w:jc w:val="center"/>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4B30614" w14:textId="77777777" w:rsidR="00C42328" w:rsidRPr="003A54A1" w:rsidRDefault="00C42328" w:rsidP="00C42328">
            <w:pPr>
              <w:rPr>
                <w:rFonts w:ascii="Arial" w:hAnsi="Arial" w:cs="Arial"/>
                <w:color w:val="000000"/>
                <w:sz w:val="18"/>
                <w:szCs w:val="18"/>
              </w:rPr>
            </w:pPr>
            <w:r w:rsidRPr="003A54A1">
              <w:rPr>
                <w:rFonts w:ascii="Arial" w:hAnsi="Arial" w:cs="Arial"/>
                <w:color w:val="000000"/>
                <w:sz w:val="18"/>
                <w:szCs w:val="18"/>
              </w:rPr>
              <w:t xml:space="preserve">Construcción de </w:t>
            </w:r>
            <w:r w:rsidR="00873667" w:rsidRPr="003A54A1">
              <w:rPr>
                <w:rFonts w:ascii="Arial" w:hAnsi="Arial" w:cs="Arial"/>
                <w:color w:val="000000"/>
                <w:sz w:val="18"/>
                <w:szCs w:val="18"/>
              </w:rPr>
              <w:t>Vías</w:t>
            </w:r>
            <w:r w:rsidRPr="003A54A1">
              <w:rPr>
                <w:rFonts w:ascii="Arial" w:hAnsi="Arial" w:cs="Arial"/>
                <w:color w:val="000000"/>
                <w:sz w:val="18"/>
                <w:szCs w:val="18"/>
              </w:rPr>
              <w:t xml:space="preserve"> de Comunicación en Proceso Oficina Central</w:t>
            </w:r>
          </w:p>
        </w:tc>
        <w:tc>
          <w:tcPr>
            <w:tcW w:w="1909" w:type="dxa"/>
            <w:tcBorders>
              <w:top w:val="nil"/>
              <w:left w:val="nil"/>
              <w:bottom w:val="single" w:sz="4" w:space="0" w:color="auto"/>
              <w:right w:val="single" w:sz="4" w:space="0" w:color="auto"/>
            </w:tcBorders>
            <w:shd w:val="clear" w:color="auto" w:fill="auto"/>
            <w:noWrap/>
            <w:vAlign w:val="center"/>
            <w:hideMark/>
          </w:tcPr>
          <w:p w14:paraId="42FD072E" w14:textId="77777777" w:rsidR="00C42328" w:rsidRPr="003A54A1" w:rsidRDefault="00C42328" w:rsidP="00873667">
            <w:pPr>
              <w:jc w:val="right"/>
              <w:rPr>
                <w:rFonts w:ascii="Arial" w:hAnsi="Arial" w:cs="Arial"/>
                <w:color w:val="000000"/>
                <w:sz w:val="18"/>
                <w:szCs w:val="18"/>
              </w:rPr>
            </w:pPr>
            <w:r w:rsidRPr="003A54A1">
              <w:rPr>
                <w:rFonts w:ascii="Arial" w:hAnsi="Arial" w:cs="Arial"/>
                <w:color w:val="000000"/>
                <w:sz w:val="18"/>
                <w:szCs w:val="18"/>
              </w:rPr>
              <w:t xml:space="preserve"> $          </w:t>
            </w:r>
            <w:r w:rsidR="008A6565"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873667" w:rsidRPr="003A54A1">
              <w:rPr>
                <w:rFonts w:ascii="Arial" w:hAnsi="Arial" w:cs="Arial"/>
                <w:color w:val="000000"/>
                <w:sz w:val="18"/>
                <w:szCs w:val="18"/>
              </w:rPr>
              <w:t>8,365,999</w:t>
            </w:r>
          </w:p>
        </w:tc>
        <w:tc>
          <w:tcPr>
            <w:tcW w:w="1701" w:type="dxa"/>
            <w:tcBorders>
              <w:top w:val="nil"/>
              <w:left w:val="nil"/>
              <w:bottom w:val="single" w:sz="4" w:space="0" w:color="auto"/>
              <w:right w:val="single" w:sz="4" w:space="0" w:color="auto"/>
            </w:tcBorders>
            <w:shd w:val="clear" w:color="auto" w:fill="auto"/>
            <w:noWrap/>
            <w:vAlign w:val="center"/>
            <w:hideMark/>
          </w:tcPr>
          <w:p w14:paraId="0009485B"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r w:rsidR="00C42328" w:rsidRPr="003A54A1" w14:paraId="50C2FBE6" w14:textId="77777777" w:rsidTr="000E55DA">
        <w:trPr>
          <w:trHeight w:val="386"/>
          <w:jc w:val="center"/>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538C754" w14:textId="77777777" w:rsidR="00C42328" w:rsidRPr="003A54A1" w:rsidRDefault="00C42328" w:rsidP="00C42328">
            <w:pPr>
              <w:rPr>
                <w:rFonts w:ascii="Arial" w:hAnsi="Arial" w:cs="Arial"/>
                <w:color w:val="000000"/>
                <w:sz w:val="18"/>
                <w:szCs w:val="18"/>
              </w:rPr>
            </w:pPr>
            <w:r w:rsidRPr="003A54A1">
              <w:rPr>
                <w:rFonts w:ascii="Arial" w:hAnsi="Arial" w:cs="Arial"/>
                <w:color w:val="000000"/>
                <w:sz w:val="18"/>
                <w:szCs w:val="18"/>
              </w:rPr>
              <w:t>Trabajos de Acabados en Edificaciones y Otros Trabajos Especializados en proceso Oficina Central</w:t>
            </w:r>
          </w:p>
        </w:tc>
        <w:tc>
          <w:tcPr>
            <w:tcW w:w="1909" w:type="dxa"/>
            <w:tcBorders>
              <w:top w:val="nil"/>
              <w:left w:val="nil"/>
              <w:bottom w:val="single" w:sz="4" w:space="0" w:color="auto"/>
              <w:right w:val="single" w:sz="4" w:space="0" w:color="auto"/>
            </w:tcBorders>
            <w:shd w:val="clear" w:color="auto" w:fill="auto"/>
            <w:noWrap/>
            <w:vAlign w:val="center"/>
            <w:hideMark/>
          </w:tcPr>
          <w:p w14:paraId="1E43DDD3" w14:textId="77777777" w:rsidR="00C42328" w:rsidRPr="003A54A1" w:rsidRDefault="00C42328" w:rsidP="00873667">
            <w:pPr>
              <w:jc w:val="right"/>
              <w:rPr>
                <w:rFonts w:ascii="Arial" w:hAnsi="Arial" w:cs="Arial"/>
                <w:color w:val="000000"/>
                <w:sz w:val="18"/>
                <w:szCs w:val="18"/>
              </w:rPr>
            </w:pPr>
            <w:r w:rsidRPr="003A54A1">
              <w:rPr>
                <w:rFonts w:ascii="Arial" w:hAnsi="Arial" w:cs="Arial"/>
                <w:color w:val="000000"/>
                <w:sz w:val="18"/>
                <w:szCs w:val="18"/>
              </w:rPr>
              <w:t xml:space="preserve"> $              </w:t>
            </w:r>
            <w:r w:rsidR="00873667" w:rsidRPr="003A54A1">
              <w:rPr>
                <w:rFonts w:ascii="Arial" w:hAnsi="Arial" w:cs="Arial"/>
                <w:color w:val="000000"/>
                <w:sz w:val="18"/>
                <w:szCs w:val="18"/>
              </w:rPr>
              <w:t>23,300,876</w:t>
            </w:r>
            <w:r w:rsidRPr="003A54A1">
              <w:rPr>
                <w:rFonts w:ascii="Arial" w:hAnsi="Arial" w:cs="Arial"/>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CA1A851"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bl>
    <w:p w14:paraId="6346838A" w14:textId="77777777" w:rsidR="005B5EB8" w:rsidRPr="003A54A1" w:rsidRDefault="005B5EB8" w:rsidP="005B5EB8">
      <w:pPr>
        <w:spacing w:line="240" w:lineRule="exact"/>
        <w:jc w:val="both"/>
        <w:rPr>
          <w:rFonts w:ascii="Arial" w:hAnsi="Arial" w:cs="Arial"/>
        </w:rPr>
      </w:pPr>
    </w:p>
    <w:p w14:paraId="23312EEF" w14:textId="77777777" w:rsidR="005B5EB8" w:rsidRPr="003A54A1" w:rsidRDefault="005B5EB8" w:rsidP="005B5EB8">
      <w:pPr>
        <w:spacing w:line="240" w:lineRule="exact"/>
        <w:jc w:val="both"/>
        <w:rPr>
          <w:rFonts w:ascii="Arial" w:eastAsia="Arial Unicode MS" w:hAnsi="Arial" w:cs="Arial"/>
          <w:sz w:val="20"/>
          <w:szCs w:val="20"/>
        </w:rPr>
      </w:pPr>
    </w:p>
    <w:p w14:paraId="30E24C95" w14:textId="77777777" w:rsidR="00337899" w:rsidRPr="003A54A1" w:rsidRDefault="005B5EB8" w:rsidP="00776CC5">
      <w:pPr>
        <w:numPr>
          <w:ilvl w:val="0"/>
          <w:numId w:val="6"/>
        </w:numPr>
        <w:spacing w:line="240" w:lineRule="exact"/>
        <w:ind w:right="540" w:hanging="284"/>
        <w:jc w:val="both"/>
        <w:rPr>
          <w:rFonts w:ascii="Arial" w:hAnsi="Arial" w:cs="Arial"/>
          <w:sz w:val="20"/>
          <w:szCs w:val="20"/>
        </w:rPr>
      </w:pPr>
      <w:r w:rsidRPr="003A54A1">
        <w:rPr>
          <w:rFonts w:ascii="Arial" w:hAnsi="Arial" w:cs="Arial"/>
          <w:sz w:val="20"/>
          <w:szCs w:val="20"/>
        </w:rPr>
        <w:t>El saldo representa el monto de las</w:t>
      </w:r>
      <w:r w:rsidR="00337899" w:rsidRPr="003A54A1">
        <w:rPr>
          <w:rFonts w:ascii="Arial" w:hAnsi="Arial" w:cs="Arial"/>
          <w:sz w:val="20"/>
          <w:szCs w:val="20"/>
        </w:rPr>
        <w:t xml:space="preserve"> construcciones</w:t>
      </w:r>
      <w:r w:rsidRPr="003A54A1">
        <w:rPr>
          <w:rFonts w:ascii="Arial" w:hAnsi="Arial" w:cs="Arial"/>
          <w:sz w:val="20"/>
          <w:szCs w:val="20"/>
        </w:rPr>
        <w:t xml:space="preserve"> que </w:t>
      </w:r>
      <w:r w:rsidR="009C2D95" w:rsidRPr="003A54A1">
        <w:rPr>
          <w:rFonts w:ascii="Arial" w:hAnsi="Arial" w:cs="Arial"/>
          <w:sz w:val="20"/>
          <w:szCs w:val="20"/>
        </w:rPr>
        <w:t>al 31 de dici</w:t>
      </w:r>
      <w:r w:rsidR="00337899" w:rsidRPr="003A54A1">
        <w:rPr>
          <w:rFonts w:ascii="Arial" w:hAnsi="Arial" w:cs="Arial"/>
          <w:sz w:val="20"/>
          <w:szCs w:val="20"/>
        </w:rPr>
        <w:t>embre de 2024 se encuentran en proceso.</w:t>
      </w:r>
    </w:p>
    <w:p w14:paraId="74A0CE16" w14:textId="77777777" w:rsidR="005B5EB8" w:rsidRPr="003A54A1" w:rsidRDefault="00337899" w:rsidP="00337899">
      <w:pPr>
        <w:spacing w:line="240" w:lineRule="exact"/>
        <w:ind w:left="720"/>
        <w:jc w:val="both"/>
        <w:rPr>
          <w:rFonts w:ascii="Arial" w:hAnsi="Arial" w:cs="Arial"/>
          <w:sz w:val="20"/>
          <w:szCs w:val="20"/>
        </w:rPr>
      </w:pPr>
      <w:r w:rsidRPr="003A54A1">
        <w:rPr>
          <w:rFonts w:ascii="Arial" w:hAnsi="Arial" w:cs="Arial"/>
          <w:sz w:val="20"/>
          <w:szCs w:val="20"/>
        </w:rPr>
        <w:t xml:space="preserve"> </w:t>
      </w:r>
    </w:p>
    <w:p w14:paraId="580F19A7" w14:textId="77777777" w:rsidR="00814750" w:rsidRDefault="00814750" w:rsidP="005B5EB8">
      <w:pPr>
        <w:spacing w:line="240" w:lineRule="exact"/>
        <w:ind w:left="360"/>
        <w:jc w:val="both"/>
        <w:rPr>
          <w:rFonts w:ascii="Arial" w:hAnsi="Arial" w:cs="Arial"/>
          <w:sz w:val="20"/>
          <w:szCs w:val="20"/>
        </w:rPr>
      </w:pPr>
    </w:p>
    <w:p w14:paraId="5657F8A7" w14:textId="77777777" w:rsidR="005B5EB8" w:rsidRPr="003A54A1" w:rsidRDefault="005B5EB8" w:rsidP="005B5EB8">
      <w:pPr>
        <w:spacing w:line="240" w:lineRule="exact"/>
        <w:ind w:left="360"/>
        <w:jc w:val="both"/>
        <w:rPr>
          <w:rFonts w:ascii="Arial" w:hAnsi="Arial" w:cs="Arial"/>
          <w:sz w:val="20"/>
          <w:szCs w:val="20"/>
        </w:rPr>
      </w:pPr>
      <w:r w:rsidRPr="003A54A1">
        <w:rPr>
          <w:rFonts w:ascii="Arial" w:hAnsi="Arial" w:cs="Arial"/>
          <w:sz w:val="20"/>
          <w:szCs w:val="20"/>
        </w:rPr>
        <w:t>A continuación, se presenta la integración de las construcciones en proceso:</w:t>
      </w:r>
    </w:p>
    <w:p w14:paraId="07EB0878" w14:textId="77777777" w:rsidR="005B5EB8" w:rsidRPr="003A54A1" w:rsidRDefault="005B5EB8" w:rsidP="005B5EB8">
      <w:pPr>
        <w:spacing w:line="240" w:lineRule="exact"/>
        <w:ind w:left="360"/>
        <w:jc w:val="both"/>
        <w:rPr>
          <w:rFonts w:ascii="Arial" w:hAnsi="Arial" w:cs="Arial"/>
          <w:sz w:val="20"/>
          <w:szCs w:val="20"/>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7"/>
      </w:tblGrid>
      <w:tr w:rsidR="005B5EB8" w:rsidRPr="003A54A1" w14:paraId="3A5DBFA8" w14:textId="77777777" w:rsidTr="000E55DA">
        <w:trPr>
          <w:trHeight w:val="377"/>
        </w:trPr>
        <w:tc>
          <w:tcPr>
            <w:tcW w:w="8647" w:type="dxa"/>
            <w:shd w:val="clear" w:color="auto" w:fill="auto"/>
            <w:noWrap/>
            <w:vAlign w:val="bottom"/>
            <w:hideMark/>
          </w:tcPr>
          <w:p w14:paraId="5EB0A95A" w14:textId="77777777" w:rsidR="005B5EB8" w:rsidRPr="003A54A1" w:rsidRDefault="005B5EB8" w:rsidP="006F3B11">
            <w:pPr>
              <w:jc w:val="center"/>
              <w:rPr>
                <w:rFonts w:ascii="Arial Unicode MS" w:eastAsia="Arial Unicode MS" w:hAnsi="Arial Unicode MS" w:cs="Arial Unicode MS"/>
                <w:b/>
                <w:bCs/>
                <w:color w:val="000000" w:themeColor="text1"/>
                <w:sz w:val="18"/>
                <w:szCs w:val="18"/>
              </w:rPr>
            </w:pPr>
            <w:r w:rsidRPr="003A54A1">
              <w:rPr>
                <w:rFonts w:ascii="Arial Unicode MS" w:eastAsia="Arial Unicode MS" w:hAnsi="Arial Unicode MS" w:cs="Arial Unicode MS" w:hint="eastAsia"/>
                <w:b/>
                <w:bCs/>
                <w:color w:val="000000" w:themeColor="text1"/>
                <w:sz w:val="18"/>
                <w:szCs w:val="18"/>
              </w:rPr>
              <w:lastRenderedPageBreak/>
              <w:t>AYUNTAMIENTO MUNICIPAL DE PLAYAS DE ROSARITO, B.C.</w:t>
            </w:r>
          </w:p>
        </w:tc>
      </w:tr>
      <w:tr w:rsidR="005B5EB8" w:rsidRPr="003A54A1" w14:paraId="2638B06E" w14:textId="77777777" w:rsidTr="000E55DA">
        <w:trPr>
          <w:trHeight w:val="299"/>
        </w:trPr>
        <w:tc>
          <w:tcPr>
            <w:tcW w:w="8647" w:type="dxa"/>
            <w:shd w:val="clear" w:color="auto" w:fill="auto"/>
            <w:noWrap/>
            <w:vAlign w:val="bottom"/>
            <w:hideMark/>
          </w:tcPr>
          <w:p w14:paraId="398E6154" w14:textId="77777777" w:rsidR="005B5EB8" w:rsidRPr="003A54A1" w:rsidRDefault="005B5EB8" w:rsidP="009C2D95">
            <w:pPr>
              <w:jc w:val="center"/>
              <w:rPr>
                <w:rFonts w:ascii="Arial Unicode MS" w:eastAsia="Arial Unicode MS" w:hAnsi="Arial Unicode MS" w:cs="Arial Unicode MS"/>
                <w:b/>
                <w:bCs/>
                <w:color w:val="000000" w:themeColor="text1"/>
                <w:sz w:val="18"/>
                <w:szCs w:val="18"/>
              </w:rPr>
            </w:pPr>
            <w:r w:rsidRPr="003A54A1">
              <w:rPr>
                <w:rFonts w:ascii="Arial Unicode MS" w:eastAsia="Arial Unicode MS" w:hAnsi="Arial Unicode MS" w:cs="Arial Unicode MS" w:hint="eastAsia"/>
                <w:b/>
                <w:bCs/>
                <w:color w:val="000000" w:themeColor="text1"/>
                <w:sz w:val="18"/>
                <w:szCs w:val="18"/>
              </w:rPr>
              <w:t>CONSTRUCCIONES EN PROCESO AL 3</w:t>
            </w:r>
            <w:r w:rsidR="009C2D95" w:rsidRPr="003A54A1">
              <w:rPr>
                <w:rFonts w:ascii="Arial Unicode MS" w:eastAsia="Arial Unicode MS" w:hAnsi="Arial Unicode MS" w:cs="Arial Unicode MS"/>
                <w:b/>
                <w:bCs/>
                <w:color w:val="000000" w:themeColor="text1"/>
                <w:sz w:val="18"/>
                <w:szCs w:val="18"/>
              </w:rPr>
              <w:t>1</w:t>
            </w:r>
            <w:r w:rsidRPr="003A54A1">
              <w:rPr>
                <w:rFonts w:ascii="Arial Unicode MS" w:eastAsia="Arial Unicode MS" w:hAnsi="Arial Unicode MS" w:cs="Arial Unicode MS" w:hint="eastAsia"/>
                <w:b/>
                <w:bCs/>
                <w:color w:val="000000" w:themeColor="text1"/>
                <w:sz w:val="18"/>
                <w:szCs w:val="18"/>
              </w:rPr>
              <w:t xml:space="preserve"> DE</w:t>
            </w:r>
            <w:r w:rsidR="00337899" w:rsidRPr="003A54A1">
              <w:rPr>
                <w:rFonts w:ascii="Arial Unicode MS" w:eastAsia="Arial Unicode MS" w:hAnsi="Arial Unicode MS" w:cs="Arial Unicode MS"/>
                <w:b/>
                <w:bCs/>
                <w:color w:val="000000" w:themeColor="text1"/>
                <w:sz w:val="18"/>
                <w:szCs w:val="18"/>
              </w:rPr>
              <w:t xml:space="preserve"> </w:t>
            </w:r>
            <w:r w:rsidR="009C2D95" w:rsidRPr="003A54A1">
              <w:rPr>
                <w:rFonts w:ascii="Arial Unicode MS" w:eastAsia="Arial Unicode MS" w:hAnsi="Arial Unicode MS" w:cs="Arial Unicode MS"/>
                <w:b/>
                <w:bCs/>
                <w:color w:val="000000" w:themeColor="text1"/>
                <w:sz w:val="18"/>
                <w:szCs w:val="18"/>
              </w:rPr>
              <w:t>DIC</w:t>
            </w:r>
            <w:r w:rsidR="00337899" w:rsidRPr="003A54A1">
              <w:rPr>
                <w:rFonts w:ascii="Arial Unicode MS" w:eastAsia="Arial Unicode MS" w:hAnsi="Arial Unicode MS" w:cs="Arial Unicode MS"/>
                <w:b/>
                <w:bCs/>
                <w:color w:val="000000" w:themeColor="text1"/>
                <w:sz w:val="18"/>
                <w:szCs w:val="18"/>
              </w:rPr>
              <w:t>IEMBRE DE</w:t>
            </w:r>
            <w:r w:rsidRPr="003A54A1">
              <w:rPr>
                <w:rFonts w:ascii="Arial Unicode MS" w:eastAsia="Arial Unicode MS" w:hAnsi="Arial Unicode MS" w:cs="Arial Unicode MS" w:hint="eastAsia"/>
                <w:b/>
                <w:bCs/>
                <w:color w:val="000000" w:themeColor="text1"/>
                <w:sz w:val="18"/>
                <w:szCs w:val="18"/>
              </w:rPr>
              <w:t xml:space="preserve"> 202</w:t>
            </w:r>
            <w:r w:rsidR="00A745EA" w:rsidRPr="003A54A1">
              <w:rPr>
                <w:rFonts w:ascii="Arial Unicode MS" w:eastAsia="Arial Unicode MS" w:hAnsi="Arial Unicode MS" w:cs="Arial Unicode MS"/>
                <w:b/>
                <w:bCs/>
                <w:color w:val="000000" w:themeColor="text1"/>
                <w:sz w:val="18"/>
                <w:szCs w:val="18"/>
              </w:rPr>
              <w:t>4</w:t>
            </w:r>
          </w:p>
        </w:tc>
      </w:tr>
      <w:tr w:rsidR="005B5EB8" w:rsidRPr="003A54A1" w14:paraId="777CCDD6" w14:textId="77777777" w:rsidTr="000E55DA">
        <w:trPr>
          <w:trHeight w:val="456"/>
        </w:trPr>
        <w:tc>
          <w:tcPr>
            <w:tcW w:w="8647" w:type="dxa"/>
            <w:shd w:val="clear" w:color="auto" w:fill="auto"/>
            <w:noWrap/>
            <w:vAlign w:val="center"/>
            <w:hideMark/>
          </w:tcPr>
          <w:p w14:paraId="67D5286D" w14:textId="77777777" w:rsidR="005B5EB8" w:rsidRPr="003A54A1" w:rsidRDefault="005B5EB8" w:rsidP="006F3B11">
            <w:pPr>
              <w:jc w:val="center"/>
              <w:rPr>
                <w:rFonts w:ascii="Arial Unicode MS" w:eastAsia="Arial Unicode MS" w:hAnsi="Arial Unicode MS" w:cs="Arial Unicode MS"/>
                <w:b/>
                <w:bCs/>
                <w:color w:val="000000" w:themeColor="text1"/>
                <w:sz w:val="18"/>
                <w:szCs w:val="18"/>
              </w:rPr>
            </w:pPr>
            <w:r w:rsidRPr="003A54A1">
              <w:rPr>
                <w:rFonts w:ascii="Arial Unicode MS" w:eastAsia="Arial Unicode MS" w:hAnsi="Arial Unicode MS" w:cs="Arial Unicode MS" w:hint="eastAsia"/>
                <w:b/>
                <w:bCs/>
                <w:color w:val="000000" w:themeColor="text1"/>
                <w:sz w:val="18"/>
                <w:szCs w:val="18"/>
              </w:rPr>
              <w:t>CONSTRUCCIONES EN PROCESO EN BIENES DE DOMINIO PUBLICO 1.2.3.5</w:t>
            </w:r>
          </w:p>
        </w:tc>
      </w:tr>
    </w:tbl>
    <w:p w14:paraId="09F18EB2" w14:textId="77777777" w:rsidR="005B5EB8" w:rsidRPr="003A54A1" w:rsidRDefault="005B5EB8" w:rsidP="005B5EB8">
      <w:pPr>
        <w:spacing w:line="240" w:lineRule="exact"/>
        <w:jc w:val="both"/>
        <w:rPr>
          <w:rFonts w:ascii="Arial" w:hAnsi="Arial" w:cs="Arial"/>
          <w:sz w:val="20"/>
          <w:szCs w:val="20"/>
        </w:rPr>
      </w:pPr>
    </w:p>
    <w:tbl>
      <w:tblPr>
        <w:tblW w:w="10060" w:type="dxa"/>
        <w:tblInd w:w="70" w:type="dxa"/>
        <w:tblCellMar>
          <w:left w:w="70" w:type="dxa"/>
          <w:right w:w="70" w:type="dxa"/>
        </w:tblCellMar>
        <w:tblLook w:val="04A0" w:firstRow="1" w:lastRow="0" w:firstColumn="1" w:lastColumn="0" w:noHBand="0" w:noVBand="1"/>
      </w:tblPr>
      <w:tblGrid>
        <w:gridCol w:w="8722"/>
        <w:gridCol w:w="8420"/>
      </w:tblGrid>
      <w:tr w:rsidR="00C42328" w:rsidRPr="003A54A1" w14:paraId="6A84FE57" w14:textId="77777777" w:rsidTr="000E55DA">
        <w:trPr>
          <w:trHeight w:val="7031"/>
        </w:trPr>
        <w:tc>
          <w:tcPr>
            <w:tcW w:w="1640" w:type="dxa"/>
            <w:tcBorders>
              <w:top w:val="nil"/>
              <w:left w:val="nil"/>
              <w:bottom w:val="nil"/>
              <w:right w:val="nil"/>
            </w:tcBorders>
            <w:shd w:val="clear" w:color="auto" w:fill="auto"/>
            <w:noWrap/>
            <w:vAlign w:val="bottom"/>
            <w:hideMark/>
          </w:tcPr>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3"/>
              <w:gridCol w:w="5670"/>
              <w:gridCol w:w="1559"/>
            </w:tblGrid>
            <w:tr w:rsidR="00CD10D6" w:rsidRPr="003A54A1" w14:paraId="6660DD49" w14:textId="77777777" w:rsidTr="003A54A1">
              <w:trPr>
                <w:trHeight w:val="456"/>
                <w:jc w:val="center"/>
              </w:trPr>
              <w:tc>
                <w:tcPr>
                  <w:tcW w:w="8572" w:type="dxa"/>
                  <w:gridSpan w:val="3"/>
                  <w:shd w:val="clear" w:color="auto" w:fill="D0CECE"/>
                  <w:noWrap/>
                  <w:vAlign w:val="center"/>
                </w:tcPr>
                <w:p w14:paraId="12FBF133" w14:textId="77777777" w:rsidR="00CD10D6" w:rsidRPr="003A54A1" w:rsidRDefault="00CD10D6" w:rsidP="000E55DA">
                  <w:pPr>
                    <w:jc w:val="center"/>
                    <w:rPr>
                      <w:rFonts w:ascii="Arial Unicode MS" w:eastAsia="Arial Unicode MS" w:hAnsi="Arial Unicode MS" w:cs="Arial Unicode MS"/>
                      <w:b/>
                      <w:bCs/>
                      <w:color w:val="000000"/>
                      <w:sz w:val="18"/>
                      <w:szCs w:val="18"/>
                    </w:rPr>
                  </w:pPr>
                  <w:r w:rsidRPr="003A54A1">
                    <w:rPr>
                      <w:rFonts w:ascii="Arial Unicode MS" w:eastAsia="Arial Unicode MS" w:hAnsi="Arial Unicode MS" w:cs="Arial Unicode MS"/>
                      <w:b/>
                      <w:bCs/>
                      <w:color w:val="000000"/>
                      <w:sz w:val="18"/>
                      <w:szCs w:val="18"/>
                    </w:rPr>
                    <w:t xml:space="preserve">CUENTA                                   </w:t>
                  </w:r>
                  <w:r w:rsidRPr="003A54A1">
                    <w:rPr>
                      <w:rFonts w:ascii="Arial Unicode MS" w:eastAsia="Arial Unicode MS" w:hAnsi="Arial Unicode MS" w:cs="Arial Unicode MS"/>
                      <w:b/>
                      <w:bCs/>
                      <w:color w:val="000000"/>
                      <w:sz w:val="18"/>
                      <w:szCs w:val="18"/>
                    </w:rPr>
                    <w:tab/>
                    <w:t>DESCRIPCIÓN</w:t>
                  </w:r>
                  <w:r w:rsidRPr="003A54A1">
                    <w:rPr>
                      <w:rFonts w:ascii="Arial Unicode MS" w:eastAsia="Arial Unicode MS" w:hAnsi="Arial Unicode MS" w:cs="Arial Unicode MS"/>
                      <w:b/>
                      <w:bCs/>
                      <w:color w:val="000000"/>
                      <w:sz w:val="18"/>
                      <w:szCs w:val="18"/>
                    </w:rPr>
                    <w:tab/>
                    <w:t xml:space="preserve">                              IMPORTE  2024/2025</w:t>
                  </w:r>
                </w:p>
              </w:tc>
            </w:tr>
            <w:tr w:rsidR="00CD10D6" w:rsidRPr="003A54A1" w14:paraId="3F7C0482"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2D16165B" w14:textId="77777777" w:rsidR="00CD10D6" w:rsidRPr="003A54A1" w:rsidRDefault="00CD10D6" w:rsidP="000E55DA">
                  <w:pPr>
                    <w:jc w:val="center"/>
                    <w:rPr>
                      <w:rFonts w:ascii="Arial Unicode MS" w:eastAsia="Arial Unicode MS" w:hAnsi="Arial Unicode MS" w:cs="Arial Unicode MS"/>
                      <w:sz w:val="18"/>
                      <w:szCs w:val="18"/>
                    </w:rPr>
                  </w:pPr>
                  <w:r w:rsidRPr="003A54A1">
                    <w:rPr>
                      <w:rFonts w:ascii="Arial Unicode MS" w:eastAsia="Arial Unicode MS" w:hAnsi="Arial Unicode MS" w:cs="Arial Unicode MS" w:hint="eastAsia"/>
                      <w:sz w:val="18"/>
                      <w:szCs w:val="18"/>
                    </w:rPr>
                    <w:t>6881</w:t>
                  </w:r>
                </w:p>
              </w:tc>
              <w:tc>
                <w:tcPr>
                  <w:tcW w:w="5670" w:type="dxa"/>
                  <w:tcBorders>
                    <w:top w:val="nil"/>
                    <w:left w:val="nil"/>
                    <w:bottom w:val="single" w:sz="4" w:space="0" w:color="auto"/>
                    <w:right w:val="single" w:sz="4" w:space="0" w:color="auto"/>
                  </w:tcBorders>
                  <w:shd w:val="clear" w:color="auto" w:fill="auto"/>
                  <w:vAlign w:val="center"/>
                  <w:hideMark/>
                </w:tcPr>
                <w:p w14:paraId="43647CEC" w14:textId="77777777" w:rsidR="00CD10D6" w:rsidRPr="003A54A1" w:rsidRDefault="00CD10D6" w:rsidP="000E55DA">
                  <w:pPr>
                    <w:ind w:left="22" w:hanging="90"/>
                    <w:jc w:val="center"/>
                    <w:rPr>
                      <w:rFonts w:ascii="Calibri" w:hAnsi="Calibri" w:cs="Calibri"/>
                      <w:sz w:val="18"/>
                      <w:szCs w:val="18"/>
                    </w:rPr>
                  </w:pPr>
                  <w:r w:rsidRPr="003A54A1">
                    <w:rPr>
                      <w:rFonts w:ascii="Calibri" w:hAnsi="Calibri" w:cs="Calibri"/>
                      <w:sz w:val="18"/>
                      <w:szCs w:val="18"/>
                    </w:rPr>
                    <w:t>PRODEUR-PRON-2023-ROS-IS-16/CONSTRUCCION DE SKATEPARK EN UNIDAD DEPORTIVA ANDRES LUNA, COLONIA REFORMA, PLAYAS DE ROSARITO, B.C./ROSARITO SUR CONSTRUCCIONES S.A DE C.V. 1.15 -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1937BD" w14:textId="77777777" w:rsidR="00CD10D6" w:rsidRPr="003A54A1" w:rsidRDefault="00CD10D6" w:rsidP="000E55DA">
                  <w:pPr>
                    <w:jc w:val="center"/>
                    <w:rPr>
                      <w:rFonts w:ascii="Calibri" w:hAnsi="Calibri" w:cs="Calibri"/>
                      <w:sz w:val="18"/>
                      <w:szCs w:val="18"/>
                    </w:rPr>
                  </w:pPr>
                  <w:r w:rsidRPr="003A54A1">
                    <w:rPr>
                      <w:rFonts w:ascii="Calibri" w:hAnsi="Calibri" w:cs="Calibri"/>
                      <w:sz w:val="18"/>
                      <w:szCs w:val="18"/>
                    </w:rPr>
                    <w:t>$      2,661,609.32</w:t>
                  </w:r>
                </w:p>
              </w:tc>
            </w:tr>
            <w:tr w:rsidR="00CD10D6" w:rsidRPr="003A54A1" w14:paraId="69417625"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3C5C792"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1707</w:t>
                  </w:r>
                </w:p>
              </w:tc>
              <w:tc>
                <w:tcPr>
                  <w:tcW w:w="5670" w:type="dxa"/>
                  <w:tcBorders>
                    <w:top w:val="nil"/>
                    <w:left w:val="nil"/>
                    <w:bottom w:val="single" w:sz="4" w:space="0" w:color="auto"/>
                    <w:right w:val="single" w:sz="4" w:space="0" w:color="auto"/>
                  </w:tcBorders>
                  <w:shd w:val="clear" w:color="auto" w:fill="auto"/>
                  <w:vAlign w:val="center"/>
                  <w:hideMark/>
                </w:tcPr>
                <w:p w14:paraId="2585F0E6" w14:textId="77777777" w:rsidR="00CD10D6" w:rsidRPr="003A54A1" w:rsidRDefault="00CD10D6" w:rsidP="000E55DA">
                  <w:pPr>
                    <w:jc w:val="center"/>
                    <w:rPr>
                      <w:rFonts w:ascii="Calibri" w:hAnsi="Calibri" w:cs="Calibri"/>
                      <w:sz w:val="18"/>
                      <w:szCs w:val="18"/>
                    </w:rPr>
                  </w:pPr>
                  <w:r w:rsidRPr="003A54A1">
                    <w:rPr>
                      <w:rFonts w:ascii="Calibri" w:hAnsi="Calibri" w:cs="Calibri"/>
                      <w:sz w:val="18"/>
                      <w:szCs w:val="18"/>
                    </w:rPr>
                    <w:t>PRODEUR-PRON-2024-ROS-LP-07/PAVIMENTACION CON CONCRETO HIDRAULICO DE LA CALLE DE LOS PINOS  DESDE CALLE AV. LORETO HASTA CALLE CERRADA DE LOS PINOS, COLONIA PLAN LIBERTADOR, DELEGACION ZONA CENTRO, PLAYAS DE ROSARITO, B.C./LIEN CONSTRUCCIONES S DE R.L. DE C.V.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777EA0" w14:textId="77777777" w:rsidR="00CD10D6" w:rsidRPr="003A54A1" w:rsidRDefault="00CD10D6" w:rsidP="000E55DA">
                  <w:pPr>
                    <w:jc w:val="center"/>
                    <w:rPr>
                      <w:rFonts w:ascii="Calibri" w:hAnsi="Calibri" w:cs="Calibri"/>
                      <w:sz w:val="18"/>
                      <w:szCs w:val="18"/>
                    </w:rPr>
                  </w:pPr>
                  <w:r w:rsidRPr="003A54A1">
                    <w:rPr>
                      <w:rFonts w:ascii="Calibri" w:hAnsi="Calibri" w:cs="Calibri"/>
                      <w:sz w:val="18"/>
                      <w:szCs w:val="18"/>
                    </w:rPr>
                    <w:t>$      5,364,302.46</w:t>
                  </w:r>
                </w:p>
              </w:tc>
            </w:tr>
            <w:tr w:rsidR="00CD10D6" w:rsidRPr="003A54A1" w14:paraId="75E33FF8"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F5E6839"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2551</w:t>
                  </w:r>
                </w:p>
              </w:tc>
              <w:tc>
                <w:tcPr>
                  <w:tcW w:w="5670" w:type="dxa"/>
                  <w:tcBorders>
                    <w:top w:val="nil"/>
                    <w:left w:val="nil"/>
                    <w:bottom w:val="single" w:sz="4" w:space="0" w:color="auto"/>
                    <w:right w:val="single" w:sz="4" w:space="0" w:color="auto"/>
                  </w:tcBorders>
                  <w:shd w:val="clear" w:color="auto" w:fill="auto"/>
                  <w:vAlign w:val="center"/>
                  <w:hideMark/>
                </w:tcPr>
                <w:p w14:paraId="33D11312" w14:textId="77777777" w:rsidR="00CD10D6" w:rsidRPr="003A54A1" w:rsidRDefault="00CD10D6" w:rsidP="000E55DA">
                  <w:pPr>
                    <w:jc w:val="center"/>
                    <w:rPr>
                      <w:rFonts w:ascii="Calibri" w:hAnsi="Calibri" w:cs="Calibri"/>
                      <w:sz w:val="18"/>
                      <w:szCs w:val="18"/>
                    </w:rPr>
                  </w:pPr>
                  <w:r w:rsidRPr="003A54A1">
                    <w:rPr>
                      <w:rFonts w:ascii="Calibri" w:hAnsi="Calibri" w:cs="Calibri"/>
                      <w:sz w:val="18"/>
                      <w:szCs w:val="18"/>
                    </w:rPr>
                    <w:t>PRODEUR-PRON-2024-ROS-LP-09/ CONSTRUCCION DE JUZGADO CIVICO MUNICIPAL PARA LA SECRETARIA DE SEGURIDAD Y PROTECCION CIUDADANA, UBICADA EN LA CALLE JOSE HAROS AGUILAR, COLONIA VILLA TURISTICA, ZONA CENTRO, PLAYAS DE ROSARITO, B.C./ LJP CONSTRUCCIONES, S. DE R.L. DE C.V.</w:t>
                  </w:r>
                </w:p>
              </w:tc>
              <w:tc>
                <w:tcPr>
                  <w:tcW w:w="1559" w:type="dxa"/>
                  <w:tcBorders>
                    <w:top w:val="nil"/>
                    <w:left w:val="nil"/>
                    <w:bottom w:val="single" w:sz="4" w:space="0" w:color="auto"/>
                    <w:right w:val="single" w:sz="4" w:space="0" w:color="auto"/>
                  </w:tcBorders>
                  <w:shd w:val="clear" w:color="auto" w:fill="auto"/>
                  <w:noWrap/>
                  <w:vAlign w:val="center"/>
                  <w:hideMark/>
                </w:tcPr>
                <w:p w14:paraId="76D57480" w14:textId="77777777" w:rsidR="00CD10D6" w:rsidRPr="003A54A1" w:rsidRDefault="00CD10D6" w:rsidP="000E55DA">
                  <w:pPr>
                    <w:jc w:val="center"/>
                    <w:rPr>
                      <w:rFonts w:ascii="Calibri" w:hAnsi="Calibri" w:cs="Calibri"/>
                      <w:sz w:val="18"/>
                      <w:szCs w:val="18"/>
                    </w:rPr>
                  </w:pPr>
                  <w:r w:rsidRPr="003A54A1">
                    <w:rPr>
                      <w:rFonts w:ascii="Calibri" w:hAnsi="Calibri" w:cs="Calibri"/>
                      <w:sz w:val="18"/>
                      <w:szCs w:val="18"/>
                    </w:rPr>
                    <w:t>$    14,825,529.77</w:t>
                  </w:r>
                </w:p>
              </w:tc>
            </w:tr>
            <w:tr w:rsidR="00CD10D6" w:rsidRPr="003A54A1" w14:paraId="5E31A77E"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A19F578"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5266</w:t>
                  </w:r>
                </w:p>
              </w:tc>
              <w:tc>
                <w:tcPr>
                  <w:tcW w:w="5670" w:type="dxa"/>
                  <w:tcBorders>
                    <w:top w:val="single" w:sz="4" w:space="0" w:color="auto"/>
                    <w:left w:val="nil"/>
                    <w:bottom w:val="single" w:sz="4" w:space="0" w:color="auto"/>
                    <w:right w:val="single" w:sz="4" w:space="0" w:color="auto"/>
                  </w:tcBorders>
                  <w:shd w:val="clear" w:color="auto" w:fill="auto"/>
                  <w:vAlign w:val="center"/>
                </w:tcPr>
                <w:p w14:paraId="40EAD77B"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PRODEUR-PRON-2024-ROS-LP-14/MEJORAS A LA BARDA PERIMETRAL DE LA ESCUELA PRIMARIA EMILIANO ZAPATA EN DELEGACION PRIMO TAPIA/LOS REMOS CONSTRUCTORA S DE R.L DE C.V. 1.15 - Recursos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597030"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      1,741,080.37</w:t>
                  </w:r>
                </w:p>
              </w:tc>
            </w:tr>
            <w:tr w:rsidR="00CD10D6" w:rsidRPr="003A54A1" w14:paraId="67C9AB3F"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1F3869C"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5111</w:t>
                  </w:r>
                </w:p>
              </w:tc>
              <w:tc>
                <w:tcPr>
                  <w:tcW w:w="5670" w:type="dxa"/>
                  <w:tcBorders>
                    <w:top w:val="single" w:sz="4" w:space="0" w:color="auto"/>
                    <w:left w:val="nil"/>
                    <w:bottom w:val="single" w:sz="4" w:space="0" w:color="auto"/>
                    <w:right w:val="single" w:sz="4" w:space="0" w:color="auto"/>
                  </w:tcBorders>
                  <w:shd w:val="clear" w:color="auto" w:fill="auto"/>
                  <w:vAlign w:val="center"/>
                </w:tcPr>
                <w:p w14:paraId="667FCF7C"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PRODEUR-PRON-2024-ROS-LP-16/REMODELACION DEL PARQUE CHULA VISTA/ ING. JOSE MIGUEL ANGULO SANCHEZ</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47A675"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      1,739,426.91</w:t>
                  </w:r>
                </w:p>
              </w:tc>
            </w:tr>
            <w:tr w:rsidR="00CD10D6" w:rsidRPr="003A54A1" w14:paraId="36377973"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EBB7A6F"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5337</w:t>
                  </w:r>
                </w:p>
              </w:tc>
              <w:tc>
                <w:tcPr>
                  <w:tcW w:w="5670" w:type="dxa"/>
                  <w:tcBorders>
                    <w:top w:val="single" w:sz="4" w:space="0" w:color="auto"/>
                    <w:left w:val="nil"/>
                    <w:bottom w:val="single" w:sz="4" w:space="0" w:color="auto"/>
                    <w:right w:val="single" w:sz="4" w:space="0" w:color="auto"/>
                  </w:tcBorders>
                  <w:shd w:val="clear" w:color="auto" w:fill="auto"/>
                  <w:vAlign w:val="center"/>
                </w:tcPr>
                <w:p w14:paraId="3954D967"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PRODEUR-PRON-2024-ROS-LP-21/REMODELACION DE BIBLIOTECA OCTAVIO PAZ,UBICADA EN CALLE ROMUALDO GALLARDO EN DELEGACION ZONA CENTRO, PLAYAS DE ROSARITO B.C./LOS REMOS CONSTRUCTORA S DE R.L DE C.V. 1.15 -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251F89"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      1,446,593.16</w:t>
                  </w:r>
                </w:p>
              </w:tc>
            </w:tr>
            <w:tr w:rsidR="00CD10D6" w:rsidRPr="003A54A1" w14:paraId="5E97E184"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93B10D7"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5353</w:t>
                  </w:r>
                </w:p>
              </w:tc>
              <w:tc>
                <w:tcPr>
                  <w:tcW w:w="5670" w:type="dxa"/>
                  <w:tcBorders>
                    <w:top w:val="single" w:sz="4" w:space="0" w:color="auto"/>
                    <w:left w:val="nil"/>
                    <w:bottom w:val="single" w:sz="4" w:space="0" w:color="auto"/>
                    <w:right w:val="single" w:sz="4" w:space="0" w:color="auto"/>
                  </w:tcBorders>
                  <w:shd w:val="clear" w:color="auto" w:fill="auto"/>
                  <w:vAlign w:val="center"/>
                </w:tcPr>
                <w:p w14:paraId="3A01B656"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PRODEUR-PRON-2024-ROS-IS-14/REMODELACION DE LA BIBLIOTECA ROSARIO CASTELLANOS EN DELEGACION PRIMO TAPIA/LOS REMOS CONSTRUCTORA S DE R.L DE C.V</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EBCDDDA"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      1,240,376.54</w:t>
                  </w:r>
                </w:p>
              </w:tc>
            </w:tr>
            <w:tr w:rsidR="00CD10D6" w:rsidRPr="003A54A1" w14:paraId="4A702F30"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3B35F65"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6898</w:t>
                  </w:r>
                </w:p>
              </w:tc>
              <w:tc>
                <w:tcPr>
                  <w:tcW w:w="5670" w:type="dxa"/>
                  <w:tcBorders>
                    <w:top w:val="single" w:sz="4" w:space="0" w:color="auto"/>
                    <w:left w:val="nil"/>
                    <w:bottom w:val="single" w:sz="4" w:space="0" w:color="auto"/>
                    <w:right w:val="single" w:sz="4" w:space="0" w:color="auto"/>
                  </w:tcBorders>
                  <w:shd w:val="clear" w:color="auto" w:fill="auto"/>
                  <w:vAlign w:val="center"/>
                </w:tcPr>
                <w:p w14:paraId="135F6263"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CONVENIO MODIFICATORIO/PRODEUR-PRON-2024-ROS-LP-09/CONSTRUCCION DE JUZGADO CIVICO MUNICIPAL PARA LA SECRETARIA DE SEGURIDAD Y PROTECCION CIUDADANA, UBICADA EN LA CALLE JOSE HAROS AGUILAR, COLONIA VILLA TURISTICA, ZONA CENTRO, PLAYAS DE ROSARITO, B.C./LJP CONSTRUCCIONES, S. DE R.L. DE C.V.</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D4E2863" w14:textId="77777777" w:rsidR="00CD10D6" w:rsidRPr="003A54A1" w:rsidRDefault="00CD10D6" w:rsidP="000E55DA">
                  <w:pPr>
                    <w:jc w:val="center"/>
                    <w:rPr>
                      <w:rFonts w:ascii="Calibri" w:hAnsi="Calibri" w:cs="Calibri"/>
                      <w:color w:val="000000"/>
                      <w:sz w:val="18"/>
                      <w:szCs w:val="18"/>
                    </w:rPr>
                  </w:pPr>
                  <w:r w:rsidRPr="003A54A1">
                    <w:rPr>
                      <w:rFonts w:ascii="Calibri" w:hAnsi="Calibri" w:cs="Calibri"/>
                      <w:color w:val="000000"/>
                      <w:sz w:val="18"/>
                      <w:szCs w:val="18"/>
                    </w:rPr>
                    <w:t>$      1,387,340.70</w:t>
                  </w:r>
                </w:p>
              </w:tc>
            </w:tr>
            <w:tr w:rsidR="00CD10D6" w:rsidRPr="003A54A1" w14:paraId="664ED879"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CCF1A61"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lastRenderedPageBreak/>
                    <w:t>7874</w:t>
                  </w:r>
                </w:p>
              </w:tc>
              <w:tc>
                <w:tcPr>
                  <w:tcW w:w="5670" w:type="dxa"/>
                  <w:tcBorders>
                    <w:top w:val="single" w:sz="4" w:space="0" w:color="auto"/>
                    <w:left w:val="nil"/>
                    <w:bottom w:val="single" w:sz="4" w:space="0" w:color="auto"/>
                    <w:right w:val="single" w:sz="4" w:space="0" w:color="auto"/>
                  </w:tcBorders>
                  <w:shd w:val="clear" w:color="auto" w:fill="auto"/>
                  <w:vAlign w:val="center"/>
                </w:tcPr>
                <w:p w14:paraId="4033E231" w14:textId="77777777" w:rsidR="00CD10D6" w:rsidRPr="003A54A1" w:rsidRDefault="00CD10D6" w:rsidP="000E55DA">
                  <w:pPr>
                    <w:jc w:val="center"/>
                    <w:rPr>
                      <w:rFonts w:ascii="Calibri" w:hAnsi="Calibri" w:cs="Calibri"/>
                      <w:color w:val="000000"/>
                      <w:sz w:val="18"/>
                      <w:szCs w:val="18"/>
                    </w:rPr>
                  </w:pPr>
                  <w:r w:rsidRPr="003A54A1">
                    <w:rPr>
                      <w:rFonts w:ascii="Calibri" w:hAnsi="Calibri"/>
                      <w:color w:val="000000"/>
                      <w:sz w:val="18"/>
                      <w:szCs w:val="18"/>
                      <w:lang w:eastAsia="en-US"/>
                    </w:rPr>
                    <w:t>PRODEUR-R33-2024-ROS-IS-07/CONSTRUCCION DE "CUARTOS DORMITORIOS (3)"/PAVIMENTOS Y URBANIZACIONES DEL PACIFICO,S.A DE C.V. 2.25 -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793B4F" w14:textId="77777777" w:rsidR="00CD10D6" w:rsidRPr="003A54A1" w:rsidRDefault="00CD10D6" w:rsidP="000E55DA">
                  <w:pPr>
                    <w:jc w:val="center"/>
                    <w:rPr>
                      <w:rFonts w:ascii="Calibri" w:hAnsi="Calibri" w:cs="Calibri"/>
                      <w:color w:val="000000" w:themeColor="text1"/>
                      <w:sz w:val="18"/>
                      <w:szCs w:val="18"/>
                    </w:rPr>
                  </w:pPr>
                  <w:r w:rsidRPr="003A54A1">
                    <w:rPr>
                      <w:rFonts w:ascii="Calibri" w:hAnsi="Calibri" w:cs="Calibri"/>
                      <w:color w:val="000000" w:themeColor="text1"/>
                      <w:sz w:val="18"/>
                      <w:szCs w:val="18"/>
                    </w:rPr>
                    <w:t>$          550,902.24</w:t>
                  </w:r>
                </w:p>
                <w:p w14:paraId="42E50071" w14:textId="77777777" w:rsidR="00CD10D6" w:rsidRPr="003A54A1" w:rsidRDefault="00CD10D6" w:rsidP="000E55DA">
                  <w:pPr>
                    <w:jc w:val="center"/>
                    <w:rPr>
                      <w:rFonts w:ascii="Calibri" w:hAnsi="Calibri" w:cs="Calibri"/>
                      <w:color w:val="000000" w:themeColor="text1"/>
                      <w:sz w:val="18"/>
                      <w:szCs w:val="18"/>
                    </w:rPr>
                  </w:pPr>
                </w:p>
              </w:tc>
            </w:tr>
            <w:tr w:rsidR="00CD10D6" w:rsidRPr="003A54A1" w14:paraId="20282684"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9D38999"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8430</w:t>
                  </w:r>
                </w:p>
              </w:tc>
              <w:tc>
                <w:tcPr>
                  <w:tcW w:w="5670" w:type="dxa"/>
                  <w:tcBorders>
                    <w:top w:val="single" w:sz="4" w:space="0" w:color="auto"/>
                    <w:left w:val="nil"/>
                    <w:bottom w:val="single" w:sz="4" w:space="0" w:color="auto"/>
                    <w:right w:val="single" w:sz="4" w:space="0" w:color="auto"/>
                  </w:tcBorders>
                  <w:shd w:val="clear" w:color="auto" w:fill="auto"/>
                  <w:vAlign w:val="center"/>
                </w:tcPr>
                <w:p w14:paraId="4352A526" w14:textId="77777777" w:rsidR="00CD10D6" w:rsidRPr="003A54A1" w:rsidRDefault="00CD10D6" w:rsidP="000E55DA">
                  <w:pPr>
                    <w:jc w:val="center"/>
                    <w:rPr>
                      <w:rFonts w:ascii="Calibri" w:hAnsi="Calibri"/>
                      <w:color w:val="000000"/>
                      <w:sz w:val="18"/>
                      <w:szCs w:val="18"/>
                      <w:lang w:eastAsia="en-US"/>
                    </w:rPr>
                  </w:pPr>
                  <w:r w:rsidRPr="003A54A1">
                    <w:rPr>
                      <w:rFonts w:ascii="Calibri" w:hAnsi="Calibri" w:cs="Arial"/>
                      <w:color w:val="000000"/>
                      <w:sz w:val="18"/>
                      <w:szCs w:val="18"/>
                      <w:lang w:eastAsia="en-US"/>
                    </w:rPr>
                    <w:t>PRODEUR-SEI-2024-ROS-IS-01/DERIVADO DEL PROGRAMA DE LA SECRETARIA DE ECONOMIA E INNOVACION (SEI 2024)/REHABILITACION DE MUSEO PUERTO NUEVO, DELEGACION PRIMO TAPIA, PLAYAS DE ROSARITO,B.C./PAVIMENTOS Y URBANIZACIONES DEL PACIFICO S.A. DE C.V. 1.15 -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496724D" w14:textId="77777777" w:rsidR="00CD10D6" w:rsidRPr="003A54A1" w:rsidRDefault="00CD10D6" w:rsidP="000E55DA">
                  <w:pPr>
                    <w:jc w:val="center"/>
                    <w:rPr>
                      <w:rFonts w:ascii="Calibri" w:hAnsi="Calibri" w:cs="Arial"/>
                      <w:color w:val="000000" w:themeColor="text1"/>
                      <w:sz w:val="18"/>
                      <w:szCs w:val="18"/>
                      <w:lang w:eastAsia="en-US"/>
                    </w:rPr>
                  </w:pPr>
                  <w:r w:rsidRPr="003A54A1">
                    <w:rPr>
                      <w:rFonts w:ascii="Calibri" w:hAnsi="Calibri" w:cs="Arial"/>
                      <w:color w:val="000000" w:themeColor="text1"/>
                      <w:sz w:val="18"/>
                      <w:szCs w:val="18"/>
                      <w:lang w:eastAsia="en-US"/>
                    </w:rPr>
                    <w:t>$       2,496,952.70</w:t>
                  </w:r>
                </w:p>
                <w:p w14:paraId="2AABE976" w14:textId="77777777" w:rsidR="00CD10D6" w:rsidRPr="003A54A1" w:rsidRDefault="00CD10D6" w:rsidP="000E55DA">
                  <w:pPr>
                    <w:jc w:val="center"/>
                    <w:rPr>
                      <w:rFonts w:ascii="Calibri" w:hAnsi="Calibri" w:cs="Calibri"/>
                      <w:color w:val="000000" w:themeColor="text1"/>
                      <w:sz w:val="18"/>
                      <w:szCs w:val="18"/>
                    </w:rPr>
                  </w:pPr>
                </w:p>
              </w:tc>
            </w:tr>
            <w:tr w:rsidR="00CD10D6" w:rsidRPr="003A54A1" w14:paraId="1854AF0C"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F5A56D7"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7134</w:t>
                  </w:r>
                </w:p>
              </w:tc>
              <w:tc>
                <w:tcPr>
                  <w:tcW w:w="5670" w:type="dxa"/>
                  <w:tcBorders>
                    <w:top w:val="single" w:sz="4" w:space="0" w:color="auto"/>
                    <w:left w:val="nil"/>
                    <w:bottom w:val="single" w:sz="4" w:space="0" w:color="auto"/>
                    <w:right w:val="single" w:sz="4" w:space="0" w:color="auto"/>
                  </w:tcBorders>
                  <w:shd w:val="clear" w:color="auto" w:fill="auto"/>
                  <w:vAlign w:val="center"/>
                </w:tcPr>
                <w:p w14:paraId="07C25B7D" w14:textId="77777777" w:rsidR="00CD10D6" w:rsidRPr="003A54A1" w:rsidRDefault="00CD10D6" w:rsidP="000E55DA">
                  <w:pPr>
                    <w:jc w:val="center"/>
                    <w:rPr>
                      <w:rFonts w:ascii="Calibri" w:hAnsi="Calibri" w:cs="Arial"/>
                      <w:color w:val="000000"/>
                      <w:sz w:val="18"/>
                      <w:szCs w:val="18"/>
                      <w:lang w:eastAsia="en-US"/>
                    </w:rPr>
                  </w:pPr>
                  <w:r w:rsidRPr="003A54A1">
                    <w:rPr>
                      <w:rFonts w:ascii="Calibri" w:hAnsi="Calibri" w:cs="Arial"/>
                      <w:color w:val="000000"/>
                      <w:sz w:val="18"/>
                      <w:szCs w:val="18"/>
                      <w:lang w:eastAsia="en-US"/>
                    </w:rPr>
                    <w:t>PRODEUR-RVE-2024-ROS-IS-03/PAVIMENTACION CON CONCRETO HIDRAULICO DE LA CALLE CHILPANCINGO DESDE LA CALLE CERRADA A CALLE CULIACAN POLIDUCTO COL. AMPLIACION LUCIO BLANCO, DELEGACION ZONA CENTRO,  PLAYAS DE ROSARITO, B.C./ALFA CONSTRUCCIONES URBANAS, S.A. DE C.V. 2.25 -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3C74AB" w14:textId="77777777" w:rsidR="00CD10D6" w:rsidRPr="003A54A1" w:rsidRDefault="00CD10D6" w:rsidP="000E55DA">
                  <w:pPr>
                    <w:jc w:val="center"/>
                    <w:rPr>
                      <w:rFonts w:ascii="Calibri" w:hAnsi="Calibri" w:cs="Arial"/>
                      <w:color w:val="000000" w:themeColor="text1"/>
                      <w:sz w:val="18"/>
                      <w:szCs w:val="18"/>
                      <w:lang w:eastAsia="en-US"/>
                    </w:rPr>
                  </w:pPr>
                  <w:r w:rsidRPr="003A54A1">
                    <w:rPr>
                      <w:rFonts w:ascii="Calibri" w:hAnsi="Calibri" w:cs="Arial"/>
                      <w:color w:val="000000" w:themeColor="text1"/>
                      <w:sz w:val="18"/>
                      <w:szCs w:val="18"/>
                      <w:lang w:eastAsia="en-US"/>
                    </w:rPr>
                    <w:t>$       1,715,483.56</w:t>
                  </w:r>
                </w:p>
              </w:tc>
            </w:tr>
            <w:tr w:rsidR="00CD10D6" w:rsidRPr="003A54A1" w14:paraId="39F70EAA"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3CC1A8F"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8006</w:t>
                  </w:r>
                </w:p>
              </w:tc>
              <w:tc>
                <w:tcPr>
                  <w:tcW w:w="5670" w:type="dxa"/>
                  <w:tcBorders>
                    <w:top w:val="single" w:sz="4" w:space="0" w:color="auto"/>
                    <w:left w:val="nil"/>
                    <w:bottom w:val="single" w:sz="4" w:space="0" w:color="auto"/>
                    <w:right w:val="single" w:sz="4" w:space="0" w:color="auto"/>
                  </w:tcBorders>
                  <w:shd w:val="clear" w:color="auto" w:fill="auto"/>
                  <w:vAlign w:val="center"/>
                </w:tcPr>
                <w:p w14:paraId="48238018" w14:textId="77777777" w:rsidR="00CD10D6" w:rsidRPr="003A54A1" w:rsidRDefault="00CD10D6" w:rsidP="000E55DA">
                  <w:pPr>
                    <w:jc w:val="center"/>
                    <w:rPr>
                      <w:rFonts w:ascii="Calibri" w:hAnsi="Calibri" w:cs="Arial"/>
                      <w:color w:val="000000"/>
                      <w:sz w:val="18"/>
                      <w:szCs w:val="18"/>
                      <w:lang w:eastAsia="en-US"/>
                    </w:rPr>
                  </w:pPr>
                  <w:r w:rsidRPr="003A54A1">
                    <w:rPr>
                      <w:rFonts w:ascii="Calibri" w:hAnsi="Calibri" w:cs="Arial"/>
                      <w:color w:val="000000"/>
                      <w:sz w:val="18"/>
                      <w:szCs w:val="18"/>
                      <w:lang w:eastAsia="en-US"/>
                    </w:rPr>
                    <w:t>REPOSICION DE LOSAS DE CONCRETO HIDRAULICO EN CALLE BENITO JUAREZ DESDE AV. HERMINIO ARROLLO HASTA LA AV. VALENTE CORDERO, EN LA COL. LUCIO BLANCO, DELEGACION ZONA CENTRO, PLAYAS DE ROSARITO B.C./ PRODEUR-RVE-2024-ROS-IS-04/DESARROLLOS URBANOS CATENARIA S. DE R.L DE C.V. 2.25 -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4F5EFA3" w14:textId="77777777" w:rsidR="00CD10D6" w:rsidRPr="003A54A1" w:rsidRDefault="00CD10D6" w:rsidP="000E55DA">
                  <w:pPr>
                    <w:jc w:val="center"/>
                    <w:rPr>
                      <w:rFonts w:ascii="Calibri" w:hAnsi="Calibri" w:cs="Arial"/>
                      <w:color w:val="000000" w:themeColor="text1"/>
                      <w:sz w:val="18"/>
                      <w:szCs w:val="18"/>
                      <w:lang w:eastAsia="en-US"/>
                    </w:rPr>
                  </w:pPr>
                  <w:r w:rsidRPr="003A54A1">
                    <w:rPr>
                      <w:rFonts w:ascii="Calibri" w:hAnsi="Calibri" w:cs="Arial"/>
                      <w:color w:val="000000" w:themeColor="text1"/>
                      <w:sz w:val="18"/>
                      <w:szCs w:val="18"/>
                      <w:lang w:eastAsia="en-US"/>
                    </w:rPr>
                    <w:t>$       1,189,741.40</w:t>
                  </w:r>
                </w:p>
              </w:tc>
            </w:tr>
            <w:tr w:rsidR="00CD10D6" w:rsidRPr="003A54A1" w14:paraId="07CC560B" w14:textId="77777777" w:rsidTr="003A5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FA706A" w14:textId="77777777" w:rsidR="00CD10D6" w:rsidRPr="003A54A1" w:rsidRDefault="00CD10D6" w:rsidP="000E55DA">
                  <w:pPr>
                    <w:jc w:val="center"/>
                    <w:rPr>
                      <w:rFonts w:ascii="Arial Unicode MS" w:hAnsi="Arial Unicode MS" w:cs="Calibri"/>
                      <w:sz w:val="18"/>
                      <w:szCs w:val="18"/>
                    </w:rPr>
                  </w:pPr>
                  <w:r w:rsidRPr="003A54A1">
                    <w:rPr>
                      <w:rFonts w:ascii="Arial Unicode MS" w:hAnsi="Arial Unicode MS" w:cs="Calibri"/>
                      <w:sz w:val="18"/>
                      <w:szCs w:val="18"/>
                    </w:rPr>
                    <w:t>8353</w:t>
                  </w:r>
                </w:p>
              </w:tc>
              <w:tc>
                <w:tcPr>
                  <w:tcW w:w="5670" w:type="dxa"/>
                  <w:tcBorders>
                    <w:top w:val="single" w:sz="4" w:space="0" w:color="auto"/>
                    <w:left w:val="nil"/>
                    <w:bottom w:val="single" w:sz="4" w:space="0" w:color="auto"/>
                    <w:right w:val="single" w:sz="4" w:space="0" w:color="auto"/>
                  </w:tcBorders>
                  <w:shd w:val="clear" w:color="auto" w:fill="auto"/>
                  <w:vAlign w:val="center"/>
                </w:tcPr>
                <w:p w14:paraId="03B7787D" w14:textId="77777777" w:rsidR="00CD10D6" w:rsidRPr="003A54A1" w:rsidRDefault="00CD10D6" w:rsidP="000E55DA">
                  <w:pPr>
                    <w:jc w:val="center"/>
                    <w:rPr>
                      <w:rFonts w:ascii="Calibri" w:hAnsi="Calibri" w:cs="Arial"/>
                      <w:color w:val="000000"/>
                      <w:sz w:val="18"/>
                      <w:szCs w:val="18"/>
                      <w:lang w:eastAsia="en-US"/>
                    </w:rPr>
                  </w:pPr>
                  <w:r w:rsidRPr="003A54A1">
                    <w:rPr>
                      <w:rFonts w:ascii="Calibri" w:hAnsi="Calibri" w:cs="Arial"/>
                      <w:color w:val="000000"/>
                      <w:sz w:val="18"/>
                      <w:szCs w:val="18"/>
                      <w:lang w:eastAsia="en-US"/>
                    </w:rPr>
                    <w:t>CONVENIO MODIFICATORIO EN MONTO 1/REPOSICION DE LOSAS DE CONCRETO HIDRAULICO EN CALLE BENITO JUAREZ DESDE AV. HERMINIO ARROLLO HASTA LA AV. VALENTE CORDERO, EN LA COL. LUCIO BLANCO, DELEGACION ZONA CENTRO, PLAYAS DE ROSARITO B.C./ PRODEUR-RVE-2024-ROS-IS-04/DESARROLLOS URBANOS CATENARIA S. DE R.L DE C.V. 2.25 - Recursos Federales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0960F0E" w14:textId="77777777" w:rsidR="00CD10D6" w:rsidRPr="003A54A1" w:rsidRDefault="00CD10D6" w:rsidP="000E55DA">
                  <w:pPr>
                    <w:jc w:val="center"/>
                    <w:rPr>
                      <w:rFonts w:ascii="Calibri" w:hAnsi="Calibri" w:cs="Arial"/>
                      <w:color w:val="000000" w:themeColor="text1"/>
                      <w:sz w:val="18"/>
                      <w:szCs w:val="18"/>
                      <w:lang w:eastAsia="en-US"/>
                    </w:rPr>
                  </w:pPr>
                  <w:r w:rsidRPr="003A54A1">
                    <w:rPr>
                      <w:rFonts w:ascii="Calibri" w:hAnsi="Calibri" w:cs="Arial"/>
                      <w:color w:val="000000" w:themeColor="text1"/>
                      <w:sz w:val="18"/>
                      <w:szCs w:val="18"/>
                      <w:lang w:eastAsia="en-US"/>
                    </w:rPr>
                    <w:t>$            96,471.10</w:t>
                  </w:r>
                </w:p>
              </w:tc>
            </w:tr>
            <w:tr w:rsidR="00CD10D6" w:rsidRPr="003A54A1" w14:paraId="2A2385F6" w14:textId="77777777" w:rsidTr="00814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7"/>
                <w:jc w:val="center"/>
              </w:trPr>
              <w:tc>
                <w:tcPr>
                  <w:tcW w:w="1343" w:type="dxa"/>
                  <w:tcBorders>
                    <w:top w:val="single" w:sz="4" w:space="0" w:color="auto"/>
                    <w:left w:val="single" w:sz="4" w:space="0" w:color="auto"/>
                    <w:bottom w:val="single" w:sz="4" w:space="0" w:color="auto"/>
                    <w:right w:val="single" w:sz="4" w:space="0" w:color="auto"/>
                  </w:tcBorders>
                  <w:shd w:val="clear" w:color="auto" w:fill="auto"/>
                  <w:vAlign w:val="bottom"/>
                </w:tcPr>
                <w:p w14:paraId="450DA230" w14:textId="77777777" w:rsidR="00CD10D6" w:rsidRPr="003A54A1" w:rsidRDefault="00CD10D6" w:rsidP="000E55DA">
                  <w:pPr>
                    <w:jc w:val="center"/>
                    <w:rPr>
                      <w:rFonts w:ascii="Arial Unicode MS" w:hAnsi="Arial Unicode MS" w:cs="Calibri"/>
                      <w:sz w:val="18"/>
                      <w:szCs w:val="18"/>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3713DC23" w14:textId="77777777" w:rsidR="00CD10D6" w:rsidRPr="003A54A1" w:rsidRDefault="00CD10D6" w:rsidP="000E55DA">
                  <w:pPr>
                    <w:jc w:val="center"/>
                    <w:rPr>
                      <w:rFonts w:ascii="Calibri" w:hAnsi="Calibri" w:cs="Calibri"/>
                      <w:b/>
                      <w:bCs/>
                      <w:color w:val="000000"/>
                      <w:sz w:val="18"/>
                      <w:szCs w:val="18"/>
                    </w:rPr>
                  </w:pPr>
                  <w:r w:rsidRPr="003A54A1">
                    <w:rPr>
                      <w:rFonts w:ascii="Calibri" w:hAnsi="Calibri" w:cs="Calibri"/>
                      <w:b/>
                      <w:bCs/>
                      <w:color w:val="000000"/>
                      <w:sz w:val="18"/>
                      <w:szCs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FF0F63F" w14:textId="77777777" w:rsidR="00CD10D6" w:rsidRPr="003A54A1" w:rsidRDefault="00C4773B" w:rsidP="000E55DA">
                  <w:pPr>
                    <w:jc w:val="center"/>
                    <w:rPr>
                      <w:rFonts w:ascii="Calibri" w:hAnsi="Calibri" w:cs="Calibri"/>
                      <w:b/>
                      <w:bCs/>
                      <w:color w:val="000000"/>
                      <w:sz w:val="18"/>
                      <w:szCs w:val="18"/>
                    </w:rPr>
                  </w:pPr>
                  <w:r w:rsidRPr="003A54A1">
                    <w:rPr>
                      <w:rFonts w:ascii="Calibri" w:hAnsi="Calibri" w:cs="Calibri"/>
                      <w:b/>
                      <w:bCs/>
                      <w:color w:val="000000"/>
                      <w:sz w:val="18"/>
                      <w:szCs w:val="18"/>
                    </w:rPr>
                    <w:t>$    36,455,810.24</w:t>
                  </w:r>
                </w:p>
              </w:tc>
            </w:tr>
          </w:tbl>
          <w:p w14:paraId="2FD6F540" w14:textId="77777777" w:rsidR="00C42328" w:rsidRDefault="00C42328" w:rsidP="000E55DA">
            <w:pPr>
              <w:jc w:val="center"/>
              <w:rPr>
                <w:rFonts w:ascii="Arial" w:eastAsia="Arial Unicode MS" w:hAnsi="Arial" w:cs="Arial"/>
                <w:color w:val="000000"/>
                <w:sz w:val="18"/>
                <w:szCs w:val="18"/>
              </w:rPr>
            </w:pPr>
          </w:p>
          <w:p w14:paraId="648B6BA5" w14:textId="77777777" w:rsidR="00814750" w:rsidRPr="00814750" w:rsidRDefault="00814750" w:rsidP="00814750">
            <w:pPr>
              <w:rPr>
                <w:rFonts w:ascii="Arial" w:eastAsia="Arial Unicode MS" w:hAnsi="Arial" w:cs="Arial"/>
                <w:sz w:val="18"/>
                <w:szCs w:val="18"/>
              </w:rPr>
            </w:pPr>
          </w:p>
          <w:p w14:paraId="53AD7926" w14:textId="77777777" w:rsidR="00814750" w:rsidRPr="00814750" w:rsidRDefault="00814750" w:rsidP="00814750">
            <w:pPr>
              <w:rPr>
                <w:rFonts w:ascii="Arial" w:eastAsia="Arial Unicode MS" w:hAnsi="Arial" w:cs="Arial"/>
                <w:sz w:val="18"/>
                <w:szCs w:val="18"/>
              </w:rPr>
            </w:pPr>
          </w:p>
          <w:p w14:paraId="410D8956" w14:textId="77777777" w:rsidR="00814750" w:rsidRDefault="00814750" w:rsidP="00814750">
            <w:pPr>
              <w:rPr>
                <w:rFonts w:ascii="Arial" w:eastAsia="Arial Unicode MS" w:hAnsi="Arial" w:cs="Arial"/>
                <w:color w:val="000000"/>
                <w:sz w:val="18"/>
                <w:szCs w:val="18"/>
              </w:rPr>
            </w:pPr>
          </w:p>
          <w:p w14:paraId="3F5A7C9D" w14:textId="77777777" w:rsidR="00814750" w:rsidRPr="00814750" w:rsidRDefault="00814750" w:rsidP="00814750">
            <w:pPr>
              <w:rPr>
                <w:rFonts w:ascii="Arial" w:eastAsia="Arial Unicode MS" w:hAnsi="Arial" w:cs="Arial"/>
                <w:sz w:val="18"/>
                <w:szCs w:val="18"/>
              </w:rPr>
            </w:pPr>
          </w:p>
        </w:tc>
        <w:tc>
          <w:tcPr>
            <w:tcW w:w="8420" w:type="dxa"/>
            <w:tcBorders>
              <w:top w:val="nil"/>
              <w:left w:val="nil"/>
              <w:bottom w:val="nil"/>
              <w:right w:val="nil"/>
            </w:tcBorders>
            <w:shd w:val="clear" w:color="auto" w:fill="auto"/>
            <w:noWrap/>
            <w:vAlign w:val="bottom"/>
          </w:tcPr>
          <w:p w14:paraId="0D6B5ABF" w14:textId="77777777" w:rsidR="00C42328" w:rsidRPr="003A54A1" w:rsidRDefault="00C42328" w:rsidP="00C42328">
            <w:pPr>
              <w:jc w:val="center"/>
              <w:rPr>
                <w:rFonts w:ascii="Arial" w:eastAsia="Arial Unicode MS" w:hAnsi="Arial" w:cs="Arial"/>
                <w:b/>
                <w:bCs/>
                <w:color w:val="000000"/>
                <w:sz w:val="18"/>
                <w:szCs w:val="18"/>
              </w:rPr>
            </w:pPr>
          </w:p>
        </w:tc>
      </w:tr>
      <w:tr w:rsidR="00C42328" w:rsidRPr="003A54A1" w14:paraId="15CABA47" w14:textId="77777777" w:rsidTr="000E55DA">
        <w:trPr>
          <w:trHeight w:val="285"/>
        </w:trPr>
        <w:tc>
          <w:tcPr>
            <w:tcW w:w="1640" w:type="dxa"/>
            <w:tcBorders>
              <w:top w:val="nil"/>
              <w:left w:val="nil"/>
              <w:bottom w:val="nil"/>
              <w:right w:val="nil"/>
            </w:tcBorders>
            <w:shd w:val="clear" w:color="auto" w:fill="auto"/>
            <w:noWrap/>
            <w:vAlign w:val="bottom"/>
            <w:hideMark/>
          </w:tcPr>
          <w:p w14:paraId="0B1E4F36" w14:textId="77777777" w:rsidR="00C42328" w:rsidRPr="003A54A1" w:rsidRDefault="00C42328" w:rsidP="000E55DA">
            <w:pPr>
              <w:jc w:val="center"/>
              <w:rPr>
                <w:rFonts w:ascii="Arial" w:eastAsia="Arial Unicode MS" w:hAnsi="Arial" w:cs="Arial"/>
                <w:color w:val="000000"/>
                <w:sz w:val="18"/>
                <w:szCs w:val="18"/>
              </w:rPr>
            </w:pPr>
          </w:p>
        </w:tc>
        <w:tc>
          <w:tcPr>
            <w:tcW w:w="8420" w:type="dxa"/>
            <w:tcBorders>
              <w:top w:val="nil"/>
              <w:left w:val="nil"/>
              <w:bottom w:val="nil"/>
              <w:right w:val="nil"/>
            </w:tcBorders>
            <w:shd w:val="clear" w:color="auto" w:fill="auto"/>
            <w:noWrap/>
            <w:vAlign w:val="bottom"/>
          </w:tcPr>
          <w:p w14:paraId="24D18AE8" w14:textId="77777777" w:rsidR="00CD10D6" w:rsidRPr="003A54A1" w:rsidRDefault="00CD10D6" w:rsidP="009C2D95">
            <w:pPr>
              <w:jc w:val="center"/>
              <w:rPr>
                <w:rFonts w:ascii="Arial" w:eastAsia="Arial Unicode MS" w:hAnsi="Arial" w:cs="Arial"/>
                <w:b/>
                <w:bCs/>
                <w:color w:val="000000"/>
                <w:sz w:val="18"/>
                <w:szCs w:val="18"/>
              </w:rPr>
            </w:pPr>
          </w:p>
        </w:tc>
      </w:tr>
    </w:tbl>
    <w:p w14:paraId="1D590106" w14:textId="77777777" w:rsidR="005B5EB8" w:rsidRPr="003A54A1" w:rsidRDefault="005B5EB8" w:rsidP="005B5EB8">
      <w:pPr>
        <w:spacing w:line="240" w:lineRule="exact"/>
        <w:jc w:val="both"/>
        <w:rPr>
          <w:rFonts w:ascii="Arial" w:eastAsia="Arial Unicode MS" w:hAnsi="Arial" w:cs="Arial"/>
          <w:sz w:val="22"/>
        </w:rPr>
      </w:pPr>
      <w:r w:rsidRPr="003A54A1">
        <w:rPr>
          <w:rFonts w:ascii="Arial" w:hAnsi="Arial" w:cs="Arial"/>
        </w:rPr>
        <w:t xml:space="preserve">D) </w:t>
      </w:r>
      <w:r w:rsidRPr="003A54A1">
        <w:rPr>
          <w:rFonts w:ascii="Arial" w:eastAsia="Arial Unicode MS" w:hAnsi="Arial" w:cs="Arial"/>
          <w:sz w:val="22"/>
        </w:rPr>
        <w:t xml:space="preserve">Las construcciones en proceso en bienes propios </w:t>
      </w:r>
      <w:r w:rsidR="00BD4B6A" w:rsidRPr="003A54A1">
        <w:rPr>
          <w:rFonts w:ascii="Arial" w:eastAsia="Arial Unicode MS" w:hAnsi="Arial" w:cs="Arial"/>
          <w:sz w:val="22"/>
        </w:rPr>
        <w:t>se integran como sigue:</w:t>
      </w:r>
    </w:p>
    <w:p w14:paraId="7A8904BD" w14:textId="77777777" w:rsidR="005B5EB8" w:rsidRPr="003A54A1" w:rsidRDefault="005B5EB8" w:rsidP="005B5EB8">
      <w:pPr>
        <w:spacing w:line="240" w:lineRule="exact"/>
        <w:ind w:right="-164"/>
        <w:jc w:val="both"/>
        <w:rPr>
          <w:rFonts w:ascii="Arial" w:eastAsia="Arial Unicode MS" w:hAnsi="Arial" w:cs="Arial"/>
          <w:sz w:val="22"/>
          <w:szCs w:val="22"/>
        </w:rPr>
      </w:pPr>
    </w:p>
    <w:tbl>
      <w:tblPr>
        <w:tblW w:w="8652" w:type="dxa"/>
        <w:tblInd w:w="65" w:type="dxa"/>
        <w:tblCellMar>
          <w:left w:w="70" w:type="dxa"/>
          <w:right w:w="70" w:type="dxa"/>
        </w:tblCellMar>
        <w:tblLook w:val="04A0" w:firstRow="1" w:lastRow="0" w:firstColumn="1" w:lastColumn="0" w:noHBand="0" w:noVBand="1"/>
      </w:tblPr>
      <w:tblGrid>
        <w:gridCol w:w="5675"/>
        <w:gridCol w:w="1418"/>
        <w:gridCol w:w="1559"/>
      </w:tblGrid>
      <w:tr w:rsidR="00C42328" w:rsidRPr="003A54A1" w14:paraId="5415F2D1" w14:textId="77777777" w:rsidTr="003A54A1">
        <w:trPr>
          <w:trHeight w:val="292"/>
        </w:trPr>
        <w:tc>
          <w:tcPr>
            <w:tcW w:w="7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87C463"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D) Construcciones En Proceso En Bienes Propios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486025F" w14:textId="77777777" w:rsidR="00C42328" w:rsidRPr="003A54A1" w:rsidRDefault="00C42328" w:rsidP="00A64A86">
            <w:pPr>
              <w:rPr>
                <w:rFonts w:ascii="Arial" w:hAnsi="Arial" w:cs="Arial"/>
                <w:b/>
                <w:bCs/>
                <w:color w:val="000000"/>
                <w:sz w:val="18"/>
                <w:szCs w:val="18"/>
              </w:rPr>
            </w:pPr>
            <w:r w:rsidRPr="003A54A1">
              <w:rPr>
                <w:rFonts w:ascii="Arial" w:hAnsi="Arial" w:cs="Arial"/>
                <w:b/>
                <w:bCs/>
                <w:color w:val="000000"/>
                <w:sz w:val="18"/>
                <w:szCs w:val="18"/>
              </w:rPr>
              <w:t xml:space="preserve"> $         6,</w:t>
            </w:r>
            <w:r w:rsidR="00BD4B6A" w:rsidRPr="003A54A1">
              <w:rPr>
                <w:rFonts w:ascii="Arial" w:hAnsi="Arial" w:cs="Arial"/>
                <w:b/>
                <w:bCs/>
                <w:color w:val="000000"/>
                <w:sz w:val="18"/>
                <w:szCs w:val="18"/>
              </w:rPr>
              <w:t>628,592</w:t>
            </w:r>
            <w:r w:rsidRPr="003A54A1">
              <w:rPr>
                <w:rFonts w:ascii="Arial" w:hAnsi="Arial" w:cs="Arial"/>
                <w:b/>
                <w:bCs/>
                <w:color w:val="000000"/>
                <w:sz w:val="18"/>
                <w:szCs w:val="18"/>
              </w:rPr>
              <w:t xml:space="preserve"> </w:t>
            </w:r>
          </w:p>
        </w:tc>
      </w:tr>
      <w:tr w:rsidR="00C42328" w:rsidRPr="003A54A1" w14:paraId="2186EC1E" w14:textId="77777777" w:rsidTr="003A54A1">
        <w:trPr>
          <w:trHeight w:val="292"/>
        </w:trPr>
        <w:tc>
          <w:tcPr>
            <w:tcW w:w="5675" w:type="dxa"/>
            <w:tcBorders>
              <w:top w:val="single" w:sz="4" w:space="0" w:color="auto"/>
              <w:left w:val="single" w:sz="4" w:space="0" w:color="auto"/>
              <w:bottom w:val="single" w:sz="4" w:space="0" w:color="auto"/>
              <w:right w:val="single" w:sz="4" w:space="0" w:color="auto"/>
            </w:tcBorders>
            <w:shd w:val="clear" w:color="000000" w:fill="FFFFFF"/>
            <w:noWrap/>
            <w:hideMark/>
          </w:tcPr>
          <w:p w14:paraId="691122F3" w14:textId="77777777" w:rsidR="00C42328" w:rsidRPr="003A54A1" w:rsidRDefault="00C42328" w:rsidP="00C42328">
            <w:pPr>
              <w:rPr>
                <w:rFonts w:ascii="Arial" w:hAnsi="Arial" w:cs="Arial"/>
                <w:color w:val="000000"/>
                <w:sz w:val="18"/>
                <w:szCs w:val="18"/>
              </w:rPr>
            </w:pPr>
            <w:r w:rsidRPr="003A54A1">
              <w:rPr>
                <w:rFonts w:ascii="Arial" w:hAnsi="Arial" w:cs="Arial"/>
                <w:color w:val="000000"/>
                <w:sz w:val="18"/>
                <w:szCs w:val="18"/>
              </w:rPr>
              <w:t>División de Terrenos y Construcción de Obras de Urbanización en Proceso Oficina Central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6BB1D" w14:textId="77777777" w:rsidR="00C42328" w:rsidRPr="003A54A1" w:rsidRDefault="00C42328" w:rsidP="00A64A86">
            <w:pPr>
              <w:jc w:val="right"/>
              <w:rPr>
                <w:rFonts w:ascii="Arial" w:hAnsi="Arial" w:cs="Arial"/>
                <w:color w:val="000000"/>
                <w:sz w:val="18"/>
                <w:szCs w:val="18"/>
              </w:rPr>
            </w:pPr>
            <w:r w:rsidRPr="003A54A1">
              <w:rPr>
                <w:rFonts w:ascii="Arial" w:hAnsi="Arial" w:cs="Arial"/>
                <w:color w:val="000000"/>
                <w:sz w:val="18"/>
                <w:szCs w:val="18"/>
              </w:rPr>
              <w:t>$</w:t>
            </w:r>
            <w:r w:rsidR="00BC3A4D" w:rsidRPr="003A54A1">
              <w:rPr>
                <w:rFonts w:ascii="Arial" w:hAnsi="Arial" w:cs="Arial"/>
                <w:color w:val="000000"/>
                <w:sz w:val="18"/>
                <w:szCs w:val="18"/>
              </w:rPr>
              <w:t xml:space="preserve">       </w:t>
            </w:r>
            <w:r w:rsidRPr="003A54A1">
              <w:rPr>
                <w:rFonts w:ascii="Arial" w:hAnsi="Arial" w:cs="Arial"/>
                <w:color w:val="000000"/>
                <w:sz w:val="18"/>
                <w:szCs w:val="18"/>
              </w:rPr>
              <w:t>6,</w:t>
            </w:r>
            <w:r w:rsidR="00BD4B6A" w:rsidRPr="003A54A1">
              <w:rPr>
                <w:rFonts w:ascii="Arial" w:hAnsi="Arial" w:cs="Arial"/>
                <w:color w:val="000000"/>
                <w:sz w:val="18"/>
                <w:szCs w:val="18"/>
              </w:rPr>
              <w:t>628,592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52485" w14:textId="77777777" w:rsidR="00C42328" w:rsidRPr="003A54A1" w:rsidRDefault="00C42328" w:rsidP="00C42328">
            <w:pPr>
              <w:rPr>
                <w:rFonts w:ascii="Arial" w:hAnsi="Arial" w:cs="Arial"/>
                <w:b/>
                <w:bCs/>
                <w:color w:val="000000"/>
                <w:sz w:val="18"/>
                <w:szCs w:val="18"/>
              </w:rPr>
            </w:pPr>
            <w:r w:rsidRPr="003A54A1">
              <w:rPr>
                <w:rFonts w:ascii="Arial" w:hAnsi="Arial" w:cs="Arial"/>
                <w:b/>
                <w:bCs/>
                <w:color w:val="000000"/>
                <w:sz w:val="18"/>
                <w:szCs w:val="18"/>
              </w:rPr>
              <w:t> </w:t>
            </w:r>
          </w:p>
        </w:tc>
      </w:tr>
    </w:tbl>
    <w:p w14:paraId="501D00A8" w14:textId="77777777" w:rsidR="005B5EB8" w:rsidRPr="003A54A1" w:rsidRDefault="005B5EB8" w:rsidP="005B5EB8">
      <w:pPr>
        <w:spacing w:line="240" w:lineRule="exact"/>
        <w:ind w:right="-22"/>
        <w:jc w:val="both"/>
        <w:rPr>
          <w:rFonts w:ascii="Arial" w:eastAsia="Arial Unicode MS" w:hAnsi="Arial" w:cs="Arial"/>
        </w:rPr>
      </w:pPr>
    </w:p>
    <w:p w14:paraId="03AF0AFF" w14:textId="77777777" w:rsidR="00337E53" w:rsidRPr="003A54A1" w:rsidRDefault="00853E55" w:rsidP="00ED6BB6">
      <w:pPr>
        <w:numPr>
          <w:ilvl w:val="0"/>
          <w:numId w:val="6"/>
        </w:numPr>
        <w:spacing w:line="240" w:lineRule="exact"/>
        <w:ind w:left="284" w:right="-164" w:hanging="284"/>
        <w:jc w:val="both"/>
        <w:rPr>
          <w:rFonts w:ascii="Arial" w:eastAsia="Arial Unicode MS" w:hAnsi="Arial" w:cs="Arial"/>
          <w:color w:val="000000"/>
          <w:sz w:val="22"/>
          <w:szCs w:val="22"/>
          <w:lang w:eastAsia="es-MX"/>
        </w:rPr>
      </w:pPr>
      <w:r w:rsidRPr="003A54A1">
        <w:rPr>
          <w:rFonts w:ascii="Arial" w:eastAsia="Arial Unicode MS" w:hAnsi="Arial" w:cs="Arial"/>
          <w:color w:val="000000"/>
          <w:sz w:val="22"/>
          <w:szCs w:val="22"/>
          <w:lang w:eastAsia="es-MX"/>
        </w:rPr>
        <w:t>Los saldos representan los Terrenos que fueron entregados al Ayuntamiento por medio de convenio de Dación en Pago y que están pendientes de regularizar, los cuales se encuentran en Oficialía Mayor en el Padrón de Bienes Inmuebles pendientes de regularizar</w:t>
      </w:r>
      <w:r w:rsidR="00545379" w:rsidRPr="003A54A1">
        <w:rPr>
          <w:rFonts w:ascii="Arial" w:eastAsia="Arial Unicode MS" w:hAnsi="Arial" w:cs="Arial"/>
          <w:color w:val="000000"/>
          <w:sz w:val="22"/>
          <w:szCs w:val="22"/>
          <w:lang w:eastAsia="es-MX"/>
        </w:rPr>
        <w:t>.</w:t>
      </w:r>
    </w:p>
    <w:p w14:paraId="6D458391" w14:textId="77777777" w:rsidR="00853E55" w:rsidRPr="003A54A1" w:rsidRDefault="00853E55" w:rsidP="00853E55">
      <w:pPr>
        <w:spacing w:line="240" w:lineRule="exact"/>
        <w:ind w:left="284" w:right="-164" w:hanging="284"/>
        <w:jc w:val="both"/>
        <w:rPr>
          <w:rFonts w:ascii="Arial" w:eastAsia="Arial Unicode MS" w:hAnsi="Arial" w:cs="Arial"/>
          <w:color w:val="000000"/>
          <w:sz w:val="22"/>
          <w:szCs w:val="22"/>
          <w:lang w:eastAsia="es-MX"/>
        </w:rPr>
      </w:pPr>
    </w:p>
    <w:p w14:paraId="1ED554F4" w14:textId="77777777" w:rsidR="00853E55" w:rsidRPr="003A54A1" w:rsidRDefault="00853E55" w:rsidP="00ED6BB6">
      <w:pPr>
        <w:numPr>
          <w:ilvl w:val="0"/>
          <w:numId w:val="6"/>
        </w:numPr>
        <w:spacing w:line="240" w:lineRule="exact"/>
        <w:ind w:left="284" w:right="-164" w:hanging="284"/>
        <w:jc w:val="both"/>
        <w:rPr>
          <w:rFonts w:ascii="Arial" w:hAnsi="Arial" w:cs="Arial"/>
          <w:b/>
          <w:bCs/>
          <w:color w:val="000000"/>
          <w:sz w:val="18"/>
          <w:szCs w:val="18"/>
        </w:rPr>
      </w:pPr>
      <w:r w:rsidRPr="003A54A1">
        <w:rPr>
          <w:rFonts w:ascii="Arial" w:hAnsi="Arial" w:cs="Arial"/>
          <w:b/>
          <w:bCs/>
          <w:color w:val="000000"/>
          <w:sz w:val="18"/>
          <w:szCs w:val="18"/>
        </w:rPr>
        <w:lastRenderedPageBreak/>
        <w:t>Otros Bienes Inmuebles en Proceso de Regularización</w:t>
      </w:r>
    </w:p>
    <w:p w14:paraId="7928D11B" w14:textId="77777777" w:rsidR="00853E55" w:rsidRPr="003A54A1" w:rsidRDefault="00853E55" w:rsidP="00853E55">
      <w:pPr>
        <w:spacing w:line="240" w:lineRule="exact"/>
        <w:ind w:right="-164"/>
        <w:jc w:val="both"/>
        <w:rPr>
          <w:rFonts w:ascii="Arial" w:eastAsia="Arial Unicode MS" w:hAnsi="Arial" w:cs="Arial"/>
          <w:color w:val="000000"/>
          <w:sz w:val="22"/>
          <w:szCs w:val="22"/>
          <w:lang w:eastAsia="es-MX"/>
        </w:rPr>
      </w:pPr>
    </w:p>
    <w:tbl>
      <w:tblPr>
        <w:tblW w:w="8652" w:type="dxa"/>
        <w:jc w:val="center"/>
        <w:tblCellMar>
          <w:left w:w="70" w:type="dxa"/>
          <w:right w:w="70" w:type="dxa"/>
        </w:tblCellMar>
        <w:tblLook w:val="04A0" w:firstRow="1" w:lastRow="0" w:firstColumn="1" w:lastColumn="0" w:noHBand="0" w:noVBand="1"/>
      </w:tblPr>
      <w:tblGrid>
        <w:gridCol w:w="5250"/>
        <w:gridCol w:w="1843"/>
        <w:gridCol w:w="1559"/>
      </w:tblGrid>
      <w:tr w:rsidR="00853E55" w:rsidRPr="003A54A1" w14:paraId="74D5EC42" w14:textId="77777777" w:rsidTr="003A54A1">
        <w:trPr>
          <w:trHeight w:val="284"/>
          <w:jc w:val="center"/>
        </w:trPr>
        <w:tc>
          <w:tcPr>
            <w:tcW w:w="7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AE90D" w14:textId="77777777" w:rsidR="00853E55" w:rsidRPr="003A54A1" w:rsidRDefault="00853E55" w:rsidP="00B868CA">
            <w:pPr>
              <w:rPr>
                <w:rFonts w:ascii="Arial" w:hAnsi="Arial" w:cs="Arial"/>
                <w:b/>
                <w:bCs/>
                <w:color w:val="000000"/>
                <w:sz w:val="18"/>
                <w:szCs w:val="18"/>
              </w:rPr>
            </w:pPr>
            <w:bookmarkStart w:id="3" w:name="_Hlk180348919"/>
            <w:r w:rsidRPr="003A54A1">
              <w:rPr>
                <w:rFonts w:ascii="Arial" w:hAnsi="Arial" w:cs="Arial"/>
                <w:b/>
                <w:bCs/>
                <w:color w:val="000000"/>
                <w:sz w:val="18"/>
                <w:szCs w:val="18"/>
              </w:rPr>
              <w:t>E) Otros Bienes Inmuebles en Proceso de Regularización</w:t>
            </w:r>
            <w:bookmarkEnd w:id="3"/>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FB7576" w14:textId="77777777" w:rsidR="00853E55" w:rsidRPr="003A54A1" w:rsidRDefault="00853E55"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3,804,893 </w:t>
            </w:r>
          </w:p>
        </w:tc>
      </w:tr>
      <w:tr w:rsidR="00853E55" w:rsidRPr="003A54A1" w14:paraId="6B75D857" w14:textId="77777777" w:rsidTr="003A54A1">
        <w:trPr>
          <w:trHeight w:val="284"/>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4DD58940" w14:textId="77777777" w:rsidR="00853E55" w:rsidRPr="003A54A1" w:rsidRDefault="00853E55" w:rsidP="00B868CA">
            <w:pPr>
              <w:rPr>
                <w:rFonts w:ascii="Arial" w:hAnsi="Arial" w:cs="Arial"/>
                <w:color w:val="000000"/>
                <w:sz w:val="18"/>
                <w:szCs w:val="18"/>
              </w:rPr>
            </w:pPr>
            <w:r w:rsidRPr="003A54A1">
              <w:rPr>
                <w:rFonts w:ascii="Arial" w:hAnsi="Arial" w:cs="Arial"/>
                <w:color w:val="000000"/>
                <w:sz w:val="18"/>
                <w:szCs w:val="18"/>
              </w:rPr>
              <w:t>Misión de Mar II</w:t>
            </w:r>
          </w:p>
        </w:tc>
        <w:tc>
          <w:tcPr>
            <w:tcW w:w="1843" w:type="dxa"/>
            <w:tcBorders>
              <w:top w:val="nil"/>
              <w:left w:val="nil"/>
              <w:bottom w:val="single" w:sz="4" w:space="0" w:color="auto"/>
              <w:right w:val="single" w:sz="4" w:space="0" w:color="auto"/>
            </w:tcBorders>
            <w:shd w:val="clear" w:color="auto" w:fill="auto"/>
            <w:noWrap/>
            <w:vAlign w:val="center"/>
            <w:hideMark/>
          </w:tcPr>
          <w:p w14:paraId="13FF3E09" w14:textId="77777777" w:rsidR="00853E55" w:rsidRPr="003A54A1" w:rsidRDefault="00853E55" w:rsidP="002A64F9">
            <w:pPr>
              <w:jc w:val="right"/>
              <w:rPr>
                <w:rFonts w:ascii="Arial" w:hAnsi="Arial" w:cs="Arial"/>
                <w:color w:val="000000"/>
                <w:sz w:val="18"/>
                <w:szCs w:val="18"/>
              </w:rPr>
            </w:pPr>
            <w:r w:rsidRPr="003A54A1">
              <w:rPr>
                <w:rFonts w:ascii="Arial" w:hAnsi="Arial" w:cs="Arial"/>
                <w:color w:val="000000"/>
                <w:sz w:val="18"/>
                <w:szCs w:val="18"/>
              </w:rPr>
              <w:t xml:space="preserve"> $               1,645,903 </w:t>
            </w:r>
          </w:p>
        </w:tc>
        <w:tc>
          <w:tcPr>
            <w:tcW w:w="1559" w:type="dxa"/>
            <w:tcBorders>
              <w:top w:val="nil"/>
              <w:left w:val="nil"/>
              <w:bottom w:val="single" w:sz="4" w:space="0" w:color="auto"/>
              <w:right w:val="single" w:sz="4" w:space="0" w:color="auto"/>
            </w:tcBorders>
            <w:shd w:val="clear" w:color="auto" w:fill="auto"/>
            <w:noWrap/>
            <w:vAlign w:val="center"/>
            <w:hideMark/>
          </w:tcPr>
          <w:p w14:paraId="41FB9452" w14:textId="77777777" w:rsidR="00853E55" w:rsidRPr="003A54A1" w:rsidRDefault="00853E55" w:rsidP="00B868CA">
            <w:pPr>
              <w:rPr>
                <w:rFonts w:ascii="Arial" w:hAnsi="Arial" w:cs="Arial"/>
                <w:b/>
                <w:bCs/>
                <w:color w:val="000000"/>
                <w:sz w:val="18"/>
                <w:szCs w:val="18"/>
              </w:rPr>
            </w:pPr>
            <w:r w:rsidRPr="003A54A1">
              <w:rPr>
                <w:rFonts w:ascii="Arial" w:hAnsi="Arial" w:cs="Arial"/>
                <w:b/>
                <w:bCs/>
                <w:color w:val="000000"/>
                <w:sz w:val="18"/>
                <w:szCs w:val="18"/>
              </w:rPr>
              <w:t> </w:t>
            </w:r>
          </w:p>
        </w:tc>
      </w:tr>
      <w:tr w:rsidR="00853E55" w:rsidRPr="003A54A1" w14:paraId="3CC964A5" w14:textId="77777777" w:rsidTr="003A54A1">
        <w:trPr>
          <w:trHeight w:val="284"/>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22F9778B" w14:textId="77777777" w:rsidR="00853E55" w:rsidRPr="003A54A1" w:rsidRDefault="00853E55" w:rsidP="00B868CA">
            <w:pPr>
              <w:rPr>
                <w:rFonts w:ascii="Arial" w:hAnsi="Arial" w:cs="Arial"/>
                <w:color w:val="000000"/>
                <w:sz w:val="18"/>
                <w:szCs w:val="18"/>
              </w:rPr>
            </w:pPr>
            <w:r w:rsidRPr="003A54A1">
              <w:rPr>
                <w:rFonts w:ascii="Arial" w:hAnsi="Arial" w:cs="Arial"/>
                <w:color w:val="000000"/>
                <w:sz w:val="18"/>
                <w:szCs w:val="18"/>
              </w:rPr>
              <w:t>Campo Real</w:t>
            </w:r>
          </w:p>
        </w:tc>
        <w:tc>
          <w:tcPr>
            <w:tcW w:w="1843" w:type="dxa"/>
            <w:tcBorders>
              <w:top w:val="nil"/>
              <w:left w:val="nil"/>
              <w:bottom w:val="single" w:sz="4" w:space="0" w:color="auto"/>
              <w:right w:val="single" w:sz="4" w:space="0" w:color="auto"/>
            </w:tcBorders>
            <w:shd w:val="clear" w:color="auto" w:fill="auto"/>
            <w:noWrap/>
            <w:vAlign w:val="center"/>
            <w:hideMark/>
          </w:tcPr>
          <w:p w14:paraId="576BE5BD" w14:textId="77777777" w:rsidR="00853E55" w:rsidRPr="003A54A1" w:rsidRDefault="00853E55" w:rsidP="002A64F9">
            <w:pPr>
              <w:jc w:val="right"/>
              <w:rPr>
                <w:rFonts w:ascii="Arial" w:hAnsi="Arial" w:cs="Arial"/>
                <w:color w:val="000000"/>
                <w:sz w:val="18"/>
                <w:szCs w:val="18"/>
              </w:rPr>
            </w:pPr>
            <w:r w:rsidRPr="003A54A1">
              <w:rPr>
                <w:rFonts w:ascii="Arial" w:hAnsi="Arial" w:cs="Arial"/>
                <w:color w:val="000000"/>
                <w:sz w:val="18"/>
                <w:szCs w:val="18"/>
              </w:rPr>
              <w:t xml:space="preserve"> $               1,148,400 </w:t>
            </w:r>
          </w:p>
        </w:tc>
        <w:tc>
          <w:tcPr>
            <w:tcW w:w="1559" w:type="dxa"/>
            <w:tcBorders>
              <w:top w:val="nil"/>
              <w:left w:val="nil"/>
              <w:bottom w:val="single" w:sz="4" w:space="0" w:color="auto"/>
              <w:right w:val="single" w:sz="4" w:space="0" w:color="auto"/>
            </w:tcBorders>
            <w:shd w:val="clear" w:color="auto" w:fill="auto"/>
            <w:noWrap/>
            <w:vAlign w:val="center"/>
            <w:hideMark/>
          </w:tcPr>
          <w:p w14:paraId="6159601F" w14:textId="77777777" w:rsidR="00853E55" w:rsidRPr="003A54A1" w:rsidRDefault="00853E55" w:rsidP="00B868CA">
            <w:pPr>
              <w:rPr>
                <w:rFonts w:ascii="Arial" w:hAnsi="Arial" w:cs="Arial"/>
                <w:b/>
                <w:bCs/>
                <w:color w:val="000000"/>
                <w:sz w:val="18"/>
                <w:szCs w:val="18"/>
              </w:rPr>
            </w:pPr>
            <w:r w:rsidRPr="003A54A1">
              <w:rPr>
                <w:rFonts w:ascii="Arial" w:hAnsi="Arial" w:cs="Arial"/>
                <w:b/>
                <w:bCs/>
                <w:color w:val="000000"/>
                <w:sz w:val="18"/>
                <w:szCs w:val="18"/>
              </w:rPr>
              <w:t> </w:t>
            </w:r>
          </w:p>
        </w:tc>
      </w:tr>
      <w:tr w:rsidR="00853E55" w:rsidRPr="003A54A1" w14:paraId="10BCAA3C" w14:textId="77777777" w:rsidTr="003A54A1">
        <w:trPr>
          <w:trHeight w:val="284"/>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1526F08D" w14:textId="77777777" w:rsidR="00853E55" w:rsidRPr="003A54A1" w:rsidRDefault="00853E55" w:rsidP="00B868CA">
            <w:pPr>
              <w:rPr>
                <w:rFonts w:ascii="Arial" w:hAnsi="Arial" w:cs="Arial"/>
                <w:color w:val="000000"/>
                <w:sz w:val="18"/>
                <w:szCs w:val="18"/>
              </w:rPr>
            </w:pPr>
            <w:r w:rsidRPr="003A54A1">
              <w:rPr>
                <w:rFonts w:ascii="Arial" w:hAnsi="Arial" w:cs="Arial"/>
                <w:color w:val="000000"/>
                <w:sz w:val="18"/>
                <w:szCs w:val="18"/>
              </w:rPr>
              <w:t>Mar De Popotla</w:t>
            </w:r>
          </w:p>
        </w:tc>
        <w:tc>
          <w:tcPr>
            <w:tcW w:w="1843" w:type="dxa"/>
            <w:tcBorders>
              <w:top w:val="nil"/>
              <w:left w:val="nil"/>
              <w:bottom w:val="single" w:sz="4" w:space="0" w:color="auto"/>
              <w:right w:val="single" w:sz="4" w:space="0" w:color="auto"/>
            </w:tcBorders>
            <w:shd w:val="clear" w:color="auto" w:fill="auto"/>
            <w:noWrap/>
            <w:vAlign w:val="center"/>
            <w:hideMark/>
          </w:tcPr>
          <w:p w14:paraId="11E70633" w14:textId="77777777" w:rsidR="00853E55" w:rsidRPr="003A54A1" w:rsidRDefault="00853E55" w:rsidP="002A64F9">
            <w:pPr>
              <w:jc w:val="right"/>
              <w:rPr>
                <w:rFonts w:ascii="Arial" w:hAnsi="Arial" w:cs="Arial"/>
                <w:color w:val="000000"/>
                <w:sz w:val="18"/>
                <w:szCs w:val="18"/>
              </w:rPr>
            </w:pPr>
            <w:r w:rsidRPr="003A54A1">
              <w:rPr>
                <w:rFonts w:ascii="Arial" w:hAnsi="Arial" w:cs="Arial"/>
                <w:color w:val="000000"/>
                <w:sz w:val="18"/>
                <w:szCs w:val="18"/>
              </w:rPr>
              <w:t xml:space="preserve"> $                  570,871 </w:t>
            </w:r>
          </w:p>
        </w:tc>
        <w:tc>
          <w:tcPr>
            <w:tcW w:w="1559" w:type="dxa"/>
            <w:tcBorders>
              <w:top w:val="nil"/>
              <w:left w:val="nil"/>
              <w:bottom w:val="single" w:sz="4" w:space="0" w:color="auto"/>
              <w:right w:val="single" w:sz="4" w:space="0" w:color="auto"/>
            </w:tcBorders>
            <w:shd w:val="clear" w:color="auto" w:fill="auto"/>
            <w:noWrap/>
            <w:vAlign w:val="center"/>
            <w:hideMark/>
          </w:tcPr>
          <w:p w14:paraId="66E5961C" w14:textId="77777777" w:rsidR="00853E55" w:rsidRPr="003A54A1" w:rsidRDefault="00853E55" w:rsidP="00B868CA">
            <w:pPr>
              <w:rPr>
                <w:rFonts w:ascii="Arial" w:hAnsi="Arial" w:cs="Arial"/>
                <w:b/>
                <w:bCs/>
                <w:color w:val="000000"/>
                <w:sz w:val="18"/>
                <w:szCs w:val="18"/>
              </w:rPr>
            </w:pPr>
            <w:r w:rsidRPr="003A54A1">
              <w:rPr>
                <w:rFonts w:ascii="Arial" w:hAnsi="Arial" w:cs="Arial"/>
                <w:b/>
                <w:bCs/>
                <w:color w:val="000000"/>
                <w:sz w:val="18"/>
                <w:szCs w:val="18"/>
              </w:rPr>
              <w:t> </w:t>
            </w:r>
          </w:p>
        </w:tc>
      </w:tr>
      <w:tr w:rsidR="00853E55" w:rsidRPr="003A54A1" w14:paraId="51D1F0F7" w14:textId="77777777" w:rsidTr="003A54A1">
        <w:trPr>
          <w:trHeight w:val="284"/>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30DB6F27" w14:textId="77777777" w:rsidR="00853E55" w:rsidRPr="003A54A1" w:rsidRDefault="00853E55" w:rsidP="00B868CA">
            <w:pPr>
              <w:rPr>
                <w:rFonts w:ascii="Arial" w:hAnsi="Arial" w:cs="Arial"/>
                <w:color w:val="000000"/>
                <w:sz w:val="18"/>
                <w:szCs w:val="18"/>
              </w:rPr>
            </w:pPr>
            <w:r w:rsidRPr="003A54A1">
              <w:rPr>
                <w:rFonts w:ascii="Arial" w:hAnsi="Arial" w:cs="Arial"/>
                <w:color w:val="000000"/>
                <w:sz w:val="18"/>
                <w:szCs w:val="18"/>
              </w:rPr>
              <w:t>Mar De Calafia</w:t>
            </w:r>
          </w:p>
        </w:tc>
        <w:tc>
          <w:tcPr>
            <w:tcW w:w="1843" w:type="dxa"/>
            <w:tcBorders>
              <w:top w:val="nil"/>
              <w:left w:val="nil"/>
              <w:bottom w:val="single" w:sz="4" w:space="0" w:color="auto"/>
              <w:right w:val="single" w:sz="4" w:space="0" w:color="auto"/>
            </w:tcBorders>
            <w:shd w:val="clear" w:color="auto" w:fill="auto"/>
            <w:noWrap/>
            <w:vAlign w:val="center"/>
            <w:hideMark/>
          </w:tcPr>
          <w:p w14:paraId="6D43FD36" w14:textId="77777777" w:rsidR="00853E55" w:rsidRPr="003A54A1" w:rsidRDefault="00853E55" w:rsidP="002A64F9">
            <w:pPr>
              <w:jc w:val="right"/>
              <w:rPr>
                <w:rFonts w:ascii="Arial" w:hAnsi="Arial" w:cs="Arial"/>
                <w:color w:val="000000"/>
                <w:sz w:val="18"/>
                <w:szCs w:val="18"/>
              </w:rPr>
            </w:pPr>
            <w:r w:rsidRPr="003A54A1">
              <w:rPr>
                <w:rFonts w:ascii="Arial" w:hAnsi="Arial" w:cs="Arial"/>
                <w:color w:val="000000"/>
                <w:sz w:val="18"/>
                <w:szCs w:val="18"/>
              </w:rPr>
              <w:t xml:space="preserve"> $                  260,424 </w:t>
            </w:r>
          </w:p>
        </w:tc>
        <w:tc>
          <w:tcPr>
            <w:tcW w:w="1559" w:type="dxa"/>
            <w:tcBorders>
              <w:top w:val="nil"/>
              <w:left w:val="nil"/>
              <w:bottom w:val="single" w:sz="4" w:space="0" w:color="auto"/>
              <w:right w:val="single" w:sz="4" w:space="0" w:color="auto"/>
            </w:tcBorders>
            <w:shd w:val="clear" w:color="auto" w:fill="auto"/>
            <w:noWrap/>
            <w:vAlign w:val="center"/>
            <w:hideMark/>
          </w:tcPr>
          <w:p w14:paraId="6455FCD9" w14:textId="77777777" w:rsidR="00853E55" w:rsidRPr="003A54A1" w:rsidRDefault="00853E55" w:rsidP="00B868CA">
            <w:pPr>
              <w:rPr>
                <w:rFonts w:ascii="Arial" w:hAnsi="Arial" w:cs="Arial"/>
                <w:b/>
                <w:bCs/>
                <w:color w:val="000000"/>
                <w:sz w:val="18"/>
                <w:szCs w:val="18"/>
              </w:rPr>
            </w:pPr>
            <w:r w:rsidRPr="003A54A1">
              <w:rPr>
                <w:rFonts w:ascii="Arial" w:hAnsi="Arial" w:cs="Arial"/>
                <w:b/>
                <w:bCs/>
                <w:color w:val="000000"/>
                <w:sz w:val="18"/>
                <w:szCs w:val="18"/>
              </w:rPr>
              <w:t> </w:t>
            </w:r>
          </w:p>
        </w:tc>
      </w:tr>
      <w:tr w:rsidR="00853E55" w:rsidRPr="003A54A1" w14:paraId="5A69A3FC" w14:textId="77777777" w:rsidTr="003A54A1">
        <w:trPr>
          <w:trHeight w:val="284"/>
          <w:jc w:val="center"/>
        </w:trPr>
        <w:tc>
          <w:tcPr>
            <w:tcW w:w="5250" w:type="dxa"/>
            <w:tcBorders>
              <w:top w:val="nil"/>
              <w:left w:val="single" w:sz="4" w:space="0" w:color="auto"/>
              <w:bottom w:val="single" w:sz="4" w:space="0" w:color="auto"/>
              <w:right w:val="single" w:sz="4" w:space="0" w:color="auto"/>
            </w:tcBorders>
            <w:shd w:val="clear" w:color="auto" w:fill="auto"/>
            <w:vAlign w:val="center"/>
            <w:hideMark/>
          </w:tcPr>
          <w:p w14:paraId="7E160F4A" w14:textId="77777777" w:rsidR="00853E55" w:rsidRPr="003A54A1" w:rsidRDefault="00853E55" w:rsidP="00B868CA">
            <w:pPr>
              <w:rPr>
                <w:rFonts w:ascii="Arial" w:hAnsi="Arial" w:cs="Arial"/>
                <w:color w:val="000000"/>
                <w:sz w:val="18"/>
                <w:szCs w:val="18"/>
              </w:rPr>
            </w:pPr>
            <w:r w:rsidRPr="003A54A1">
              <w:rPr>
                <w:rFonts w:ascii="Arial" w:hAnsi="Arial" w:cs="Arial"/>
                <w:color w:val="000000"/>
                <w:sz w:val="18"/>
                <w:szCs w:val="18"/>
              </w:rPr>
              <w:t>Terrazas del Mar</w:t>
            </w:r>
          </w:p>
        </w:tc>
        <w:tc>
          <w:tcPr>
            <w:tcW w:w="1843" w:type="dxa"/>
            <w:tcBorders>
              <w:top w:val="nil"/>
              <w:left w:val="nil"/>
              <w:bottom w:val="single" w:sz="4" w:space="0" w:color="auto"/>
              <w:right w:val="single" w:sz="4" w:space="0" w:color="auto"/>
            </w:tcBorders>
            <w:shd w:val="clear" w:color="auto" w:fill="auto"/>
            <w:noWrap/>
            <w:vAlign w:val="center"/>
            <w:hideMark/>
          </w:tcPr>
          <w:p w14:paraId="2F5588BD" w14:textId="77777777" w:rsidR="00853E55" w:rsidRPr="003A54A1" w:rsidRDefault="00853E55" w:rsidP="002A64F9">
            <w:pPr>
              <w:jc w:val="right"/>
              <w:rPr>
                <w:rFonts w:ascii="Arial" w:hAnsi="Arial" w:cs="Arial"/>
                <w:color w:val="000000"/>
                <w:sz w:val="18"/>
                <w:szCs w:val="18"/>
              </w:rPr>
            </w:pPr>
            <w:r w:rsidRPr="003A54A1">
              <w:rPr>
                <w:rFonts w:ascii="Arial" w:hAnsi="Arial" w:cs="Arial"/>
                <w:color w:val="000000"/>
                <w:sz w:val="18"/>
                <w:szCs w:val="18"/>
              </w:rPr>
              <w:t xml:space="preserve"> $                  179,295 </w:t>
            </w:r>
          </w:p>
        </w:tc>
        <w:tc>
          <w:tcPr>
            <w:tcW w:w="1559" w:type="dxa"/>
            <w:tcBorders>
              <w:top w:val="nil"/>
              <w:left w:val="nil"/>
              <w:bottom w:val="single" w:sz="4" w:space="0" w:color="auto"/>
              <w:right w:val="single" w:sz="4" w:space="0" w:color="auto"/>
            </w:tcBorders>
            <w:shd w:val="clear" w:color="auto" w:fill="auto"/>
            <w:noWrap/>
            <w:vAlign w:val="center"/>
            <w:hideMark/>
          </w:tcPr>
          <w:p w14:paraId="7F6B8210" w14:textId="77777777" w:rsidR="00853E55" w:rsidRPr="003A54A1" w:rsidRDefault="00853E55" w:rsidP="00B868CA">
            <w:pPr>
              <w:rPr>
                <w:rFonts w:ascii="Arial" w:hAnsi="Arial" w:cs="Arial"/>
                <w:b/>
                <w:bCs/>
                <w:color w:val="000000"/>
                <w:sz w:val="18"/>
                <w:szCs w:val="18"/>
              </w:rPr>
            </w:pPr>
            <w:r w:rsidRPr="003A54A1">
              <w:rPr>
                <w:rFonts w:ascii="Arial" w:hAnsi="Arial" w:cs="Arial"/>
                <w:b/>
                <w:bCs/>
                <w:color w:val="000000"/>
                <w:sz w:val="18"/>
                <w:szCs w:val="18"/>
              </w:rPr>
              <w:t> </w:t>
            </w:r>
          </w:p>
        </w:tc>
      </w:tr>
    </w:tbl>
    <w:p w14:paraId="21C4E446" w14:textId="77777777" w:rsidR="00853E55" w:rsidRPr="003A54A1" w:rsidRDefault="00853E55" w:rsidP="00337E53">
      <w:pPr>
        <w:spacing w:line="240" w:lineRule="exact"/>
        <w:ind w:left="720" w:right="-164"/>
        <w:jc w:val="both"/>
        <w:rPr>
          <w:rFonts w:ascii="Arial" w:eastAsia="Arial Unicode MS" w:hAnsi="Arial" w:cs="Arial"/>
          <w:sz w:val="22"/>
          <w:szCs w:val="22"/>
        </w:rPr>
      </w:pPr>
    </w:p>
    <w:p w14:paraId="19761039" w14:textId="77777777" w:rsidR="005B5EB8" w:rsidRPr="003A54A1" w:rsidRDefault="005B5EB8" w:rsidP="005B5EB8">
      <w:pPr>
        <w:spacing w:line="240" w:lineRule="exact"/>
        <w:ind w:right="-164"/>
        <w:jc w:val="both"/>
        <w:rPr>
          <w:rFonts w:ascii="Arial" w:eastAsia="Arial Unicode MS" w:hAnsi="Arial" w:cs="Arial"/>
          <w:b/>
          <w:sz w:val="22"/>
          <w:szCs w:val="22"/>
        </w:rPr>
      </w:pPr>
      <w:r w:rsidRPr="003A54A1">
        <w:rPr>
          <w:rFonts w:ascii="Arial" w:eastAsia="Arial Unicode MS" w:hAnsi="Arial" w:cs="Arial"/>
          <w:b/>
          <w:sz w:val="22"/>
          <w:szCs w:val="22"/>
        </w:rPr>
        <w:t>BIENES MUEBLES:</w:t>
      </w:r>
    </w:p>
    <w:p w14:paraId="6159166C" w14:textId="77777777" w:rsidR="005B5EB8" w:rsidRPr="003A54A1" w:rsidRDefault="005B5EB8" w:rsidP="005B5EB8">
      <w:pPr>
        <w:spacing w:line="240" w:lineRule="exact"/>
        <w:ind w:right="-164"/>
        <w:jc w:val="both"/>
        <w:rPr>
          <w:rFonts w:ascii="Arial" w:eastAsia="Arial Unicode MS" w:hAnsi="Arial" w:cs="Arial"/>
          <w:b/>
          <w:sz w:val="22"/>
          <w:szCs w:val="22"/>
        </w:rPr>
      </w:pPr>
    </w:p>
    <w:tbl>
      <w:tblPr>
        <w:tblW w:w="858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4"/>
        <w:gridCol w:w="2213"/>
      </w:tblGrid>
      <w:tr w:rsidR="005B5EB8" w:rsidRPr="003A54A1" w14:paraId="1F86B0D3" w14:textId="77777777" w:rsidTr="003A54A1">
        <w:trPr>
          <w:trHeight w:val="315"/>
          <w:jc w:val="center"/>
        </w:trPr>
        <w:tc>
          <w:tcPr>
            <w:tcW w:w="6374" w:type="dxa"/>
            <w:shd w:val="clear" w:color="000000" w:fill="D9D9D9"/>
            <w:vAlign w:val="center"/>
            <w:hideMark/>
          </w:tcPr>
          <w:p w14:paraId="31BE2485" w14:textId="77777777" w:rsidR="005B5EB8" w:rsidRPr="003A54A1" w:rsidRDefault="005B5EB8" w:rsidP="006F3B11">
            <w:pPr>
              <w:rPr>
                <w:rFonts w:ascii="Arial" w:hAnsi="Arial" w:cs="Arial"/>
                <w:b/>
                <w:bCs/>
                <w:color w:val="000000"/>
                <w:sz w:val="22"/>
                <w:szCs w:val="22"/>
                <w:lang w:eastAsia="en-US"/>
              </w:rPr>
            </w:pPr>
            <w:r w:rsidRPr="003A54A1">
              <w:rPr>
                <w:rFonts w:ascii="Arial" w:hAnsi="Arial" w:cs="Arial"/>
                <w:b/>
                <w:bCs/>
                <w:color w:val="000000"/>
                <w:sz w:val="22"/>
                <w:szCs w:val="22"/>
              </w:rPr>
              <w:t>Bienes Muebles</w:t>
            </w:r>
          </w:p>
        </w:tc>
        <w:tc>
          <w:tcPr>
            <w:tcW w:w="2213" w:type="dxa"/>
            <w:shd w:val="clear" w:color="000000" w:fill="D9D9D9"/>
            <w:noWrap/>
            <w:vAlign w:val="center"/>
            <w:hideMark/>
          </w:tcPr>
          <w:p w14:paraId="668BE2BF" w14:textId="77777777" w:rsidR="005B5EB8" w:rsidRPr="003A54A1" w:rsidRDefault="005B5EB8" w:rsidP="00E9175E">
            <w:pPr>
              <w:jc w:val="right"/>
              <w:rPr>
                <w:rFonts w:ascii="Arial" w:hAnsi="Arial" w:cs="Arial"/>
                <w:b/>
                <w:bCs/>
                <w:color w:val="000000"/>
                <w:sz w:val="22"/>
                <w:szCs w:val="22"/>
              </w:rPr>
            </w:pPr>
            <w:r w:rsidRPr="003A54A1">
              <w:rPr>
                <w:rFonts w:ascii="Arial" w:hAnsi="Arial" w:cs="Arial"/>
                <w:b/>
                <w:bCs/>
                <w:color w:val="000000"/>
                <w:sz w:val="22"/>
                <w:szCs w:val="22"/>
              </w:rPr>
              <w:t xml:space="preserve"> $      2</w:t>
            </w:r>
            <w:r w:rsidR="001B32B2" w:rsidRPr="003A54A1">
              <w:rPr>
                <w:rFonts w:ascii="Arial" w:hAnsi="Arial" w:cs="Arial"/>
                <w:b/>
                <w:bCs/>
                <w:color w:val="000000"/>
                <w:sz w:val="22"/>
                <w:szCs w:val="22"/>
              </w:rPr>
              <w:t>8</w:t>
            </w:r>
            <w:r w:rsidR="00E9175E" w:rsidRPr="003A54A1">
              <w:rPr>
                <w:rFonts w:ascii="Arial" w:hAnsi="Arial" w:cs="Arial"/>
                <w:b/>
                <w:bCs/>
                <w:color w:val="000000"/>
                <w:sz w:val="22"/>
                <w:szCs w:val="22"/>
              </w:rPr>
              <w:t>7</w:t>
            </w:r>
            <w:r w:rsidRPr="003A54A1">
              <w:rPr>
                <w:rFonts w:ascii="Arial" w:hAnsi="Arial" w:cs="Arial"/>
                <w:b/>
                <w:bCs/>
                <w:color w:val="000000"/>
                <w:sz w:val="22"/>
                <w:szCs w:val="22"/>
              </w:rPr>
              <w:t>,</w:t>
            </w:r>
            <w:r w:rsidR="00E9175E" w:rsidRPr="003A54A1">
              <w:rPr>
                <w:rFonts w:ascii="Arial" w:hAnsi="Arial" w:cs="Arial"/>
                <w:b/>
                <w:bCs/>
                <w:color w:val="000000"/>
                <w:sz w:val="22"/>
                <w:szCs w:val="22"/>
              </w:rPr>
              <w:t>511</w:t>
            </w:r>
            <w:r w:rsidR="001B32B2" w:rsidRPr="003A54A1">
              <w:rPr>
                <w:rFonts w:ascii="Arial" w:hAnsi="Arial" w:cs="Arial"/>
                <w:b/>
                <w:bCs/>
                <w:color w:val="000000"/>
                <w:sz w:val="22"/>
                <w:szCs w:val="22"/>
              </w:rPr>
              <w:t>,</w:t>
            </w:r>
            <w:r w:rsidR="00E9175E" w:rsidRPr="003A54A1">
              <w:rPr>
                <w:rFonts w:ascii="Arial" w:hAnsi="Arial" w:cs="Arial"/>
                <w:b/>
                <w:bCs/>
                <w:color w:val="000000"/>
                <w:sz w:val="22"/>
                <w:szCs w:val="22"/>
              </w:rPr>
              <w:t>1</w:t>
            </w:r>
            <w:r w:rsidR="001B32B2" w:rsidRPr="003A54A1">
              <w:rPr>
                <w:rFonts w:ascii="Arial" w:hAnsi="Arial" w:cs="Arial"/>
                <w:b/>
                <w:bCs/>
                <w:color w:val="000000"/>
                <w:sz w:val="22"/>
                <w:szCs w:val="22"/>
              </w:rPr>
              <w:t>6</w:t>
            </w:r>
            <w:r w:rsidR="00E9175E" w:rsidRPr="003A54A1">
              <w:rPr>
                <w:rFonts w:ascii="Arial" w:hAnsi="Arial" w:cs="Arial"/>
                <w:b/>
                <w:bCs/>
                <w:color w:val="000000"/>
                <w:sz w:val="22"/>
                <w:szCs w:val="22"/>
              </w:rPr>
              <w:t>9</w:t>
            </w:r>
          </w:p>
        </w:tc>
      </w:tr>
    </w:tbl>
    <w:p w14:paraId="0D3A56A9" w14:textId="77777777" w:rsidR="005B5EB8" w:rsidRPr="003A54A1" w:rsidRDefault="005B5EB8" w:rsidP="005B5EB8">
      <w:pPr>
        <w:spacing w:line="240" w:lineRule="exact"/>
        <w:ind w:right="-164"/>
        <w:jc w:val="both"/>
        <w:rPr>
          <w:rFonts w:ascii="Arial" w:eastAsia="Arial Unicode MS" w:hAnsi="Arial" w:cs="Arial"/>
          <w:b/>
          <w:sz w:val="22"/>
          <w:szCs w:val="22"/>
        </w:rPr>
      </w:pPr>
    </w:p>
    <w:p w14:paraId="121B5A3A" w14:textId="77777777" w:rsidR="005B5EB8" w:rsidRPr="003A54A1" w:rsidRDefault="005B5EB8" w:rsidP="005B5EB8">
      <w:pPr>
        <w:spacing w:line="240" w:lineRule="exact"/>
        <w:ind w:right="-164"/>
        <w:jc w:val="both"/>
        <w:rPr>
          <w:rFonts w:ascii="Arial" w:eastAsia="Arial Unicode MS" w:hAnsi="Arial" w:cs="Arial"/>
          <w:sz w:val="20"/>
          <w:szCs w:val="20"/>
        </w:rPr>
      </w:pPr>
      <w:r w:rsidRPr="003A54A1">
        <w:rPr>
          <w:rFonts w:ascii="Arial" w:eastAsia="Arial Unicode MS" w:hAnsi="Arial" w:cs="Arial"/>
          <w:sz w:val="20"/>
          <w:szCs w:val="20"/>
        </w:rPr>
        <w:t>Se integra por las siguientes cuentas:</w:t>
      </w:r>
    </w:p>
    <w:p w14:paraId="3E612BD3" w14:textId="77777777" w:rsidR="005B5EB8" w:rsidRPr="003A54A1" w:rsidRDefault="005B5EB8" w:rsidP="005B5EB8">
      <w:pPr>
        <w:spacing w:line="240" w:lineRule="exact"/>
        <w:ind w:right="-164"/>
        <w:jc w:val="both"/>
        <w:rPr>
          <w:rFonts w:ascii="Arial" w:eastAsia="Arial Unicode MS" w:hAnsi="Arial" w:cs="Arial"/>
          <w:sz w:val="20"/>
          <w:szCs w:val="20"/>
        </w:rPr>
      </w:pPr>
    </w:p>
    <w:tbl>
      <w:tblPr>
        <w:tblW w:w="7280" w:type="dxa"/>
        <w:tblInd w:w="65" w:type="dxa"/>
        <w:tblCellMar>
          <w:left w:w="70" w:type="dxa"/>
          <w:right w:w="70" w:type="dxa"/>
        </w:tblCellMar>
        <w:tblLook w:val="04A0" w:firstRow="1" w:lastRow="0" w:firstColumn="1" w:lastColumn="0" w:noHBand="0" w:noVBand="1"/>
      </w:tblPr>
      <w:tblGrid>
        <w:gridCol w:w="5260"/>
        <w:gridCol w:w="2020"/>
      </w:tblGrid>
      <w:tr w:rsidR="007929DB" w:rsidRPr="003A54A1" w14:paraId="35BD05EC" w14:textId="77777777" w:rsidTr="003A54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B25CE" w14:textId="77777777" w:rsidR="007929DB" w:rsidRPr="003A54A1" w:rsidRDefault="007929DB" w:rsidP="007929DB">
            <w:pPr>
              <w:rPr>
                <w:rFonts w:ascii="Arial" w:hAnsi="Arial" w:cs="Arial"/>
                <w:b/>
                <w:bCs/>
                <w:color w:val="000000"/>
                <w:sz w:val="18"/>
                <w:szCs w:val="18"/>
              </w:rPr>
            </w:pPr>
            <w:r w:rsidRPr="003A54A1">
              <w:rPr>
                <w:rFonts w:ascii="Arial" w:hAnsi="Arial" w:cs="Arial"/>
                <w:b/>
                <w:bCs/>
                <w:color w:val="000000"/>
                <w:sz w:val="18"/>
                <w:szCs w:val="18"/>
              </w:rPr>
              <w:t>A) Mobiliario y Equipo De Administración</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24615BE" w14:textId="77777777" w:rsidR="007929DB" w:rsidRPr="003A54A1" w:rsidRDefault="007929DB" w:rsidP="003022EB">
            <w:pPr>
              <w:jc w:val="right"/>
              <w:rPr>
                <w:rFonts w:ascii="Arial" w:hAnsi="Arial" w:cs="Arial"/>
                <w:color w:val="000000"/>
                <w:sz w:val="18"/>
                <w:szCs w:val="18"/>
              </w:rPr>
            </w:pPr>
            <w:r w:rsidRPr="003A54A1">
              <w:rPr>
                <w:rFonts w:ascii="Arial" w:hAnsi="Arial" w:cs="Arial"/>
                <w:color w:val="000000"/>
                <w:sz w:val="18"/>
                <w:szCs w:val="18"/>
              </w:rPr>
              <w:t xml:space="preserve"> $          </w:t>
            </w:r>
            <w:r w:rsidR="003022EB" w:rsidRPr="003A54A1">
              <w:rPr>
                <w:rFonts w:ascii="Arial" w:hAnsi="Arial" w:cs="Arial"/>
                <w:color w:val="000000"/>
                <w:sz w:val="18"/>
                <w:szCs w:val="18"/>
              </w:rPr>
              <w:t>35,335,59</w:t>
            </w:r>
            <w:r w:rsidR="008102F7" w:rsidRPr="003A54A1">
              <w:rPr>
                <w:rFonts w:ascii="Arial" w:hAnsi="Arial" w:cs="Arial"/>
                <w:color w:val="000000"/>
                <w:sz w:val="18"/>
                <w:szCs w:val="18"/>
              </w:rPr>
              <w:t>6</w:t>
            </w:r>
            <w:r w:rsidRPr="003A54A1">
              <w:rPr>
                <w:rFonts w:ascii="Arial" w:hAnsi="Arial" w:cs="Arial"/>
                <w:color w:val="000000"/>
                <w:sz w:val="18"/>
                <w:szCs w:val="18"/>
              </w:rPr>
              <w:t xml:space="preserve"> </w:t>
            </w:r>
          </w:p>
        </w:tc>
      </w:tr>
      <w:tr w:rsidR="007929DB" w:rsidRPr="003A54A1" w14:paraId="776127C8" w14:textId="77777777" w:rsidTr="003A54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8F7CA" w14:textId="77777777" w:rsidR="007929DB" w:rsidRPr="003A54A1" w:rsidRDefault="007929DB" w:rsidP="007929DB">
            <w:pPr>
              <w:rPr>
                <w:rFonts w:ascii="Arial" w:hAnsi="Arial" w:cs="Arial"/>
                <w:b/>
                <w:bCs/>
                <w:color w:val="000000"/>
                <w:sz w:val="18"/>
                <w:szCs w:val="18"/>
              </w:rPr>
            </w:pPr>
            <w:r w:rsidRPr="003A54A1">
              <w:rPr>
                <w:rFonts w:ascii="Arial" w:hAnsi="Arial" w:cs="Arial"/>
                <w:b/>
                <w:bCs/>
                <w:color w:val="000000"/>
                <w:sz w:val="18"/>
                <w:szCs w:val="18"/>
              </w:rPr>
              <w:t>B) Mobiliario y Equipo Educacional y Recreativo</w:t>
            </w:r>
          </w:p>
        </w:tc>
        <w:tc>
          <w:tcPr>
            <w:tcW w:w="2020" w:type="dxa"/>
            <w:tcBorders>
              <w:top w:val="nil"/>
              <w:left w:val="nil"/>
              <w:bottom w:val="single" w:sz="4" w:space="0" w:color="auto"/>
              <w:right w:val="single" w:sz="4" w:space="0" w:color="auto"/>
            </w:tcBorders>
            <w:shd w:val="clear" w:color="auto" w:fill="auto"/>
            <w:noWrap/>
            <w:vAlign w:val="center"/>
            <w:hideMark/>
          </w:tcPr>
          <w:p w14:paraId="1A66DE0C" w14:textId="77777777" w:rsidR="007929DB" w:rsidRPr="003A54A1" w:rsidRDefault="007929DB" w:rsidP="003022EB">
            <w:pPr>
              <w:jc w:val="right"/>
              <w:rPr>
                <w:rFonts w:ascii="Arial" w:hAnsi="Arial" w:cs="Arial"/>
                <w:color w:val="000000"/>
                <w:sz w:val="18"/>
                <w:szCs w:val="18"/>
              </w:rPr>
            </w:pPr>
            <w:r w:rsidRPr="003A54A1">
              <w:rPr>
                <w:rFonts w:ascii="Arial" w:hAnsi="Arial" w:cs="Arial"/>
                <w:color w:val="000000"/>
                <w:sz w:val="18"/>
                <w:szCs w:val="18"/>
              </w:rPr>
              <w:t xml:space="preserve"> $     </w:t>
            </w:r>
            <w:r w:rsidR="0028282C" w:rsidRPr="003A54A1">
              <w:rPr>
                <w:rFonts w:ascii="Arial" w:hAnsi="Arial" w:cs="Arial"/>
                <w:color w:val="000000"/>
                <w:sz w:val="18"/>
                <w:szCs w:val="18"/>
              </w:rPr>
              <w:t xml:space="preserve"> </w:t>
            </w:r>
            <w:r w:rsidRPr="003A54A1">
              <w:rPr>
                <w:rFonts w:ascii="Arial" w:hAnsi="Arial" w:cs="Arial"/>
                <w:color w:val="000000"/>
                <w:sz w:val="18"/>
                <w:szCs w:val="18"/>
              </w:rPr>
              <w:t xml:space="preserve">       6</w:t>
            </w:r>
            <w:r w:rsidR="00BC3A4D" w:rsidRPr="003A54A1">
              <w:rPr>
                <w:rFonts w:ascii="Arial" w:hAnsi="Arial" w:cs="Arial"/>
                <w:color w:val="000000"/>
                <w:sz w:val="18"/>
                <w:szCs w:val="18"/>
              </w:rPr>
              <w:t>,</w:t>
            </w:r>
            <w:r w:rsidR="003022EB" w:rsidRPr="003A54A1">
              <w:rPr>
                <w:rFonts w:ascii="Arial" w:hAnsi="Arial" w:cs="Arial"/>
                <w:color w:val="000000"/>
                <w:sz w:val="18"/>
                <w:szCs w:val="18"/>
              </w:rPr>
              <w:t>009,857</w:t>
            </w:r>
          </w:p>
        </w:tc>
      </w:tr>
      <w:tr w:rsidR="007929DB" w:rsidRPr="003A54A1" w14:paraId="1DC44E0E" w14:textId="77777777" w:rsidTr="003A54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0110D" w14:textId="77777777" w:rsidR="007929DB" w:rsidRPr="003A54A1" w:rsidRDefault="007929DB" w:rsidP="007929DB">
            <w:pPr>
              <w:rPr>
                <w:rFonts w:ascii="Arial" w:hAnsi="Arial" w:cs="Arial"/>
                <w:b/>
                <w:bCs/>
                <w:color w:val="000000"/>
                <w:sz w:val="18"/>
                <w:szCs w:val="18"/>
              </w:rPr>
            </w:pPr>
            <w:r w:rsidRPr="003A54A1">
              <w:rPr>
                <w:rFonts w:ascii="Arial" w:hAnsi="Arial" w:cs="Arial"/>
                <w:b/>
                <w:bCs/>
                <w:color w:val="000000"/>
                <w:sz w:val="18"/>
                <w:szCs w:val="18"/>
              </w:rPr>
              <w:t xml:space="preserve">C) Equipo Instrumental </w:t>
            </w:r>
            <w:r w:rsidR="007A0698" w:rsidRPr="003A54A1">
              <w:rPr>
                <w:rFonts w:ascii="Arial" w:hAnsi="Arial" w:cs="Arial"/>
                <w:b/>
                <w:bCs/>
                <w:color w:val="000000"/>
                <w:sz w:val="18"/>
                <w:szCs w:val="18"/>
              </w:rPr>
              <w:t>Médico</w:t>
            </w:r>
            <w:r w:rsidRPr="003A54A1">
              <w:rPr>
                <w:rFonts w:ascii="Arial" w:hAnsi="Arial" w:cs="Arial"/>
                <w:b/>
                <w:bCs/>
                <w:color w:val="000000"/>
                <w:sz w:val="18"/>
                <w:szCs w:val="18"/>
              </w:rPr>
              <w:t xml:space="preserve"> y de Laboratorio</w:t>
            </w:r>
          </w:p>
        </w:tc>
        <w:tc>
          <w:tcPr>
            <w:tcW w:w="2020" w:type="dxa"/>
            <w:tcBorders>
              <w:top w:val="nil"/>
              <w:left w:val="nil"/>
              <w:bottom w:val="single" w:sz="4" w:space="0" w:color="auto"/>
              <w:right w:val="single" w:sz="4" w:space="0" w:color="auto"/>
            </w:tcBorders>
            <w:shd w:val="clear" w:color="auto" w:fill="auto"/>
            <w:noWrap/>
            <w:vAlign w:val="center"/>
            <w:hideMark/>
          </w:tcPr>
          <w:p w14:paraId="65DB010D" w14:textId="77777777" w:rsidR="007929DB" w:rsidRPr="003A54A1" w:rsidRDefault="007929DB" w:rsidP="00BC3A4D">
            <w:pPr>
              <w:jc w:val="right"/>
              <w:rPr>
                <w:rFonts w:ascii="Arial" w:hAnsi="Arial" w:cs="Arial"/>
                <w:color w:val="000000"/>
                <w:sz w:val="18"/>
                <w:szCs w:val="18"/>
              </w:rPr>
            </w:pPr>
            <w:r w:rsidRPr="003A54A1">
              <w:rPr>
                <w:rFonts w:ascii="Arial" w:hAnsi="Arial" w:cs="Arial"/>
                <w:color w:val="000000"/>
                <w:sz w:val="18"/>
                <w:szCs w:val="18"/>
              </w:rPr>
              <w:t xml:space="preserve"> $     </w:t>
            </w:r>
            <w:r w:rsidR="0028282C" w:rsidRPr="003A54A1">
              <w:rPr>
                <w:rFonts w:ascii="Arial" w:hAnsi="Arial" w:cs="Arial"/>
                <w:color w:val="000000"/>
                <w:sz w:val="18"/>
                <w:szCs w:val="18"/>
              </w:rPr>
              <w:t xml:space="preserve"> </w:t>
            </w:r>
            <w:r w:rsidRPr="003A54A1">
              <w:rPr>
                <w:rFonts w:ascii="Arial" w:hAnsi="Arial" w:cs="Arial"/>
                <w:color w:val="000000"/>
                <w:sz w:val="18"/>
                <w:szCs w:val="18"/>
              </w:rPr>
              <w:t xml:space="preserve">          613,491 </w:t>
            </w:r>
          </w:p>
        </w:tc>
      </w:tr>
      <w:tr w:rsidR="007929DB" w:rsidRPr="003A54A1" w14:paraId="73571E28" w14:textId="77777777" w:rsidTr="003A54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32C02" w14:textId="77777777" w:rsidR="007929DB" w:rsidRPr="003A54A1" w:rsidRDefault="007929DB" w:rsidP="007929DB">
            <w:pPr>
              <w:rPr>
                <w:rFonts w:ascii="Arial" w:hAnsi="Arial" w:cs="Arial"/>
                <w:b/>
                <w:bCs/>
                <w:color w:val="000000"/>
                <w:sz w:val="18"/>
                <w:szCs w:val="18"/>
              </w:rPr>
            </w:pPr>
            <w:r w:rsidRPr="003A54A1">
              <w:rPr>
                <w:rFonts w:ascii="Arial" w:hAnsi="Arial" w:cs="Arial"/>
                <w:b/>
                <w:bCs/>
                <w:color w:val="000000"/>
                <w:sz w:val="18"/>
                <w:szCs w:val="18"/>
              </w:rPr>
              <w:t>D) Equipo De Transporte</w:t>
            </w:r>
          </w:p>
        </w:tc>
        <w:tc>
          <w:tcPr>
            <w:tcW w:w="2020" w:type="dxa"/>
            <w:tcBorders>
              <w:top w:val="nil"/>
              <w:left w:val="nil"/>
              <w:bottom w:val="single" w:sz="4" w:space="0" w:color="auto"/>
              <w:right w:val="single" w:sz="4" w:space="0" w:color="auto"/>
            </w:tcBorders>
            <w:shd w:val="clear" w:color="auto" w:fill="auto"/>
            <w:noWrap/>
            <w:vAlign w:val="center"/>
            <w:hideMark/>
          </w:tcPr>
          <w:p w14:paraId="21EBEFB1" w14:textId="77777777" w:rsidR="007929DB" w:rsidRPr="003A54A1" w:rsidRDefault="00BC3A4D" w:rsidP="00BC3A4D">
            <w:pPr>
              <w:jc w:val="right"/>
              <w:rPr>
                <w:rFonts w:ascii="Arial" w:hAnsi="Arial" w:cs="Arial"/>
                <w:color w:val="000000"/>
                <w:sz w:val="18"/>
                <w:szCs w:val="18"/>
              </w:rPr>
            </w:pPr>
            <w:r w:rsidRPr="003A54A1">
              <w:rPr>
                <w:rFonts w:ascii="Arial" w:hAnsi="Arial" w:cs="Arial"/>
                <w:color w:val="000000"/>
                <w:sz w:val="18"/>
                <w:szCs w:val="18"/>
              </w:rPr>
              <w:t xml:space="preserve">$        </w:t>
            </w:r>
            <w:r w:rsidR="007929DB" w:rsidRPr="003A54A1">
              <w:rPr>
                <w:rFonts w:ascii="Arial" w:hAnsi="Arial" w:cs="Arial"/>
                <w:color w:val="000000"/>
                <w:sz w:val="18"/>
                <w:szCs w:val="18"/>
              </w:rPr>
              <w:t xml:space="preserve"> </w:t>
            </w:r>
            <w:r w:rsidR="008102F7" w:rsidRPr="003A54A1">
              <w:rPr>
                <w:rFonts w:ascii="Arial" w:hAnsi="Arial" w:cs="Arial"/>
                <w:color w:val="000000"/>
                <w:sz w:val="18"/>
                <w:szCs w:val="18"/>
              </w:rPr>
              <w:t>178,61</w:t>
            </w:r>
            <w:r w:rsidR="001B32B2" w:rsidRPr="003A54A1">
              <w:rPr>
                <w:rFonts w:ascii="Arial" w:hAnsi="Arial" w:cs="Arial"/>
                <w:color w:val="000000"/>
                <w:sz w:val="18"/>
                <w:szCs w:val="18"/>
              </w:rPr>
              <w:t>1,811</w:t>
            </w:r>
            <w:r w:rsidR="007929DB" w:rsidRPr="003A54A1">
              <w:rPr>
                <w:rFonts w:ascii="Arial" w:hAnsi="Arial" w:cs="Arial"/>
                <w:color w:val="000000"/>
                <w:sz w:val="18"/>
                <w:szCs w:val="18"/>
              </w:rPr>
              <w:t xml:space="preserve"> </w:t>
            </w:r>
          </w:p>
        </w:tc>
      </w:tr>
      <w:tr w:rsidR="007929DB" w:rsidRPr="003A54A1" w14:paraId="720F6258" w14:textId="77777777" w:rsidTr="003A54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E1F5" w14:textId="77777777" w:rsidR="007929DB" w:rsidRPr="003A54A1" w:rsidRDefault="007929DB" w:rsidP="007929DB">
            <w:pPr>
              <w:rPr>
                <w:rFonts w:ascii="Arial" w:hAnsi="Arial" w:cs="Arial"/>
                <w:b/>
                <w:bCs/>
                <w:color w:val="000000"/>
                <w:sz w:val="18"/>
                <w:szCs w:val="18"/>
              </w:rPr>
            </w:pPr>
            <w:r w:rsidRPr="003A54A1">
              <w:rPr>
                <w:rFonts w:ascii="Arial" w:hAnsi="Arial" w:cs="Arial"/>
                <w:b/>
                <w:bCs/>
                <w:color w:val="000000"/>
                <w:sz w:val="18"/>
                <w:szCs w:val="18"/>
              </w:rPr>
              <w:t>E) Equipo De Defensa y Seguridad</w:t>
            </w:r>
          </w:p>
        </w:tc>
        <w:tc>
          <w:tcPr>
            <w:tcW w:w="2020" w:type="dxa"/>
            <w:tcBorders>
              <w:top w:val="nil"/>
              <w:left w:val="nil"/>
              <w:bottom w:val="single" w:sz="4" w:space="0" w:color="auto"/>
              <w:right w:val="single" w:sz="4" w:space="0" w:color="auto"/>
            </w:tcBorders>
            <w:shd w:val="clear" w:color="auto" w:fill="auto"/>
            <w:noWrap/>
            <w:vAlign w:val="center"/>
            <w:hideMark/>
          </w:tcPr>
          <w:p w14:paraId="04E576E8" w14:textId="77777777" w:rsidR="007929DB" w:rsidRPr="003A54A1" w:rsidRDefault="007929DB" w:rsidP="00BC3A4D">
            <w:pPr>
              <w:jc w:val="right"/>
              <w:rPr>
                <w:rFonts w:ascii="Arial" w:hAnsi="Arial" w:cs="Arial"/>
                <w:color w:val="000000"/>
                <w:sz w:val="18"/>
                <w:szCs w:val="18"/>
              </w:rPr>
            </w:pPr>
            <w:r w:rsidRPr="003A54A1">
              <w:rPr>
                <w:rFonts w:ascii="Arial" w:hAnsi="Arial" w:cs="Arial"/>
                <w:color w:val="000000"/>
                <w:sz w:val="18"/>
                <w:szCs w:val="18"/>
              </w:rPr>
              <w:t xml:space="preserve"> $     </w:t>
            </w:r>
            <w:r w:rsidR="0028282C" w:rsidRPr="003A54A1">
              <w:rPr>
                <w:rFonts w:ascii="Arial" w:hAnsi="Arial" w:cs="Arial"/>
                <w:color w:val="000000"/>
                <w:sz w:val="18"/>
                <w:szCs w:val="18"/>
              </w:rPr>
              <w:t xml:space="preserve"> </w:t>
            </w:r>
            <w:r w:rsidRPr="003A54A1">
              <w:rPr>
                <w:rFonts w:ascii="Arial" w:hAnsi="Arial" w:cs="Arial"/>
                <w:color w:val="000000"/>
                <w:sz w:val="18"/>
                <w:szCs w:val="18"/>
              </w:rPr>
              <w:t xml:space="preserve">       5,1</w:t>
            </w:r>
            <w:r w:rsidR="00BC3A4D" w:rsidRPr="003A54A1">
              <w:rPr>
                <w:rFonts w:ascii="Arial" w:hAnsi="Arial" w:cs="Arial"/>
                <w:color w:val="000000"/>
                <w:sz w:val="18"/>
                <w:szCs w:val="18"/>
              </w:rPr>
              <w:t>88</w:t>
            </w:r>
            <w:r w:rsidRPr="003A54A1">
              <w:rPr>
                <w:rFonts w:ascii="Arial" w:hAnsi="Arial" w:cs="Arial"/>
                <w:color w:val="000000"/>
                <w:sz w:val="18"/>
                <w:szCs w:val="18"/>
              </w:rPr>
              <w:t>,</w:t>
            </w:r>
            <w:r w:rsidR="00BC3A4D" w:rsidRPr="003A54A1">
              <w:rPr>
                <w:rFonts w:ascii="Arial" w:hAnsi="Arial" w:cs="Arial"/>
                <w:color w:val="000000"/>
                <w:sz w:val="18"/>
                <w:szCs w:val="18"/>
              </w:rPr>
              <w:t>511</w:t>
            </w:r>
            <w:r w:rsidRPr="003A54A1">
              <w:rPr>
                <w:rFonts w:ascii="Arial" w:hAnsi="Arial" w:cs="Arial"/>
                <w:color w:val="000000"/>
                <w:sz w:val="18"/>
                <w:szCs w:val="18"/>
              </w:rPr>
              <w:t xml:space="preserve"> </w:t>
            </w:r>
          </w:p>
        </w:tc>
      </w:tr>
      <w:tr w:rsidR="007929DB" w:rsidRPr="003A54A1" w14:paraId="7C79DA31" w14:textId="77777777" w:rsidTr="003A54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F6C" w14:textId="77777777" w:rsidR="007929DB" w:rsidRPr="003A54A1" w:rsidRDefault="007929DB" w:rsidP="007929DB">
            <w:pPr>
              <w:rPr>
                <w:rFonts w:ascii="Arial" w:hAnsi="Arial" w:cs="Arial"/>
                <w:b/>
                <w:bCs/>
                <w:color w:val="000000"/>
                <w:sz w:val="18"/>
                <w:szCs w:val="18"/>
              </w:rPr>
            </w:pPr>
            <w:r w:rsidRPr="003A54A1">
              <w:rPr>
                <w:rFonts w:ascii="Arial" w:hAnsi="Arial" w:cs="Arial"/>
                <w:b/>
                <w:bCs/>
                <w:color w:val="000000"/>
                <w:sz w:val="18"/>
                <w:szCs w:val="18"/>
              </w:rPr>
              <w:t>F) Maquinaria, Otros Equipos y Herramientas</w:t>
            </w:r>
          </w:p>
        </w:tc>
        <w:tc>
          <w:tcPr>
            <w:tcW w:w="2020" w:type="dxa"/>
            <w:tcBorders>
              <w:top w:val="nil"/>
              <w:left w:val="nil"/>
              <w:bottom w:val="single" w:sz="4" w:space="0" w:color="auto"/>
              <w:right w:val="single" w:sz="4" w:space="0" w:color="auto"/>
            </w:tcBorders>
            <w:shd w:val="clear" w:color="auto" w:fill="auto"/>
            <w:noWrap/>
            <w:vAlign w:val="center"/>
            <w:hideMark/>
          </w:tcPr>
          <w:p w14:paraId="5A2299F9" w14:textId="77777777" w:rsidR="007929DB" w:rsidRPr="003A54A1" w:rsidRDefault="007929DB" w:rsidP="008102F7">
            <w:pPr>
              <w:jc w:val="right"/>
              <w:rPr>
                <w:rFonts w:ascii="Arial" w:hAnsi="Arial" w:cs="Arial"/>
                <w:color w:val="000000"/>
                <w:sz w:val="18"/>
                <w:szCs w:val="18"/>
              </w:rPr>
            </w:pPr>
            <w:r w:rsidRPr="003A54A1">
              <w:rPr>
                <w:rFonts w:ascii="Arial" w:hAnsi="Arial" w:cs="Arial"/>
                <w:color w:val="000000"/>
                <w:sz w:val="18"/>
                <w:szCs w:val="18"/>
              </w:rPr>
              <w:t xml:space="preserve"> $     </w:t>
            </w:r>
            <w:r w:rsidR="0028282C"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8102F7" w:rsidRPr="003A54A1">
              <w:rPr>
                <w:rFonts w:ascii="Arial" w:hAnsi="Arial" w:cs="Arial"/>
                <w:color w:val="000000"/>
                <w:sz w:val="18"/>
                <w:szCs w:val="18"/>
              </w:rPr>
              <w:t>61,751,903</w:t>
            </w:r>
          </w:p>
        </w:tc>
      </w:tr>
    </w:tbl>
    <w:p w14:paraId="69B489DA" w14:textId="77777777" w:rsidR="005B5EB8" w:rsidRPr="003A54A1" w:rsidRDefault="005B5EB8" w:rsidP="005B5EB8">
      <w:pPr>
        <w:spacing w:line="240" w:lineRule="exact"/>
        <w:ind w:right="-164"/>
        <w:jc w:val="both"/>
        <w:rPr>
          <w:rFonts w:ascii="Arial" w:eastAsia="Arial Unicode MS" w:hAnsi="Arial" w:cs="Arial"/>
          <w:sz w:val="20"/>
          <w:szCs w:val="20"/>
        </w:rPr>
      </w:pPr>
    </w:p>
    <w:p w14:paraId="4E195A5E" w14:textId="77777777" w:rsidR="002C6A0F" w:rsidRPr="003A54A1" w:rsidRDefault="005B5EB8" w:rsidP="002C6A0F">
      <w:pPr>
        <w:pStyle w:val="Prrafodelista"/>
        <w:numPr>
          <w:ilvl w:val="0"/>
          <w:numId w:val="13"/>
        </w:numPr>
        <w:ind w:left="284" w:right="-22" w:hanging="284"/>
        <w:rPr>
          <w:rFonts w:ascii="Arial" w:eastAsia="Arial Unicode MS" w:hAnsi="Arial" w:cs="Arial"/>
          <w:sz w:val="20"/>
        </w:rPr>
      </w:pPr>
      <w:r w:rsidRPr="003A54A1">
        <w:rPr>
          <w:rFonts w:ascii="Arial" w:eastAsia="Arial Unicode MS" w:hAnsi="Arial" w:cs="Arial"/>
        </w:rPr>
        <w:t>Muestra el importe del mobiliario y equipo de oficina así también el equipo de cómputo; que se integra a continuación</w:t>
      </w:r>
      <w:r w:rsidR="009E2F3C" w:rsidRPr="003A54A1">
        <w:rPr>
          <w:rFonts w:ascii="Arial" w:eastAsia="Arial Unicode MS" w:hAnsi="Arial" w:cs="Arial"/>
        </w:rPr>
        <w:t xml:space="preserve">, </w:t>
      </w:r>
      <w:r w:rsidR="00814750" w:rsidRPr="003A54A1">
        <w:rPr>
          <w:rFonts w:ascii="Arial" w:eastAsia="Arial Unicode MS" w:hAnsi="Arial" w:cs="Arial"/>
        </w:rPr>
        <w:t>además</w:t>
      </w:r>
      <w:r w:rsidR="009E2F3C" w:rsidRPr="003A54A1">
        <w:rPr>
          <w:rFonts w:ascii="Arial" w:eastAsia="Arial Unicode MS" w:hAnsi="Arial" w:cs="Arial"/>
        </w:rPr>
        <w:t xml:space="preserve"> se incluye </w:t>
      </w:r>
      <w:r w:rsidR="002C6A0F" w:rsidRPr="003A54A1">
        <w:rPr>
          <w:rFonts w:ascii="Arial" w:eastAsia="Arial Unicode MS" w:hAnsi="Arial" w:cs="Arial"/>
        </w:rPr>
        <w:t>donación del Casco del Barco EX Uribe 121.</w:t>
      </w:r>
    </w:p>
    <w:p w14:paraId="3DACB0C0" w14:textId="77777777" w:rsidR="005B5EB8" w:rsidRPr="003A54A1" w:rsidRDefault="005B5EB8" w:rsidP="005B5EB8">
      <w:pPr>
        <w:pStyle w:val="Prrafodelista"/>
        <w:rPr>
          <w:rFonts w:ascii="Arial" w:eastAsia="Arial Unicode MS" w:hAnsi="Arial" w:cs="Arial"/>
        </w:rPr>
      </w:pPr>
    </w:p>
    <w:tbl>
      <w:tblPr>
        <w:tblW w:w="8510" w:type="dxa"/>
        <w:jc w:val="center"/>
        <w:tblCellMar>
          <w:left w:w="70" w:type="dxa"/>
          <w:right w:w="70" w:type="dxa"/>
        </w:tblCellMar>
        <w:tblLook w:val="04A0" w:firstRow="1" w:lastRow="0" w:firstColumn="1" w:lastColumn="0" w:noHBand="0" w:noVBand="1"/>
      </w:tblPr>
      <w:tblGrid>
        <w:gridCol w:w="5534"/>
        <w:gridCol w:w="1701"/>
        <w:gridCol w:w="1275"/>
      </w:tblGrid>
      <w:tr w:rsidR="00402D76" w:rsidRPr="003A54A1" w14:paraId="525AC57C" w14:textId="77777777" w:rsidTr="003A54A1">
        <w:trPr>
          <w:trHeight w:val="284"/>
          <w:jc w:val="center"/>
        </w:trPr>
        <w:tc>
          <w:tcPr>
            <w:tcW w:w="7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057F1B" w14:textId="77777777" w:rsidR="00402D76" w:rsidRPr="003A54A1" w:rsidRDefault="00402D76" w:rsidP="00402D76">
            <w:pPr>
              <w:rPr>
                <w:rFonts w:ascii="Arial" w:hAnsi="Arial" w:cs="Arial"/>
                <w:b/>
                <w:bCs/>
                <w:color w:val="000000"/>
                <w:sz w:val="18"/>
                <w:szCs w:val="18"/>
              </w:rPr>
            </w:pPr>
            <w:r w:rsidRPr="003A54A1">
              <w:rPr>
                <w:rFonts w:ascii="Arial" w:hAnsi="Arial" w:cs="Arial"/>
                <w:b/>
                <w:bCs/>
                <w:color w:val="000000"/>
                <w:sz w:val="18"/>
                <w:szCs w:val="18"/>
              </w:rPr>
              <w:t>A) Mobiliario y Equipo De Administración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EA01FA" w14:textId="77777777" w:rsidR="00402D76" w:rsidRPr="003A54A1" w:rsidRDefault="00402D76"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2C6A0F" w:rsidRPr="003A54A1">
              <w:rPr>
                <w:rFonts w:ascii="Arial" w:hAnsi="Arial" w:cs="Arial"/>
                <w:b/>
                <w:bCs/>
                <w:color w:val="000000"/>
                <w:sz w:val="18"/>
                <w:szCs w:val="18"/>
              </w:rPr>
              <w:t>35,335,597</w:t>
            </w:r>
            <w:r w:rsidRPr="003A54A1">
              <w:rPr>
                <w:rFonts w:ascii="Arial" w:hAnsi="Arial" w:cs="Arial"/>
                <w:b/>
                <w:bCs/>
                <w:color w:val="000000"/>
                <w:sz w:val="18"/>
                <w:szCs w:val="18"/>
              </w:rPr>
              <w:t xml:space="preserve"> </w:t>
            </w:r>
          </w:p>
        </w:tc>
      </w:tr>
      <w:tr w:rsidR="00402D76" w:rsidRPr="003A54A1" w14:paraId="75A97BE1" w14:textId="77777777" w:rsidTr="003A54A1">
        <w:trPr>
          <w:trHeight w:val="284"/>
          <w:jc w:val="center"/>
        </w:trPr>
        <w:tc>
          <w:tcPr>
            <w:tcW w:w="5534" w:type="dxa"/>
            <w:tcBorders>
              <w:top w:val="nil"/>
              <w:left w:val="single" w:sz="4" w:space="0" w:color="auto"/>
              <w:bottom w:val="single" w:sz="4" w:space="0" w:color="auto"/>
              <w:right w:val="single" w:sz="4" w:space="0" w:color="auto"/>
            </w:tcBorders>
            <w:shd w:val="clear" w:color="auto" w:fill="auto"/>
            <w:vAlign w:val="center"/>
            <w:hideMark/>
          </w:tcPr>
          <w:p w14:paraId="7F5714F0"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Muebles De Oficina Y Estantería</w:t>
            </w:r>
          </w:p>
        </w:tc>
        <w:tc>
          <w:tcPr>
            <w:tcW w:w="1701" w:type="dxa"/>
            <w:tcBorders>
              <w:top w:val="nil"/>
              <w:left w:val="nil"/>
              <w:bottom w:val="single" w:sz="4" w:space="0" w:color="auto"/>
              <w:right w:val="single" w:sz="4" w:space="0" w:color="auto"/>
            </w:tcBorders>
            <w:shd w:val="clear" w:color="auto" w:fill="auto"/>
            <w:noWrap/>
            <w:vAlign w:val="center"/>
            <w:hideMark/>
          </w:tcPr>
          <w:p w14:paraId="4ACB34CC"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w:t>
            </w:r>
            <w:r w:rsidR="002C6A0F" w:rsidRPr="003A54A1">
              <w:rPr>
                <w:rFonts w:ascii="Arial" w:hAnsi="Arial" w:cs="Arial"/>
                <w:color w:val="000000"/>
                <w:sz w:val="18"/>
                <w:szCs w:val="18"/>
              </w:rPr>
              <w:t>2,976,761</w:t>
            </w:r>
            <w:r w:rsidRPr="003A54A1">
              <w:rPr>
                <w:rFonts w:ascii="Arial" w:hAnsi="Arial" w:cs="Arial"/>
                <w:color w:val="000000"/>
                <w:sz w:val="18"/>
                <w:szCs w:val="18"/>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0B54874"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13046BA1" w14:textId="77777777" w:rsidTr="003A54A1">
        <w:trPr>
          <w:trHeight w:val="284"/>
          <w:jc w:val="center"/>
        </w:trPr>
        <w:tc>
          <w:tcPr>
            <w:tcW w:w="5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25CC1"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Muebles, Excepto De Oficina Y Estantería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D0EE3"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w:t>
            </w:r>
            <w:r w:rsidR="00A64A86"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2C6A0F" w:rsidRPr="003A54A1">
              <w:rPr>
                <w:rFonts w:ascii="Arial" w:hAnsi="Arial" w:cs="Arial"/>
                <w:color w:val="000000"/>
                <w:sz w:val="18"/>
                <w:szCs w:val="18"/>
              </w:rPr>
              <w:t>3,998</w:t>
            </w:r>
            <w:r w:rsidRPr="003A54A1">
              <w:rPr>
                <w:rFonts w:ascii="Arial" w:hAnsi="Arial" w:cs="Arial"/>
                <w:color w:val="000000"/>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EBD7"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610A2725" w14:textId="77777777" w:rsidTr="003A54A1">
        <w:trPr>
          <w:trHeight w:val="284"/>
          <w:jc w:val="center"/>
        </w:trPr>
        <w:tc>
          <w:tcPr>
            <w:tcW w:w="5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1AEC5"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Equipo De Cómputo Y De Tecnologías De La Información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A86A4" w14:textId="77777777" w:rsidR="00402D76" w:rsidRPr="003A54A1" w:rsidRDefault="00402D76" w:rsidP="00E9175E">
            <w:pPr>
              <w:jc w:val="right"/>
              <w:rPr>
                <w:rFonts w:ascii="Arial" w:hAnsi="Arial" w:cs="Arial"/>
                <w:color w:val="000000"/>
                <w:sz w:val="18"/>
                <w:szCs w:val="18"/>
              </w:rPr>
            </w:pPr>
            <w:r w:rsidRPr="003A54A1">
              <w:rPr>
                <w:rFonts w:ascii="Arial" w:hAnsi="Arial" w:cs="Arial"/>
                <w:color w:val="000000"/>
                <w:sz w:val="18"/>
                <w:szCs w:val="18"/>
              </w:rPr>
              <w:t xml:space="preserve"> $         </w:t>
            </w:r>
            <w:r w:rsidR="00E9175E" w:rsidRPr="003A54A1">
              <w:rPr>
                <w:rFonts w:ascii="Arial" w:hAnsi="Arial" w:cs="Arial"/>
                <w:color w:val="000000"/>
                <w:sz w:val="18"/>
                <w:szCs w:val="18"/>
              </w:rPr>
              <w:t>29,621,006</w:t>
            </w:r>
            <w:r w:rsidRPr="003A54A1">
              <w:rPr>
                <w:rFonts w:ascii="Arial" w:hAnsi="Arial" w:cs="Arial"/>
                <w:color w:val="000000"/>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41EE"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2C6A0F" w:rsidRPr="003A54A1" w14:paraId="7A21187D" w14:textId="77777777" w:rsidTr="003A54A1">
        <w:trPr>
          <w:trHeight w:val="284"/>
          <w:jc w:val="center"/>
        </w:trPr>
        <w:tc>
          <w:tcPr>
            <w:tcW w:w="5534" w:type="dxa"/>
            <w:tcBorders>
              <w:top w:val="single" w:sz="4" w:space="0" w:color="auto"/>
              <w:left w:val="single" w:sz="4" w:space="0" w:color="auto"/>
              <w:bottom w:val="single" w:sz="4" w:space="0" w:color="auto"/>
              <w:right w:val="single" w:sz="4" w:space="0" w:color="auto"/>
            </w:tcBorders>
            <w:shd w:val="clear" w:color="auto" w:fill="auto"/>
            <w:vAlign w:val="center"/>
          </w:tcPr>
          <w:p w14:paraId="5D8C8E8E" w14:textId="77777777" w:rsidR="002C6A0F" w:rsidRPr="003A54A1" w:rsidRDefault="002C6A0F" w:rsidP="00402D76">
            <w:pPr>
              <w:rPr>
                <w:rFonts w:ascii="Arial" w:hAnsi="Arial" w:cs="Arial"/>
                <w:color w:val="000000"/>
                <w:sz w:val="18"/>
                <w:szCs w:val="18"/>
              </w:rPr>
            </w:pPr>
            <w:r w:rsidRPr="003A54A1">
              <w:rPr>
                <w:rFonts w:ascii="Arial" w:hAnsi="Arial" w:cs="Arial"/>
                <w:color w:val="000000"/>
                <w:sz w:val="18"/>
                <w:szCs w:val="18"/>
              </w:rPr>
              <w:t>Bienes Artísticos, Culturales y Científicos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CECD" w14:textId="77777777" w:rsidR="002C6A0F" w:rsidRPr="003A54A1" w:rsidRDefault="002C6A0F" w:rsidP="00E9175E">
            <w:pPr>
              <w:jc w:val="right"/>
              <w:rPr>
                <w:rFonts w:ascii="Arial" w:hAnsi="Arial" w:cs="Arial"/>
                <w:color w:val="000000"/>
                <w:sz w:val="18"/>
                <w:szCs w:val="18"/>
              </w:rPr>
            </w:pPr>
            <w:r w:rsidRPr="003A54A1">
              <w:rPr>
                <w:rFonts w:ascii="Arial" w:hAnsi="Arial" w:cs="Arial"/>
                <w:color w:val="000000"/>
                <w:sz w:val="18"/>
                <w:szCs w:val="18"/>
              </w:rPr>
              <w:t>$              150,000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B79EC" w14:textId="77777777" w:rsidR="002C6A0F" w:rsidRPr="003A54A1" w:rsidRDefault="002C6A0F" w:rsidP="00402D76">
            <w:pPr>
              <w:rPr>
                <w:rFonts w:ascii="Arial" w:hAnsi="Arial" w:cs="Arial"/>
                <w:color w:val="000000"/>
                <w:sz w:val="18"/>
                <w:szCs w:val="18"/>
              </w:rPr>
            </w:pPr>
          </w:p>
        </w:tc>
      </w:tr>
      <w:tr w:rsidR="00402D76" w:rsidRPr="003A54A1" w14:paraId="3E64349A" w14:textId="77777777" w:rsidTr="003A54A1">
        <w:trPr>
          <w:trHeight w:val="284"/>
          <w:jc w:val="center"/>
        </w:trPr>
        <w:tc>
          <w:tcPr>
            <w:tcW w:w="5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577BB"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Otros Mobiliarios Y Equipos De Administración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F38BE" w14:textId="77777777" w:rsidR="00402D76" w:rsidRPr="003A54A1" w:rsidRDefault="002C6A0F" w:rsidP="00EF4301">
            <w:pPr>
              <w:jc w:val="right"/>
              <w:rPr>
                <w:rFonts w:ascii="Arial" w:hAnsi="Arial" w:cs="Arial"/>
                <w:color w:val="000000"/>
                <w:sz w:val="18"/>
                <w:szCs w:val="18"/>
              </w:rPr>
            </w:pPr>
            <w:r w:rsidRPr="003A54A1">
              <w:rPr>
                <w:rFonts w:ascii="Arial" w:hAnsi="Arial" w:cs="Arial"/>
                <w:color w:val="000000"/>
                <w:sz w:val="18"/>
                <w:szCs w:val="18"/>
              </w:rPr>
              <w:t xml:space="preserve"> $           2,583,832</w:t>
            </w:r>
            <w:r w:rsidR="00402D76" w:rsidRPr="003A54A1">
              <w:rPr>
                <w:rFonts w:ascii="Arial" w:hAnsi="Arial" w:cs="Arial"/>
                <w:color w:val="000000"/>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0BBDF"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bl>
    <w:p w14:paraId="2542C293" w14:textId="77777777" w:rsidR="005B5EB8" w:rsidRDefault="005B5EB8" w:rsidP="005B5EB8">
      <w:pPr>
        <w:spacing w:line="240" w:lineRule="exact"/>
        <w:ind w:right="-22"/>
        <w:jc w:val="both"/>
        <w:rPr>
          <w:rFonts w:ascii="Arial" w:eastAsia="Arial Unicode MS" w:hAnsi="Arial" w:cs="Arial"/>
          <w:sz w:val="22"/>
        </w:rPr>
      </w:pPr>
    </w:p>
    <w:p w14:paraId="0D2F57F3" w14:textId="77777777" w:rsidR="00814750" w:rsidRDefault="00814750" w:rsidP="005B5EB8">
      <w:pPr>
        <w:spacing w:line="240" w:lineRule="exact"/>
        <w:ind w:right="-22"/>
        <w:jc w:val="both"/>
        <w:rPr>
          <w:rFonts w:ascii="Arial" w:eastAsia="Arial Unicode MS" w:hAnsi="Arial" w:cs="Arial"/>
          <w:sz w:val="22"/>
        </w:rPr>
      </w:pPr>
    </w:p>
    <w:p w14:paraId="6C4DB0E2" w14:textId="77777777" w:rsidR="00814750" w:rsidRPr="003A54A1" w:rsidRDefault="00814750" w:rsidP="005B5EB8">
      <w:pPr>
        <w:spacing w:line="240" w:lineRule="exact"/>
        <w:ind w:right="-22"/>
        <w:jc w:val="both"/>
        <w:rPr>
          <w:rFonts w:ascii="Arial" w:eastAsia="Arial Unicode MS" w:hAnsi="Arial" w:cs="Arial"/>
          <w:sz w:val="22"/>
        </w:rPr>
      </w:pPr>
    </w:p>
    <w:p w14:paraId="7B87C35C" w14:textId="77777777" w:rsidR="005B5EB8" w:rsidRPr="003A54A1" w:rsidRDefault="005B5EB8" w:rsidP="009165AD">
      <w:pPr>
        <w:numPr>
          <w:ilvl w:val="0"/>
          <w:numId w:val="13"/>
        </w:numPr>
        <w:spacing w:line="240" w:lineRule="exact"/>
        <w:ind w:left="284" w:right="-22" w:hanging="284"/>
        <w:rPr>
          <w:rFonts w:ascii="Arial" w:eastAsia="Arial Unicode MS" w:hAnsi="Arial" w:cs="Arial"/>
          <w:b/>
          <w:sz w:val="22"/>
          <w:szCs w:val="22"/>
        </w:rPr>
      </w:pPr>
      <w:r w:rsidRPr="003A54A1">
        <w:rPr>
          <w:rFonts w:ascii="Arial" w:eastAsia="Arial Unicode MS" w:hAnsi="Arial" w:cs="Arial"/>
          <w:sz w:val="22"/>
          <w:szCs w:val="22"/>
        </w:rPr>
        <w:lastRenderedPageBreak/>
        <w:t>El saldo representa el importe de la adquisición de mobiliario y equipo educacional y recreativo:</w:t>
      </w:r>
    </w:p>
    <w:tbl>
      <w:tblPr>
        <w:tblW w:w="8510" w:type="dxa"/>
        <w:jc w:val="center"/>
        <w:tblCellMar>
          <w:left w:w="70" w:type="dxa"/>
          <w:right w:w="70" w:type="dxa"/>
        </w:tblCellMar>
        <w:tblLook w:val="04A0" w:firstRow="1" w:lastRow="0" w:firstColumn="1" w:lastColumn="0" w:noHBand="0" w:noVBand="1"/>
      </w:tblPr>
      <w:tblGrid>
        <w:gridCol w:w="5534"/>
        <w:gridCol w:w="1701"/>
        <w:gridCol w:w="1275"/>
      </w:tblGrid>
      <w:tr w:rsidR="00402D76" w:rsidRPr="003A54A1" w14:paraId="180EBF49" w14:textId="77777777" w:rsidTr="003A54A1">
        <w:trPr>
          <w:trHeight w:val="255"/>
          <w:jc w:val="center"/>
        </w:trPr>
        <w:tc>
          <w:tcPr>
            <w:tcW w:w="7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EAAF7" w14:textId="77777777" w:rsidR="00402D76" w:rsidRPr="003A54A1" w:rsidRDefault="00402D76" w:rsidP="00402D76">
            <w:pPr>
              <w:rPr>
                <w:rFonts w:ascii="Arial" w:hAnsi="Arial" w:cs="Arial"/>
                <w:b/>
                <w:bCs/>
                <w:color w:val="000000"/>
                <w:sz w:val="18"/>
                <w:szCs w:val="18"/>
              </w:rPr>
            </w:pPr>
            <w:r w:rsidRPr="003A54A1">
              <w:rPr>
                <w:rFonts w:ascii="Arial" w:hAnsi="Arial" w:cs="Arial"/>
                <w:b/>
                <w:bCs/>
                <w:color w:val="000000"/>
                <w:sz w:val="18"/>
                <w:szCs w:val="18"/>
              </w:rPr>
              <w:t>B) Mobiliario y Equipo Educacional y Recreativo</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D19A07" w14:textId="77777777" w:rsidR="00402D76" w:rsidRPr="003A54A1" w:rsidRDefault="00402D76"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6</w:t>
            </w:r>
            <w:r w:rsidR="00EF4301" w:rsidRPr="003A54A1">
              <w:rPr>
                <w:rFonts w:ascii="Arial" w:hAnsi="Arial" w:cs="Arial"/>
                <w:b/>
                <w:bCs/>
                <w:color w:val="000000"/>
                <w:sz w:val="18"/>
                <w:szCs w:val="18"/>
              </w:rPr>
              <w:t>,</w:t>
            </w:r>
            <w:r w:rsidR="002C6A0F" w:rsidRPr="003A54A1">
              <w:rPr>
                <w:rFonts w:ascii="Arial" w:hAnsi="Arial" w:cs="Arial"/>
                <w:b/>
                <w:bCs/>
                <w:color w:val="000000"/>
                <w:sz w:val="18"/>
                <w:szCs w:val="18"/>
              </w:rPr>
              <w:t>009,857</w:t>
            </w:r>
          </w:p>
        </w:tc>
      </w:tr>
      <w:tr w:rsidR="00402D76" w:rsidRPr="003A54A1" w14:paraId="7E489017" w14:textId="77777777" w:rsidTr="003A54A1">
        <w:trPr>
          <w:trHeight w:val="255"/>
          <w:jc w:val="center"/>
        </w:trPr>
        <w:tc>
          <w:tcPr>
            <w:tcW w:w="5534" w:type="dxa"/>
            <w:tcBorders>
              <w:top w:val="nil"/>
              <w:left w:val="single" w:sz="4" w:space="0" w:color="auto"/>
              <w:bottom w:val="single" w:sz="4" w:space="0" w:color="auto"/>
              <w:right w:val="single" w:sz="4" w:space="0" w:color="auto"/>
            </w:tcBorders>
            <w:shd w:val="clear" w:color="auto" w:fill="auto"/>
            <w:vAlign w:val="center"/>
            <w:hideMark/>
          </w:tcPr>
          <w:p w14:paraId="08CD049A"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Equipos Y Aparatos Audiovisuales</w:t>
            </w:r>
          </w:p>
        </w:tc>
        <w:tc>
          <w:tcPr>
            <w:tcW w:w="1701" w:type="dxa"/>
            <w:tcBorders>
              <w:top w:val="nil"/>
              <w:left w:val="nil"/>
              <w:bottom w:val="single" w:sz="4" w:space="0" w:color="auto"/>
              <w:right w:val="single" w:sz="4" w:space="0" w:color="auto"/>
            </w:tcBorders>
            <w:shd w:val="clear" w:color="auto" w:fill="auto"/>
            <w:noWrap/>
            <w:vAlign w:val="center"/>
            <w:hideMark/>
          </w:tcPr>
          <w:p w14:paraId="3C363A73"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w:t>
            </w:r>
            <w:r w:rsidR="00EF4301"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2C6A0F" w:rsidRPr="003A54A1">
              <w:rPr>
                <w:rFonts w:ascii="Arial" w:hAnsi="Arial" w:cs="Arial"/>
                <w:color w:val="000000"/>
                <w:sz w:val="18"/>
                <w:szCs w:val="18"/>
              </w:rPr>
              <w:t>943,922</w:t>
            </w:r>
            <w:r w:rsidRPr="003A54A1">
              <w:rPr>
                <w:rFonts w:ascii="Arial" w:hAnsi="Arial" w:cs="Arial"/>
                <w:color w:val="000000"/>
                <w:sz w:val="18"/>
                <w:szCs w:val="1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76D1197"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3ABB3DAD" w14:textId="77777777" w:rsidTr="003A54A1">
        <w:trPr>
          <w:trHeight w:val="255"/>
          <w:jc w:val="center"/>
        </w:trPr>
        <w:tc>
          <w:tcPr>
            <w:tcW w:w="5534" w:type="dxa"/>
            <w:tcBorders>
              <w:top w:val="nil"/>
              <w:left w:val="single" w:sz="4" w:space="0" w:color="auto"/>
              <w:bottom w:val="single" w:sz="4" w:space="0" w:color="auto"/>
              <w:right w:val="single" w:sz="4" w:space="0" w:color="auto"/>
            </w:tcBorders>
            <w:shd w:val="clear" w:color="auto" w:fill="auto"/>
            <w:vAlign w:val="center"/>
            <w:hideMark/>
          </w:tcPr>
          <w:p w14:paraId="40CCB213"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Aparatos Deportivos</w:t>
            </w:r>
          </w:p>
        </w:tc>
        <w:tc>
          <w:tcPr>
            <w:tcW w:w="1701" w:type="dxa"/>
            <w:tcBorders>
              <w:top w:val="nil"/>
              <w:left w:val="nil"/>
              <w:bottom w:val="single" w:sz="4" w:space="0" w:color="auto"/>
              <w:right w:val="single" w:sz="4" w:space="0" w:color="auto"/>
            </w:tcBorders>
            <w:shd w:val="clear" w:color="auto" w:fill="auto"/>
            <w:noWrap/>
            <w:vAlign w:val="center"/>
            <w:hideMark/>
          </w:tcPr>
          <w:p w14:paraId="07D85627" w14:textId="77777777" w:rsidR="00402D76" w:rsidRPr="003A54A1" w:rsidRDefault="00402D76" w:rsidP="00EF4301">
            <w:pPr>
              <w:jc w:val="right"/>
              <w:rPr>
                <w:rFonts w:ascii="Arial" w:hAnsi="Arial" w:cs="Arial"/>
                <w:color w:val="000000"/>
                <w:sz w:val="18"/>
                <w:szCs w:val="18"/>
              </w:rPr>
            </w:pPr>
            <w:r w:rsidRPr="003A54A1">
              <w:rPr>
                <w:rFonts w:ascii="Arial" w:hAnsi="Arial" w:cs="Arial"/>
                <w:color w:val="000000"/>
                <w:sz w:val="18"/>
                <w:szCs w:val="18"/>
              </w:rPr>
              <w:t xml:space="preserve"> $           2,463,002 </w:t>
            </w:r>
          </w:p>
        </w:tc>
        <w:tc>
          <w:tcPr>
            <w:tcW w:w="1275" w:type="dxa"/>
            <w:tcBorders>
              <w:top w:val="nil"/>
              <w:left w:val="nil"/>
              <w:bottom w:val="single" w:sz="4" w:space="0" w:color="auto"/>
              <w:right w:val="single" w:sz="4" w:space="0" w:color="auto"/>
            </w:tcBorders>
            <w:shd w:val="clear" w:color="auto" w:fill="auto"/>
            <w:vAlign w:val="center"/>
            <w:hideMark/>
          </w:tcPr>
          <w:p w14:paraId="116DC214"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02E26936" w14:textId="77777777" w:rsidTr="003A54A1">
        <w:trPr>
          <w:trHeight w:val="255"/>
          <w:jc w:val="center"/>
        </w:trPr>
        <w:tc>
          <w:tcPr>
            <w:tcW w:w="5534" w:type="dxa"/>
            <w:tcBorders>
              <w:top w:val="nil"/>
              <w:left w:val="single" w:sz="4" w:space="0" w:color="auto"/>
              <w:bottom w:val="single" w:sz="4" w:space="0" w:color="auto"/>
              <w:right w:val="single" w:sz="4" w:space="0" w:color="auto"/>
            </w:tcBorders>
            <w:shd w:val="clear" w:color="auto" w:fill="auto"/>
            <w:vAlign w:val="center"/>
            <w:hideMark/>
          </w:tcPr>
          <w:p w14:paraId="3C39E978"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Cámaras Fotográficas Y De Video</w:t>
            </w:r>
          </w:p>
        </w:tc>
        <w:tc>
          <w:tcPr>
            <w:tcW w:w="1701" w:type="dxa"/>
            <w:tcBorders>
              <w:top w:val="nil"/>
              <w:left w:val="nil"/>
              <w:bottom w:val="single" w:sz="4" w:space="0" w:color="auto"/>
              <w:right w:val="single" w:sz="4" w:space="0" w:color="auto"/>
            </w:tcBorders>
            <w:shd w:val="clear" w:color="auto" w:fill="auto"/>
            <w:noWrap/>
            <w:vAlign w:val="center"/>
            <w:hideMark/>
          </w:tcPr>
          <w:p w14:paraId="14BE6F59"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w:t>
            </w:r>
            <w:r w:rsidR="00EF4301" w:rsidRPr="003A54A1">
              <w:rPr>
                <w:rFonts w:ascii="Arial" w:hAnsi="Arial" w:cs="Arial"/>
                <w:color w:val="000000"/>
                <w:sz w:val="18"/>
                <w:szCs w:val="18"/>
              </w:rPr>
              <w:t>1,</w:t>
            </w:r>
            <w:r w:rsidR="002C6A0F" w:rsidRPr="003A54A1">
              <w:rPr>
                <w:rFonts w:ascii="Arial" w:hAnsi="Arial" w:cs="Arial"/>
                <w:color w:val="000000"/>
                <w:sz w:val="18"/>
                <w:szCs w:val="18"/>
              </w:rPr>
              <w:t>675,365</w:t>
            </w:r>
            <w:r w:rsidRPr="003A54A1">
              <w:rPr>
                <w:rFonts w:ascii="Arial" w:hAnsi="Arial" w:cs="Arial"/>
                <w:color w:val="000000"/>
                <w:sz w:val="18"/>
                <w:szCs w:val="1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8C25922"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61058E85" w14:textId="77777777" w:rsidTr="003A54A1">
        <w:trPr>
          <w:trHeight w:val="255"/>
          <w:jc w:val="center"/>
        </w:trPr>
        <w:tc>
          <w:tcPr>
            <w:tcW w:w="5534" w:type="dxa"/>
            <w:tcBorders>
              <w:top w:val="nil"/>
              <w:left w:val="single" w:sz="4" w:space="0" w:color="auto"/>
              <w:bottom w:val="single" w:sz="4" w:space="0" w:color="auto"/>
              <w:right w:val="single" w:sz="4" w:space="0" w:color="auto"/>
            </w:tcBorders>
            <w:shd w:val="clear" w:color="auto" w:fill="auto"/>
            <w:vAlign w:val="center"/>
            <w:hideMark/>
          </w:tcPr>
          <w:p w14:paraId="42EAF9C2"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Otro Mobiliario Y Equipo Educacional Y Recreativo</w:t>
            </w:r>
          </w:p>
        </w:tc>
        <w:tc>
          <w:tcPr>
            <w:tcW w:w="1701" w:type="dxa"/>
            <w:tcBorders>
              <w:top w:val="nil"/>
              <w:left w:val="nil"/>
              <w:bottom w:val="single" w:sz="4" w:space="0" w:color="auto"/>
              <w:right w:val="single" w:sz="4" w:space="0" w:color="auto"/>
            </w:tcBorders>
            <w:shd w:val="clear" w:color="auto" w:fill="auto"/>
            <w:noWrap/>
            <w:vAlign w:val="center"/>
            <w:hideMark/>
          </w:tcPr>
          <w:p w14:paraId="4B7C69B6" w14:textId="77777777" w:rsidR="00402D76" w:rsidRPr="003A54A1" w:rsidRDefault="00402D76" w:rsidP="00EF4301">
            <w:pPr>
              <w:jc w:val="right"/>
              <w:rPr>
                <w:rFonts w:ascii="Arial" w:hAnsi="Arial" w:cs="Arial"/>
                <w:color w:val="000000"/>
                <w:sz w:val="18"/>
                <w:szCs w:val="18"/>
              </w:rPr>
            </w:pPr>
            <w:r w:rsidRPr="003A54A1">
              <w:rPr>
                <w:rFonts w:ascii="Arial" w:hAnsi="Arial" w:cs="Arial"/>
                <w:color w:val="000000"/>
                <w:sz w:val="18"/>
                <w:szCs w:val="18"/>
              </w:rPr>
              <w:t xml:space="preserve"> $              927,568 </w:t>
            </w:r>
          </w:p>
        </w:tc>
        <w:tc>
          <w:tcPr>
            <w:tcW w:w="1275" w:type="dxa"/>
            <w:tcBorders>
              <w:top w:val="nil"/>
              <w:left w:val="nil"/>
              <w:bottom w:val="single" w:sz="4" w:space="0" w:color="auto"/>
              <w:right w:val="single" w:sz="4" w:space="0" w:color="auto"/>
            </w:tcBorders>
            <w:shd w:val="clear" w:color="auto" w:fill="auto"/>
            <w:vAlign w:val="center"/>
            <w:hideMark/>
          </w:tcPr>
          <w:p w14:paraId="7EF03A9D"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bl>
    <w:p w14:paraId="2D397D54" w14:textId="77777777" w:rsidR="005B5EB8" w:rsidRPr="003A54A1" w:rsidRDefault="005B5EB8" w:rsidP="005B5EB8">
      <w:pPr>
        <w:spacing w:line="240" w:lineRule="exact"/>
        <w:ind w:right="-22"/>
        <w:jc w:val="both"/>
        <w:rPr>
          <w:rFonts w:ascii="Arial" w:eastAsia="Arial Unicode MS" w:hAnsi="Arial" w:cs="Arial"/>
          <w:sz w:val="20"/>
          <w:szCs w:val="20"/>
        </w:rPr>
      </w:pPr>
    </w:p>
    <w:p w14:paraId="1189C068" w14:textId="77777777" w:rsidR="005B5EB8" w:rsidRPr="003A54A1" w:rsidRDefault="005B5EB8" w:rsidP="009165AD">
      <w:pPr>
        <w:numPr>
          <w:ilvl w:val="0"/>
          <w:numId w:val="13"/>
        </w:numPr>
        <w:spacing w:line="240" w:lineRule="exact"/>
        <w:ind w:left="284" w:right="141" w:hanging="284"/>
        <w:rPr>
          <w:rFonts w:ascii="Arial" w:eastAsia="Arial Unicode MS" w:hAnsi="Arial" w:cs="Arial"/>
          <w:sz w:val="22"/>
          <w:szCs w:val="22"/>
        </w:rPr>
      </w:pPr>
      <w:r w:rsidRPr="003A54A1">
        <w:rPr>
          <w:rFonts w:ascii="Arial" w:eastAsia="Arial Unicode MS" w:hAnsi="Arial" w:cs="Arial"/>
          <w:sz w:val="22"/>
          <w:szCs w:val="22"/>
        </w:rPr>
        <w:t>El saldo representa el importe del instrumental médico y de laboratorio con el que cuenta la Dirección de Servicios Médicos:</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4"/>
        <w:gridCol w:w="1701"/>
        <w:gridCol w:w="1417"/>
      </w:tblGrid>
      <w:tr w:rsidR="005B5EB8" w:rsidRPr="003A54A1" w14:paraId="7F6A3EDA" w14:textId="77777777" w:rsidTr="003A54A1">
        <w:trPr>
          <w:trHeight w:val="227"/>
          <w:jc w:val="center"/>
        </w:trPr>
        <w:tc>
          <w:tcPr>
            <w:tcW w:w="7235" w:type="dxa"/>
            <w:gridSpan w:val="2"/>
            <w:shd w:val="clear" w:color="auto" w:fill="auto"/>
            <w:vAlign w:val="center"/>
            <w:hideMark/>
          </w:tcPr>
          <w:p w14:paraId="6CA714CB" w14:textId="77777777" w:rsidR="005B5EB8" w:rsidRPr="003A54A1" w:rsidRDefault="005B5EB8" w:rsidP="006F3B11">
            <w:pPr>
              <w:rPr>
                <w:rFonts w:ascii="Arial" w:hAnsi="Arial" w:cs="Arial"/>
                <w:b/>
                <w:bCs/>
                <w:color w:val="000000"/>
                <w:sz w:val="18"/>
                <w:szCs w:val="18"/>
              </w:rPr>
            </w:pPr>
            <w:r w:rsidRPr="003A54A1">
              <w:rPr>
                <w:rFonts w:ascii="Arial" w:hAnsi="Arial" w:cs="Arial"/>
                <w:b/>
                <w:bCs/>
                <w:color w:val="000000"/>
                <w:sz w:val="18"/>
                <w:szCs w:val="18"/>
              </w:rPr>
              <w:t xml:space="preserve">C) Equipo Instrumental </w:t>
            </w:r>
            <w:r w:rsidR="00843A3B" w:rsidRPr="003A54A1">
              <w:rPr>
                <w:rFonts w:ascii="Arial" w:hAnsi="Arial" w:cs="Arial"/>
                <w:b/>
                <w:bCs/>
                <w:color w:val="000000"/>
                <w:sz w:val="18"/>
                <w:szCs w:val="18"/>
              </w:rPr>
              <w:t>Médico</w:t>
            </w:r>
            <w:r w:rsidRPr="003A54A1">
              <w:rPr>
                <w:rFonts w:ascii="Arial" w:hAnsi="Arial" w:cs="Arial"/>
                <w:b/>
                <w:bCs/>
                <w:color w:val="000000"/>
                <w:sz w:val="18"/>
                <w:szCs w:val="18"/>
              </w:rPr>
              <w:t xml:space="preserve"> Y De Laboratorio</w:t>
            </w:r>
          </w:p>
        </w:tc>
        <w:tc>
          <w:tcPr>
            <w:tcW w:w="1417" w:type="dxa"/>
            <w:shd w:val="clear" w:color="auto" w:fill="auto"/>
            <w:noWrap/>
            <w:vAlign w:val="center"/>
            <w:hideMark/>
          </w:tcPr>
          <w:p w14:paraId="60D5A6BB" w14:textId="77777777" w:rsidR="005B5EB8" w:rsidRPr="003A54A1" w:rsidRDefault="005B5EB8"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613,491 </w:t>
            </w:r>
          </w:p>
        </w:tc>
      </w:tr>
      <w:tr w:rsidR="005B5EB8" w:rsidRPr="003A54A1" w14:paraId="4DFAFB68" w14:textId="77777777" w:rsidTr="003A54A1">
        <w:trPr>
          <w:trHeight w:val="227"/>
          <w:jc w:val="center"/>
        </w:trPr>
        <w:tc>
          <w:tcPr>
            <w:tcW w:w="5534" w:type="dxa"/>
            <w:shd w:val="clear" w:color="auto" w:fill="auto"/>
            <w:vAlign w:val="center"/>
            <w:hideMark/>
          </w:tcPr>
          <w:p w14:paraId="29FA391E" w14:textId="77777777" w:rsidR="005B5EB8" w:rsidRPr="003A54A1" w:rsidRDefault="005B5EB8" w:rsidP="006F3B11">
            <w:pPr>
              <w:rPr>
                <w:rFonts w:ascii="Arial" w:hAnsi="Arial" w:cs="Arial"/>
                <w:color w:val="000000"/>
                <w:sz w:val="18"/>
                <w:szCs w:val="18"/>
              </w:rPr>
            </w:pPr>
            <w:r w:rsidRPr="003A54A1">
              <w:rPr>
                <w:rFonts w:ascii="Arial" w:hAnsi="Arial" w:cs="Arial"/>
                <w:color w:val="000000"/>
                <w:sz w:val="18"/>
                <w:szCs w:val="18"/>
              </w:rPr>
              <w:t>Equipo Médico Y De Laboratorio</w:t>
            </w:r>
          </w:p>
        </w:tc>
        <w:tc>
          <w:tcPr>
            <w:tcW w:w="1701" w:type="dxa"/>
            <w:shd w:val="clear" w:color="auto" w:fill="auto"/>
            <w:noWrap/>
            <w:vAlign w:val="center"/>
            <w:hideMark/>
          </w:tcPr>
          <w:p w14:paraId="7F6DFA8D" w14:textId="77777777" w:rsidR="005B5EB8" w:rsidRPr="003A54A1" w:rsidRDefault="005B5EB8" w:rsidP="00EF4301">
            <w:pPr>
              <w:jc w:val="right"/>
              <w:rPr>
                <w:rFonts w:ascii="Arial" w:hAnsi="Arial" w:cs="Arial"/>
                <w:color w:val="000000"/>
                <w:sz w:val="18"/>
                <w:szCs w:val="18"/>
              </w:rPr>
            </w:pPr>
            <w:r w:rsidRPr="003A54A1">
              <w:rPr>
                <w:rFonts w:ascii="Arial" w:hAnsi="Arial" w:cs="Arial"/>
                <w:color w:val="000000"/>
                <w:sz w:val="18"/>
                <w:szCs w:val="18"/>
              </w:rPr>
              <w:t xml:space="preserve"> $                32,257 </w:t>
            </w:r>
          </w:p>
        </w:tc>
        <w:tc>
          <w:tcPr>
            <w:tcW w:w="1417" w:type="dxa"/>
            <w:shd w:val="clear" w:color="auto" w:fill="auto"/>
            <w:noWrap/>
            <w:vAlign w:val="center"/>
            <w:hideMark/>
          </w:tcPr>
          <w:p w14:paraId="3931FE71" w14:textId="77777777" w:rsidR="005B5EB8" w:rsidRPr="003A54A1" w:rsidRDefault="005B5EB8" w:rsidP="006F3B11">
            <w:pPr>
              <w:rPr>
                <w:rFonts w:ascii="Arial" w:hAnsi="Arial" w:cs="Arial"/>
                <w:color w:val="000000"/>
                <w:sz w:val="18"/>
                <w:szCs w:val="18"/>
              </w:rPr>
            </w:pPr>
            <w:r w:rsidRPr="003A54A1">
              <w:rPr>
                <w:rFonts w:ascii="Arial" w:hAnsi="Arial" w:cs="Arial"/>
                <w:color w:val="000000"/>
                <w:sz w:val="18"/>
                <w:szCs w:val="18"/>
              </w:rPr>
              <w:t> </w:t>
            </w:r>
          </w:p>
        </w:tc>
      </w:tr>
      <w:tr w:rsidR="005B5EB8" w:rsidRPr="003A54A1" w14:paraId="406E76E6" w14:textId="77777777" w:rsidTr="003A54A1">
        <w:trPr>
          <w:trHeight w:val="227"/>
          <w:jc w:val="center"/>
        </w:trPr>
        <w:tc>
          <w:tcPr>
            <w:tcW w:w="5534" w:type="dxa"/>
            <w:shd w:val="clear" w:color="auto" w:fill="auto"/>
            <w:vAlign w:val="center"/>
            <w:hideMark/>
          </w:tcPr>
          <w:p w14:paraId="308BB420" w14:textId="77777777" w:rsidR="005B5EB8" w:rsidRPr="003A54A1" w:rsidRDefault="005B5EB8" w:rsidP="006F3B11">
            <w:pPr>
              <w:rPr>
                <w:rFonts w:ascii="Arial" w:hAnsi="Arial" w:cs="Arial"/>
                <w:color w:val="000000"/>
                <w:sz w:val="18"/>
                <w:szCs w:val="18"/>
              </w:rPr>
            </w:pPr>
            <w:r w:rsidRPr="003A54A1">
              <w:rPr>
                <w:rFonts w:ascii="Arial" w:hAnsi="Arial" w:cs="Arial"/>
                <w:color w:val="000000"/>
                <w:sz w:val="18"/>
                <w:szCs w:val="18"/>
              </w:rPr>
              <w:t>Instrumental Médico Y De Laboratorio</w:t>
            </w:r>
          </w:p>
        </w:tc>
        <w:tc>
          <w:tcPr>
            <w:tcW w:w="1701" w:type="dxa"/>
            <w:shd w:val="clear" w:color="auto" w:fill="auto"/>
            <w:noWrap/>
            <w:vAlign w:val="center"/>
            <w:hideMark/>
          </w:tcPr>
          <w:p w14:paraId="7A8A0650" w14:textId="77777777" w:rsidR="005B5EB8" w:rsidRPr="003A54A1" w:rsidRDefault="005B5EB8" w:rsidP="00EF4301">
            <w:pPr>
              <w:jc w:val="right"/>
              <w:rPr>
                <w:rFonts w:ascii="Arial" w:hAnsi="Arial" w:cs="Arial"/>
                <w:color w:val="000000"/>
                <w:sz w:val="18"/>
                <w:szCs w:val="18"/>
              </w:rPr>
            </w:pPr>
            <w:r w:rsidRPr="003A54A1">
              <w:rPr>
                <w:rFonts w:ascii="Arial" w:hAnsi="Arial" w:cs="Arial"/>
                <w:color w:val="000000"/>
                <w:sz w:val="18"/>
                <w:szCs w:val="18"/>
              </w:rPr>
              <w:t xml:space="preserve"> $              581,234 </w:t>
            </w:r>
          </w:p>
        </w:tc>
        <w:tc>
          <w:tcPr>
            <w:tcW w:w="1417" w:type="dxa"/>
            <w:shd w:val="clear" w:color="auto" w:fill="auto"/>
            <w:noWrap/>
            <w:vAlign w:val="center"/>
            <w:hideMark/>
          </w:tcPr>
          <w:p w14:paraId="1C213156" w14:textId="77777777" w:rsidR="005B5EB8" w:rsidRPr="003A54A1" w:rsidRDefault="005B5EB8" w:rsidP="006F3B11">
            <w:pPr>
              <w:rPr>
                <w:rFonts w:ascii="Arial" w:hAnsi="Arial" w:cs="Arial"/>
                <w:color w:val="000000"/>
                <w:sz w:val="18"/>
                <w:szCs w:val="18"/>
              </w:rPr>
            </w:pPr>
            <w:r w:rsidRPr="003A54A1">
              <w:rPr>
                <w:rFonts w:ascii="Arial" w:hAnsi="Arial" w:cs="Arial"/>
                <w:color w:val="000000"/>
                <w:sz w:val="18"/>
                <w:szCs w:val="18"/>
              </w:rPr>
              <w:t> </w:t>
            </w:r>
          </w:p>
        </w:tc>
      </w:tr>
    </w:tbl>
    <w:p w14:paraId="68D43A68" w14:textId="77777777" w:rsidR="005B5EB8" w:rsidRPr="003A54A1" w:rsidRDefault="005B5EB8" w:rsidP="005B5EB8">
      <w:pPr>
        <w:spacing w:line="240" w:lineRule="exact"/>
        <w:ind w:right="-22"/>
        <w:rPr>
          <w:rFonts w:ascii="Arial" w:eastAsia="Arial Unicode MS" w:hAnsi="Arial" w:cs="Arial"/>
          <w:sz w:val="22"/>
          <w:szCs w:val="22"/>
        </w:rPr>
      </w:pPr>
    </w:p>
    <w:p w14:paraId="30D1945B" w14:textId="77777777" w:rsidR="005B5EB8" w:rsidRPr="003A54A1" w:rsidRDefault="005B5EB8" w:rsidP="009165AD">
      <w:pPr>
        <w:numPr>
          <w:ilvl w:val="0"/>
          <w:numId w:val="13"/>
        </w:numPr>
        <w:spacing w:line="240" w:lineRule="exact"/>
        <w:ind w:left="284" w:right="283" w:hanging="284"/>
        <w:jc w:val="both"/>
        <w:rPr>
          <w:rFonts w:ascii="Arial" w:eastAsia="Arial Unicode MS" w:hAnsi="Arial" w:cs="Arial"/>
          <w:b/>
          <w:sz w:val="22"/>
          <w:szCs w:val="22"/>
        </w:rPr>
      </w:pPr>
      <w:r w:rsidRPr="003A54A1">
        <w:rPr>
          <w:rFonts w:ascii="Arial" w:eastAsia="Arial Unicode MS" w:hAnsi="Arial" w:cs="Arial"/>
          <w:sz w:val="22"/>
          <w:szCs w:val="22"/>
        </w:rPr>
        <w:t>El saldo representa el importe del total de las unidades asignadas a las diferentes dependencias</w:t>
      </w:r>
      <w:r w:rsidR="00843A3B" w:rsidRPr="003A54A1">
        <w:rPr>
          <w:rFonts w:ascii="Arial" w:eastAsia="Arial Unicode MS" w:hAnsi="Arial" w:cs="Arial"/>
          <w:sz w:val="22"/>
          <w:szCs w:val="22"/>
        </w:rPr>
        <w:t>.</w:t>
      </w:r>
    </w:p>
    <w:tbl>
      <w:tblPr>
        <w:tblW w:w="8652" w:type="dxa"/>
        <w:jc w:val="center"/>
        <w:tblCellMar>
          <w:left w:w="70" w:type="dxa"/>
          <w:right w:w="70" w:type="dxa"/>
        </w:tblCellMar>
        <w:tblLook w:val="04A0" w:firstRow="1" w:lastRow="0" w:firstColumn="1" w:lastColumn="0" w:noHBand="0" w:noVBand="1"/>
      </w:tblPr>
      <w:tblGrid>
        <w:gridCol w:w="4967"/>
        <w:gridCol w:w="2268"/>
        <w:gridCol w:w="1417"/>
      </w:tblGrid>
      <w:tr w:rsidR="00402D76" w:rsidRPr="003A54A1" w14:paraId="7A1C4E78" w14:textId="77777777" w:rsidTr="003A54A1">
        <w:trPr>
          <w:trHeight w:val="300"/>
          <w:jc w:val="center"/>
        </w:trPr>
        <w:tc>
          <w:tcPr>
            <w:tcW w:w="7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52219" w14:textId="77777777" w:rsidR="00402D76" w:rsidRPr="003A54A1" w:rsidRDefault="00402D76" w:rsidP="00402D76">
            <w:pPr>
              <w:rPr>
                <w:rFonts w:ascii="Arial" w:hAnsi="Arial" w:cs="Arial"/>
                <w:b/>
                <w:bCs/>
                <w:color w:val="000000"/>
                <w:sz w:val="18"/>
                <w:szCs w:val="18"/>
              </w:rPr>
            </w:pPr>
            <w:r w:rsidRPr="003A54A1">
              <w:rPr>
                <w:rFonts w:ascii="Arial" w:hAnsi="Arial" w:cs="Arial"/>
                <w:b/>
                <w:bCs/>
                <w:color w:val="000000"/>
                <w:sz w:val="18"/>
                <w:szCs w:val="18"/>
              </w:rPr>
              <w:t>D) Equipo De Transporte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6A1E61" w14:textId="77777777" w:rsidR="00402D76" w:rsidRPr="003A54A1" w:rsidRDefault="00402D76"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1</w:t>
            </w:r>
            <w:r w:rsidR="00EF4301" w:rsidRPr="003A54A1">
              <w:rPr>
                <w:rFonts w:ascii="Arial" w:hAnsi="Arial" w:cs="Arial"/>
                <w:b/>
                <w:bCs/>
                <w:color w:val="000000"/>
                <w:sz w:val="18"/>
                <w:szCs w:val="18"/>
              </w:rPr>
              <w:t>7</w:t>
            </w:r>
            <w:r w:rsidRPr="003A54A1">
              <w:rPr>
                <w:rFonts w:ascii="Arial" w:hAnsi="Arial" w:cs="Arial"/>
                <w:b/>
                <w:bCs/>
                <w:color w:val="000000"/>
                <w:sz w:val="18"/>
                <w:szCs w:val="18"/>
              </w:rPr>
              <w:t>8,</w:t>
            </w:r>
            <w:r w:rsidR="00EF4301" w:rsidRPr="003A54A1">
              <w:rPr>
                <w:rFonts w:ascii="Arial" w:hAnsi="Arial" w:cs="Arial"/>
                <w:b/>
                <w:bCs/>
                <w:color w:val="000000"/>
                <w:sz w:val="18"/>
                <w:szCs w:val="18"/>
              </w:rPr>
              <w:t>161</w:t>
            </w:r>
            <w:r w:rsidRPr="003A54A1">
              <w:rPr>
                <w:rFonts w:ascii="Arial" w:hAnsi="Arial" w:cs="Arial"/>
                <w:b/>
                <w:bCs/>
                <w:color w:val="000000"/>
                <w:sz w:val="18"/>
                <w:szCs w:val="18"/>
              </w:rPr>
              <w:t>,</w:t>
            </w:r>
            <w:r w:rsidR="00EF4301" w:rsidRPr="003A54A1">
              <w:rPr>
                <w:rFonts w:ascii="Arial" w:hAnsi="Arial" w:cs="Arial"/>
                <w:b/>
                <w:bCs/>
                <w:color w:val="000000"/>
                <w:sz w:val="18"/>
                <w:szCs w:val="18"/>
              </w:rPr>
              <w:t>81</w:t>
            </w:r>
            <w:r w:rsidRPr="003A54A1">
              <w:rPr>
                <w:rFonts w:ascii="Arial" w:hAnsi="Arial" w:cs="Arial"/>
                <w:b/>
                <w:bCs/>
                <w:color w:val="000000"/>
                <w:sz w:val="18"/>
                <w:szCs w:val="18"/>
              </w:rPr>
              <w:t xml:space="preserve">1 </w:t>
            </w:r>
          </w:p>
        </w:tc>
      </w:tr>
      <w:tr w:rsidR="00402D76" w:rsidRPr="003A54A1" w14:paraId="791C6A5F" w14:textId="77777777" w:rsidTr="003A54A1">
        <w:trPr>
          <w:trHeight w:val="239"/>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AFB4CA1"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Automóviles y Equipos Terrestres</w:t>
            </w:r>
          </w:p>
        </w:tc>
        <w:tc>
          <w:tcPr>
            <w:tcW w:w="2268" w:type="dxa"/>
            <w:tcBorders>
              <w:top w:val="nil"/>
              <w:left w:val="nil"/>
              <w:bottom w:val="single" w:sz="4" w:space="0" w:color="auto"/>
              <w:right w:val="single" w:sz="4" w:space="0" w:color="auto"/>
            </w:tcBorders>
            <w:shd w:val="clear" w:color="auto" w:fill="auto"/>
            <w:noWrap/>
            <w:vAlign w:val="center"/>
            <w:hideMark/>
          </w:tcPr>
          <w:p w14:paraId="05B779DC"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17</w:t>
            </w:r>
            <w:r w:rsidR="00EF4301" w:rsidRPr="003A54A1">
              <w:rPr>
                <w:rFonts w:ascii="Arial" w:hAnsi="Arial" w:cs="Arial"/>
                <w:color w:val="000000"/>
                <w:sz w:val="18"/>
                <w:szCs w:val="18"/>
              </w:rPr>
              <w:t>1</w:t>
            </w:r>
            <w:r w:rsidRPr="003A54A1">
              <w:rPr>
                <w:rFonts w:ascii="Arial" w:hAnsi="Arial" w:cs="Arial"/>
                <w:color w:val="000000"/>
                <w:sz w:val="18"/>
                <w:szCs w:val="18"/>
              </w:rPr>
              <w:t>,</w:t>
            </w:r>
            <w:r w:rsidR="002C6A0F" w:rsidRPr="003A54A1">
              <w:rPr>
                <w:rFonts w:ascii="Arial" w:hAnsi="Arial" w:cs="Arial"/>
                <w:color w:val="000000"/>
                <w:sz w:val="18"/>
                <w:szCs w:val="18"/>
              </w:rPr>
              <w:t>903,190</w:t>
            </w:r>
            <w:r w:rsidRPr="003A54A1">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ACA9754"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2D4E75DA" w14:textId="77777777" w:rsidTr="003A54A1">
        <w:trPr>
          <w:trHeight w:val="285"/>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BE44"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Carrocerías y Remolques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6750501" w14:textId="77777777" w:rsidR="00402D76" w:rsidRPr="003A54A1" w:rsidRDefault="00402D76" w:rsidP="00EF4301">
            <w:pPr>
              <w:jc w:val="right"/>
              <w:rPr>
                <w:rFonts w:ascii="Arial" w:hAnsi="Arial" w:cs="Arial"/>
                <w:color w:val="000000"/>
                <w:sz w:val="18"/>
                <w:szCs w:val="18"/>
              </w:rPr>
            </w:pPr>
            <w:r w:rsidRPr="003A54A1">
              <w:rPr>
                <w:rFonts w:ascii="Arial" w:hAnsi="Arial" w:cs="Arial"/>
                <w:color w:val="000000"/>
                <w:sz w:val="18"/>
                <w:szCs w:val="18"/>
              </w:rPr>
              <w:t xml:space="preserve"> $              220,896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4DCA15"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5FBA4E3D" w14:textId="77777777" w:rsidTr="003A54A1">
        <w:trPr>
          <w:trHeight w:val="285"/>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BE72A"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Equipo aeroespacial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00E3A" w14:textId="77777777" w:rsidR="00402D76" w:rsidRPr="003A54A1" w:rsidRDefault="00402D76" w:rsidP="00EF4301">
            <w:pPr>
              <w:jc w:val="right"/>
              <w:rPr>
                <w:rFonts w:ascii="Arial" w:hAnsi="Arial" w:cs="Arial"/>
                <w:color w:val="000000"/>
                <w:sz w:val="18"/>
                <w:szCs w:val="18"/>
              </w:rPr>
            </w:pPr>
            <w:r w:rsidRPr="003A54A1">
              <w:rPr>
                <w:rFonts w:ascii="Arial" w:hAnsi="Arial" w:cs="Arial"/>
                <w:color w:val="000000"/>
                <w:sz w:val="18"/>
                <w:szCs w:val="18"/>
              </w:rPr>
              <w:t xml:space="preserve"> $              379,232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83FC"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1B935514" w14:textId="77777777" w:rsidTr="003A54A1">
        <w:trPr>
          <w:trHeight w:val="285"/>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85607"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Otros equipos de Transporte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CE8F22F" w14:textId="77777777" w:rsidR="00402D76" w:rsidRPr="003A54A1" w:rsidRDefault="00402D76" w:rsidP="00EF4301">
            <w:pPr>
              <w:jc w:val="right"/>
              <w:rPr>
                <w:rFonts w:ascii="Arial" w:hAnsi="Arial" w:cs="Arial"/>
                <w:color w:val="000000"/>
                <w:sz w:val="18"/>
                <w:szCs w:val="18"/>
              </w:rPr>
            </w:pPr>
            <w:r w:rsidRPr="003A54A1">
              <w:rPr>
                <w:rFonts w:ascii="Arial" w:hAnsi="Arial" w:cs="Arial"/>
                <w:color w:val="000000"/>
                <w:sz w:val="18"/>
                <w:szCs w:val="18"/>
              </w:rPr>
              <w:t xml:space="preserve"> $           6,108,492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9FABEC"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bl>
    <w:p w14:paraId="7E3399A8" w14:textId="77777777" w:rsidR="005B5EB8" w:rsidRPr="003A54A1" w:rsidRDefault="005B5EB8" w:rsidP="005B5EB8">
      <w:pPr>
        <w:spacing w:line="240" w:lineRule="exact"/>
        <w:ind w:right="-22"/>
        <w:jc w:val="both"/>
        <w:rPr>
          <w:rFonts w:ascii="Arial" w:eastAsia="Arial Unicode MS" w:hAnsi="Arial" w:cs="Arial"/>
          <w:sz w:val="22"/>
        </w:rPr>
      </w:pPr>
    </w:p>
    <w:p w14:paraId="1C9AC77B" w14:textId="77777777" w:rsidR="005B5EB8" w:rsidRPr="003A54A1" w:rsidRDefault="005B5EB8" w:rsidP="009165AD">
      <w:pPr>
        <w:numPr>
          <w:ilvl w:val="0"/>
          <w:numId w:val="13"/>
        </w:numPr>
        <w:spacing w:line="240" w:lineRule="exact"/>
        <w:ind w:left="284" w:right="424" w:hanging="284"/>
        <w:jc w:val="both"/>
        <w:rPr>
          <w:rFonts w:ascii="Arial" w:eastAsia="Arial Unicode MS" w:hAnsi="Arial" w:cs="Arial"/>
          <w:b/>
          <w:sz w:val="22"/>
          <w:szCs w:val="22"/>
        </w:rPr>
      </w:pPr>
      <w:r w:rsidRPr="003A54A1">
        <w:rPr>
          <w:rFonts w:ascii="Arial" w:eastAsia="Arial Unicode MS" w:hAnsi="Arial" w:cs="Arial"/>
          <w:sz w:val="22"/>
          <w:szCs w:val="22"/>
        </w:rPr>
        <w:t>El saldo representa el importe de los bienes adquiridos para la Dirección de Seguridad Pública Municipal</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2374"/>
        <w:gridCol w:w="1311"/>
      </w:tblGrid>
      <w:tr w:rsidR="005B5EB8" w:rsidRPr="003A54A1" w14:paraId="098A3EDC" w14:textId="77777777" w:rsidTr="003A54A1">
        <w:trPr>
          <w:trHeight w:val="289"/>
          <w:jc w:val="center"/>
        </w:trPr>
        <w:tc>
          <w:tcPr>
            <w:tcW w:w="7341" w:type="dxa"/>
            <w:gridSpan w:val="2"/>
            <w:shd w:val="clear" w:color="auto" w:fill="auto"/>
            <w:vAlign w:val="center"/>
            <w:hideMark/>
          </w:tcPr>
          <w:p w14:paraId="78E3807D" w14:textId="77777777" w:rsidR="005B5EB8" w:rsidRPr="003A54A1" w:rsidRDefault="005B5EB8" w:rsidP="006F3B11">
            <w:pPr>
              <w:rPr>
                <w:rFonts w:ascii="Arial" w:hAnsi="Arial" w:cs="Arial"/>
                <w:b/>
                <w:bCs/>
                <w:color w:val="000000"/>
                <w:sz w:val="18"/>
                <w:szCs w:val="18"/>
              </w:rPr>
            </w:pPr>
            <w:r w:rsidRPr="003A54A1">
              <w:rPr>
                <w:rFonts w:ascii="Arial" w:hAnsi="Arial" w:cs="Arial"/>
                <w:b/>
                <w:bCs/>
                <w:color w:val="000000"/>
                <w:sz w:val="18"/>
                <w:szCs w:val="18"/>
              </w:rPr>
              <w:t>E) Equipo De Defensa y Seguridad</w:t>
            </w:r>
          </w:p>
        </w:tc>
        <w:tc>
          <w:tcPr>
            <w:tcW w:w="1311" w:type="dxa"/>
            <w:shd w:val="clear" w:color="auto" w:fill="auto"/>
            <w:noWrap/>
            <w:vAlign w:val="center"/>
            <w:hideMark/>
          </w:tcPr>
          <w:p w14:paraId="4AC52E33" w14:textId="77777777" w:rsidR="005B5EB8" w:rsidRPr="003A54A1" w:rsidRDefault="005B5EB8"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5,1</w:t>
            </w:r>
            <w:r w:rsidR="00EF4301" w:rsidRPr="003A54A1">
              <w:rPr>
                <w:rFonts w:ascii="Arial" w:hAnsi="Arial" w:cs="Arial"/>
                <w:b/>
                <w:bCs/>
                <w:color w:val="000000"/>
                <w:sz w:val="18"/>
                <w:szCs w:val="18"/>
              </w:rPr>
              <w:t>88</w:t>
            </w:r>
            <w:r w:rsidRPr="003A54A1">
              <w:rPr>
                <w:rFonts w:ascii="Arial" w:hAnsi="Arial" w:cs="Arial"/>
                <w:b/>
                <w:bCs/>
                <w:color w:val="000000"/>
                <w:sz w:val="18"/>
                <w:szCs w:val="18"/>
              </w:rPr>
              <w:t>,</w:t>
            </w:r>
            <w:r w:rsidR="00EF4301" w:rsidRPr="003A54A1">
              <w:rPr>
                <w:rFonts w:ascii="Arial" w:hAnsi="Arial" w:cs="Arial"/>
                <w:b/>
                <w:bCs/>
                <w:color w:val="000000"/>
                <w:sz w:val="18"/>
                <w:szCs w:val="18"/>
              </w:rPr>
              <w:t>51</w:t>
            </w:r>
            <w:r w:rsidR="009165AD" w:rsidRPr="003A54A1">
              <w:rPr>
                <w:rFonts w:ascii="Arial" w:hAnsi="Arial" w:cs="Arial"/>
                <w:b/>
                <w:bCs/>
                <w:color w:val="000000"/>
                <w:sz w:val="18"/>
                <w:szCs w:val="18"/>
              </w:rPr>
              <w:t>1</w:t>
            </w:r>
            <w:r w:rsidRPr="003A54A1">
              <w:rPr>
                <w:rFonts w:ascii="Arial" w:hAnsi="Arial" w:cs="Arial"/>
                <w:b/>
                <w:bCs/>
                <w:color w:val="000000"/>
                <w:sz w:val="18"/>
                <w:szCs w:val="18"/>
              </w:rPr>
              <w:t xml:space="preserve"> </w:t>
            </w:r>
          </w:p>
        </w:tc>
      </w:tr>
      <w:tr w:rsidR="005B5EB8" w:rsidRPr="003A54A1" w14:paraId="2FF0A91A" w14:textId="77777777" w:rsidTr="003A54A1">
        <w:trPr>
          <w:trHeight w:val="274"/>
          <w:jc w:val="center"/>
        </w:trPr>
        <w:tc>
          <w:tcPr>
            <w:tcW w:w="4967" w:type="dxa"/>
            <w:shd w:val="clear" w:color="auto" w:fill="auto"/>
            <w:vAlign w:val="center"/>
            <w:hideMark/>
          </w:tcPr>
          <w:p w14:paraId="179A39B8" w14:textId="77777777" w:rsidR="005B5EB8" w:rsidRPr="003A54A1" w:rsidRDefault="005B5EB8" w:rsidP="006F3B11">
            <w:pPr>
              <w:rPr>
                <w:rFonts w:ascii="Arial" w:hAnsi="Arial" w:cs="Arial"/>
                <w:color w:val="000000"/>
                <w:sz w:val="18"/>
                <w:szCs w:val="18"/>
              </w:rPr>
            </w:pPr>
            <w:r w:rsidRPr="003A54A1">
              <w:rPr>
                <w:rFonts w:ascii="Arial" w:hAnsi="Arial" w:cs="Arial"/>
                <w:color w:val="000000"/>
                <w:sz w:val="18"/>
                <w:szCs w:val="18"/>
              </w:rPr>
              <w:t>Equipo de Defensa y Seguridad</w:t>
            </w:r>
          </w:p>
        </w:tc>
        <w:tc>
          <w:tcPr>
            <w:tcW w:w="2374" w:type="dxa"/>
            <w:shd w:val="clear" w:color="auto" w:fill="auto"/>
            <w:noWrap/>
            <w:vAlign w:val="center"/>
            <w:hideMark/>
          </w:tcPr>
          <w:p w14:paraId="12A4F960" w14:textId="77777777" w:rsidR="005B5EB8" w:rsidRPr="003A54A1" w:rsidRDefault="005B5EB8" w:rsidP="00EF4301">
            <w:pPr>
              <w:jc w:val="right"/>
              <w:rPr>
                <w:rFonts w:ascii="Arial" w:hAnsi="Arial" w:cs="Arial"/>
                <w:color w:val="000000"/>
                <w:sz w:val="18"/>
                <w:szCs w:val="18"/>
              </w:rPr>
            </w:pPr>
            <w:r w:rsidRPr="003A54A1">
              <w:rPr>
                <w:rFonts w:ascii="Arial" w:hAnsi="Arial" w:cs="Arial"/>
                <w:color w:val="000000"/>
                <w:sz w:val="18"/>
                <w:szCs w:val="18"/>
              </w:rPr>
              <w:t xml:space="preserve"> $           5,1</w:t>
            </w:r>
            <w:r w:rsidR="00EF4301" w:rsidRPr="003A54A1">
              <w:rPr>
                <w:rFonts w:ascii="Arial" w:hAnsi="Arial" w:cs="Arial"/>
                <w:color w:val="000000"/>
                <w:sz w:val="18"/>
                <w:szCs w:val="18"/>
              </w:rPr>
              <w:t>88</w:t>
            </w:r>
            <w:r w:rsidRPr="003A54A1">
              <w:rPr>
                <w:rFonts w:ascii="Arial" w:hAnsi="Arial" w:cs="Arial"/>
                <w:color w:val="000000"/>
                <w:sz w:val="18"/>
                <w:szCs w:val="18"/>
              </w:rPr>
              <w:t>,</w:t>
            </w:r>
            <w:r w:rsidR="00EF4301" w:rsidRPr="003A54A1">
              <w:rPr>
                <w:rFonts w:ascii="Arial" w:hAnsi="Arial" w:cs="Arial"/>
                <w:color w:val="000000"/>
                <w:sz w:val="18"/>
                <w:szCs w:val="18"/>
              </w:rPr>
              <w:t>51</w:t>
            </w:r>
            <w:r w:rsidR="009165AD" w:rsidRPr="003A54A1">
              <w:rPr>
                <w:rFonts w:ascii="Arial" w:hAnsi="Arial" w:cs="Arial"/>
                <w:color w:val="000000"/>
                <w:sz w:val="18"/>
                <w:szCs w:val="18"/>
              </w:rPr>
              <w:t>1</w:t>
            </w:r>
            <w:r w:rsidRPr="003A54A1">
              <w:rPr>
                <w:rFonts w:ascii="Arial" w:hAnsi="Arial" w:cs="Arial"/>
                <w:color w:val="000000"/>
                <w:sz w:val="18"/>
                <w:szCs w:val="18"/>
              </w:rPr>
              <w:t xml:space="preserve"> </w:t>
            </w:r>
          </w:p>
        </w:tc>
        <w:tc>
          <w:tcPr>
            <w:tcW w:w="1311" w:type="dxa"/>
            <w:shd w:val="clear" w:color="auto" w:fill="auto"/>
            <w:noWrap/>
            <w:vAlign w:val="center"/>
            <w:hideMark/>
          </w:tcPr>
          <w:p w14:paraId="5DFF8DD2" w14:textId="77777777" w:rsidR="005B5EB8" w:rsidRPr="003A54A1" w:rsidRDefault="005B5EB8" w:rsidP="006F3B11">
            <w:pPr>
              <w:rPr>
                <w:rFonts w:ascii="Arial" w:hAnsi="Arial" w:cs="Arial"/>
                <w:color w:val="000000"/>
                <w:sz w:val="18"/>
                <w:szCs w:val="18"/>
              </w:rPr>
            </w:pPr>
            <w:r w:rsidRPr="003A54A1">
              <w:rPr>
                <w:rFonts w:ascii="Arial" w:hAnsi="Arial" w:cs="Arial"/>
                <w:color w:val="000000"/>
                <w:sz w:val="18"/>
                <w:szCs w:val="18"/>
              </w:rPr>
              <w:t> </w:t>
            </w:r>
          </w:p>
        </w:tc>
      </w:tr>
    </w:tbl>
    <w:p w14:paraId="3E940EEE" w14:textId="77777777" w:rsidR="009165AD" w:rsidRPr="003A54A1" w:rsidRDefault="009165AD" w:rsidP="009165AD">
      <w:pPr>
        <w:spacing w:line="240" w:lineRule="exact"/>
        <w:ind w:right="-22"/>
        <w:rPr>
          <w:rFonts w:ascii="Arial" w:eastAsia="Arial Unicode MS" w:hAnsi="Arial" w:cs="Arial"/>
          <w:sz w:val="22"/>
        </w:rPr>
      </w:pPr>
    </w:p>
    <w:p w14:paraId="510D9B0C" w14:textId="77777777" w:rsidR="005B5EB8" w:rsidRPr="003A54A1" w:rsidRDefault="005B5EB8" w:rsidP="009165AD">
      <w:pPr>
        <w:numPr>
          <w:ilvl w:val="0"/>
          <w:numId w:val="13"/>
        </w:numPr>
        <w:spacing w:line="240" w:lineRule="exact"/>
        <w:ind w:left="284" w:right="-22" w:hanging="284"/>
        <w:rPr>
          <w:rFonts w:ascii="Arial" w:eastAsia="Arial Unicode MS" w:hAnsi="Arial" w:cs="Arial"/>
          <w:sz w:val="18"/>
          <w:szCs w:val="20"/>
        </w:rPr>
      </w:pPr>
      <w:r w:rsidRPr="003A54A1">
        <w:rPr>
          <w:rFonts w:ascii="Arial" w:eastAsia="Arial Unicode MS" w:hAnsi="Arial" w:cs="Arial"/>
          <w:sz w:val="22"/>
        </w:rPr>
        <w:t>El importe de la maquinaria, equipo y herramientas se integra a continuación:</w:t>
      </w:r>
    </w:p>
    <w:tbl>
      <w:tblPr>
        <w:tblW w:w="8652" w:type="dxa"/>
        <w:jc w:val="center"/>
        <w:tblCellMar>
          <w:left w:w="70" w:type="dxa"/>
          <w:right w:w="70" w:type="dxa"/>
        </w:tblCellMar>
        <w:tblLook w:val="04A0" w:firstRow="1" w:lastRow="0" w:firstColumn="1" w:lastColumn="0" w:noHBand="0" w:noVBand="1"/>
      </w:tblPr>
      <w:tblGrid>
        <w:gridCol w:w="4967"/>
        <w:gridCol w:w="2268"/>
        <w:gridCol w:w="1417"/>
      </w:tblGrid>
      <w:tr w:rsidR="00402D76" w:rsidRPr="003A54A1" w14:paraId="766F8921" w14:textId="77777777" w:rsidTr="003A54A1">
        <w:trPr>
          <w:trHeight w:val="255"/>
          <w:jc w:val="center"/>
        </w:trPr>
        <w:tc>
          <w:tcPr>
            <w:tcW w:w="7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20C5B" w14:textId="77777777" w:rsidR="00402D76" w:rsidRPr="003A54A1" w:rsidRDefault="00402D76" w:rsidP="00402D76">
            <w:pPr>
              <w:rPr>
                <w:rFonts w:ascii="Arial" w:hAnsi="Arial" w:cs="Arial"/>
                <w:b/>
                <w:bCs/>
                <w:color w:val="000000"/>
                <w:sz w:val="18"/>
                <w:szCs w:val="18"/>
              </w:rPr>
            </w:pPr>
            <w:r w:rsidRPr="003A54A1">
              <w:rPr>
                <w:rFonts w:ascii="Arial" w:hAnsi="Arial" w:cs="Arial"/>
                <w:b/>
                <w:bCs/>
                <w:color w:val="000000"/>
                <w:sz w:val="18"/>
                <w:szCs w:val="18"/>
              </w:rPr>
              <w:t>F) Maquinaria, Otros Equipos y Herramientas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A0AF3C" w14:textId="77777777" w:rsidR="00402D76" w:rsidRPr="003A54A1" w:rsidRDefault="00402D76" w:rsidP="00A64A86">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2C6A0F" w:rsidRPr="003A54A1">
              <w:rPr>
                <w:rFonts w:ascii="Arial" w:hAnsi="Arial" w:cs="Arial"/>
                <w:b/>
                <w:bCs/>
                <w:color w:val="000000"/>
                <w:sz w:val="18"/>
                <w:szCs w:val="18"/>
              </w:rPr>
              <w:t>61,751,903</w:t>
            </w:r>
          </w:p>
        </w:tc>
      </w:tr>
      <w:tr w:rsidR="00402D76" w:rsidRPr="003A54A1" w14:paraId="11A76441" w14:textId="77777777" w:rsidTr="003A54A1">
        <w:trPr>
          <w:trHeight w:val="255"/>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CAC67"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Maquinaria Y Equipo De Construcción</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59EB72C" w14:textId="77777777" w:rsidR="00402D76" w:rsidRPr="003A54A1" w:rsidRDefault="00402D76" w:rsidP="00D30056">
            <w:pPr>
              <w:jc w:val="right"/>
              <w:rPr>
                <w:rFonts w:ascii="Arial" w:hAnsi="Arial" w:cs="Arial"/>
                <w:color w:val="000000"/>
                <w:sz w:val="18"/>
                <w:szCs w:val="18"/>
              </w:rPr>
            </w:pPr>
            <w:r w:rsidRPr="003A54A1">
              <w:rPr>
                <w:rFonts w:ascii="Arial" w:hAnsi="Arial" w:cs="Arial"/>
                <w:color w:val="000000"/>
                <w:sz w:val="18"/>
                <w:szCs w:val="18"/>
              </w:rPr>
              <w:t xml:space="preserve"> $         36,249,741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4E5DEF6"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08A6CEA8" w14:textId="77777777" w:rsidTr="003A54A1">
        <w:trPr>
          <w:trHeight w:val="255"/>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DBDBFC5"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Maquinaria y Equipo Industrial</w:t>
            </w:r>
          </w:p>
        </w:tc>
        <w:tc>
          <w:tcPr>
            <w:tcW w:w="2268" w:type="dxa"/>
            <w:tcBorders>
              <w:top w:val="nil"/>
              <w:left w:val="nil"/>
              <w:bottom w:val="single" w:sz="4" w:space="0" w:color="auto"/>
              <w:right w:val="single" w:sz="4" w:space="0" w:color="auto"/>
            </w:tcBorders>
            <w:shd w:val="clear" w:color="auto" w:fill="auto"/>
            <w:noWrap/>
            <w:vAlign w:val="center"/>
            <w:hideMark/>
          </w:tcPr>
          <w:p w14:paraId="5372BE35" w14:textId="77777777" w:rsidR="00402D76" w:rsidRPr="003A54A1" w:rsidRDefault="00402D76" w:rsidP="00D30056">
            <w:pPr>
              <w:jc w:val="right"/>
              <w:rPr>
                <w:rFonts w:ascii="Arial" w:hAnsi="Arial" w:cs="Arial"/>
                <w:color w:val="000000"/>
                <w:sz w:val="18"/>
                <w:szCs w:val="18"/>
              </w:rPr>
            </w:pPr>
            <w:r w:rsidRPr="003A54A1">
              <w:rPr>
                <w:rFonts w:ascii="Arial" w:hAnsi="Arial" w:cs="Arial"/>
                <w:color w:val="000000"/>
                <w:sz w:val="18"/>
                <w:szCs w:val="18"/>
              </w:rPr>
              <w:t xml:space="preserve"> $                57,240 </w:t>
            </w:r>
          </w:p>
        </w:tc>
        <w:tc>
          <w:tcPr>
            <w:tcW w:w="1417" w:type="dxa"/>
            <w:tcBorders>
              <w:top w:val="nil"/>
              <w:left w:val="nil"/>
              <w:bottom w:val="single" w:sz="4" w:space="0" w:color="auto"/>
              <w:right w:val="single" w:sz="4" w:space="0" w:color="auto"/>
            </w:tcBorders>
            <w:shd w:val="clear" w:color="auto" w:fill="auto"/>
            <w:noWrap/>
            <w:vAlign w:val="center"/>
            <w:hideMark/>
          </w:tcPr>
          <w:p w14:paraId="73F7E8B1"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06C6E2F6" w14:textId="77777777" w:rsidTr="003A54A1">
        <w:trPr>
          <w:trHeight w:val="255"/>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252BC5B"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Maquinaria Y Equipo De Aire Acondicionado</w:t>
            </w:r>
          </w:p>
        </w:tc>
        <w:tc>
          <w:tcPr>
            <w:tcW w:w="2268" w:type="dxa"/>
            <w:tcBorders>
              <w:top w:val="nil"/>
              <w:left w:val="nil"/>
              <w:bottom w:val="single" w:sz="4" w:space="0" w:color="auto"/>
              <w:right w:val="single" w:sz="4" w:space="0" w:color="auto"/>
            </w:tcBorders>
            <w:shd w:val="clear" w:color="auto" w:fill="auto"/>
            <w:noWrap/>
            <w:vAlign w:val="center"/>
            <w:hideMark/>
          </w:tcPr>
          <w:p w14:paraId="3B10A0D0" w14:textId="77777777" w:rsidR="00402D76" w:rsidRPr="003A54A1" w:rsidRDefault="00402D76" w:rsidP="00D30056">
            <w:pPr>
              <w:jc w:val="right"/>
              <w:rPr>
                <w:rFonts w:ascii="Arial" w:hAnsi="Arial" w:cs="Arial"/>
                <w:color w:val="000000"/>
                <w:sz w:val="18"/>
                <w:szCs w:val="18"/>
              </w:rPr>
            </w:pPr>
            <w:r w:rsidRPr="003A54A1">
              <w:rPr>
                <w:rFonts w:ascii="Arial" w:hAnsi="Arial" w:cs="Arial"/>
                <w:color w:val="000000"/>
                <w:sz w:val="18"/>
                <w:szCs w:val="18"/>
              </w:rPr>
              <w:t xml:space="preserve"> $              9</w:t>
            </w:r>
            <w:r w:rsidR="00D30056" w:rsidRPr="003A54A1">
              <w:rPr>
                <w:rFonts w:ascii="Arial" w:hAnsi="Arial" w:cs="Arial"/>
                <w:color w:val="000000"/>
                <w:sz w:val="18"/>
                <w:szCs w:val="18"/>
              </w:rPr>
              <w:t>63</w:t>
            </w:r>
            <w:r w:rsidRPr="003A54A1">
              <w:rPr>
                <w:rFonts w:ascii="Arial" w:hAnsi="Arial" w:cs="Arial"/>
                <w:color w:val="000000"/>
                <w:sz w:val="18"/>
                <w:szCs w:val="18"/>
              </w:rPr>
              <w:t>,</w:t>
            </w:r>
            <w:r w:rsidR="00D30056" w:rsidRPr="003A54A1">
              <w:rPr>
                <w:rFonts w:ascii="Arial" w:hAnsi="Arial" w:cs="Arial"/>
                <w:color w:val="000000"/>
                <w:sz w:val="18"/>
                <w:szCs w:val="18"/>
              </w:rPr>
              <w:t>53</w:t>
            </w:r>
            <w:r w:rsidRPr="003A54A1">
              <w:rPr>
                <w:rFonts w:ascii="Arial" w:hAnsi="Arial" w:cs="Arial"/>
                <w:color w:val="000000"/>
                <w:sz w:val="18"/>
                <w:szCs w:val="18"/>
              </w:rPr>
              <w:t xml:space="preserve">6 </w:t>
            </w:r>
          </w:p>
        </w:tc>
        <w:tc>
          <w:tcPr>
            <w:tcW w:w="1417" w:type="dxa"/>
            <w:tcBorders>
              <w:top w:val="nil"/>
              <w:left w:val="nil"/>
              <w:bottom w:val="single" w:sz="4" w:space="0" w:color="auto"/>
              <w:right w:val="single" w:sz="4" w:space="0" w:color="auto"/>
            </w:tcBorders>
            <w:shd w:val="clear" w:color="auto" w:fill="auto"/>
            <w:noWrap/>
            <w:vAlign w:val="center"/>
            <w:hideMark/>
          </w:tcPr>
          <w:p w14:paraId="07F6166C"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75B43A5A" w14:textId="77777777" w:rsidTr="003A54A1">
        <w:trPr>
          <w:trHeight w:val="255"/>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6FDB3E9"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Equipo De Comunicación Y Telecomunicación</w:t>
            </w:r>
          </w:p>
        </w:tc>
        <w:tc>
          <w:tcPr>
            <w:tcW w:w="2268" w:type="dxa"/>
            <w:tcBorders>
              <w:top w:val="nil"/>
              <w:left w:val="nil"/>
              <w:bottom w:val="single" w:sz="4" w:space="0" w:color="auto"/>
              <w:right w:val="single" w:sz="4" w:space="0" w:color="auto"/>
            </w:tcBorders>
            <w:shd w:val="clear" w:color="auto" w:fill="auto"/>
            <w:noWrap/>
            <w:vAlign w:val="center"/>
            <w:hideMark/>
          </w:tcPr>
          <w:p w14:paraId="1DEBC27F"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16,</w:t>
            </w:r>
            <w:r w:rsidR="002C6A0F" w:rsidRPr="003A54A1">
              <w:rPr>
                <w:rFonts w:ascii="Arial" w:hAnsi="Arial" w:cs="Arial"/>
                <w:color w:val="000000"/>
                <w:sz w:val="18"/>
                <w:szCs w:val="18"/>
              </w:rPr>
              <w:t>124,823</w:t>
            </w:r>
            <w:r w:rsidRPr="003A54A1">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891353C"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74734EE9" w14:textId="77777777" w:rsidTr="003A54A1">
        <w:trPr>
          <w:trHeight w:val="255"/>
          <w:jc w:val="center"/>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F7CC4"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Equipo De Generación Eléctrica, Aparatos Y Accesorios Eléctricos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ED23E9A"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w:t>
            </w:r>
            <w:r w:rsidR="002C6A0F" w:rsidRPr="003A54A1">
              <w:rPr>
                <w:rFonts w:ascii="Arial" w:hAnsi="Arial" w:cs="Arial"/>
                <w:color w:val="000000"/>
                <w:sz w:val="18"/>
                <w:szCs w:val="18"/>
              </w:rPr>
              <w:t>840,763</w:t>
            </w:r>
            <w:r w:rsidRPr="003A54A1">
              <w:rPr>
                <w:rFonts w:ascii="Arial" w:hAnsi="Arial" w:cs="Arial"/>
                <w:color w:val="000000"/>
                <w:sz w:val="18"/>
                <w:szCs w:val="18"/>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B853CB"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7CEA8F5B" w14:textId="77777777" w:rsidTr="003A54A1">
        <w:trPr>
          <w:trHeight w:val="255"/>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6A73B62"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Herramientas Y Máquinas-Herramienta</w:t>
            </w:r>
          </w:p>
        </w:tc>
        <w:tc>
          <w:tcPr>
            <w:tcW w:w="2268" w:type="dxa"/>
            <w:tcBorders>
              <w:top w:val="nil"/>
              <w:left w:val="nil"/>
              <w:bottom w:val="single" w:sz="4" w:space="0" w:color="auto"/>
              <w:right w:val="single" w:sz="4" w:space="0" w:color="auto"/>
            </w:tcBorders>
            <w:shd w:val="clear" w:color="auto" w:fill="auto"/>
            <w:noWrap/>
            <w:vAlign w:val="center"/>
            <w:hideMark/>
          </w:tcPr>
          <w:p w14:paraId="589DD705" w14:textId="77777777" w:rsidR="00402D76" w:rsidRPr="003A54A1" w:rsidRDefault="00402D76" w:rsidP="002C6A0F">
            <w:pPr>
              <w:jc w:val="right"/>
              <w:rPr>
                <w:rFonts w:ascii="Arial" w:hAnsi="Arial" w:cs="Arial"/>
                <w:color w:val="000000"/>
                <w:sz w:val="18"/>
                <w:szCs w:val="18"/>
              </w:rPr>
            </w:pPr>
            <w:r w:rsidRPr="003A54A1">
              <w:rPr>
                <w:rFonts w:ascii="Arial" w:hAnsi="Arial" w:cs="Arial"/>
                <w:color w:val="000000"/>
                <w:sz w:val="18"/>
                <w:szCs w:val="18"/>
              </w:rPr>
              <w:t xml:space="preserve"> $           </w:t>
            </w:r>
            <w:r w:rsidR="002C6A0F" w:rsidRPr="003A54A1">
              <w:rPr>
                <w:rFonts w:ascii="Arial" w:hAnsi="Arial" w:cs="Arial"/>
                <w:color w:val="000000"/>
                <w:sz w:val="18"/>
                <w:szCs w:val="18"/>
              </w:rPr>
              <w:t>4,338,189</w:t>
            </w:r>
            <w:r w:rsidRPr="003A54A1">
              <w:rPr>
                <w:rFonts w:ascii="Arial" w:hAnsi="Arial" w:cs="Arial"/>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A4ED267"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r w:rsidR="00402D76" w:rsidRPr="003A54A1" w14:paraId="3A372A2D" w14:textId="77777777" w:rsidTr="003A54A1">
        <w:trPr>
          <w:trHeight w:val="255"/>
          <w:jc w:val="center"/>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D8AA35F"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Otros Equipos</w:t>
            </w:r>
          </w:p>
        </w:tc>
        <w:tc>
          <w:tcPr>
            <w:tcW w:w="2268" w:type="dxa"/>
            <w:tcBorders>
              <w:top w:val="nil"/>
              <w:left w:val="nil"/>
              <w:bottom w:val="single" w:sz="4" w:space="0" w:color="auto"/>
              <w:right w:val="single" w:sz="4" w:space="0" w:color="auto"/>
            </w:tcBorders>
            <w:shd w:val="clear" w:color="auto" w:fill="auto"/>
            <w:noWrap/>
            <w:vAlign w:val="center"/>
            <w:hideMark/>
          </w:tcPr>
          <w:p w14:paraId="5AAA6387" w14:textId="77777777" w:rsidR="00402D76" w:rsidRPr="003A54A1" w:rsidRDefault="00402D76" w:rsidP="00D30056">
            <w:pPr>
              <w:jc w:val="right"/>
              <w:rPr>
                <w:rFonts w:ascii="Arial" w:hAnsi="Arial" w:cs="Arial"/>
                <w:color w:val="000000"/>
                <w:sz w:val="18"/>
                <w:szCs w:val="18"/>
              </w:rPr>
            </w:pPr>
            <w:r w:rsidRPr="003A54A1">
              <w:rPr>
                <w:rFonts w:ascii="Arial" w:hAnsi="Arial" w:cs="Arial"/>
                <w:color w:val="000000"/>
                <w:sz w:val="18"/>
                <w:szCs w:val="18"/>
              </w:rPr>
              <w:t xml:space="preserve"> $           3,177,611 </w:t>
            </w:r>
          </w:p>
        </w:tc>
        <w:tc>
          <w:tcPr>
            <w:tcW w:w="1417" w:type="dxa"/>
            <w:tcBorders>
              <w:top w:val="nil"/>
              <w:left w:val="nil"/>
              <w:bottom w:val="single" w:sz="4" w:space="0" w:color="auto"/>
              <w:right w:val="single" w:sz="4" w:space="0" w:color="auto"/>
            </w:tcBorders>
            <w:shd w:val="clear" w:color="auto" w:fill="auto"/>
            <w:noWrap/>
            <w:vAlign w:val="center"/>
            <w:hideMark/>
          </w:tcPr>
          <w:p w14:paraId="55B92116" w14:textId="77777777" w:rsidR="00402D76" w:rsidRPr="003A54A1" w:rsidRDefault="00402D76" w:rsidP="00402D76">
            <w:pPr>
              <w:rPr>
                <w:rFonts w:ascii="Arial" w:hAnsi="Arial" w:cs="Arial"/>
                <w:color w:val="000000"/>
                <w:sz w:val="18"/>
                <w:szCs w:val="18"/>
              </w:rPr>
            </w:pPr>
            <w:r w:rsidRPr="003A54A1">
              <w:rPr>
                <w:rFonts w:ascii="Arial" w:hAnsi="Arial" w:cs="Arial"/>
                <w:color w:val="000000"/>
                <w:sz w:val="18"/>
                <w:szCs w:val="18"/>
              </w:rPr>
              <w:t> </w:t>
            </w:r>
          </w:p>
        </w:tc>
      </w:tr>
    </w:tbl>
    <w:p w14:paraId="7159CA60" w14:textId="77777777" w:rsidR="005B5EB8" w:rsidRPr="003A54A1" w:rsidRDefault="005B5EB8" w:rsidP="005B5EB8">
      <w:pPr>
        <w:spacing w:line="240" w:lineRule="exact"/>
        <w:ind w:left="714" w:right="-22"/>
        <w:rPr>
          <w:rFonts w:ascii="Arial" w:eastAsia="Arial Unicode MS" w:hAnsi="Arial" w:cs="Arial"/>
          <w:sz w:val="18"/>
          <w:szCs w:val="20"/>
        </w:rPr>
      </w:pPr>
    </w:p>
    <w:p w14:paraId="1CB5B066" w14:textId="77777777" w:rsidR="005B5EB8" w:rsidRPr="003A54A1" w:rsidRDefault="005B5EB8" w:rsidP="009165AD">
      <w:pPr>
        <w:spacing w:line="240" w:lineRule="exact"/>
        <w:ind w:right="-22"/>
        <w:jc w:val="both"/>
        <w:rPr>
          <w:rFonts w:ascii="Arial" w:hAnsi="Arial" w:cs="Arial"/>
        </w:rPr>
      </w:pPr>
      <w:r w:rsidRPr="003A54A1">
        <w:rPr>
          <w:rFonts w:ascii="Arial" w:eastAsia="Arial Unicode MS" w:hAnsi="Arial" w:cs="Arial"/>
          <w:sz w:val="22"/>
          <w:szCs w:val="22"/>
        </w:rPr>
        <w:lastRenderedPageBreak/>
        <w:t xml:space="preserve">Así mismo se </w:t>
      </w:r>
      <w:r w:rsidRPr="003A54A1">
        <w:rPr>
          <w:rFonts w:ascii="Arial" w:eastAsia="Arial Unicode MS" w:hAnsi="Arial" w:cs="Arial"/>
          <w:color w:val="000000"/>
          <w:sz w:val="22"/>
          <w:szCs w:val="22"/>
        </w:rPr>
        <w:t xml:space="preserve">anexa </w:t>
      </w:r>
      <w:r w:rsidRPr="003A54A1">
        <w:rPr>
          <w:rFonts w:ascii="Arial" w:eastAsia="Arial Unicode MS" w:hAnsi="Arial" w:cs="Arial"/>
          <w:sz w:val="22"/>
          <w:szCs w:val="22"/>
        </w:rPr>
        <w:t>tabla analítica, que muestra el comparativo entre las cifras consideradas en el padrón de oficialía mayor y la contabilidad al 3</w:t>
      </w:r>
      <w:r w:rsidR="002C6A0F" w:rsidRPr="003A54A1">
        <w:rPr>
          <w:rFonts w:ascii="Arial" w:eastAsia="Arial Unicode MS" w:hAnsi="Arial" w:cs="Arial"/>
          <w:sz w:val="22"/>
          <w:szCs w:val="22"/>
        </w:rPr>
        <w:t>1</w:t>
      </w:r>
      <w:r w:rsidRPr="003A54A1">
        <w:rPr>
          <w:rFonts w:ascii="Arial" w:eastAsia="Arial Unicode MS" w:hAnsi="Arial" w:cs="Arial"/>
          <w:sz w:val="22"/>
          <w:szCs w:val="22"/>
        </w:rPr>
        <w:t xml:space="preserve"> de</w:t>
      </w:r>
      <w:r w:rsidR="00D30056" w:rsidRPr="003A54A1">
        <w:rPr>
          <w:rFonts w:ascii="Arial" w:eastAsia="Arial Unicode MS" w:hAnsi="Arial" w:cs="Arial"/>
          <w:sz w:val="22"/>
          <w:szCs w:val="22"/>
        </w:rPr>
        <w:t xml:space="preserve"> </w:t>
      </w:r>
      <w:r w:rsidR="002C6A0F" w:rsidRPr="003A54A1">
        <w:rPr>
          <w:rFonts w:ascii="Arial" w:eastAsia="Arial Unicode MS" w:hAnsi="Arial" w:cs="Arial"/>
          <w:sz w:val="22"/>
          <w:szCs w:val="22"/>
        </w:rPr>
        <w:t>dic</w:t>
      </w:r>
      <w:r w:rsidR="001B32B2" w:rsidRPr="003A54A1">
        <w:rPr>
          <w:rFonts w:ascii="Arial" w:eastAsia="Arial Unicode MS" w:hAnsi="Arial" w:cs="Arial"/>
          <w:sz w:val="22"/>
          <w:szCs w:val="22"/>
        </w:rPr>
        <w:t>iembre</w:t>
      </w:r>
      <w:r w:rsidRPr="003A54A1">
        <w:rPr>
          <w:rFonts w:ascii="Arial" w:eastAsia="Arial Unicode MS" w:hAnsi="Arial" w:cs="Arial"/>
          <w:sz w:val="22"/>
          <w:szCs w:val="22"/>
        </w:rPr>
        <w:t xml:space="preserve"> del 202</w:t>
      </w:r>
      <w:r w:rsidR="00444B6D" w:rsidRPr="003A54A1">
        <w:rPr>
          <w:rFonts w:ascii="Arial" w:eastAsia="Arial Unicode MS" w:hAnsi="Arial" w:cs="Arial"/>
          <w:sz w:val="22"/>
          <w:szCs w:val="22"/>
        </w:rPr>
        <w:t>4</w:t>
      </w:r>
      <w:r w:rsidRPr="003A54A1">
        <w:rPr>
          <w:rFonts w:ascii="Arial" w:eastAsia="Arial Unicode MS" w:hAnsi="Arial" w:cs="Arial"/>
          <w:sz w:val="22"/>
          <w:szCs w:val="22"/>
        </w:rPr>
        <w:t>.</w:t>
      </w:r>
    </w:p>
    <w:p w14:paraId="013D05B6" w14:textId="77777777" w:rsidR="005B5EB8" w:rsidRPr="003A54A1" w:rsidRDefault="005B5EB8" w:rsidP="005B5EB8">
      <w:pPr>
        <w:spacing w:line="240" w:lineRule="exact"/>
        <w:ind w:right="-22"/>
        <w:jc w:val="both"/>
        <w:rPr>
          <w:rFonts w:ascii="Arial" w:hAnsi="Arial" w:cs="Arial"/>
        </w:rPr>
      </w:pPr>
    </w:p>
    <w:tbl>
      <w:tblPr>
        <w:tblW w:w="9214" w:type="dxa"/>
        <w:jc w:val="center"/>
        <w:tblCellMar>
          <w:left w:w="70" w:type="dxa"/>
          <w:right w:w="70" w:type="dxa"/>
        </w:tblCellMar>
        <w:tblLook w:val="04A0" w:firstRow="1" w:lastRow="0" w:firstColumn="1" w:lastColumn="0" w:noHBand="0" w:noVBand="1"/>
      </w:tblPr>
      <w:tblGrid>
        <w:gridCol w:w="4678"/>
        <w:gridCol w:w="1559"/>
        <w:gridCol w:w="1560"/>
        <w:gridCol w:w="1417"/>
      </w:tblGrid>
      <w:tr w:rsidR="00402D76" w:rsidRPr="003A54A1" w14:paraId="272DA6EC" w14:textId="77777777" w:rsidTr="003A54A1">
        <w:trPr>
          <w:trHeight w:val="316"/>
          <w:jc w:val="center"/>
        </w:trPr>
        <w:tc>
          <w:tcPr>
            <w:tcW w:w="9214" w:type="dxa"/>
            <w:gridSpan w:val="4"/>
            <w:tcBorders>
              <w:top w:val="nil"/>
              <w:left w:val="nil"/>
              <w:bottom w:val="nil"/>
              <w:right w:val="nil"/>
            </w:tcBorders>
            <w:shd w:val="clear" w:color="auto" w:fill="auto"/>
            <w:noWrap/>
            <w:vAlign w:val="center"/>
            <w:hideMark/>
          </w:tcPr>
          <w:p w14:paraId="1D10C3A1" w14:textId="77777777" w:rsidR="00402D76" w:rsidRPr="003A54A1" w:rsidRDefault="00402D76" w:rsidP="002C6A0F">
            <w:pPr>
              <w:jc w:val="center"/>
              <w:rPr>
                <w:rFonts w:ascii="Arial" w:hAnsi="Arial" w:cs="Arial"/>
                <w:b/>
                <w:bCs/>
                <w:color w:val="000000"/>
                <w:sz w:val="18"/>
                <w:szCs w:val="18"/>
              </w:rPr>
            </w:pPr>
            <w:r w:rsidRPr="003A54A1">
              <w:rPr>
                <w:rFonts w:ascii="Arial" w:hAnsi="Arial" w:cs="Arial"/>
                <w:b/>
                <w:bCs/>
                <w:color w:val="000000"/>
                <w:sz w:val="18"/>
                <w:szCs w:val="18"/>
              </w:rPr>
              <w:t>CONC</w:t>
            </w:r>
            <w:r w:rsidR="002C6A0F" w:rsidRPr="003A54A1">
              <w:rPr>
                <w:rFonts w:ascii="Arial" w:hAnsi="Arial" w:cs="Arial"/>
                <w:b/>
                <w:bCs/>
                <w:color w:val="000000"/>
                <w:sz w:val="18"/>
                <w:szCs w:val="18"/>
              </w:rPr>
              <w:t>ILIACION DE BIENES MUEBLES AL 31</w:t>
            </w:r>
            <w:r w:rsidRPr="003A54A1">
              <w:rPr>
                <w:rFonts w:ascii="Arial" w:hAnsi="Arial" w:cs="Arial"/>
                <w:b/>
                <w:bCs/>
                <w:color w:val="000000"/>
                <w:sz w:val="18"/>
                <w:szCs w:val="18"/>
              </w:rPr>
              <w:t xml:space="preserve"> DE</w:t>
            </w:r>
            <w:r w:rsidR="00D30056" w:rsidRPr="003A54A1">
              <w:rPr>
                <w:rFonts w:ascii="Arial" w:hAnsi="Arial" w:cs="Arial"/>
                <w:b/>
                <w:bCs/>
                <w:color w:val="000000"/>
                <w:sz w:val="18"/>
                <w:szCs w:val="18"/>
              </w:rPr>
              <w:t xml:space="preserve"> </w:t>
            </w:r>
            <w:r w:rsidR="002C6A0F" w:rsidRPr="003A54A1">
              <w:rPr>
                <w:rFonts w:ascii="Arial" w:hAnsi="Arial" w:cs="Arial"/>
                <w:b/>
                <w:bCs/>
                <w:color w:val="000000"/>
                <w:sz w:val="18"/>
                <w:szCs w:val="18"/>
              </w:rPr>
              <w:t>DIC</w:t>
            </w:r>
            <w:r w:rsidR="00D30056" w:rsidRPr="003A54A1">
              <w:rPr>
                <w:rFonts w:ascii="Arial" w:hAnsi="Arial" w:cs="Arial"/>
                <w:b/>
                <w:bCs/>
                <w:color w:val="000000"/>
                <w:sz w:val="18"/>
                <w:szCs w:val="18"/>
              </w:rPr>
              <w:t>IEMBRE</w:t>
            </w:r>
            <w:r w:rsidRPr="003A54A1">
              <w:rPr>
                <w:rFonts w:ascii="Arial" w:hAnsi="Arial" w:cs="Arial"/>
                <w:b/>
                <w:bCs/>
                <w:color w:val="000000"/>
                <w:sz w:val="18"/>
                <w:szCs w:val="18"/>
              </w:rPr>
              <w:t xml:space="preserve"> 2024</w:t>
            </w:r>
          </w:p>
        </w:tc>
      </w:tr>
      <w:tr w:rsidR="00402D76" w:rsidRPr="003A54A1" w14:paraId="701009DC" w14:textId="77777777" w:rsidTr="003A54A1">
        <w:trPr>
          <w:trHeight w:val="119"/>
          <w:jc w:val="center"/>
        </w:trPr>
        <w:tc>
          <w:tcPr>
            <w:tcW w:w="9214" w:type="dxa"/>
            <w:gridSpan w:val="4"/>
            <w:tcBorders>
              <w:top w:val="nil"/>
              <w:left w:val="nil"/>
              <w:bottom w:val="single" w:sz="4" w:space="0" w:color="auto"/>
              <w:right w:val="nil"/>
            </w:tcBorders>
            <w:shd w:val="clear" w:color="auto" w:fill="auto"/>
            <w:noWrap/>
            <w:vAlign w:val="center"/>
            <w:hideMark/>
          </w:tcPr>
          <w:p w14:paraId="1D6969E4" w14:textId="77777777" w:rsidR="00402D76" w:rsidRPr="003A54A1" w:rsidRDefault="00402D76" w:rsidP="00402D76">
            <w:pPr>
              <w:jc w:val="center"/>
              <w:rPr>
                <w:rFonts w:ascii="Arial" w:hAnsi="Arial" w:cs="Arial"/>
                <w:color w:val="000000"/>
                <w:sz w:val="18"/>
                <w:szCs w:val="18"/>
              </w:rPr>
            </w:pPr>
            <w:r w:rsidRPr="003A54A1">
              <w:rPr>
                <w:rFonts w:ascii="Arial" w:hAnsi="Arial" w:cs="Arial"/>
                <w:color w:val="000000"/>
                <w:sz w:val="18"/>
                <w:szCs w:val="18"/>
              </w:rPr>
              <w:t> </w:t>
            </w:r>
          </w:p>
        </w:tc>
      </w:tr>
      <w:tr w:rsidR="00402D76" w:rsidRPr="003A54A1" w14:paraId="6C3A52A1" w14:textId="77777777" w:rsidTr="003A54A1">
        <w:trPr>
          <w:trHeight w:val="1027"/>
          <w:jc w:val="center"/>
        </w:trPr>
        <w:tc>
          <w:tcPr>
            <w:tcW w:w="4678" w:type="dxa"/>
            <w:tcBorders>
              <w:top w:val="nil"/>
              <w:left w:val="single" w:sz="4" w:space="0" w:color="auto"/>
              <w:bottom w:val="single" w:sz="4" w:space="0" w:color="auto"/>
              <w:right w:val="single" w:sz="4" w:space="0" w:color="auto"/>
            </w:tcBorders>
            <w:shd w:val="clear" w:color="000000" w:fill="D8D8D8"/>
            <w:vAlign w:val="center"/>
            <w:hideMark/>
          </w:tcPr>
          <w:p w14:paraId="32571DB1" w14:textId="77777777" w:rsidR="00402D76" w:rsidRPr="003A54A1" w:rsidRDefault="00402D76" w:rsidP="00402D76">
            <w:pPr>
              <w:jc w:val="center"/>
              <w:rPr>
                <w:rFonts w:ascii="Arial" w:hAnsi="Arial" w:cs="Arial"/>
                <w:b/>
                <w:bCs/>
                <w:color w:val="000000"/>
                <w:sz w:val="18"/>
                <w:szCs w:val="18"/>
              </w:rPr>
            </w:pPr>
            <w:r w:rsidRPr="003A54A1">
              <w:rPr>
                <w:rFonts w:ascii="Arial" w:hAnsi="Arial" w:cs="Arial"/>
                <w:b/>
                <w:bCs/>
                <w:color w:val="000000"/>
                <w:sz w:val="18"/>
                <w:szCs w:val="18"/>
              </w:rPr>
              <w:t>DESCIPCIÓN</w:t>
            </w:r>
          </w:p>
        </w:tc>
        <w:tc>
          <w:tcPr>
            <w:tcW w:w="1559" w:type="dxa"/>
            <w:tcBorders>
              <w:top w:val="nil"/>
              <w:left w:val="nil"/>
              <w:bottom w:val="single" w:sz="4" w:space="0" w:color="auto"/>
              <w:right w:val="single" w:sz="4" w:space="0" w:color="auto"/>
            </w:tcBorders>
            <w:shd w:val="clear" w:color="000000" w:fill="D8D8D8"/>
            <w:vAlign w:val="center"/>
            <w:hideMark/>
          </w:tcPr>
          <w:p w14:paraId="531AEC96" w14:textId="77777777" w:rsidR="00402D76" w:rsidRPr="003A54A1" w:rsidRDefault="00402D76" w:rsidP="00402D76">
            <w:pPr>
              <w:jc w:val="center"/>
              <w:rPr>
                <w:rFonts w:ascii="Arial" w:hAnsi="Arial" w:cs="Arial"/>
                <w:b/>
                <w:bCs/>
                <w:color w:val="000000"/>
                <w:sz w:val="18"/>
                <w:szCs w:val="18"/>
              </w:rPr>
            </w:pPr>
            <w:r w:rsidRPr="003A54A1">
              <w:rPr>
                <w:rFonts w:ascii="Arial" w:hAnsi="Arial" w:cs="Arial"/>
                <w:b/>
                <w:bCs/>
                <w:color w:val="000000"/>
                <w:sz w:val="18"/>
                <w:szCs w:val="18"/>
              </w:rPr>
              <w:t>OFICIALIA MAYOR</w:t>
            </w:r>
          </w:p>
        </w:tc>
        <w:tc>
          <w:tcPr>
            <w:tcW w:w="1560" w:type="dxa"/>
            <w:tcBorders>
              <w:top w:val="nil"/>
              <w:left w:val="nil"/>
              <w:bottom w:val="single" w:sz="4" w:space="0" w:color="auto"/>
              <w:right w:val="single" w:sz="4" w:space="0" w:color="auto"/>
            </w:tcBorders>
            <w:shd w:val="clear" w:color="000000" w:fill="D8D8D8"/>
            <w:vAlign w:val="center"/>
            <w:hideMark/>
          </w:tcPr>
          <w:p w14:paraId="4AF315CD" w14:textId="77777777" w:rsidR="00402D76" w:rsidRPr="003A54A1" w:rsidRDefault="00402D76" w:rsidP="00402D76">
            <w:pPr>
              <w:jc w:val="center"/>
              <w:rPr>
                <w:rFonts w:ascii="Arial" w:hAnsi="Arial" w:cs="Arial"/>
                <w:b/>
                <w:bCs/>
                <w:color w:val="000000"/>
                <w:sz w:val="18"/>
                <w:szCs w:val="18"/>
              </w:rPr>
            </w:pPr>
            <w:r w:rsidRPr="003A54A1">
              <w:rPr>
                <w:rFonts w:ascii="Arial" w:hAnsi="Arial" w:cs="Arial"/>
                <w:b/>
                <w:bCs/>
                <w:color w:val="000000"/>
                <w:sz w:val="18"/>
                <w:szCs w:val="18"/>
              </w:rPr>
              <w:t>REGISTRO CONTABLE</w:t>
            </w:r>
          </w:p>
        </w:tc>
        <w:tc>
          <w:tcPr>
            <w:tcW w:w="1417" w:type="dxa"/>
            <w:tcBorders>
              <w:top w:val="nil"/>
              <w:left w:val="nil"/>
              <w:bottom w:val="single" w:sz="4" w:space="0" w:color="auto"/>
              <w:right w:val="single" w:sz="4" w:space="0" w:color="auto"/>
            </w:tcBorders>
            <w:shd w:val="clear" w:color="000000" w:fill="D8D8D8"/>
            <w:vAlign w:val="center"/>
            <w:hideMark/>
          </w:tcPr>
          <w:p w14:paraId="6A98351C" w14:textId="77777777" w:rsidR="00402D76" w:rsidRPr="003A54A1" w:rsidRDefault="00402D76" w:rsidP="00402D76">
            <w:pPr>
              <w:jc w:val="center"/>
              <w:rPr>
                <w:rFonts w:ascii="Arial" w:hAnsi="Arial" w:cs="Arial"/>
                <w:b/>
                <w:bCs/>
                <w:color w:val="000000"/>
                <w:sz w:val="18"/>
                <w:szCs w:val="18"/>
              </w:rPr>
            </w:pPr>
            <w:r w:rsidRPr="003A54A1">
              <w:rPr>
                <w:rFonts w:ascii="Arial" w:hAnsi="Arial" w:cs="Arial"/>
                <w:b/>
                <w:bCs/>
                <w:color w:val="000000"/>
                <w:sz w:val="18"/>
                <w:szCs w:val="18"/>
              </w:rPr>
              <w:t>DIFERENCIA</w:t>
            </w:r>
          </w:p>
        </w:tc>
      </w:tr>
      <w:tr w:rsidR="00AD37B2" w:rsidRPr="003A54A1" w14:paraId="342F5EF8"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480D411"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Muebles De Oficina Y Estantería</w:t>
            </w:r>
          </w:p>
        </w:tc>
        <w:tc>
          <w:tcPr>
            <w:tcW w:w="1559" w:type="dxa"/>
            <w:tcBorders>
              <w:top w:val="nil"/>
              <w:left w:val="nil"/>
              <w:bottom w:val="single" w:sz="4" w:space="0" w:color="auto"/>
              <w:right w:val="single" w:sz="4" w:space="0" w:color="auto"/>
            </w:tcBorders>
            <w:shd w:val="clear" w:color="auto" w:fill="auto"/>
            <w:noWrap/>
            <w:vAlign w:val="center"/>
            <w:hideMark/>
          </w:tcPr>
          <w:p w14:paraId="2D54411B"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2,976,761 </w:t>
            </w:r>
          </w:p>
        </w:tc>
        <w:tc>
          <w:tcPr>
            <w:tcW w:w="1560" w:type="dxa"/>
            <w:tcBorders>
              <w:top w:val="nil"/>
              <w:left w:val="nil"/>
              <w:bottom w:val="single" w:sz="4" w:space="0" w:color="auto"/>
              <w:right w:val="single" w:sz="4" w:space="0" w:color="auto"/>
            </w:tcBorders>
            <w:shd w:val="clear" w:color="auto" w:fill="auto"/>
            <w:noWrap/>
            <w:vAlign w:val="center"/>
            <w:hideMark/>
          </w:tcPr>
          <w:p w14:paraId="145273BD"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2,976,761 </w:t>
            </w:r>
          </w:p>
        </w:tc>
        <w:tc>
          <w:tcPr>
            <w:tcW w:w="1417" w:type="dxa"/>
            <w:tcBorders>
              <w:top w:val="nil"/>
              <w:left w:val="nil"/>
              <w:bottom w:val="single" w:sz="4" w:space="0" w:color="auto"/>
              <w:right w:val="single" w:sz="4" w:space="0" w:color="auto"/>
            </w:tcBorders>
            <w:shd w:val="clear" w:color="auto" w:fill="auto"/>
            <w:noWrap/>
            <w:vAlign w:val="center"/>
            <w:hideMark/>
          </w:tcPr>
          <w:p w14:paraId="3A2EE5B7"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 xml:space="preserve"> $                 0 </w:t>
            </w:r>
          </w:p>
        </w:tc>
      </w:tr>
      <w:tr w:rsidR="00AD37B2" w:rsidRPr="003A54A1" w14:paraId="0AD99346"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85B207F"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Muebles, Excepto De Oficina Y Estantería</w:t>
            </w:r>
          </w:p>
        </w:tc>
        <w:tc>
          <w:tcPr>
            <w:tcW w:w="1559" w:type="dxa"/>
            <w:tcBorders>
              <w:top w:val="nil"/>
              <w:left w:val="nil"/>
              <w:bottom w:val="single" w:sz="4" w:space="0" w:color="auto"/>
              <w:right w:val="single" w:sz="4" w:space="0" w:color="auto"/>
            </w:tcBorders>
            <w:shd w:val="clear" w:color="auto" w:fill="auto"/>
            <w:noWrap/>
            <w:vAlign w:val="center"/>
            <w:hideMark/>
          </w:tcPr>
          <w:p w14:paraId="7AFA57CA"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3,998 </w:t>
            </w:r>
          </w:p>
        </w:tc>
        <w:tc>
          <w:tcPr>
            <w:tcW w:w="1560" w:type="dxa"/>
            <w:tcBorders>
              <w:top w:val="nil"/>
              <w:left w:val="nil"/>
              <w:bottom w:val="single" w:sz="4" w:space="0" w:color="auto"/>
              <w:right w:val="single" w:sz="4" w:space="0" w:color="auto"/>
            </w:tcBorders>
            <w:shd w:val="clear" w:color="auto" w:fill="auto"/>
            <w:noWrap/>
            <w:vAlign w:val="center"/>
            <w:hideMark/>
          </w:tcPr>
          <w:p w14:paraId="7106CE4D"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3,998 </w:t>
            </w:r>
          </w:p>
        </w:tc>
        <w:tc>
          <w:tcPr>
            <w:tcW w:w="1417" w:type="dxa"/>
            <w:tcBorders>
              <w:top w:val="nil"/>
              <w:left w:val="nil"/>
              <w:bottom w:val="single" w:sz="4" w:space="0" w:color="auto"/>
              <w:right w:val="single" w:sz="4" w:space="0" w:color="auto"/>
            </w:tcBorders>
            <w:shd w:val="clear" w:color="auto" w:fill="auto"/>
            <w:noWrap/>
            <w:vAlign w:val="center"/>
            <w:hideMark/>
          </w:tcPr>
          <w:p w14:paraId="2D254BCC"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48591589" w14:textId="77777777" w:rsidTr="003A54A1">
        <w:trPr>
          <w:trHeight w:val="297"/>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7F3A6D1"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Equipo De Cómputo Y De Tecnologías De La Información</w:t>
            </w:r>
          </w:p>
        </w:tc>
        <w:tc>
          <w:tcPr>
            <w:tcW w:w="1559" w:type="dxa"/>
            <w:tcBorders>
              <w:top w:val="nil"/>
              <w:left w:val="nil"/>
              <w:bottom w:val="single" w:sz="4" w:space="0" w:color="auto"/>
              <w:right w:val="single" w:sz="4" w:space="0" w:color="auto"/>
            </w:tcBorders>
            <w:shd w:val="clear" w:color="auto" w:fill="auto"/>
            <w:noWrap/>
            <w:vAlign w:val="center"/>
            <w:hideMark/>
          </w:tcPr>
          <w:p w14:paraId="39537738"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29,621,006 </w:t>
            </w:r>
          </w:p>
        </w:tc>
        <w:tc>
          <w:tcPr>
            <w:tcW w:w="1560" w:type="dxa"/>
            <w:tcBorders>
              <w:top w:val="nil"/>
              <w:left w:val="nil"/>
              <w:bottom w:val="single" w:sz="4" w:space="0" w:color="auto"/>
              <w:right w:val="single" w:sz="4" w:space="0" w:color="auto"/>
            </w:tcBorders>
            <w:shd w:val="clear" w:color="auto" w:fill="auto"/>
            <w:noWrap/>
            <w:vAlign w:val="center"/>
            <w:hideMark/>
          </w:tcPr>
          <w:p w14:paraId="52116A45"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29,621,006 </w:t>
            </w:r>
          </w:p>
        </w:tc>
        <w:tc>
          <w:tcPr>
            <w:tcW w:w="1417" w:type="dxa"/>
            <w:tcBorders>
              <w:top w:val="nil"/>
              <w:left w:val="nil"/>
              <w:bottom w:val="single" w:sz="4" w:space="0" w:color="auto"/>
              <w:right w:val="single" w:sz="4" w:space="0" w:color="auto"/>
            </w:tcBorders>
            <w:shd w:val="clear" w:color="auto" w:fill="auto"/>
            <w:noWrap/>
            <w:vAlign w:val="center"/>
            <w:hideMark/>
          </w:tcPr>
          <w:p w14:paraId="0126CB7C"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37B12296" w14:textId="77777777" w:rsidTr="003A54A1">
        <w:trPr>
          <w:trHeight w:val="297"/>
          <w:jc w:val="center"/>
        </w:trPr>
        <w:tc>
          <w:tcPr>
            <w:tcW w:w="4678" w:type="dxa"/>
            <w:tcBorders>
              <w:top w:val="nil"/>
              <w:left w:val="single" w:sz="4" w:space="0" w:color="auto"/>
              <w:bottom w:val="single" w:sz="4" w:space="0" w:color="auto"/>
              <w:right w:val="single" w:sz="4" w:space="0" w:color="auto"/>
            </w:tcBorders>
            <w:shd w:val="clear" w:color="auto" w:fill="auto"/>
            <w:vAlign w:val="center"/>
          </w:tcPr>
          <w:p w14:paraId="1C9BF92C"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 xml:space="preserve">Bienes Artísticos, Culturales y </w:t>
            </w:r>
            <w:r w:rsidR="008A3804" w:rsidRPr="003A54A1">
              <w:rPr>
                <w:rFonts w:ascii="Arial" w:hAnsi="Arial" w:cs="Arial"/>
                <w:color w:val="000000"/>
                <w:sz w:val="18"/>
                <w:szCs w:val="18"/>
              </w:rPr>
              <w:t>Científicos</w:t>
            </w:r>
          </w:p>
        </w:tc>
        <w:tc>
          <w:tcPr>
            <w:tcW w:w="1559" w:type="dxa"/>
            <w:tcBorders>
              <w:top w:val="nil"/>
              <w:left w:val="nil"/>
              <w:bottom w:val="single" w:sz="4" w:space="0" w:color="auto"/>
              <w:right w:val="single" w:sz="4" w:space="0" w:color="auto"/>
            </w:tcBorders>
            <w:shd w:val="clear" w:color="auto" w:fill="auto"/>
            <w:noWrap/>
            <w:vAlign w:val="center"/>
          </w:tcPr>
          <w:p w14:paraId="26B2C81B"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150,000</w:t>
            </w:r>
          </w:p>
        </w:tc>
        <w:tc>
          <w:tcPr>
            <w:tcW w:w="1560" w:type="dxa"/>
            <w:tcBorders>
              <w:top w:val="nil"/>
              <w:left w:val="nil"/>
              <w:bottom w:val="single" w:sz="4" w:space="0" w:color="auto"/>
              <w:right w:val="single" w:sz="4" w:space="0" w:color="auto"/>
            </w:tcBorders>
            <w:shd w:val="clear" w:color="auto" w:fill="auto"/>
            <w:noWrap/>
            <w:vAlign w:val="center"/>
          </w:tcPr>
          <w:p w14:paraId="33B37359"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150,000</w:t>
            </w:r>
          </w:p>
        </w:tc>
        <w:tc>
          <w:tcPr>
            <w:tcW w:w="1417" w:type="dxa"/>
            <w:tcBorders>
              <w:top w:val="nil"/>
              <w:left w:val="nil"/>
              <w:bottom w:val="single" w:sz="4" w:space="0" w:color="auto"/>
              <w:right w:val="single" w:sz="4" w:space="0" w:color="auto"/>
            </w:tcBorders>
            <w:shd w:val="clear" w:color="auto" w:fill="auto"/>
            <w:noWrap/>
            <w:vAlign w:val="center"/>
          </w:tcPr>
          <w:p w14:paraId="065CF860" w14:textId="77777777" w:rsidR="00AD37B2" w:rsidRPr="003A54A1" w:rsidRDefault="00AD37B2" w:rsidP="00AD37B2">
            <w:pPr>
              <w:rPr>
                <w:rFonts w:ascii="Arial" w:hAnsi="Arial" w:cs="Arial"/>
                <w:color w:val="000000"/>
                <w:sz w:val="18"/>
                <w:szCs w:val="18"/>
              </w:rPr>
            </w:pPr>
            <w:r w:rsidRPr="003A54A1">
              <w:rPr>
                <w:rFonts w:ascii="Arial" w:hAnsi="Arial" w:cs="Arial"/>
                <w:color w:val="000000"/>
                <w:sz w:val="18"/>
                <w:szCs w:val="18"/>
              </w:rPr>
              <w:t xml:space="preserve"> $                  -</w:t>
            </w:r>
          </w:p>
        </w:tc>
      </w:tr>
      <w:tr w:rsidR="00AD37B2" w:rsidRPr="003A54A1" w14:paraId="7EE2EE03" w14:textId="77777777" w:rsidTr="003A54A1">
        <w:trPr>
          <w:trHeight w:val="223"/>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188B8AC"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Otros Mobiliarios Y Equipos De Administración</w:t>
            </w:r>
          </w:p>
        </w:tc>
        <w:tc>
          <w:tcPr>
            <w:tcW w:w="1559" w:type="dxa"/>
            <w:tcBorders>
              <w:top w:val="nil"/>
              <w:left w:val="nil"/>
              <w:bottom w:val="single" w:sz="4" w:space="0" w:color="auto"/>
              <w:right w:val="single" w:sz="4" w:space="0" w:color="auto"/>
            </w:tcBorders>
            <w:shd w:val="clear" w:color="auto" w:fill="auto"/>
            <w:noWrap/>
            <w:vAlign w:val="center"/>
            <w:hideMark/>
          </w:tcPr>
          <w:p w14:paraId="152172B5"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2,583,832 </w:t>
            </w:r>
          </w:p>
        </w:tc>
        <w:tc>
          <w:tcPr>
            <w:tcW w:w="1560" w:type="dxa"/>
            <w:tcBorders>
              <w:top w:val="nil"/>
              <w:left w:val="nil"/>
              <w:bottom w:val="single" w:sz="4" w:space="0" w:color="auto"/>
              <w:right w:val="single" w:sz="4" w:space="0" w:color="auto"/>
            </w:tcBorders>
            <w:shd w:val="clear" w:color="auto" w:fill="auto"/>
            <w:noWrap/>
            <w:vAlign w:val="center"/>
            <w:hideMark/>
          </w:tcPr>
          <w:p w14:paraId="3F3A4386"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2,583,832 </w:t>
            </w:r>
          </w:p>
        </w:tc>
        <w:tc>
          <w:tcPr>
            <w:tcW w:w="1417" w:type="dxa"/>
            <w:tcBorders>
              <w:top w:val="nil"/>
              <w:left w:val="nil"/>
              <w:bottom w:val="single" w:sz="4" w:space="0" w:color="auto"/>
              <w:right w:val="single" w:sz="4" w:space="0" w:color="auto"/>
            </w:tcBorders>
            <w:shd w:val="clear" w:color="auto" w:fill="auto"/>
            <w:noWrap/>
            <w:vAlign w:val="center"/>
            <w:hideMark/>
          </w:tcPr>
          <w:p w14:paraId="393D473E" w14:textId="77777777" w:rsidR="00AD37B2" w:rsidRPr="003A54A1" w:rsidRDefault="00AD37B2" w:rsidP="00402D76">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344125CA"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2D1D6C8"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Equipos Y Aparatos Audiovisuales</w:t>
            </w:r>
          </w:p>
        </w:tc>
        <w:tc>
          <w:tcPr>
            <w:tcW w:w="1559" w:type="dxa"/>
            <w:tcBorders>
              <w:top w:val="nil"/>
              <w:left w:val="nil"/>
              <w:bottom w:val="single" w:sz="4" w:space="0" w:color="auto"/>
              <w:right w:val="single" w:sz="4" w:space="0" w:color="auto"/>
            </w:tcBorders>
            <w:shd w:val="clear" w:color="auto" w:fill="auto"/>
            <w:noWrap/>
            <w:vAlign w:val="center"/>
            <w:hideMark/>
          </w:tcPr>
          <w:p w14:paraId="2729B3DD"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943,922 </w:t>
            </w:r>
          </w:p>
        </w:tc>
        <w:tc>
          <w:tcPr>
            <w:tcW w:w="1560" w:type="dxa"/>
            <w:tcBorders>
              <w:top w:val="nil"/>
              <w:left w:val="nil"/>
              <w:bottom w:val="single" w:sz="4" w:space="0" w:color="auto"/>
              <w:right w:val="single" w:sz="4" w:space="0" w:color="auto"/>
            </w:tcBorders>
            <w:shd w:val="clear" w:color="auto" w:fill="auto"/>
            <w:noWrap/>
            <w:vAlign w:val="center"/>
            <w:hideMark/>
          </w:tcPr>
          <w:p w14:paraId="05E5ECC5"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943,922 </w:t>
            </w:r>
          </w:p>
        </w:tc>
        <w:tc>
          <w:tcPr>
            <w:tcW w:w="1417" w:type="dxa"/>
            <w:tcBorders>
              <w:top w:val="nil"/>
              <w:left w:val="nil"/>
              <w:bottom w:val="single" w:sz="4" w:space="0" w:color="auto"/>
              <w:right w:val="single" w:sz="4" w:space="0" w:color="auto"/>
            </w:tcBorders>
            <w:shd w:val="clear" w:color="auto" w:fill="auto"/>
            <w:noWrap/>
            <w:vAlign w:val="center"/>
            <w:hideMark/>
          </w:tcPr>
          <w:p w14:paraId="60B8FFFB"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29887CDF"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253758C"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Aparatos Deportivos</w:t>
            </w:r>
          </w:p>
        </w:tc>
        <w:tc>
          <w:tcPr>
            <w:tcW w:w="1559" w:type="dxa"/>
            <w:tcBorders>
              <w:top w:val="nil"/>
              <w:left w:val="nil"/>
              <w:bottom w:val="single" w:sz="4" w:space="0" w:color="auto"/>
              <w:right w:val="single" w:sz="4" w:space="0" w:color="auto"/>
            </w:tcBorders>
            <w:shd w:val="clear" w:color="auto" w:fill="auto"/>
            <w:noWrap/>
            <w:vAlign w:val="center"/>
            <w:hideMark/>
          </w:tcPr>
          <w:p w14:paraId="16D15A6C"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2,463,002 </w:t>
            </w:r>
          </w:p>
        </w:tc>
        <w:tc>
          <w:tcPr>
            <w:tcW w:w="1560" w:type="dxa"/>
            <w:tcBorders>
              <w:top w:val="nil"/>
              <w:left w:val="nil"/>
              <w:bottom w:val="single" w:sz="4" w:space="0" w:color="auto"/>
              <w:right w:val="single" w:sz="4" w:space="0" w:color="auto"/>
            </w:tcBorders>
            <w:shd w:val="clear" w:color="auto" w:fill="auto"/>
            <w:noWrap/>
            <w:vAlign w:val="center"/>
            <w:hideMark/>
          </w:tcPr>
          <w:p w14:paraId="78869D8C"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2,463,002 </w:t>
            </w:r>
          </w:p>
        </w:tc>
        <w:tc>
          <w:tcPr>
            <w:tcW w:w="1417" w:type="dxa"/>
            <w:tcBorders>
              <w:top w:val="nil"/>
              <w:left w:val="nil"/>
              <w:bottom w:val="single" w:sz="4" w:space="0" w:color="auto"/>
              <w:right w:val="single" w:sz="4" w:space="0" w:color="auto"/>
            </w:tcBorders>
            <w:shd w:val="clear" w:color="auto" w:fill="auto"/>
            <w:noWrap/>
            <w:vAlign w:val="center"/>
            <w:hideMark/>
          </w:tcPr>
          <w:p w14:paraId="5F570C87"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4D5EA927"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42B4B14"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Cámaras Fotográficas Y De Video</w:t>
            </w:r>
          </w:p>
        </w:tc>
        <w:tc>
          <w:tcPr>
            <w:tcW w:w="1559" w:type="dxa"/>
            <w:tcBorders>
              <w:top w:val="nil"/>
              <w:left w:val="nil"/>
              <w:bottom w:val="single" w:sz="4" w:space="0" w:color="auto"/>
              <w:right w:val="single" w:sz="4" w:space="0" w:color="auto"/>
            </w:tcBorders>
            <w:shd w:val="clear" w:color="auto" w:fill="auto"/>
            <w:noWrap/>
            <w:vAlign w:val="center"/>
            <w:hideMark/>
          </w:tcPr>
          <w:p w14:paraId="3BEC36D3"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1,675,365 </w:t>
            </w:r>
          </w:p>
        </w:tc>
        <w:tc>
          <w:tcPr>
            <w:tcW w:w="1560" w:type="dxa"/>
            <w:tcBorders>
              <w:top w:val="nil"/>
              <w:left w:val="nil"/>
              <w:bottom w:val="single" w:sz="4" w:space="0" w:color="auto"/>
              <w:right w:val="single" w:sz="4" w:space="0" w:color="auto"/>
            </w:tcBorders>
            <w:shd w:val="clear" w:color="auto" w:fill="auto"/>
            <w:noWrap/>
            <w:vAlign w:val="center"/>
            <w:hideMark/>
          </w:tcPr>
          <w:p w14:paraId="70002087"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1,675,365 </w:t>
            </w:r>
          </w:p>
        </w:tc>
        <w:tc>
          <w:tcPr>
            <w:tcW w:w="1417" w:type="dxa"/>
            <w:tcBorders>
              <w:top w:val="nil"/>
              <w:left w:val="nil"/>
              <w:bottom w:val="single" w:sz="4" w:space="0" w:color="auto"/>
              <w:right w:val="single" w:sz="4" w:space="0" w:color="auto"/>
            </w:tcBorders>
            <w:shd w:val="clear" w:color="auto" w:fill="auto"/>
            <w:noWrap/>
            <w:vAlign w:val="center"/>
            <w:hideMark/>
          </w:tcPr>
          <w:p w14:paraId="4FECE01D"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48176B70" w14:textId="77777777" w:rsidTr="003A54A1">
        <w:trPr>
          <w:trHeight w:val="227"/>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38C173B"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Otro Mobiliario Y Equipo Educacional Y Recreativo</w:t>
            </w:r>
          </w:p>
        </w:tc>
        <w:tc>
          <w:tcPr>
            <w:tcW w:w="1559" w:type="dxa"/>
            <w:tcBorders>
              <w:top w:val="nil"/>
              <w:left w:val="nil"/>
              <w:bottom w:val="single" w:sz="4" w:space="0" w:color="auto"/>
              <w:right w:val="single" w:sz="4" w:space="0" w:color="auto"/>
            </w:tcBorders>
            <w:shd w:val="clear" w:color="auto" w:fill="auto"/>
            <w:noWrap/>
            <w:vAlign w:val="center"/>
            <w:hideMark/>
          </w:tcPr>
          <w:p w14:paraId="70641902"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927,568 </w:t>
            </w:r>
          </w:p>
        </w:tc>
        <w:tc>
          <w:tcPr>
            <w:tcW w:w="1560" w:type="dxa"/>
            <w:tcBorders>
              <w:top w:val="nil"/>
              <w:left w:val="nil"/>
              <w:bottom w:val="single" w:sz="4" w:space="0" w:color="auto"/>
              <w:right w:val="single" w:sz="4" w:space="0" w:color="auto"/>
            </w:tcBorders>
            <w:shd w:val="clear" w:color="auto" w:fill="auto"/>
            <w:noWrap/>
            <w:vAlign w:val="center"/>
            <w:hideMark/>
          </w:tcPr>
          <w:p w14:paraId="4B20551E"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927,568 </w:t>
            </w:r>
          </w:p>
        </w:tc>
        <w:tc>
          <w:tcPr>
            <w:tcW w:w="1417" w:type="dxa"/>
            <w:tcBorders>
              <w:top w:val="nil"/>
              <w:left w:val="nil"/>
              <w:bottom w:val="single" w:sz="4" w:space="0" w:color="auto"/>
              <w:right w:val="single" w:sz="4" w:space="0" w:color="auto"/>
            </w:tcBorders>
            <w:shd w:val="clear" w:color="auto" w:fill="auto"/>
            <w:noWrap/>
            <w:vAlign w:val="center"/>
            <w:hideMark/>
          </w:tcPr>
          <w:p w14:paraId="326E2F40"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                   -</w:t>
            </w:r>
          </w:p>
        </w:tc>
      </w:tr>
      <w:tr w:rsidR="00AD37B2" w:rsidRPr="003A54A1" w14:paraId="73582613" w14:textId="77777777" w:rsidTr="003A54A1">
        <w:trPr>
          <w:trHeight w:val="263"/>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5818293"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Equipo Médico Y De Laboratorio</w:t>
            </w:r>
          </w:p>
        </w:tc>
        <w:tc>
          <w:tcPr>
            <w:tcW w:w="1559" w:type="dxa"/>
            <w:tcBorders>
              <w:top w:val="nil"/>
              <w:left w:val="nil"/>
              <w:bottom w:val="single" w:sz="4" w:space="0" w:color="auto"/>
              <w:right w:val="single" w:sz="4" w:space="0" w:color="auto"/>
            </w:tcBorders>
            <w:shd w:val="clear" w:color="auto" w:fill="auto"/>
            <w:noWrap/>
            <w:vAlign w:val="center"/>
            <w:hideMark/>
          </w:tcPr>
          <w:p w14:paraId="147B27E8"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32,257 </w:t>
            </w:r>
          </w:p>
        </w:tc>
        <w:tc>
          <w:tcPr>
            <w:tcW w:w="1560" w:type="dxa"/>
            <w:tcBorders>
              <w:top w:val="nil"/>
              <w:left w:val="nil"/>
              <w:bottom w:val="single" w:sz="4" w:space="0" w:color="auto"/>
              <w:right w:val="single" w:sz="4" w:space="0" w:color="auto"/>
            </w:tcBorders>
            <w:shd w:val="clear" w:color="auto" w:fill="auto"/>
            <w:noWrap/>
            <w:vAlign w:val="center"/>
            <w:hideMark/>
          </w:tcPr>
          <w:p w14:paraId="53B6B557"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32,257 </w:t>
            </w:r>
          </w:p>
        </w:tc>
        <w:tc>
          <w:tcPr>
            <w:tcW w:w="1417" w:type="dxa"/>
            <w:tcBorders>
              <w:top w:val="nil"/>
              <w:left w:val="nil"/>
              <w:bottom w:val="single" w:sz="4" w:space="0" w:color="auto"/>
              <w:right w:val="single" w:sz="4" w:space="0" w:color="auto"/>
            </w:tcBorders>
            <w:shd w:val="clear" w:color="auto" w:fill="auto"/>
            <w:noWrap/>
            <w:vAlign w:val="center"/>
            <w:hideMark/>
          </w:tcPr>
          <w:p w14:paraId="23579E14"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3E54EA41" w14:textId="77777777" w:rsidTr="003A54A1">
        <w:trPr>
          <w:trHeight w:val="263"/>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7B9ABAE"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Instrumental Médico Y De Laboratorio</w:t>
            </w:r>
          </w:p>
        </w:tc>
        <w:tc>
          <w:tcPr>
            <w:tcW w:w="1559" w:type="dxa"/>
            <w:tcBorders>
              <w:top w:val="nil"/>
              <w:left w:val="nil"/>
              <w:bottom w:val="single" w:sz="4" w:space="0" w:color="auto"/>
              <w:right w:val="single" w:sz="4" w:space="0" w:color="auto"/>
            </w:tcBorders>
            <w:shd w:val="clear" w:color="auto" w:fill="auto"/>
            <w:noWrap/>
            <w:vAlign w:val="center"/>
            <w:hideMark/>
          </w:tcPr>
          <w:p w14:paraId="48FBE097"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581,234 </w:t>
            </w:r>
          </w:p>
        </w:tc>
        <w:tc>
          <w:tcPr>
            <w:tcW w:w="1560" w:type="dxa"/>
            <w:tcBorders>
              <w:top w:val="nil"/>
              <w:left w:val="nil"/>
              <w:bottom w:val="single" w:sz="4" w:space="0" w:color="auto"/>
              <w:right w:val="single" w:sz="4" w:space="0" w:color="auto"/>
            </w:tcBorders>
            <w:shd w:val="clear" w:color="auto" w:fill="auto"/>
            <w:noWrap/>
            <w:vAlign w:val="center"/>
            <w:hideMark/>
          </w:tcPr>
          <w:p w14:paraId="01E3EB68"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581,234 </w:t>
            </w:r>
          </w:p>
        </w:tc>
        <w:tc>
          <w:tcPr>
            <w:tcW w:w="1417" w:type="dxa"/>
            <w:tcBorders>
              <w:top w:val="nil"/>
              <w:left w:val="nil"/>
              <w:bottom w:val="single" w:sz="4" w:space="0" w:color="auto"/>
              <w:right w:val="single" w:sz="4" w:space="0" w:color="auto"/>
            </w:tcBorders>
            <w:shd w:val="clear" w:color="auto" w:fill="auto"/>
            <w:noWrap/>
            <w:vAlign w:val="center"/>
            <w:hideMark/>
          </w:tcPr>
          <w:p w14:paraId="1FCAB380"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02A7FFA6"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AAB854C"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Automóviles y Equipos Terrestres</w:t>
            </w:r>
          </w:p>
        </w:tc>
        <w:tc>
          <w:tcPr>
            <w:tcW w:w="1559" w:type="dxa"/>
            <w:tcBorders>
              <w:top w:val="nil"/>
              <w:left w:val="nil"/>
              <w:bottom w:val="single" w:sz="4" w:space="0" w:color="auto"/>
              <w:right w:val="single" w:sz="4" w:space="0" w:color="auto"/>
            </w:tcBorders>
            <w:shd w:val="clear" w:color="auto" w:fill="auto"/>
            <w:noWrap/>
            <w:vAlign w:val="center"/>
            <w:hideMark/>
          </w:tcPr>
          <w:p w14:paraId="01258B9B"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171,903,190 </w:t>
            </w:r>
          </w:p>
        </w:tc>
        <w:tc>
          <w:tcPr>
            <w:tcW w:w="1560" w:type="dxa"/>
            <w:tcBorders>
              <w:top w:val="nil"/>
              <w:left w:val="nil"/>
              <w:bottom w:val="single" w:sz="4" w:space="0" w:color="auto"/>
              <w:right w:val="single" w:sz="4" w:space="0" w:color="auto"/>
            </w:tcBorders>
            <w:shd w:val="clear" w:color="auto" w:fill="auto"/>
            <w:noWrap/>
            <w:vAlign w:val="center"/>
            <w:hideMark/>
          </w:tcPr>
          <w:p w14:paraId="1869685E"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171,903,190 </w:t>
            </w:r>
          </w:p>
        </w:tc>
        <w:tc>
          <w:tcPr>
            <w:tcW w:w="1417" w:type="dxa"/>
            <w:tcBorders>
              <w:top w:val="nil"/>
              <w:left w:val="nil"/>
              <w:bottom w:val="single" w:sz="4" w:space="0" w:color="auto"/>
              <w:right w:val="single" w:sz="4" w:space="0" w:color="auto"/>
            </w:tcBorders>
            <w:shd w:val="clear" w:color="auto" w:fill="auto"/>
            <w:noWrap/>
            <w:vAlign w:val="center"/>
            <w:hideMark/>
          </w:tcPr>
          <w:p w14:paraId="1ED59453"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4CE9E058"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20723B7"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Carrocerías y Remolques</w:t>
            </w:r>
          </w:p>
        </w:tc>
        <w:tc>
          <w:tcPr>
            <w:tcW w:w="1559" w:type="dxa"/>
            <w:tcBorders>
              <w:top w:val="nil"/>
              <w:left w:val="nil"/>
              <w:bottom w:val="single" w:sz="4" w:space="0" w:color="auto"/>
              <w:right w:val="single" w:sz="4" w:space="0" w:color="auto"/>
            </w:tcBorders>
            <w:shd w:val="clear" w:color="auto" w:fill="auto"/>
            <w:noWrap/>
            <w:vAlign w:val="center"/>
            <w:hideMark/>
          </w:tcPr>
          <w:p w14:paraId="66F1D93E"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220,896 </w:t>
            </w:r>
          </w:p>
        </w:tc>
        <w:tc>
          <w:tcPr>
            <w:tcW w:w="1560" w:type="dxa"/>
            <w:tcBorders>
              <w:top w:val="nil"/>
              <w:left w:val="nil"/>
              <w:bottom w:val="single" w:sz="4" w:space="0" w:color="auto"/>
              <w:right w:val="single" w:sz="4" w:space="0" w:color="auto"/>
            </w:tcBorders>
            <w:shd w:val="clear" w:color="auto" w:fill="auto"/>
            <w:noWrap/>
            <w:vAlign w:val="center"/>
            <w:hideMark/>
          </w:tcPr>
          <w:p w14:paraId="672809BA"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220,896 </w:t>
            </w:r>
          </w:p>
        </w:tc>
        <w:tc>
          <w:tcPr>
            <w:tcW w:w="1417" w:type="dxa"/>
            <w:tcBorders>
              <w:top w:val="nil"/>
              <w:left w:val="nil"/>
              <w:bottom w:val="single" w:sz="4" w:space="0" w:color="auto"/>
              <w:right w:val="single" w:sz="4" w:space="0" w:color="auto"/>
            </w:tcBorders>
            <w:shd w:val="clear" w:color="auto" w:fill="auto"/>
            <w:noWrap/>
            <w:vAlign w:val="center"/>
            <w:hideMark/>
          </w:tcPr>
          <w:p w14:paraId="060A1C3C"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1451FC5D"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35072CD"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Equipo aeroespacial</w:t>
            </w:r>
          </w:p>
        </w:tc>
        <w:tc>
          <w:tcPr>
            <w:tcW w:w="1559" w:type="dxa"/>
            <w:tcBorders>
              <w:top w:val="nil"/>
              <w:left w:val="nil"/>
              <w:bottom w:val="single" w:sz="4" w:space="0" w:color="auto"/>
              <w:right w:val="single" w:sz="4" w:space="0" w:color="auto"/>
            </w:tcBorders>
            <w:shd w:val="clear" w:color="auto" w:fill="auto"/>
            <w:noWrap/>
            <w:vAlign w:val="center"/>
            <w:hideMark/>
          </w:tcPr>
          <w:p w14:paraId="0050EC5B"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379,232 </w:t>
            </w:r>
          </w:p>
        </w:tc>
        <w:tc>
          <w:tcPr>
            <w:tcW w:w="1560" w:type="dxa"/>
            <w:tcBorders>
              <w:top w:val="nil"/>
              <w:left w:val="nil"/>
              <w:bottom w:val="single" w:sz="4" w:space="0" w:color="auto"/>
              <w:right w:val="single" w:sz="4" w:space="0" w:color="auto"/>
            </w:tcBorders>
            <w:shd w:val="clear" w:color="auto" w:fill="auto"/>
            <w:noWrap/>
            <w:vAlign w:val="center"/>
            <w:hideMark/>
          </w:tcPr>
          <w:p w14:paraId="3B881648"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379,232 </w:t>
            </w:r>
          </w:p>
        </w:tc>
        <w:tc>
          <w:tcPr>
            <w:tcW w:w="1417" w:type="dxa"/>
            <w:tcBorders>
              <w:top w:val="nil"/>
              <w:left w:val="nil"/>
              <w:bottom w:val="single" w:sz="4" w:space="0" w:color="auto"/>
              <w:right w:val="single" w:sz="4" w:space="0" w:color="auto"/>
            </w:tcBorders>
            <w:shd w:val="clear" w:color="auto" w:fill="auto"/>
            <w:noWrap/>
            <w:vAlign w:val="center"/>
            <w:hideMark/>
          </w:tcPr>
          <w:p w14:paraId="6ECB9CF9"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6BB4C534"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84B31A9"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Otros equipos de Transporte</w:t>
            </w:r>
          </w:p>
        </w:tc>
        <w:tc>
          <w:tcPr>
            <w:tcW w:w="1559" w:type="dxa"/>
            <w:tcBorders>
              <w:top w:val="nil"/>
              <w:left w:val="nil"/>
              <w:bottom w:val="single" w:sz="4" w:space="0" w:color="auto"/>
              <w:right w:val="single" w:sz="4" w:space="0" w:color="auto"/>
            </w:tcBorders>
            <w:shd w:val="clear" w:color="auto" w:fill="auto"/>
            <w:noWrap/>
            <w:vAlign w:val="center"/>
            <w:hideMark/>
          </w:tcPr>
          <w:p w14:paraId="67BCEADF"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6,108,492 </w:t>
            </w:r>
          </w:p>
        </w:tc>
        <w:tc>
          <w:tcPr>
            <w:tcW w:w="1560" w:type="dxa"/>
            <w:tcBorders>
              <w:top w:val="nil"/>
              <w:left w:val="nil"/>
              <w:bottom w:val="single" w:sz="4" w:space="0" w:color="auto"/>
              <w:right w:val="single" w:sz="4" w:space="0" w:color="auto"/>
            </w:tcBorders>
            <w:shd w:val="clear" w:color="auto" w:fill="auto"/>
            <w:noWrap/>
            <w:vAlign w:val="center"/>
            <w:hideMark/>
          </w:tcPr>
          <w:p w14:paraId="558B5BFB"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6,108,492 </w:t>
            </w:r>
          </w:p>
        </w:tc>
        <w:tc>
          <w:tcPr>
            <w:tcW w:w="1417" w:type="dxa"/>
            <w:tcBorders>
              <w:top w:val="nil"/>
              <w:left w:val="nil"/>
              <w:bottom w:val="single" w:sz="4" w:space="0" w:color="auto"/>
              <w:right w:val="single" w:sz="4" w:space="0" w:color="auto"/>
            </w:tcBorders>
            <w:shd w:val="clear" w:color="auto" w:fill="auto"/>
            <w:noWrap/>
            <w:vAlign w:val="center"/>
            <w:hideMark/>
          </w:tcPr>
          <w:p w14:paraId="5E548665"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66176002"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0FE470B"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Equipo de Defensa y Seguridad</w:t>
            </w:r>
          </w:p>
        </w:tc>
        <w:tc>
          <w:tcPr>
            <w:tcW w:w="1559" w:type="dxa"/>
            <w:tcBorders>
              <w:top w:val="nil"/>
              <w:left w:val="nil"/>
              <w:bottom w:val="single" w:sz="4" w:space="0" w:color="auto"/>
              <w:right w:val="single" w:sz="4" w:space="0" w:color="auto"/>
            </w:tcBorders>
            <w:shd w:val="clear" w:color="auto" w:fill="auto"/>
            <w:noWrap/>
            <w:vAlign w:val="center"/>
            <w:hideMark/>
          </w:tcPr>
          <w:p w14:paraId="05F81AE3"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5,188,511 </w:t>
            </w:r>
          </w:p>
        </w:tc>
        <w:tc>
          <w:tcPr>
            <w:tcW w:w="1560" w:type="dxa"/>
            <w:tcBorders>
              <w:top w:val="nil"/>
              <w:left w:val="nil"/>
              <w:bottom w:val="single" w:sz="4" w:space="0" w:color="auto"/>
              <w:right w:val="single" w:sz="4" w:space="0" w:color="auto"/>
            </w:tcBorders>
            <w:shd w:val="clear" w:color="auto" w:fill="auto"/>
            <w:noWrap/>
            <w:vAlign w:val="center"/>
            <w:hideMark/>
          </w:tcPr>
          <w:p w14:paraId="1A2C182F"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5,188,511 </w:t>
            </w:r>
          </w:p>
        </w:tc>
        <w:tc>
          <w:tcPr>
            <w:tcW w:w="1417" w:type="dxa"/>
            <w:tcBorders>
              <w:top w:val="nil"/>
              <w:left w:val="nil"/>
              <w:bottom w:val="single" w:sz="4" w:space="0" w:color="auto"/>
              <w:right w:val="single" w:sz="4" w:space="0" w:color="auto"/>
            </w:tcBorders>
            <w:shd w:val="clear" w:color="auto" w:fill="auto"/>
            <w:noWrap/>
            <w:vAlign w:val="center"/>
            <w:hideMark/>
          </w:tcPr>
          <w:p w14:paraId="28A892E0"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3480C646"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9CB1541"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Maquinaria y equipo industrial</w:t>
            </w:r>
          </w:p>
        </w:tc>
        <w:tc>
          <w:tcPr>
            <w:tcW w:w="1559" w:type="dxa"/>
            <w:tcBorders>
              <w:top w:val="nil"/>
              <w:left w:val="nil"/>
              <w:bottom w:val="single" w:sz="4" w:space="0" w:color="auto"/>
              <w:right w:val="single" w:sz="4" w:space="0" w:color="auto"/>
            </w:tcBorders>
            <w:shd w:val="clear" w:color="auto" w:fill="auto"/>
            <w:noWrap/>
            <w:vAlign w:val="center"/>
            <w:hideMark/>
          </w:tcPr>
          <w:p w14:paraId="6EFB20FF"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57,240 </w:t>
            </w:r>
          </w:p>
        </w:tc>
        <w:tc>
          <w:tcPr>
            <w:tcW w:w="1560" w:type="dxa"/>
            <w:tcBorders>
              <w:top w:val="nil"/>
              <w:left w:val="nil"/>
              <w:bottom w:val="single" w:sz="4" w:space="0" w:color="auto"/>
              <w:right w:val="single" w:sz="4" w:space="0" w:color="auto"/>
            </w:tcBorders>
            <w:shd w:val="clear" w:color="auto" w:fill="auto"/>
            <w:noWrap/>
            <w:vAlign w:val="center"/>
            <w:hideMark/>
          </w:tcPr>
          <w:p w14:paraId="332DD44B"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57,240 </w:t>
            </w:r>
          </w:p>
        </w:tc>
        <w:tc>
          <w:tcPr>
            <w:tcW w:w="1417" w:type="dxa"/>
            <w:tcBorders>
              <w:top w:val="nil"/>
              <w:left w:val="nil"/>
              <w:bottom w:val="single" w:sz="4" w:space="0" w:color="auto"/>
              <w:right w:val="single" w:sz="4" w:space="0" w:color="auto"/>
            </w:tcBorders>
            <w:shd w:val="clear" w:color="auto" w:fill="auto"/>
            <w:noWrap/>
            <w:vAlign w:val="center"/>
            <w:hideMark/>
          </w:tcPr>
          <w:p w14:paraId="00360C41"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08BB15BF"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B4328CC"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Maquinaria Y Equipo De Construcción</w:t>
            </w:r>
          </w:p>
        </w:tc>
        <w:tc>
          <w:tcPr>
            <w:tcW w:w="1559" w:type="dxa"/>
            <w:tcBorders>
              <w:top w:val="nil"/>
              <w:left w:val="nil"/>
              <w:bottom w:val="single" w:sz="4" w:space="0" w:color="auto"/>
              <w:right w:val="single" w:sz="4" w:space="0" w:color="auto"/>
            </w:tcBorders>
            <w:shd w:val="clear" w:color="auto" w:fill="auto"/>
            <w:noWrap/>
            <w:vAlign w:val="center"/>
            <w:hideMark/>
          </w:tcPr>
          <w:p w14:paraId="6A80F944"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36,249,741 </w:t>
            </w:r>
          </w:p>
        </w:tc>
        <w:tc>
          <w:tcPr>
            <w:tcW w:w="1560" w:type="dxa"/>
            <w:tcBorders>
              <w:top w:val="nil"/>
              <w:left w:val="nil"/>
              <w:bottom w:val="single" w:sz="4" w:space="0" w:color="auto"/>
              <w:right w:val="single" w:sz="4" w:space="0" w:color="auto"/>
            </w:tcBorders>
            <w:shd w:val="clear" w:color="auto" w:fill="auto"/>
            <w:noWrap/>
            <w:vAlign w:val="center"/>
            <w:hideMark/>
          </w:tcPr>
          <w:p w14:paraId="70E799C4"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36,249,741 </w:t>
            </w:r>
          </w:p>
        </w:tc>
        <w:tc>
          <w:tcPr>
            <w:tcW w:w="1417" w:type="dxa"/>
            <w:tcBorders>
              <w:top w:val="nil"/>
              <w:left w:val="nil"/>
              <w:bottom w:val="single" w:sz="4" w:space="0" w:color="auto"/>
              <w:right w:val="single" w:sz="4" w:space="0" w:color="auto"/>
            </w:tcBorders>
            <w:shd w:val="clear" w:color="auto" w:fill="auto"/>
            <w:noWrap/>
            <w:vAlign w:val="center"/>
            <w:hideMark/>
          </w:tcPr>
          <w:p w14:paraId="0002DBE8"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26225F49"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C3DF84A"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Maquinaria Y Equipo De Aire Acondicionado</w:t>
            </w:r>
          </w:p>
        </w:tc>
        <w:tc>
          <w:tcPr>
            <w:tcW w:w="1559" w:type="dxa"/>
            <w:tcBorders>
              <w:top w:val="nil"/>
              <w:left w:val="nil"/>
              <w:bottom w:val="single" w:sz="4" w:space="0" w:color="auto"/>
              <w:right w:val="single" w:sz="4" w:space="0" w:color="auto"/>
            </w:tcBorders>
            <w:shd w:val="clear" w:color="auto" w:fill="auto"/>
            <w:noWrap/>
            <w:vAlign w:val="center"/>
            <w:hideMark/>
          </w:tcPr>
          <w:p w14:paraId="406ADD29"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963,536 </w:t>
            </w:r>
          </w:p>
        </w:tc>
        <w:tc>
          <w:tcPr>
            <w:tcW w:w="1560" w:type="dxa"/>
            <w:tcBorders>
              <w:top w:val="nil"/>
              <w:left w:val="nil"/>
              <w:bottom w:val="single" w:sz="4" w:space="0" w:color="auto"/>
              <w:right w:val="single" w:sz="4" w:space="0" w:color="auto"/>
            </w:tcBorders>
            <w:shd w:val="clear" w:color="auto" w:fill="auto"/>
            <w:noWrap/>
            <w:vAlign w:val="center"/>
            <w:hideMark/>
          </w:tcPr>
          <w:p w14:paraId="5EB34A10"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963,536 </w:t>
            </w:r>
          </w:p>
        </w:tc>
        <w:tc>
          <w:tcPr>
            <w:tcW w:w="1417" w:type="dxa"/>
            <w:tcBorders>
              <w:top w:val="nil"/>
              <w:left w:val="nil"/>
              <w:bottom w:val="single" w:sz="4" w:space="0" w:color="auto"/>
              <w:right w:val="single" w:sz="4" w:space="0" w:color="auto"/>
            </w:tcBorders>
            <w:shd w:val="clear" w:color="auto" w:fill="auto"/>
            <w:noWrap/>
            <w:vAlign w:val="center"/>
            <w:hideMark/>
          </w:tcPr>
          <w:p w14:paraId="1F2D40F9"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6A37C21D" w14:textId="77777777" w:rsidTr="003A54A1">
        <w:trPr>
          <w:trHeight w:val="288"/>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FAE2A4C"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Equipo De Comunicación Y Telecomunicación</w:t>
            </w:r>
          </w:p>
        </w:tc>
        <w:tc>
          <w:tcPr>
            <w:tcW w:w="1559" w:type="dxa"/>
            <w:tcBorders>
              <w:top w:val="nil"/>
              <w:left w:val="nil"/>
              <w:bottom w:val="single" w:sz="4" w:space="0" w:color="auto"/>
              <w:right w:val="single" w:sz="4" w:space="0" w:color="auto"/>
            </w:tcBorders>
            <w:shd w:val="clear" w:color="auto" w:fill="auto"/>
            <w:noWrap/>
            <w:vAlign w:val="center"/>
            <w:hideMark/>
          </w:tcPr>
          <w:p w14:paraId="2799509F"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16,124,823 </w:t>
            </w:r>
          </w:p>
        </w:tc>
        <w:tc>
          <w:tcPr>
            <w:tcW w:w="1560" w:type="dxa"/>
            <w:tcBorders>
              <w:top w:val="nil"/>
              <w:left w:val="nil"/>
              <w:bottom w:val="single" w:sz="4" w:space="0" w:color="auto"/>
              <w:right w:val="single" w:sz="4" w:space="0" w:color="auto"/>
            </w:tcBorders>
            <w:shd w:val="clear" w:color="auto" w:fill="auto"/>
            <w:noWrap/>
            <w:vAlign w:val="center"/>
            <w:hideMark/>
          </w:tcPr>
          <w:p w14:paraId="3FB6A147"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16,124,823 </w:t>
            </w:r>
          </w:p>
        </w:tc>
        <w:tc>
          <w:tcPr>
            <w:tcW w:w="1417" w:type="dxa"/>
            <w:tcBorders>
              <w:top w:val="nil"/>
              <w:left w:val="nil"/>
              <w:bottom w:val="single" w:sz="4" w:space="0" w:color="auto"/>
              <w:right w:val="single" w:sz="4" w:space="0" w:color="auto"/>
            </w:tcBorders>
            <w:shd w:val="clear" w:color="auto" w:fill="auto"/>
            <w:noWrap/>
            <w:vAlign w:val="center"/>
            <w:hideMark/>
          </w:tcPr>
          <w:p w14:paraId="5C55FF80"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08915600" w14:textId="77777777" w:rsidTr="003A54A1">
        <w:trPr>
          <w:trHeight w:val="375"/>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81ED2F6"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Equipo De Generación Eléctrica, Aparatos Y Accesorios Eléctricos</w:t>
            </w:r>
          </w:p>
        </w:tc>
        <w:tc>
          <w:tcPr>
            <w:tcW w:w="1559" w:type="dxa"/>
            <w:tcBorders>
              <w:top w:val="nil"/>
              <w:left w:val="nil"/>
              <w:bottom w:val="single" w:sz="4" w:space="0" w:color="auto"/>
              <w:right w:val="single" w:sz="4" w:space="0" w:color="auto"/>
            </w:tcBorders>
            <w:shd w:val="clear" w:color="auto" w:fill="auto"/>
            <w:noWrap/>
            <w:vAlign w:val="center"/>
            <w:hideMark/>
          </w:tcPr>
          <w:p w14:paraId="51900DF1"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840,763 </w:t>
            </w:r>
          </w:p>
        </w:tc>
        <w:tc>
          <w:tcPr>
            <w:tcW w:w="1560" w:type="dxa"/>
            <w:tcBorders>
              <w:top w:val="nil"/>
              <w:left w:val="nil"/>
              <w:bottom w:val="single" w:sz="4" w:space="0" w:color="auto"/>
              <w:right w:val="single" w:sz="4" w:space="0" w:color="auto"/>
            </w:tcBorders>
            <w:shd w:val="clear" w:color="auto" w:fill="auto"/>
            <w:noWrap/>
            <w:vAlign w:val="center"/>
            <w:hideMark/>
          </w:tcPr>
          <w:p w14:paraId="1E73CA05"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840,763 </w:t>
            </w:r>
          </w:p>
        </w:tc>
        <w:tc>
          <w:tcPr>
            <w:tcW w:w="1417" w:type="dxa"/>
            <w:tcBorders>
              <w:top w:val="nil"/>
              <w:left w:val="nil"/>
              <w:bottom w:val="single" w:sz="4" w:space="0" w:color="auto"/>
              <w:right w:val="single" w:sz="4" w:space="0" w:color="auto"/>
            </w:tcBorders>
            <w:shd w:val="clear" w:color="auto" w:fill="auto"/>
            <w:noWrap/>
            <w:vAlign w:val="center"/>
            <w:hideMark/>
          </w:tcPr>
          <w:p w14:paraId="5B19D1C5"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09CD9C4F"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A9CF2E6"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Herramientas Y Máquinas-Herramienta</w:t>
            </w:r>
          </w:p>
        </w:tc>
        <w:tc>
          <w:tcPr>
            <w:tcW w:w="1559" w:type="dxa"/>
            <w:tcBorders>
              <w:top w:val="nil"/>
              <w:left w:val="nil"/>
              <w:bottom w:val="single" w:sz="4" w:space="0" w:color="auto"/>
              <w:right w:val="single" w:sz="4" w:space="0" w:color="auto"/>
            </w:tcBorders>
            <w:shd w:val="clear" w:color="auto" w:fill="auto"/>
            <w:noWrap/>
            <w:vAlign w:val="center"/>
            <w:hideMark/>
          </w:tcPr>
          <w:p w14:paraId="021F448A"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4,338,189 </w:t>
            </w:r>
          </w:p>
        </w:tc>
        <w:tc>
          <w:tcPr>
            <w:tcW w:w="1560" w:type="dxa"/>
            <w:tcBorders>
              <w:top w:val="nil"/>
              <w:left w:val="nil"/>
              <w:bottom w:val="single" w:sz="4" w:space="0" w:color="auto"/>
              <w:right w:val="single" w:sz="4" w:space="0" w:color="auto"/>
            </w:tcBorders>
            <w:shd w:val="clear" w:color="auto" w:fill="auto"/>
            <w:noWrap/>
            <w:vAlign w:val="center"/>
            <w:hideMark/>
          </w:tcPr>
          <w:p w14:paraId="04951397"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4,338,189 </w:t>
            </w:r>
          </w:p>
        </w:tc>
        <w:tc>
          <w:tcPr>
            <w:tcW w:w="1417" w:type="dxa"/>
            <w:tcBorders>
              <w:top w:val="nil"/>
              <w:left w:val="nil"/>
              <w:bottom w:val="single" w:sz="4" w:space="0" w:color="auto"/>
              <w:right w:val="single" w:sz="4" w:space="0" w:color="auto"/>
            </w:tcBorders>
            <w:shd w:val="clear" w:color="auto" w:fill="auto"/>
            <w:noWrap/>
            <w:vAlign w:val="center"/>
            <w:hideMark/>
          </w:tcPr>
          <w:p w14:paraId="661D36D6"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224DBD2C" w14:textId="77777777" w:rsidTr="003A54A1">
        <w:trPr>
          <w:trHeight w:val="250"/>
          <w:jc w:val="center"/>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FF22E75"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Otros Equipos</w:t>
            </w:r>
          </w:p>
        </w:tc>
        <w:tc>
          <w:tcPr>
            <w:tcW w:w="1559" w:type="dxa"/>
            <w:tcBorders>
              <w:top w:val="nil"/>
              <w:left w:val="nil"/>
              <w:bottom w:val="single" w:sz="4" w:space="0" w:color="auto"/>
              <w:right w:val="single" w:sz="4" w:space="0" w:color="auto"/>
            </w:tcBorders>
            <w:shd w:val="clear" w:color="auto" w:fill="auto"/>
            <w:noWrap/>
            <w:vAlign w:val="center"/>
            <w:hideMark/>
          </w:tcPr>
          <w:p w14:paraId="78ED1B56"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3,177,611 </w:t>
            </w:r>
          </w:p>
        </w:tc>
        <w:tc>
          <w:tcPr>
            <w:tcW w:w="1560" w:type="dxa"/>
            <w:tcBorders>
              <w:top w:val="nil"/>
              <w:left w:val="nil"/>
              <w:bottom w:val="single" w:sz="4" w:space="0" w:color="auto"/>
              <w:right w:val="single" w:sz="4" w:space="0" w:color="auto"/>
            </w:tcBorders>
            <w:shd w:val="clear" w:color="auto" w:fill="auto"/>
            <w:noWrap/>
            <w:vAlign w:val="center"/>
            <w:hideMark/>
          </w:tcPr>
          <w:p w14:paraId="3B3EB478" w14:textId="77777777" w:rsidR="00AD37B2" w:rsidRPr="003A54A1" w:rsidRDefault="00AD37B2" w:rsidP="00AD37B2">
            <w:pPr>
              <w:jc w:val="right"/>
              <w:rPr>
                <w:rFonts w:ascii="Arial" w:hAnsi="Arial" w:cs="Arial"/>
                <w:color w:val="000000"/>
                <w:sz w:val="18"/>
                <w:szCs w:val="18"/>
              </w:rPr>
            </w:pPr>
            <w:r w:rsidRPr="003A54A1">
              <w:rPr>
                <w:rFonts w:ascii="Arial" w:hAnsi="Arial" w:cs="Arial"/>
                <w:color w:val="000000"/>
                <w:sz w:val="18"/>
                <w:szCs w:val="18"/>
              </w:rPr>
              <w:t xml:space="preserve"> $         3,177,611 </w:t>
            </w:r>
          </w:p>
        </w:tc>
        <w:tc>
          <w:tcPr>
            <w:tcW w:w="1417" w:type="dxa"/>
            <w:tcBorders>
              <w:top w:val="nil"/>
              <w:left w:val="nil"/>
              <w:bottom w:val="single" w:sz="4" w:space="0" w:color="auto"/>
              <w:right w:val="single" w:sz="4" w:space="0" w:color="auto"/>
            </w:tcBorders>
            <w:shd w:val="clear" w:color="auto" w:fill="auto"/>
            <w:noWrap/>
            <w:vAlign w:val="center"/>
            <w:hideMark/>
          </w:tcPr>
          <w:p w14:paraId="6F9E2DBE" w14:textId="77777777" w:rsidR="00AD37B2" w:rsidRPr="003A54A1" w:rsidRDefault="00AD37B2" w:rsidP="00ED3E53">
            <w:pPr>
              <w:rPr>
                <w:rFonts w:ascii="Arial" w:hAnsi="Arial" w:cs="Arial"/>
                <w:color w:val="000000"/>
                <w:sz w:val="18"/>
                <w:szCs w:val="18"/>
              </w:rPr>
            </w:pPr>
            <w:r w:rsidRPr="003A54A1">
              <w:rPr>
                <w:rFonts w:ascii="Arial" w:hAnsi="Arial" w:cs="Arial"/>
                <w:color w:val="000000"/>
                <w:sz w:val="18"/>
                <w:szCs w:val="18"/>
              </w:rPr>
              <w:t xml:space="preserve"> $                   -   </w:t>
            </w:r>
          </w:p>
        </w:tc>
      </w:tr>
      <w:tr w:rsidR="00AD37B2" w:rsidRPr="003A54A1" w14:paraId="78386ABA" w14:textId="77777777" w:rsidTr="003A54A1">
        <w:trPr>
          <w:trHeight w:val="277"/>
          <w:jc w:val="center"/>
        </w:trPr>
        <w:tc>
          <w:tcPr>
            <w:tcW w:w="4678" w:type="dxa"/>
            <w:tcBorders>
              <w:top w:val="nil"/>
              <w:left w:val="nil"/>
              <w:bottom w:val="nil"/>
              <w:right w:val="nil"/>
            </w:tcBorders>
            <w:shd w:val="clear" w:color="auto" w:fill="auto"/>
            <w:noWrap/>
            <w:vAlign w:val="center"/>
            <w:hideMark/>
          </w:tcPr>
          <w:p w14:paraId="1B5F113C" w14:textId="77777777" w:rsidR="00AD37B2" w:rsidRPr="003A54A1" w:rsidRDefault="00AD37B2" w:rsidP="00ED3E53">
            <w:pPr>
              <w:jc w:val="right"/>
              <w:rPr>
                <w:rFonts w:ascii="Arial" w:hAnsi="Arial" w:cs="Arial"/>
                <w:b/>
                <w:bCs/>
                <w:color w:val="000000"/>
                <w:sz w:val="18"/>
                <w:szCs w:val="18"/>
              </w:rPr>
            </w:pPr>
            <w:r w:rsidRPr="003A54A1">
              <w:rPr>
                <w:rFonts w:ascii="Arial" w:hAnsi="Arial" w:cs="Arial"/>
                <w:b/>
                <w:bCs/>
                <w:color w:val="000000"/>
                <w:sz w:val="18"/>
                <w:szCs w:val="18"/>
              </w:rPr>
              <w:t>TOTALES</w:t>
            </w:r>
          </w:p>
        </w:tc>
        <w:tc>
          <w:tcPr>
            <w:tcW w:w="1559" w:type="dxa"/>
            <w:tcBorders>
              <w:top w:val="single" w:sz="4" w:space="0" w:color="auto"/>
              <w:left w:val="nil"/>
              <w:bottom w:val="double" w:sz="6" w:space="0" w:color="auto"/>
              <w:right w:val="nil"/>
            </w:tcBorders>
            <w:shd w:val="clear" w:color="auto" w:fill="auto"/>
            <w:noWrap/>
            <w:vAlign w:val="center"/>
            <w:hideMark/>
          </w:tcPr>
          <w:p w14:paraId="2924F2E1" w14:textId="77777777" w:rsidR="00AD37B2" w:rsidRPr="003A54A1" w:rsidRDefault="00AD37B2" w:rsidP="00AD37B2">
            <w:pPr>
              <w:jc w:val="right"/>
              <w:rPr>
                <w:rFonts w:ascii="Arial" w:hAnsi="Arial" w:cs="Arial"/>
                <w:b/>
                <w:bCs/>
                <w:color w:val="000000"/>
                <w:sz w:val="18"/>
                <w:szCs w:val="18"/>
              </w:rPr>
            </w:pPr>
            <w:r w:rsidRPr="003A54A1">
              <w:rPr>
                <w:rFonts w:ascii="Arial" w:hAnsi="Arial" w:cs="Arial"/>
                <w:b/>
                <w:bCs/>
                <w:color w:val="000000"/>
                <w:sz w:val="18"/>
                <w:szCs w:val="18"/>
              </w:rPr>
              <w:t xml:space="preserve"> $     287,511,169  </w:t>
            </w:r>
          </w:p>
        </w:tc>
        <w:tc>
          <w:tcPr>
            <w:tcW w:w="1560" w:type="dxa"/>
            <w:tcBorders>
              <w:top w:val="single" w:sz="4" w:space="0" w:color="auto"/>
              <w:left w:val="nil"/>
              <w:bottom w:val="double" w:sz="6" w:space="0" w:color="auto"/>
              <w:right w:val="nil"/>
            </w:tcBorders>
            <w:shd w:val="clear" w:color="auto" w:fill="auto"/>
            <w:noWrap/>
            <w:vAlign w:val="center"/>
            <w:hideMark/>
          </w:tcPr>
          <w:p w14:paraId="0986718A" w14:textId="77777777" w:rsidR="00AD37B2" w:rsidRPr="003A54A1" w:rsidRDefault="00AD37B2" w:rsidP="00AD37B2">
            <w:pPr>
              <w:jc w:val="right"/>
              <w:rPr>
                <w:rFonts w:ascii="Arial" w:hAnsi="Arial" w:cs="Arial"/>
                <w:b/>
                <w:bCs/>
                <w:color w:val="000000"/>
                <w:sz w:val="18"/>
                <w:szCs w:val="18"/>
              </w:rPr>
            </w:pPr>
            <w:r w:rsidRPr="003A54A1">
              <w:rPr>
                <w:rFonts w:ascii="Arial" w:hAnsi="Arial" w:cs="Arial"/>
                <w:b/>
                <w:bCs/>
                <w:color w:val="000000"/>
                <w:sz w:val="18"/>
                <w:szCs w:val="18"/>
              </w:rPr>
              <w:t xml:space="preserve"> $     287,511,169  </w:t>
            </w:r>
          </w:p>
        </w:tc>
        <w:tc>
          <w:tcPr>
            <w:tcW w:w="1417" w:type="dxa"/>
            <w:tcBorders>
              <w:top w:val="single" w:sz="4" w:space="0" w:color="auto"/>
              <w:left w:val="nil"/>
              <w:bottom w:val="double" w:sz="6" w:space="0" w:color="auto"/>
              <w:right w:val="nil"/>
            </w:tcBorders>
            <w:shd w:val="clear" w:color="auto" w:fill="auto"/>
            <w:noWrap/>
            <w:vAlign w:val="center"/>
            <w:hideMark/>
          </w:tcPr>
          <w:p w14:paraId="05BE7FC5" w14:textId="77777777" w:rsidR="00AD37B2" w:rsidRPr="003A54A1" w:rsidRDefault="00AD37B2" w:rsidP="00ED3E53">
            <w:pPr>
              <w:rPr>
                <w:rFonts w:ascii="Arial" w:hAnsi="Arial" w:cs="Arial"/>
                <w:b/>
                <w:bCs/>
                <w:color w:val="000000"/>
                <w:sz w:val="18"/>
                <w:szCs w:val="18"/>
              </w:rPr>
            </w:pPr>
            <w:r w:rsidRPr="003A54A1">
              <w:rPr>
                <w:rFonts w:ascii="Arial" w:hAnsi="Arial" w:cs="Arial"/>
                <w:b/>
                <w:bCs/>
                <w:color w:val="000000"/>
                <w:sz w:val="18"/>
                <w:szCs w:val="18"/>
              </w:rPr>
              <w:t xml:space="preserve"> $                  0 </w:t>
            </w:r>
          </w:p>
        </w:tc>
      </w:tr>
    </w:tbl>
    <w:p w14:paraId="27634A52" w14:textId="77777777" w:rsidR="005B5EB8" w:rsidRDefault="005B5EB8" w:rsidP="005B5EB8">
      <w:pPr>
        <w:spacing w:line="240" w:lineRule="exact"/>
        <w:ind w:right="-164"/>
        <w:jc w:val="both"/>
        <w:rPr>
          <w:rFonts w:ascii="Arial" w:eastAsia="Arial Unicode MS" w:hAnsi="Arial" w:cs="Arial"/>
          <w:b/>
          <w:sz w:val="22"/>
          <w:szCs w:val="22"/>
        </w:rPr>
      </w:pPr>
    </w:p>
    <w:p w14:paraId="2727033B" w14:textId="77777777" w:rsidR="00814750" w:rsidRPr="003A54A1" w:rsidRDefault="00814750" w:rsidP="005B5EB8">
      <w:pPr>
        <w:spacing w:line="240" w:lineRule="exact"/>
        <w:ind w:right="-164"/>
        <w:jc w:val="both"/>
        <w:rPr>
          <w:rFonts w:ascii="Arial" w:eastAsia="Arial Unicode MS" w:hAnsi="Arial" w:cs="Arial"/>
          <w:b/>
          <w:sz w:val="22"/>
          <w:szCs w:val="22"/>
        </w:rPr>
      </w:pPr>
    </w:p>
    <w:p w14:paraId="1EB3C74D" w14:textId="77777777" w:rsidR="005B5EB8" w:rsidRPr="003A54A1" w:rsidRDefault="005B5EB8" w:rsidP="005B5EB8">
      <w:pPr>
        <w:spacing w:line="240" w:lineRule="exact"/>
        <w:ind w:right="-164"/>
        <w:jc w:val="both"/>
        <w:rPr>
          <w:rFonts w:ascii="Arial" w:eastAsia="Arial Unicode MS" w:hAnsi="Arial" w:cs="Arial"/>
          <w:b/>
          <w:sz w:val="22"/>
          <w:szCs w:val="22"/>
        </w:rPr>
      </w:pPr>
    </w:p>
    <w:tbl>
      <w:tblPr>
        <w:tblW w:w="9634" w:type="dxa"/>
        <w:jc w:val="center"/>
        <w:tblLook w:val="04A0" w:firstRow="1" w:lastRow="0" w:firstColumn="1" w:lastColumn="0" w:noHBand="0" w:noVBand="1"/>
      </w:tblPr>
      <w:tblGrid>
        <w:gridCol w:w="6620"/>
        <w:gridCol w:w="3014"/>
      </w:tblGrid>
      <w:tr w:rsidR="005B5EB8" w:rsidRPr="003A54A1" w14:paraId="12F8C256" w14:textId="77777777" w:rsidTr="003A54A1">
        <w:trPr>
          <w:trHeight w:val="315"/>
          <w:jc w:val="center"/>
        </w:trPr>
        <w:tc>
          <w:tcPr>
            <w:tcW w:w="6620" w:type="dxa"/>
            <w:tcBorders>
              <w:top w:val="single" w:sz="4" w:space="0" w:color="auto"/>
              <w:left w:val="single" w:sz="4" w:space="0" w:color="auto"/>
              <w:bottom w:val="double" w:sz="6" w:space="0" w:color="auto"/>
              <w:right w:val="nil"/>
            </w:tcBorders>
            <w:shd w:val="clear" w:color="000000" w:fill="D9D9D9"/>
            <w:vAlign w:val="center"/>
            <w:hideMark/>
          </w:tcPr>
          <w:p w14:paraId="71F198C8" w14:textId="77777777" w:rsidR="005B5EB8" w:rsidRPr="003A54A1" w:rsidRDefault="005B5EB8" w:rsidP="006F3B11">
            <w:pPr>
              <w:rPr>
                <w:rFonts w:ascii="Arial" w:hAnsi="Arial" w:cs="Arial"/>
                <w:b/>
                <w:bCs/>
                <w:color w:val="000000"/>
                <w:sz w:val="20"/>
                <w:szCs w:val="20"/>
                <w:lang w:eastAsia="en-US"/>
              </w:rPr>
            </w:pPr>
            <w:r w:rsidRPr="003A54A1">
              <w:rPr>
                <w:rFonts w:ascii="Arial" w:hAnsi="Arial" w:cs="Arial"/>
                <w:b/>
                <w:bCs/>
                <w:color w:val="000000"/>
                <w:sz w:val="20"/>
                <w:szCs w:val="20"/>
              </w:rPr>
              <w:lastRenderedPageBreak/>
              <w:t>Activos Intangibles</w:t>
            </w:r>
          </w:p>
        </w:tc>
        <w:tc>
          <w:tcPr>
            <w:tcW w:w="3014" w:type="dxa"/>
            <w:tcBorders>
              <w:top w:val="single" w:sz="4" w:space="0" w:color="auto"/>
              <w:left w:val="nil"/>
              <w:bottom w:val="double" w:sz="6" w:space="0" w:color="auto"/>
              <w:right w:val="nil"/>
            </w:tcBorders>
            <w:shd w:val="clear" w:color="000000" w:fill="D9D9D9"/>
            <w:noWrap/>
            <w:vAlign w:val="center"/>
            <w:hideMark/>
          </w:tcPr>
          <w:p w14:paraId="5C7F1941" w14:textId="77777777" w:rsidR="005B5EB8" w:rsidRPr="003A54A1" w:rsidRDefault="005B5EB8" w:rsidP="00AD37B2">
            <w:pPr>
              <w:jc w:val="right"/>
              <w:rPr>
                <w:rFonts w:ascii="Arial" w:hAnsi="Arial" w:cs="Arial"/>
                <w:b/>
                <w:bCs/>
                <w:color w:val="000000"/>
                <w:sz w:val="20"/>
                <w:szCs w:val="20"/>
              </w:rPr>
            </w:pPr>
            <w:r w:rsidRPr="003A54A1">
              <w:rPr>
                <w:rFonts w:ascii="Arial" w:hAnsi="Arial" w:cs="Arial"/>
                <w:b/>
                <w:bCs/>
                <w:color w:val="000000"/>
                <w:sz w:val="20"/>
                <w:szCs w:val="20"/>
              </w:rPr>
              <w:t xml:space="preserve">               $        </w:t>
            </w:r>
            <w:r w:rsidR="00CD10D6" w:rsidRPr="003A54A1">
              <w:rPr>
                <w:rFonts w:ascii="Arial" w:hAnsi="Arial" w:cs="Arial"/>
                <w:b/>
                <w:bCs/>
                <w:color w:val="000000"/>
                <w:sz w:val="20"/>
                <w:szCs w:val="20"/>
              </w:rPr>
              <w:t>18,</w:t>
            </w:r>
            <w:r w:rsidR="00AD37B2" w:rsidRPr="003A54A1">
              <w:rPr>
                <w:rFonts w:ascii="Arial" w:hAnsi="Arial" w:cs="Arial"/>
                <w:b/>
                <w:bCs/>
                <w:color w:val="000000"/>
                <w:sz w:val="20"/>
                <w:szCs w:val="20"/>
              </w:rPr>
              <w:t>717,042</w:t>
            </w:r>
            <w:r w:rsidRPr="003A54A1">
              <w:rPr>
                <w:rFonts w:ascii="Arial" w:hAnsi="Arial" w:cs="Arial"/>
                <w:b/>
                <w:bCs/>
                <w:color w:val="000000"/>
                <w:sz w:val="20"/>
                <w:szCs w:val="20"/>
              </w:rPr>
              <w:t xml:space="preserve"> </w:t>
            </w:r>
          </w:p>
        </w:tc>
      </w:tr>
    </w:tbl>
    <w:p w14:paraId="6C440A0C" w14:textId="77777777" w:rsidR="005B5EB8" w:rsidRPr="003A54A1" w:rsidRDefault="005B5EB8" w:rsidP="005B5EB8">
      <w:pPr>
        <w:spacing w:line="240" w:lineRule="exact"/>
        <w:ind w:right="-22"/>
        <w:jc w:val="both"/>
        <w:rPr>
          <w:rFonts w:ascii="Arial" w:eastAsia="Arial Unicode MS" w:hAnsi="Arial" w:cs="Arial"/>
          <w:sz w:val="22"/>
        </w:rPr>
      </w:pPr>
    </w:p>
    <w:tbl>
      <w:tblPr>
        <w:tblW w:w="8652" w:type="dxa"/>
        <w:jc w:val="center"/>
        <w:tblCellMar>
          <w:left w:w="70" w:type="dxa"/>
          <w:right w:w="70" w:type="dxa"/>
        </w:tblCellMar>
        <w:tblLook w:val="04A0" w:firstRow="1" w:lastRow="0" w:firstColumn="1" w:lastColumn="0" w:noHBand="0" w:noVBand="1"/>
      </w:tblPr>
      <w:tblGrid>
        <w:gridCol w:w="4683"/>
        <w:gridCol w:w="1843"/>
        <w:gridCol w:w="2126"/>
      </w:tblGrid>
      <w:tr w:rsidR="00473713" w:rsidRPr="003A54A1" w14:paraId="62B44D04" w14:textId="77777777" w:rsidTr="003A54A1">
        <w:trPr>
          <w:trHeight w:val="284"/>
          <w:jc w:val="center"/>
        </w:trPr>
        <w:tc>
          <w:tcPr>
            <w:tcW w:w="6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426007" w14:textId="77777777" w:rsidR="00473713" w:rsidRPr="003A54A1" w:rsidRDefault="00473713" w:rsidP="00473713">
            <w:pPr>
              <w:rPr>
                <w:rFonts w:ascii="Arial" w:hAnsi="Arial" w:cs="Arial"/>
                <w:b/>
                <w:bCs/>
                <w:color w:val="000000"/>
                <w:sz w:val="18"/>
                <w:szCs w:val="18"/>
              </w:rPr>
            </w:pPr>
            <w:r w:rsidRPr="003A54A1">
              <w:rPr>
                <w:rFonts w:ascii="Arial" w:hAnsi="Arial" w:cs="Arial"/>
                <w:b/>
                <w:bCs/>
                <w:color w:val="000000"/>
                <w:sz w:val="18"/>
                <w:szCs w:val="18"/>
              </w:rPr>
              <w:t>A) Software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6AB526" w14:textId="77777777" w:rsidR="00473713" w:rsidRPr="003A54A1" w:rsidRDefault="00473713" w:rsidP="00BC3A4D">
            <w:pPr>
              <w:jc w:val="right"/>
              <w:rPr>
                <w:rFonts w:ascii="Arial" w:hAnsi="Arial" w:cs="Arial"/>
                <w:b/>
                <w:color w:val="000000" w:themeColor="text1"/>
                <w:sz w:val="18"/>
                <w:szCs w:val="18"/>
              </w:rPr>
            </w:pPr>
            <w:r w:rsidRPr="003A54A1">
              <w:rPr>
                <w:rFonts w:ascii="Arial" w:hAnsi="Arial" w:cs="Arial"/>
                <w:b/>
                <w:color w:val="000000" w:themeColor="text1"/>
                <w:sz w:val="18"/>
                <w:szCs w:val="18"/>
              </w:rPr>
              <w:t xml:space="preserve"> $         2,979,377 </w:t>
            </w:r>
          </w:p>
        </w:tc>
      </w:tr>
      <w:tr w:rsidR="00473713" w:rsidRPr="003A54A1" w14:paraId="181033D7" w14:textId="77777777" w:rsidTr="003A54A1">
        <w:trPr>
          <w:trHeight w:val="284"/>
          <w:jc w:val="center"/>
        </w:trPr>
        <w:tc>
          <w:tcPr>
            <w:tcW w:w="6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B86F8" w14:textId="77777777" w:rsidR="00473713" w:rsidRPr="003A54A1" w:rsidRDefault="00473713" w:rsidP="00473713">
            <w:pPr>
              <w:rPr>
                <w:rFonts w:ascii="Arial" w:hAnsi="Arial" w:cs="Arial"/>
                <w:b/>
                <w:bCs/>
                <w:color w:val="000000"/>
                <w:sz w:val="18"/>
                <w:szCs w:val="18"/>
              </w:rPr>
            </w:pPr>
            <w:r w:rsidRPr="003A54A1">
              <w:rPr>
                <w:rFonts w:ascii="Arial" w:hAnsi="Arial" w:cs="Arial"/>
                <w:b/>
                <w:bCs/>
                <w:color w:val="000000"/>
                <w:sz w:val="18"/>
                <w:szCs w:val="18"/>
              </w:rPr>
              <w:t>B) Licencias Informáticas e Intelectuales</w:t>
            </w:r>
          </w:p>
        </w:tc>
        <w:tc>
          <w:tcPr>
            <w:tcW w:w="2126" w:type="dxa"/>
            <w:tcBorders>
              <w:top w:val="nil"/>
              <w:left w:val="nil"/>
              <w:bottom w:val="single" w:sz="4" w:space="0" w:color="auto"/>
              <w:right w:val="single" w:sz="4" w:space="0" w:color="auto"/>
            </w:tcBorders>
            <w:shd w:val="clear" w:color="auto" w:fill="auto"/>
            <w:noWrap/>
            <w:vAlign w:val="center"/>
            <w:hideMark/>
          </w:tcPr>
          <w:p w14:paraId="01759CE2" w14:textId="77777777" w:rsidR="00473713" w:rsidRPr="003A54A1" w:rsidRDefault="00473713" w:rsidP="00AD37B2">
            <w:pPr>
              <w:jc w:val="right"/>
              <w:rPr>
                <w:rFonts w:ascii="Arial" w:hAnsi="Arial" w:cs="Arial"/>
                <w:b/>
                <w:color w:val="000000" w:themeColor="text1"/>
                <w:sz w:val="18"/>
                <w:szCs w:val="18"/>
              </w:rPr>
            </w:pPr>
            <w:r w:rsidRPr="003A54A1">
              <w:rPr>
                <w:rFonts w:ascii="Arial" w:hAnsi="Arial" w:cs="Arial"/>
                <w:b/>
                <w:color w:val="000000" w:themeColor="text1"/>
                <w:sz w:val="18"/>
                <w:szCs w:val="18"/>
              </w:rPr>
              <w:t xml:space="preserve"> $       </w:t>
            </w:r>
            <w:r w:rsidR="00AD37B2" w:rsidRPr="003A54A1">
              <w:rPr>
                <w:rFonts w:ascii="Arial" w:hAnsi="Arial" w:cs="Arial"/>
                <w:b/>
                <w:color w:val="000000" w:themeColor="text1"/>
                <w:sz w:val="18"/>
                <w:szCs w:val="18"/>
              </w:rPr>
              <w:t>15,737,666</w:t>
            </w:r>
            <w:r w:rsidRPr="003A54A1">
              <w:rPr>
                <w:rFonts w:ascii="Arial" w:hAnsi="Arial" w:cs="Arial"/>
                <w:b/>
                <w:color w:val="000000" w:themeColor="text1"/>
                <w:sz w:val="18"/>
                <w:szCs w:val="18"/>
              </w:rPr>
              <w:t xml:space="preserve"> </w:t>
            </w:r>
          </w:p>
        </w:tc>
      </w:tr>
      <w:tr w:rsidR="00473713" w:rsidRPr="003A54A1" w14:paraId="048E9152" w14:textId="77777777" w:rsidTr="003A54A1">
        <w:trPr>
          <w:trHeight w:val="284"/>
          <w:jc w:val="center"/>
        </w:trPr>
        <w:tc>
          <w:tcPr>
            <w:tcW w:w="6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A17940" w14:textId="77777777" w:rsidR="00473713" w:rsidRPr="003A54A1" w:rsidRDefault="00473713" w:rsidP="00473713">
            <w:pPr>
              <w:rPr>
                <w:rFonts w:ascii="Arial" w:hAnsi="Arial" w:cs="Arial"/>
                <w:b/>
                <w:bCs/>
                <w:color w:val="000000"/>
                <w:sz w:val="18"/>
                <w:szCs w:val="18"/>
              </w:rPr>
            </w:pPr>
            <w:r w:rsidRPr="003A54A1">
              <w:rPr>
                <w:rFonts w:ascii="Arial" w:hAnsi="Arial" w:cs="Arial"/>
                <w:b/>
                <w:bCs/>
                <w:color w:val="000000"/>
                <w:sz w:val="18"/>
                <w:szCs w:val="18"/>
              </w:rPr>
              <w:t>Software</w:t>
            </w:r>
          </w:p>
        </w:tc>
        <w:tc>
          <w:tcPr>
            <w:tcW w:w="2126" w:type="dxa"/>
            <w:tcBorders>
              <w:top w:val="nil"/>
              <w:left w:val="nil"/>
              <w:bottom w:val="single" w:sz="4" w:space="0" w:color="auto"/>
              <w:right w:val="single" w:sz="4" w:space="0" w:color="auto"/>
            </w:tcBorders>
            <w:shd w:val="clear" w:color="auto" w:fill="auto"/>
            <w:noWrap/>
            <w:vAlign w:val="center"/>
            <w:hideMark/>
          </w:tcPr>
          <w:p w14:paraId="0DB56FCC" w14:textId="77777777" w:rsidR="00473713" w:rsidRPr="003A54A1" w:rsidRDefault="00473713" w:rsidP="00BC3A4D">
            <w:pPr>
              <w:jc w:val="right"/>
              <w:rPr>
                <w:rFonts w:ascii="Arial" w:hAnsi="Arial" w:cs="Arial"/>
                <w:bCs/>
                <w:color w:val="000000"/>
                <w:sz w:val="18"/>
                <w:szCs w:val="18"/>
              </w:rPr>
            </w:pPr>
            <w:r w:rsidRPr="003A54A1">
              <w:rPr>
                <w:rFonts w:ascii="Arial" w:hAnsi="Arial" w:cs="Arial"/>
                <w:b/>
                <w:bCs/>
                <w:color w:val="000000"/>
                <w:sz w:val="18"/>
                <w:szCs w:val="18"/>
              </w:rPr>
              <w:t xml:space="preserve"> </w:t>
            </w:r>
            <w:r w:rsidRPr="003A54A1">
              <w:rPr>
                <w:rFonts w:ascii="Arial" w:hAnsi="Arial" w:cs="Arial"/>
                <w:bCs/>
                <w:color w:val="000000"/>
                <w:sz w:val="18"/>
                <w:szCs w:val="18"/>
              </w:rPr>
              <w:t xml:space="preserve">$         2,979,377 </w:t>
            </w:r>
          </w:p>
        </w:tc>
      </w:tr>
      <w:tr w:rsidR="00473713" w:rsidRPr="003A54A1" w14:paraId="22F1A05E" w14:textId="77777777" w:rsidTr="003A54A1">
        <w:trPr>
          <w:trHeight w:val="284"/>
          <w:jc w:val="center"/>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6C69B0B5" w14:textId="77777777" w:rsidR="00473713" w:rsidRPr="003A54A1" w:rsidRDefault="00473713" w:rsidP="00473713">
            <w:pPr>
              <w:rPr>
                <w:rFonts w:ascii="Arial" w:hAnsi="Arial" w:cs="Arial"/>
                <w:color w:val="000000"/>
                <w:sz w:val="18"/>
                <w:szCs w:val="18"/>
              </w:rPr>
            </w:pPr>
            <w:r w:rsidRPr="003A54A1">
              <w:rPr>
                <w:rFonts w:ascii="Arial" w:hAnsi="Arial" w:cs="Arial"/>
                <w:color w:val="000000"/>
                <w:sz w:val="18"/>
                <w:szCs w:val="18"/>
              </w:rPr>
              <w:t>Software varios</w:t>
            </w:r>
          </w:p>
        </w:tc>
        <w:tc>
          <w:tcPr>
            <w:tcW w:w="1843" w:type="dxa"/>
            <w:tcBorders>
              <w:top w:val="nil"/>
              <w:left w:val="nil"/>
              <w:bottom w:val="single" w:sz="4" w:space="0" w:color="auto"/>
              <w:right w:val="single" w:sz="4" w:space="0" w:color="auto"/>
            </w:tcBorders>
            <w:shd w:val="clear" w:color="auto" w:fill="auto"/>
            <w:noWrap/>
            <w:vAlign w:val="center"/>
            <w:hideMark/>
          </w:tcPr>
          <w:p w14:paraId="2DACF941" w14:textId="77777777" w:rsidR="00473713" w:rsidRPr="003A54A1" w:rsidRDefault="00473713" w:rsidP="00BC3A4D">
            <w:pPr>
              <w:jc w:val="right"/>
              <w:rPr>
                <w:rFonts w:ascii="Arial" w:hAnsi="Arial" w:cs="Arial"/>
                <w:color w:val="000000"/>
                <w:sz w:val="18"/>
                <w:szCs w:val="18"/>
              </w:rPr>
            </w:pPr>
            <w:r w:rsidRPr="003A54A1">
              <w:rPr>
                <w:rFonts w:ascii="Arial" w:hAnsi="Arial" w:cs="Arial"/>
                <w:color w:val="000000"/>
                <w:sz w:val="18"/>
                <w:szCs w:val="18"/>
              </w:rPr>
              <w:t xml:space="preserve"> $   </w:t>
            </w:r>
            <w:r w:rsidR="00CD10D6" w:rsidRPr="003A54A1">
              <w:rPr>
                <w:rFonts w:ascii="Arial" w:hAnsi="Arial" w:cs="Arial"/>
                <w:color w:val="000000"/>
                <w:sz w:val="18"/>
                <w:szCs w:val="18"/>
              </w:rPr>
              <w:t xml:space="preserve">      </w:t>
            </w:r>
            <w:r w:rsidRPr="003A54A1">
              <w:rPr>
                <w:rFonts w:ascii="Arial" w:hAnsi="Arial" w:cs="Arial"/>
                <w:color w:val="000000"/>
                <w:sz w:val="18"/>
                <w:szCs w:val="18"/>
              </w:rPr>
              <w:t xml:space="preserve">2,979,377 </w:t>
            </w:r>
          </w:p>
        </w:tc>
        <w:tc>
          <w:tcPr>
            <w:tcW w:w="2126" w:type="dxa"/>
            <w:tcBorders>
              <w:top w:val="nil"/>
              <w:left w:val="nil"/>
              <w:bottom w:val="single" w:sz="4" w:space="0" w:color="auto"/>
              <w:right w:val="single" w:sz="4" w:space="0" w:color="auto"/>
            </w:tcBorders>
            <w:shd w:val="clear" w:color="auto" w:fill="auto"/>
            <w:noWrap/>
            <w:vAlign w:val="center"/>
            <w:hideMark/>
          </w:tcPr>
          <w:p w14:paraId="5FE302DC" w14:textId="77777777" w:rsidR="00473713" w:rsidRPr="003A54A1" w:rsidRDefault="00473713" w:rsidP="00BC3A4D">
            <w:pPr>
              <w:jc w:val="right"/>
              <w:rPr>
                <w:rFonts w:ascii="Arial" w:hAnsi="Arial" w:cs="Arial"/>
                <w:color w:val="000000"/>
                <w:sz w:val="18"/>
                <w:szCs w:val="18"/>
              </w:rPr>
            </w:pPr>
            <w:r w:rsidRPr="003A54A1">
              <w:rPr>
                <w:rFonts w:ascii="Arial" w:hAnsi="Arial" w:cs="Arial"/>
                <w:color w:val="000000"/>
                <w:sz w:val="18"/>
                <w:szCs w:val="18"/>
              </w:rPr>
              <w:t> </w:t>
            </w:r>
          </w:p>
        </w:tc>
      </w:tr>
      <w:tr w:rsidR="00473713" w:rsidRPr="003A54A1" w14:paraId="1AC8762C" w14:textId="77777777" w:rsidTr="003A54A1">
        <w:trPr>
          <w:trHeight w:val="284"/>
          <w:jc w:val="center"/>
        </w:trPr>
        <w:tc>
          <w:tcPr>
            <w:tcW w:w="6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205F3" w14:textId="77777777" w:rsidR="00473713" w:rsidRPr="003A54A1" w:rsidRDefault="00473713" w:rsidP="00473713">
            <w:pPr>
              <w:rPr>
                <w:rFonts w:ascii="Arial" w:hAnsi="Arial" w:cs="Arial"/>
                <w:b/>
                <w:bCs/>
                <w:color w:val="000000"/>
                <w:sz w:val="18"/>
                <w:szCs w:val="18"/>
              </w:rPr>
            </w:pPr>
            <w:r w:rsidRPr="003A54A1">
              <w:rPr>
                <w:rFonts w:ascii="Arial" w:hAnsi="Arial" w:cs="Arial"/>
                <w:b/>
                <w:bCs/>
                <w:color w:val="000000"/>
                <w:sz w:val="18"/>
                <w:szCs w:val="18"/>
              </w:rPr>
              <w:t>Licencias</w:t>
            </w:r>
          </w:p>
        </w:tc>
        <w:tc>
          <w:tcPr>
            <w:tcW w:w="2126" w:type="dxa"/>
            <w:tcBorders>
              <w:top w:val="nil"/>
              <w:left w:val="nil"/>
              <w:bottom w:val="single" w:sz="4" w:space="0" w:color="auto"/>
              <w:right w:val="single" w:sz="4" w:space="0" w:color="auto"/>
            </w:tcBorders>
            <w:shd w:val="clear" w:color="auto" w:fill="auto"/>
            <w:noWrap/>
            <w:vAlign w:val="center"/>
            <w:hideMark/>
          </w:tcPr>
          <w:p w14:paraId="24CAFFEA" w14:textId="77777777" w:rsidR="00473713" w:rsidRPr="003A54A1" w:rsidRDefault="00CD10D6" w:rsidP="00CD10D6">
            <w:pPr>
              <w:jc w:val="right"/>
              <w:rPr>
                <w:rFonts w:ascii="Arial" w:hAnsi="Arial" w:cs="Arial"/>
                <w:b/>
                <w:bCs/>
                <w:color w:val="000000"/>
                <w:sz w:val="18"/>
                <w:szCs w:val="18"/>
              </w:rPr>
            </w:pPr>
            <w:r w:rsidRPr="003A54A1">
              <w:rPr>
                <w:rFonts w:ascii="Arial" w:hAnsi="Arial" w:cs="Arial"/>
                <w:b/>
                <w:color w:val="000000" w:themeColor="text1"/>
                <w:sz w:val="18"/>
                <w:szCs w:val="18"/>
              </w:rPr>
              <w:t>$       15,737,666</w:t>
            </w:r>
            <w:r w:rsidRPr="003A54A1">
              <w:rPr>
                <w:rFonts w:ascii="Arial" w:hAnsi="Arial" w:cs="Arial"/>
                <w:color w:val="000000"/>
                <w:sz w:val="18"/>
                <w:szCs w:val="18"/>
              </w:rPr>
              <w:t xml:space="preserve"> </w:t>
            </w:r>
            <w:r w:rsidR="00AD37B2" w:rsidRPr="003A54A1">
              <w:rPr>
                <w:rFonts w:ascii="Arial" w:hAnsi="Arial" w:cs="Arial"/>
                <w:b/>
                <w:color w:val="000000"/>
                <w:sz w:val="18"/>
                <w:szCs w:val="18"/>
              </w:rPr>
              <w:t xml:space="preserve"> </w:t>
            </w:r>
            <w:r w:rsidR="00473713" w:rsidRPr="003A54A1">
              <w:rPr>
                <w:rFonts w:ascii="Arial" w:hAnsi="Arial" w:cs="Arial"/>
                <w:b/>
                <w:bCs/>
                <w:color w:val="000000"/>
                <w:sz w:val="18"/>
                <w:szCs w:val="18"/>
              </w:rPr>
              <w:t xml:space="preserve"> </w:t>
            </w:r>
          </w:p>
        </w:tc>
      </w:tr>
      <w:tr w:rsidR="00473713" w:rsidRPr="003A54A1" w14:paraId="00389342" w14:textId="77777777" w:rsidTr="003A54A1">
        <w:trPr>
          <w:trHeight w:val="284"/>
          <w:jc w:val="center"/>
        </w:trPr>
        <w:tc>
          <w:tcPr>
            <w:tcW w:w="4683" w:type="dxa"/>
            <w:tcBorders>
              <w:top w:val="nil"/>
              <w:left w:val="single" w:sz="4" w:space="0" w:color="auto"/>
              <w:bottom w:val="single" w:sz="4" w:space="0" w:color="auto"/>
              <w:right w:val="single" w:sz="4" w:space="0" w:color="auto"/>
            </w:tcBorders>
            <w:shd w:val="clear" w:color="auto" w:fill="auto"/>
            <w:vAlign w:val="center"/>
            <w:hideMark/>
          </w:tcPr>
          <w:p w14:paraId="176A3860" w14:textId="77777777" w:rsidR="00473713" w:rsidRPr="003A54A1" w:rsidRDefault="00473713" w:rsidP="00473713">
            <w:pPr>
              <w:rPr>
                <w:rFonts w:ascii="Arial" w:hAnsi="Arial" w:cs="Arial"/>
                <w:color w:val="000000"/>
                <w:sz w:val="18"/>
                <w:szCs w:val="18"/>
              </w:rPr>
            </w:pPr>
            <w:r w:rsidRPr="003A54A1">
              <w:rPr>
                <w:rFonts w:ascii="Arial" w:hAnsi="Arial" w:cs="Arial"/>
                <w:color w:val="000000"/>
                <w:sz w:val="18"/>
                <w:szCs w:val="18"/>
              </w:rPr>
              <w:t>Licencias Informáticas e Intelectuales</w:t>
            </w:r>
          </w:p>
        </w:tc>
        <w:tc>
          <w:tcPr>
            <w:tcW w:w="1843" w:type="dxa"/>
            <w:tcBorders>
              <w:top w:val="nil"/>
              <w:left w:val="nil"/>
              <w:bottom w:val="single" w:sz="4" w:space="0" w:color="auto"/>
              <w:right w:val="single" w:sz="4" w:space="0" w:color="auto"/>
            </w:tcBorders>
            <w:shd w:val="clear" w:color="auto" w:fill="auto"/>
            <w:noWrap/>
            <w:vAlign w:val="center"/>
            <w:hideMark/>
          </w:tcPr>
          <w:p w14:paraId="61016BCD" w14:textId="77777777" w:rsidR="00473713" w:rsidRPr="003A54A1" w:rsidRDefault="00CD10D6" w:rsidP="00CD10D6">
            <w:pPr>
              <w:jc w:val="right"/>
              <w:rPr>
                <w:rFonts w:ascii="Arial" w:hAnsi="Arial" w:cs="Arial"/>
                <w:color w:val="000000"/>
                <w:sz w:val="18"/>
                <w:szCs w:val="18"/>
              </w:rPr>
            </w:pPr>
            <w:r w:rsidRPr="003A54A1">
              <w:rPr>
                <w:rFonts w:ascii="Arial" w:hAnsi="Arial" w:cs="Arial"/>
                <w:color w:val="000000" w:themeColor="text1"/>
                <w:sz w:val="18"/>
                <w:szCs w:val="18"/>
              </w:rPr>
              <w:t>$       15,737,666</w:t>
            </w:r>
            <w:r w:rsidR="00473713" w:rsidRPr="003A54A1">
              <w:rPr>
                <w:rFonts w:ascii="Arial" w:hAnsi="Arial" w:cs="Arial"/>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E9188C4" w14:textId="77777777" w:rsidR="00473713" w:rsidRPr="003A54A1" w:rsidRDefault="00473713" w:rsidP="00473713">
            <w:pPr>
              <w:rPr>
                <w:rFonts w:ascii="Arial" w:hAnsi="Arial" w:cs="Arial"/>
                <w:color w:val="000000"/>
                <w:sz w:val="18"/>
                <w:szCs w:val="18"/>
              </w:rPr>
            </w:pPr>
            <w:r w:rsidRPr="003A54A1">
              <w:rPr>
                <w:rFonts w:ascii="Arial" w:hAnsi="Arial" w:cs="Arial"/>
                <w:color w:val="000000"/>
                <w:sz w:val="18"/>
                <w:szCs w:val="18"/>
              </w:rPr>
              <w:t> </w:t>
            </w:r>
          </w:p>
        </w:tc>
      </w:tr>
    </w:tbl>
    <w:p w14:paraId="15760C78" w14:textId="77777777" w:rsidR="005B5EB8" w:rsidRPr="003A54A1" w:rsidRDefault="005B5EB8" w:rsidP="005B5EB8">
      <w:pPr>
        <w:spacing w:line="240" w:lineRule="exact"/>
        <w:ind w:right="-22"/>
        <w:jc w:val="both"/>
        <w:rPr>
          <w:rFonts w:ascii="Arial" w:eastAsia="Arial Unicode MS" w:hAnsi="Arial" w:cs="Arial"/>
          <w:sz w:val="22"/>
        </w:rPr>
      </w:pPr>
    </w:p>
    <w:p w14:paraId="6CC901A1" w14:textId="77777777" w:rsidR="005B5EB8" w:rsidRPr="003A54A1" w:rsidRDefault="005B5EB8" w:rsidP="00ED3E53">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El saldo representa el importe del software propiedad del Ayuntamiento y las licencias informáticas intelectuales las cuales se encuentran bajo resguardo de la Dirección de Informática, dentro de esta se encuentra la Licencia de derecho de uso del Sistema Integral de Armonización Contable y Licencia para equipo Biométrico utilizado en Seguridad Publica.</w:t>
      </w:r>
    </w:p>
    <w:p w14:paraId="765061DF" w14:textId="77777777" w:rsidR="005B5EB8" w:rsidRPr="003A54A1" w:rsidRDefault="005B5EB8" w:rsidP="005B5EB8">
      <w:pPr>
        <w:spacing w:line="240" w:lineRule="exact"/>
        <w:ind w:right="-22"/>
        <w:jc w:val="both"/>
        <w:rPr>
          <w:rFonts w:ascii="Arial" w:eastAsia="Arial Unicode MS" w:hAnsi="Arial" w:cs="Arial"/>
          <w:sz w:val="22"/>
          <w:szCs w:val="22"/>
        </w:rPr>
      </w:pPr>
    </w:p>
    <w:tbl>
      <w:tblPr>
        <w:tblW w:w="9087" w:type="dxa"/>
        <w:jc w:val="center"/>
        <w:tblLayout w:type="fixed"/>
        <w:tblLook w:val="04A0" w:firstRow="1" w:lastRow="0" w:firstColumn="1" w:lastColumn="0" w:noHBand="0" w:noVBand="1"/>
      </w:tblPr>
      <w:tblGrid>
        <w:gridCol w:w="20"/>
        <w:gridCol w:w="3256"/>
        <w:gridCol w:w="567"/>
        <w:gridCol w:w="1134"/>
        <w:gridCol w:w="992"/>
        <w:gridCol w:w="436"/>
        <w:gridCol w:w="556"/>
        <w:gridCol w:w="992"/>
        <w:gridCol w:w="1134"/>
      </w:tblGrid>
      <w:tr w:rsidR="00B96023" w:rsidRPr="003A54A1" w14:paraId="0E448D04" w14:textId="77777777" w:rsidTr="003A54A1">
        <w:trPr>
          <w:gridBefore w:val="1"/>
          <w:wBefore w:w="20" w:type="dxa"/>
          <w:trHeight w:val="315"/>
          <w:jc w:val="center"/>
        </w:trPr>
        <w:tc>
          <w:tcPr>
            <w:tcW w:w="6385" w:type="dxa"/>
            <w:gridSpan w:val="5"/>
            <w:tcBorders>
              <w:top w:val="single" w:sz="4" w:space="0" w:color="auto"/>
              <w:left w:val="single" w:sz="4" w:space="0" w:color="auto"/>
              <w:bottom w:val="double" w:sz="6" w:space="0" w:color="auto"/>
              <w:right w:val="nil"/>
            </w:tcBorders>
            <w:shd w:val="clear" w:color="000000" w:fill="D9D9D9"/>
          </w:tcPr>
          <w:p w14:paraId="04C79915" w14:textId="77777777" w:rsidR="00B96023" w:rsidRPr="003A54A1" w:rsidRDefault="00B96023" w:rsidP="00B96023">
            <w:pPr>
              <w:rPr>
                <w:rFonts w:ascii="Arial" w:hAnsi="Arial" w:cs="Arial"/>
                <w:b/>
                <w:bCs/>
                <w:sz w:val="22"/>
                <w:szCs w:val="22"/>
                <w:lang w:eastAsia="en-US"/>
              </w:rPr>
            </w:pPr>
            <w:r w:rsidRPr="003A54A1">
              <w:rPr>
                <w:rFonts w:ascii="Arial" w:hAnsi="Arial" w:cs="Arial"/>
                <w:b/>
                <w:bCs/>
                <w:sz w:val="22"/>
                <w:szCs w:val="22"/>
                <w:lang w:eastAsia="en-US"/>
              </w:rPr>
              <w:t>Depreciación acumulada de muebles</w:t>
            </w:r>
          </w:p>
        </w:tc>
        <w:tc>
          <w:tcPr>
            <w:tcW w:w="2682" w:type="dxa"/>
            <w:gridSpan w:val="3"/>
            <w:tcBorders>
              <w:top w:val="single" w:sz="4" w:space="0" w:color="auto"/>
              <w:left w:val="nil"/>
              <w:bottom w:val="double" w:sz="6" w:space="0" w:color="auto"/>
              <w:right w:val="single" w:sz="4" w:space="0" w:color="auto"/>
            </w:tcBorders>
            <w:shd w:val="clear" w:color="000000" w:fill="D9D9D9"/>
            <w:noWrap/>
            <w:vAlign w:val="bottom"/>
          </w:tcPr>
          <w:p w14:paraId="784871D9" w14:textId="77777777" w:rsidR="00B96023" w:rsidRPr="003A54A1" w:rsidRDefault="00A64A86" w:rsidP="00A64A86">
            <w:pPr>
              <w:jc w:val="right"/>
              <w:rPr>
                <w:rFonts w:ascii="Arial" w:hAnsi="Arial" w:cs="Arial"/>
                <w:b/>
                <w:bCs/>
                <w:sz w:val="22"/>
                <w:szCs w:val="22"/>
              </w:rPr>
            </w:pPr>
            <w:r w:rsidRPr="003A54A1">
              <w:rPr>
                <w:rFonts w:ascii="Arial" w:hAnsi="Arial" w:cs="Arial"/>
                <w:b/>
                <w:bCs/>
                <w:sz w:val="22"/>
                <w:szCs w:val="22"/>
              </w:rPr>
              <w:t xml:space="preserve">         </w:t>
            </w:r>
            <w:r w:rsidR="00B96023" w:rsidRPr="003A54A1">
              <w:rPr>
                <w:rFonts w:ascii="Arial" w:hAnsi="Arial" w:cs="Arial"/>
                <w:b/>
                <w:bCs/>
                <w:sz w:val="22"/>
                <w:szCs w:val="22"/>
              </w:rPr>
              <w:t xml:space="preserve">   </w:t>
            </w:r>
            <w:r w:rsidR="008A3804" w:rsidRPr="003A54A1">
              <w:rPr>
                <w:rFonts w:ascii="Arial" w:hAnsi="Arial" w:cs="Arial"/>
                <w:b/>
                <w:bCs/>
                <w:color w:val="000000"/>
                <w:sz w:val="22"/>
                <w:szCs w:val="22"/>
                <w:lang w:eastAsia="en-US"/>
              </w:rPr>
              <w:t>$196,052,519</w:t>
            </w:r>
          </w:p>
        </w:tc>
      </w:tr>
      <w:tr w:rsidR="008A3804" w:rsidRPr="003A54A1" w14:paraId="6EC52443" w14:textId="77777777" w:rsidTr="003A54A1">
        <w:trPr>
          <w:gridBefore w:val="1"/>
          <w:wBefore w:w="20" w:type="dxa"/>
          <w:trHeight w:val="315"/>
          <w:jc w:val="center"/>
        </w:trPr>
        <w:tc>
          <w:tcPr>
            <w:tcW w:w="9067" w:type="dxa"/>
            <w:gridSpan w:val="8"/>
            <w:tcBorders>
              <w:top w:val="single" w:sz="4" w:space="0" w:color="auto"/>
              <w:left w:val="single" w:sz="4" w:space="0" w:color="auto"/>
              <w:bottom w:val="double" w:sz="6" w:space="0" w:color="auto"/>
              <w:right w:val="single" w:sz="4" w:space="0" w:color="auto"/>
            </w:tcBorders>
            <w:shd w:val="clear" w:color="000000" w:fill="D9D9D9"/>
            <w:vAlign w:val="center"/>
          </w:tcPr>
          <w:p w14:paraId="76E29D9A" w14:textId="77777777" w:rsidR="008A3804" w:rsidRPr="003A54A1" w:rsidRDefault="008A3804" w:rsidP="00B96023">
            <w:pPr>
              <w:jc w:val="center"/>
              <w:rPr>
                <w:rFonts w:ascii="Arial" w:hAnsi="Arial" w:cs="Arial"/>
                <w:b/>
                <w:bCs/>
                <w:sz w:val="22"/>
                <w:szCs w:val="22"/>
              </w:rPr>
            </w:pPr>
            <w:r w:rsidRPr="003A54A1">
              <w:rPr>
                <w:rFonts w:ascii="Arial" w:hAnsi="Arial" w:cs="Arial"/>
                <w:b/>
                <w:bCs/>
                <w:color w:val="000000"/>
                <w:sz w:val="12"/>
                <w:szCs w:val="14"/>
              </w:rPr>
              <w:t>INTEGRACIÓN DE LAS AFECTACIONES POR DEPRECIACIÓN AL 31 DE DICIEMBRE DEL 2024</w:t>
            </w:r>
          </w:p>
        </w:tc>
      </w:tr>
      <w:tr w:rsidR="00A64A86" w:rsidRPr="003A54A1" w14:paraId="407D8A1E" w14:textId="77777777" w:rsidTr="003A54A1">
        <w:trPr>
          <w:trHeight w:val="820"/>
          <w:jc w:val="center"/>
        </w:trPr>
        <w:tc>
          <w:tcPr>
            <w:tcW w:w="3276" w:type="dxa"/>
            <w:gridSpan w:val="2"/>
            <w:tcBorders>
              <w:top w:val="nil"/>
              <w:left w:val="single" w:sz="4" w:space="0" w:color="auto"/>
              <w:bottom w:val="single" w:sz="4" w:space="0" w:color="auto"/>
              <w:right w:val="dotted" w:sz="4" w:space="0" w:color="auto"/>
            </w:tcBorders>
            <w:shd w:val="clear" w:color="000000" w:fill="BFBFBF"/>
            <w:noWrap/>
            <w:vAlign w:val="center"/>
            <w:hideMark/>
          </w:tcPr>
          <w:p w14:paraId="1C0D2058"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NOMBRE DE LA CUENTA</w:t>
            </w:r>
          </w:p>
        </w:tc>
        <w:tc>
          <w:tcPr>
            <w:tcW w:w="567" w:type="dxa"/>
            <w:tcBorders>
              <w:top w:val="nil"/>
              <w:left w:val="nil"/>
              <w:bottom w:val="single" w:sz="4" w:space="0" w:color="auto"/>
              <w:right w:val="dotted" w:sz="4" w:space="0" w:color="auto"/>
            </w:tcBorders>
            <w:shd w:val="clear" w:color="000000" w:fill="BFBFBF"/>
            <w:vAlign w:val="center"/>
            <w:hideMark/>
          </w:tcPr>
          <w:p w14:paraId="3E9E8924"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VIDA UTIL</w:t>
            </w:r>
          </w:p>
        </w:tc>
        <w:tc>
          <w:tcPr>
            <w:tcW w:w="1134" w:type="dxa"/>
            <w:tcBorders>
              <w:top w:val="nil"/>
              <w:left w:val="nil"/>
              <w:bottom w:val="single" w:sz="4" w:space="0" w:color="auto"/>
              <w:right w:val="dotted" w:sz="4" w:space="0" w:color="auto"/>
            </w:tcBorders>
            <w:shd w:val="clear" w:color="000000" w:fill="BFBFBF"/>
            <w:vAlign w:val="center"/>
            <w:hideMark/>
          </w:tcPr>
          <w:p w14:paraId="62FFF441"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ACUMULADA AL 31 DE DIC 2021</w:t>
            </w:r>
          </w:p>
        </w:tc>
        <w:tc>
          <w:tcPr>
            <w:tcW w:w="992" w:type="dxa"/>
            <w:tcBorders>
              <w:top w:val="nil"/>
              <w:left w:val="nil"/>
              <w:bottom w:val="single" w:sz="4" w:space="0" w:color="auto"/>
              <w:right w:val="dotted" w:sz="4" w:space="0" w:color="auto"/>
            </w:tcBorders>
            <w:shd w:val="clear" w:color="000000" w:fill="BFBFBF"/>
            <w:vAlign w:val="center"/>
            <w:hideMark/>
          </w:tcPr>
          <w:p w14:paraId="104A5B13"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ANUAL EJERCICIO  2022</w:t>
            </w:r>
          </w:p>
        </w:tc>
        <w:tc>
          <w:tcPr>
            <w:tcW w:w="992" w:type="dxa"/>
            <w:gridSpan w:val="2"/>
            <w:tcBorders>
              <w:top w:val="nil"/>
              <w:left w:val="nil"/>
              <w:bottom w:val="single" w:sz="4" w:space="0" w:color="auto"/>
              <w:right w:val="dotted" w:sz="4" w:space="0" w:color="auto"/>
            </w:tcBorders>
            <w:shd w:val="clear" w:color="000000" w:fill="BFBFBF"/>
            <w:vAlign w:val="center"/>
            <w:hideMark/>
          </w:tcPr>
          <w:p w14:paraId="0F94AC3D"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ANUAL EJERCICIO  2023</w:t>
            </w:r>
          </w:p>
        </w:tc>
        <w:tc>
          <w:tcPr>
            <w:tcW w:w="992" w:type="dxa"/>
            <w:tcBorders>
              <w:top w:val="nil"/>
              <w:left w:val="nil"/>
              <w:bottom w:val="single" w:sz="4" w:space="0" w:color="auto"/>
              <w:right w:val="dotted" w:sz="4" w:space="0" w:color="auto"/>
            </w:tcBorders>
            <w:shd w:val="clear" w:color="000000" w:fill="BFBFBF"/>
            <w:vAlign w:val="center"/>
            <w:hideMark/>
          </w:tcPr>
          <w:p w14:paraId="55A06CD0"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ANUAL EJERCICIO  2024</w:t>
            </w:r>
          </w:p>
        </w:tc>
        <w:tc>
          <w:tcPr>
            <w:tcW w:w="1134" w:type="dxa"/>
            <w:tcBorders>
              <w:top w:val="nil"/>
              <w:left w:val="nil"/>
              <w:bottom w:val="single" w:sz="4" w:space="0" w:color="auto"/>
              <w:right w:val="single" w:sz="4" w:space="0" w:color="auto"/>
            </w:tcBorders>
            <w:shd w:val="clear" w:color="000000" w:fill="BFBFBF"/>
            <w:vAlign w:val="center"/>
            <w:hideMark/>
          </w:tcPr>
          <w:p w14:paraId="067B3A70" w14:textId="77777777" w:rsidR="00B96023" w:rsidRPr="003A54A1" w:rsidRDefault="00B96023" w:rsidP="00B96023">
            <w:pPr>
              <w:jc w:val="center"/>
              <w:rPr>
                <w:rFonts w:ascii="Arial" w:hAnsi="Arial" w:cs="Arial"/>
                <w:b/>
                <w:bCs/>
                <w:color w:val="000000"/>
                <w:sz w:val="10"/>
                <w:szCs w:val="10"/>
                <w:lang w:eastAsia="en-US"/>
              </w:rPr>
            </w:pPr>
            <w:r w:rsidRPr="003A54A1">
              <w:rPr>
                <w:rFonts w:ascii="Arial" w:hAnsi="Arial" w:cs="Arial"/>
                <w:b/>
                <w:bCs/>
                <w:color w:val="000000"/>
                <w:sz w:val="10"/>
                <w:szCs w:val="10"/>
                <w:lang w:eastAsia="en-US"/>
              </w:rPr>
              <w:t>DEPRECIACION ACUMULADA AL 31 DE DIC 2024</w:t>
            </w:r>
          </w:p>
        </w:tc>
      </w:tr>
      <w:tr w:rsidR="00A64A86" w:rsidRPr="003A54A1" w14:paraId="4BF623C1" w14:textId="77777777" w:rsidTr="003A54A1">
        <w:trPr>
          <w:trHeight w:val="240"/>
          <w:jc w:val="center"/>
        </w:trPr>
        <w:tc>
          <w:tcPr>
            <w:tcW w:w="3276" w:type="dxa"/>
            <w:gridSpan w:val="2"/>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2B2879EA"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Muebles de Oficina y Estantería</w:t>
            </w:r>
          </w:p>
        </w:tc>
        <w:tc>
          <w:tcPr>
            <w:tcW w:w="567" w:type="dxa"/>
            <w:tcBorders>
              <w:top w:val="single" w:sz="4" w:space="0" w:color="auto"/>
              <w:left w:val="nil"/>
              <w:bottom w:val="dotted" w:sz="4" w:space="0" w:color="auto"/>
              <w:right w:val="dotted" w:sz="4" w:space="0" w:color="auto"/>
            </w:tcBorders>
            <w:shd w:val="clear" w:color="auto" w:fill="auto"/>
            <w:noWrap/>
            <w:vAlign w:val="center"/>
            <w:hideMark/>
          </w:tcPr>
          <w:p w14:paraId="4AD9D7C1"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single" w:sz="4" w:space="0" w:color="auto"/>
              <w:left w:val="nil"/>
              <w:bottom w:val="dotted" w:sz="4" w:space="0" w:color="auto"/>
              <w:right w:val="dotted" w:sz="4" w:space="0" w:color="auto"/>
            </w:tcBorders>
            <w:shd w:val="clear" w:color="auto" w:fill="auto"/>
            <w:noWrap/>
            <w:vAlign w:val="center"/>
            <w:hideMark/>
          </w:tcPr>
          <w:p w14:paraId="2236E779"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$2,049,930.57</w:t>
            </w:r>
          </w:p>
        </w:tc>
        <w:tc>
          <w:tcPr>
            <w:tcW w:w="992" w:type="dxa"/>
            <w:tcBorders>
              <w:top w:val="single" w:sz="4" w:space="0" w:color="auto"/>
              <w:left w:val="nil"/>
              <w:bottom w:val="dotted" w:sz="4" w:space="0" w:color="auto"/>
              <w:right w:val="dotted" w:sz="4" w:space="0" w:color="auto"/>
            </w:tcBorders>
            <w:shd w:val="clear" w:color="auto" w:fill="auto"/>
            <w:noWrap/>
            <w:vAlign w:val="center"/>
            <w:hideMark/>
          </w:tcPr>
          <w:p w14:paraId="2F5AD710"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$62,906.06</w:t>
            </w:r>
          </w:p>
        </w:tc>
        <w:tc>
          <w:tcPr>
            <w:tcW w:w="992" w:type="dxa"/>
            <w:gridSpan w:val="2"/>
            <w:tcBorders>
              <w:top w:val="single" w:sz="4" w:space="0" w:color="auto"/>
              <w:left w:val="nil"/>
              <w:bottom w:val="dotted" w:sz="4" w:space="0" w:color="auto"/>
              <w:right w:val="dotted" w:sz="4" w:space="0" w:color="auto"/>
            </w:tcBorders>
            <w:shd w:val="clear" w:color="auto" w:fill="auto"/>
            <w:noWrap/>
            <w:vAlign w:val="center"/>
            <w:hideMark/>
          </w:tcPr>
          <w:p w14:paraId="4AF94CF0"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-278,974.84</w:t>
            </w:r>
          </w:p>
        </w:tc>
        <w:tc>
          <w:tcPr>
            <w:tcW w:w="992" w:type="dxa"/>
            <w:tcBorders>
              <w:top w:val="single" w:sz="4" w:space="0" w:color="auto"/>
              <w:left w:val="nil"/>
              <w:bottom w:val="dotted" w:sz="4" w:space="0" w:color="auto"/>
              <w:right w:val="dotted" w:sz="4" w:space="0" w:color="auto"/>
            </w:tcBorders>
            <w:shd w:val="clear" w:color="auto" w:fill="auto"/>
            <w:noWrap/>
            <w:vAlign w:val="center"/>
            <w:hideMark/>
          </w:tcPr>
          <w:p w14:paraId="59098201"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127,622.58</w:t>
            </w:r>
          </w:p>
        </w:tc>
        <w:tc>
          <w:tcPr>
            <w:tcW w:w="1134" w:type="dxa"/>
            <w:tcBorders>
              <w:top w:val="single" w:sz="4" w:space="0" w:color="auto"/>
              <w:left w:val="nil"/>
              <w:bottom w:val="dotted" w:sz="4" w:space="0" w:color="auto"/>
              <w:right w:val="dotted" w:sz="4" w:space="0" w:color="auto"/>
            </w:tcBorders>
            <w:shd w:val="clear" w:color="auto" w:fill="auto"/>
            <w:noWrap/>
            <w:vAlign w:val="center"/>
            <w:hideMark/>
          </w:tcPr>
          <w:p w14:paraId="5CCD5301"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$1,961,484.37</w:t>
            </w:r>
          </w:p>
        </w:tc>
      </w:tr>
      <w:tr w:rsidR="00A64A86" w:rsidRPr="003A54A1" w14:paraId="7150016D"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3CC68D83"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Muebles, Excepto de Oficina y Estantería</w:t>
            </w:r>
          </w:p>
        </w:tc>
        <w:tc>
          <w:tcPr>
            <w:tcW w:w="567" w:type="dxa"/>
            <w:tcBorders>
              <w:top w:val="nil"/>
              <w:left w:val="nil"/>
              <w:bottom w:val="dotted" w:sz="4" w:space="0" w:color="auto"/>
              <w:right w:val="dotted" w:sz="4" w:space="0" w:color="auto"/>
            </w:tcBorders>
            <w:shd w:val="clear" w:color="auto" w:fill="auto"/>
            <w:noWrap/>
            <w:vAlign w:val="center"/>
            <w:hideMark/>
          </w:tcPr>
          <w:p w14:paraId="282FB1BC"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48C2364A"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$12,132.44</w:t>
            </w:r>
          </w:p>
        </w:tc>
        <w:tc>
          <w:tcPr>
            <w:tcW w:w="992" w:type="dxa"/>
            <w:tcBorders>
              <w:top w:val="nil"/>
              <w:left w:val="nil"/>
              <w:bottom w:val="dotted" w:sz="4" w:space="0" w:color="auto"/>
              <w:right w:val="dotted" w:sz="4" w:space="0" w:color="auto"/>
            </w:tcBorders>
            <w:shd w:val="clear" w:color="auto" w:fill="auto"/>
            <w:noWrap/>
            <w:vAlign w:val="center"/>
            <w:hideMark/>
          </w:tcPr>
          <w:p w14:paraId="5DA9892D"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$642.24</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4C006A73"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-8,776.68</w:t>
            </w:r>
          </w:p>
        </w:tc>
        <w:tc>
          <w:tcPr>
            <w:tcW w:w="992" w:type="dxa"/>
            <w:tcBorders>
              <w:top w:val="nil"/>
              <w:left w:val="nil"/>
              <w:bottom w:val="dotted" w:sz="4" w:space="0" w:color="auto"/>
              <w:right w:val="dotted" w:sz="4" w:space="0" w:color="auto"/>
            </w:tcBorders>
            <w:shd w:val="clear" w:color="auto" w:fill="auto"/>
            <w:noWrap/>
            <w:vAlign w:val="center"/>
            <w:hideMark/>
          </w:tcPr>
          <w:p w14:paraId="47009538"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$0.00</w:t>
            </w:r>
          </w:p>
        </w:tc>
        <w:tc>
          <w:tcPr>
            <w:tcW w:w="1134" w:type="dxa"/>
            <w:tcBorders>
              <w:top w:val="nil"/>
              <w:left w:val="nil"/>
              <w:bottom w:val="dotted" w:sz="4" w:space="0" w:color="auto"/>
              <w:right w:val="dotted" w:sz="4" w:space="0" w:color="auto"/>
            </w:tcBorders>
            <w:shd w:val="clear" w:color="auto" w:fill="auto"/>
            <w:noWrap/>
            <w:vAlign w:val="center"/>
            <w:hideMark/>
          </w:tcPr>
          <w:p w14:paraId="7C695E35"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$3,998.00</w:t>
            </w:r>
          </w:p>
        </w:tc>
      </w:tr>
      <w:tr w:rsidR="00A64A86" w:rsidRPr="003A54A1" w14:paraId="6355C185"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25539B46"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de Cómputo y de Tecnologías de la Información</w:t>
            </w:r>
          </w:p>
        </w:tc>
        <w:tc>
          <w:tcPr>
            <w:tcW w:w="567" w:type="dxa"/>
            <w:tcBorders>
              <w:top w:val="nil"/>
              <w:left w:val="nil"/>
              <w:bottom w:val="dotted" w:sz="4" w:space="0" w:color="auto"/>
              <w:right w:val="dotted" w:sz="4" w:space="0" w:color="auto"/>
            </w:tcBorders>
            <w:shd w:val="clear" w:color="auto" w:fill="auto"/>
            <w:noWrap/>
            <w:vAlign w:val="center"/>
            <w:hideMark/>
          </w:tcPr>
          <w:p w14:paraId="13789CD5"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3</w:t>
            </w:r>
          </w:p>
        </w:tc>
        <w:tc>
          <w:tcPr>
            <w:tcW w:w="1134" w:type="dxa"/>
            <w:tcBorders>
              <w:top w:val="nil"/>
              <w:left w:val="nil"/>
              <w:bottom w:val="dotted" w:sz="4" w:space="0" w:color="auto"/>
              <w:right w:val="dotted" w:sz="4" w:space="0" w:color="auto"/>
            </w:tcBorders>
            <w:shd w:val="clear" w:color="auto" w:fill="auto"/>
            <w:noWrap/>
            <w:vAlign w:val="center"/>
            <w:hideMark/>
          </w:tcPr>
          <w:p w14:paraId="15254709"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$15,029,684.37</w:t>
            </w:r>
          </w:p>
        </w:tc>
        <w:tc>
          <w:tcPr>
            <w:tcW w:w="992" w:type="dxa"/>
            <w:tcBorders>
              <w:top w:val="nil"/>
              <w:left w:val="nil"/>
              <w:bottom w:val="dotted" w:sz="4" w:space="0" w:color="auto"/>
              <w:right w:val="dotted" w:sz="4" w:space="0" w:color="auto"/>
            </w:tcBorders>
            <w:shd w:val="clear" w:color="auto" w:fill="auto"/>
            <w:noWrap/>
            <w:vAlign w:val="center"/>
            <w:hideMark/>
          </w:tcPr>
          <w:p w14:paraId="5222EBD3"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$2,965,189.80</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20BDE967"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$3,332,304.91</w:t>
            </w:r>
          </w:p>
        </w:tc>
        <w:tc>
          <w:tcPr>
            <w:tcW w:w="992" w:type="dxa"/>
            <w:tcBorders>
              <w:top w:val="nil"/>
              <w:left w:val="nil"/>
              <w:bottom w:val="dotted" w:sz="4" w:space="0" w:color="auto"/>
              <w:right w:val="dotted" w:sz="4" w:space="0" w:color="auto"/>
            </w:tcBorders>
            <w:shd w:val="clear" w:color="auto" w:fill="auto"/>
            <w:noWrap/>
            <w:vAlign w:val="center"/>
            <w:hideMark/>
          </w:tcPr>
          <w:p w14:paraId="30AFCF8A"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$3,782,591.48</w:t>
            </w:r>
          </w:p>
        </w:tc>
        <w:tc>
          <w:tcPr>
            <w:tcW w:w="1134" w:type="dxa"/>
            <w:tcBorders>
              <w:top w:val="nil"/>
              <w:left w:val="nil"/>
              <w:bottom w:val="dotted" w:sz="4" w:space="0" w:color="auto"/>
              <w:right w:val="dotted" w:sz="4" w:space="0" w:color="auto"/>
            </w:tcBorders>
            <w:shd w:val="clear" w:color="auto" w:fill="auto"/>
            <w:noWrap/>
            <w:vAlign w:val="center"/>
            <w:hideMark/>
          </w:tcPr>
          <w:p w14:paraId="63B9A0AC"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$25,109,770.56</w:t>
            </w:r>
          </w:p>
        </w:tc>
      </w:tr>
      <w:tr w:rsidR="00A64A86" w:rsidRPr="003A54A1" w14:paraId="794E604B"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6BEDFFC1"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Otros Mobiliarios y Equipos de Administración</w:t>
            </w:r>
          </w:p>
        </w:tc>
        <w:tc>
          <w:tcPr>
            <w:tcW w:w="567" w:type="dxa"/>
            <w:tcBorders>
              <w:top w:val="nil"/>
              <w:left w:val="nil"/>
              <w:bottom w:val="dotted" w:sz="4" w:space="0" w:color="auto"/>
              <w:right w:val="dotted" w:sz="4" w:space="0" w:color="auto"/>
            </w:tcBorders>
            <w:shd w:val="clear" w:color="auto" w:fill="auto"/>
            <w:noWrap/>
            <w:vAlign w:val="center"/>
            <w:hideMark/>
          </w:tcPr>
          <w:p w14:paraId="2479734B"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6248D88A"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$4,252,794.65</w:t>
            </w:r>
          </w:p>
        </w:tc>
        <w:tc>
          <w:tcPr>
            <w:tcW w:w="992" w:type="dxa"/>
            <w:tcBorders>
              <w:top w:val="nil"/>
              <w:left w:val="nil"/>
              <w:bottom w:val="dotted" w:sz="4" w:space="0" w:color="auto"/>
              <w:right w:val="dotted" w:sz="4" w:space="0" w:color="auto"/>
            </w:tcBorders>
            <w:shd w:val="clear" w:color="auto" w:fill="auto"/>
            <w:noWrap/>
            <w:vAlign w:val="center"/>
            <w:hideMark/>
          </w:tcPr>
          <w:p w14:paraId="1FA80D3D"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$265,586.69</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0D108E3E"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-345,100.37</w:t>
            </w:r>
          </w:p>
        </w:tc>
        <w:tc>
          <w:tcPr>
            <w:tcW w:w="992" w:type="dxa"/>
            <w:tcBorders>
              <w:top w:val="nil"/>
              <w:left w:val="nil"/>
              <w:bottom w:val="dotted" w:sz="4" w:space="0" w:color="auto"/>
              <w:right w:val="dotted" w:sz="4" w:space="0" w:color="auto"/>
            </w:tcBorders>
            <w:shd w:val="clear" w:color="auto" w:fill="auto"/>
            <w:noWrap/>
            <w:vAlign w:val="center"/>
            <w:hideMark/>
          </w:tcPr>
          <w:p w14:paraId="4F2D9306"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$244,880.23</w:t>
            </w:r>
          </w:p>
        </w:tc>
        <w:tc>
          <w:tcPr>
            <w:tcW w:w="1134" w:type="dxa"/>
            <w:tcBorders>
              <w:top w:val="nil"/>
              <w:left w:val="nil"/>
              <w:bottom w:val="dotted" w:sz="4" w:space="0" w:color="auto"/>
              <w:right w:val="dotted" w:sz="4" w:space="0" w:color="auto"/>
            </w:tcBorders>
            <w:shd w:val="clear" w:color="auto" w:fill="auto"/>
            <w:noWrap/>
            <w:vAlign w:val="center"/>
            <w:hideMark/>
          </w:tcPr>
          <w:p w14:paraId="226E375B"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$4,418,161.20</w:t>
            </w:r>
          </w:p>
        </w:tc>
      </w:tr>
      <w:tr w:rsidR="00A64A86" w:rsidRPr="003A54A1" w14:paraId="7ABCB248"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4ED10CF7"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Mobiliario y Equipo Educacional y Recreativo</w:t>
            </w:r>
          </w:p>
        </w:tc>
        <w:tc>
          <w:tcPr>
            <w:tcW w:w="567" w:type="dxa"/>
            <w:tcBorders>
              <w:top w:val="nil"/>
              <w:left w:val="nil"/>
              <w:bottom w:val="dotted" w:sz="4" w:space="0" w:color="auto"/>
              <w:right w:val="dotted" w:sz="4" w:space="0" w:color="auto"/>
            </w:tcBorders>
            <w:shd w:val="clear" w:color="auto" w:fill="auto"/>
            <w:noWrap/>
            <w:vAlign w:val="center"/>
            <w:hideMark/>
          </w:tcPr>
          <w:p w14:paraId="44EB32FA"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5</w:t>
            </w:r>
          </w:p>
        </w:tc>
        <w:tc>
          <w:tcPr>
            <w:tcW w:w="1134" w:type="dxa"/>
            <w:tcBorders>
              <w:top w:val="nil"/>
              <w:left w:val="nil"/>
              <w:bottom w:val="dotted" w:sz="4" w:space="0" w:color="auto"/>
              <w:right w:val="dotted" w:sz="4" w:space="0" w:color="auto"/>
            </w:tcBorders>
            <w:shd w:val="clear" w:color="auto" w:fill="auto"/>
            <w:noWrap/>
            <w:vAlign w:val="center"/>
            <w:hideMark/>
          </w:tcPr>
          <w:p w14:paraId="0E0F7318"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$2,463,002.32</w:t>
            </w:r>
          </w:p>
        </w:tc>
        <w:tc>
          <w:tcPr>
            <w:tcW w:w="992" w:type="dxa"/>
            <w:tcBorders>
              <w:top w:val="nil"/>
              <w:left w:val="nil"/>
              <w:bottom w:val="dotted" w:sz="4" w:space="0" w:color="auto"/>
              <w:right w:val="dotted" w:sz="4" w:space="0" w:color="auto"/>
            </w:tcBorders>
            <w:shd w:val="clear" w:color="auto" w:fill="auto"/>
            <w:noWrap/>
            <w:vAlign w:val="center"/>
            <w:hideMark/>
          </w:tcPr>
          <w:p w14:paraId="01BF2422"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 </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1CD9D99C"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$-1,272,551.17</w:t>
            </w:r>
          </w:p>
        </w:tc>
        <w:tc>
          <w:tcPr>
            <w:tcW w:w="992" w:type="dxa"/>
            <w:tcBorders>
              <w:top w:val="nil"/>
              <w:left w:val="nil"/>
              <w:bottom w:val="dotted" w:sz="4" w:space="0" w:color="auto"/>
              <w:right w:val="dotted" w:sz="4" w:space="0" w:color="auto"/>
            </w:tcBorders>
            <w:shd w:val="clear" w:color="auto" w:fill="auto"/>
            <w:noWrap/>
            <w:vAlign w:val="center"/>
            <w:hideMark/>
          </w:tcPr>
          <w:p w14:paraId="6C7E046C"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$678,114.17</w:t>
            </w:r>
          </w:p>
        </w:tc>
        <w:tc>
          <w:tcPr>
            <w:tcW w:w="1134" w:type="dxa"/>
            <w:tcBorders>
              <w:top w:val="nil"/>
              <w:left w:val="nil"/>
              <w:bottom w:val="dotted" w:sz="4" w:space="0" w:color="auto"/>
              <w:right w:val="dotted" w:sz="4" w:space="0" w:color="auto"/>
            </w:tcBorders>
            <w:shd w:val="clear" w:color="auto" w:fill="auto"/>
            <w:noWrap/>
            <w:vAlign w:val="center"/>
            <w:hideMark/>
          </w:tcPr>
          <w:p w14:paraId="397C9068"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$1,868,565.32</w:t>
            </w:r>
          </w:p>
        </w:tc>
      </w:tr>
      <w:tr w:rsidR="00A64A86" w:rsidRPr="003A54A1" w14:paraId="5C5E5625"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34105F74"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e Instrumental Médico y de Laboratorio</w:t>
            </w:r>
          </w:p>
        </w:tc>
        <w:tc>
          <w:tcPr>
            <w:tcW w:w="567" w:type="dxa"/>
            <w:tcBorders>
              <w:top w:val="nil"/>
              <w:left w:val="nil"/>
              <w:bottom w:val="dotted" w:sz="4" w:space="0" w:color="auto"/>
              <w:right w:val="dotted" w:sz="4" w:space="0" w:color="auto"/>
            </w:tcBorders>
            <w:shd w:val="clear" w:color="auto" w:fill="auto"/>
            <w:noWrap/>
            <w:vAlign w:val="center"/>
            <w:hideMark/>
          </w:tcPr>
          <w:p w14:paraId="732AC32C"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5</w:t>
            </w:r>
          </w:p>
        </w:tc>
        <w:tc>
          <w:tcPr>
            <w:tcW w:w="1134" w:type="dxa"/>
            <w:tcBorders>
              <w:top w:val="nil"/>
              <w:left w:val="nil"/>
              <w:bottom w:val="dotted" w:sz="4" w:space="0" w:color="auto"/>
              <w:right w:val="dotted" w:sz="4" w:space="0" w:color="auto"/>
            </w:tcBorders>
            <w:shd w:val="clear" w:color="auto" w:fill="auto"/>
            <w:noWrap/>
            <w:vAlign w:val="center"/>
            <w:hideMark/>
          </w:tcPr>
          <w:p w14:paraId="4A8E6D9D"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$590,573.92</w:t>
            </w:r>
          </w:p>
        </w:tc>
        <w:tc>
          <w:tcPr>
            <w:tcW w:w="992" w:type="dxa"/>
            <w:tcBorders>
              <w:top w:val="nil"/>
              <w:left w:val="nil"/>
              <w:bottom w:val="dotted" w:sz="4" w:space="0" w:color="auto"/>
              <w:right w:val="dotted" w:sz="4" w:space="0" w:color="auto"/>
            </w:tcBorders>
            <w:shd w:val="clear" w:color="auto" w:fill="auto"/>
            <w:noWrap/>
            <w:vAlign w:val="center"/>
            <w:hideMark/>
          </w:tcPr>
          <w:p w14:paraId="550FF8F9"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$3,132</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60CF5999"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$6,512.4</w:t>
            </w:r>
          </w:p>
        </w:tc>
        <w:tc>
          <w:tcPr>
            <w:tcW w:w="992" w:type="dxa"/>
            <w:tcBorders>
              <w:top w:val="nil"/>
              <w:left w:val="nil"/>
              <w:bottom w:val="dotted" w:sz="4" w:space="0" w:color="auto"/>
              <w:right w:val="dotted" w:sz="4" w:space="0" w:color="auto"/>
            </w:tcBorders>
            <w:shd w:val="clear" w:color="auto" w:fill="auto"/>
            <w:noWrap/>
            <w:vAlign w:val="center"/>
            <w:hideMark/>
          </w:tcPr>
          <w:p w14:paraId="0DAD2710"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$4,583.52</w:t>
            </w:r>
          </w:p>
        </w:tc>
        <w:tc>
          <w:tcPr>
            <w:tcW w:w="1134" w:type="dxa"/>
            <w:tcBorders>
              <w:top w:val="nil"/>
              <w:left w:val="nil"/>
              <w:bottom w:val="dotted" w:sz="4" w:space="0" w:color="auto"/>
              <w:right w:val="dotted" w:sz="4" w:space="0" w:color="auto"/>
            </w:tcBorders>
            <w:shd w:val="clear" w:color="auto" w:fill="auto"/>
            <w:noWrap/>
            <w:vAlign w:val="center"/>
            <w:hideMark/>
          </w:tcPr>
          <w:p w14:paraId="46C05A8B"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$604,801.84</w:t>
            </w:r>
          </w:p>
        </w:tc>
      </w:tr>
      <w:tr w:rsidR="00A64A86" w:rsidRPr="003A54A1" w14:paraId="11BE0442"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2A1BA681"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de Transporte y Otros Equipos de Transporte</w:t>
            </w:r>
          </w:p>
        </w:tc>
        <w:tc>
          <w:tcPr>
            <w:tcW w:w="567" w:type="dxa"/>
            <w:tcBorders>
              <w:top w:val="nil"/>
              <w:left w:val="nil"/>
              <w:bottom w:val="dotted" w:sz="4" w:space="0" w:color="auto"/>
              <w:right w:val="dotted" w:sz="4" w:space="0" w:color="auto"/>
            </w:tcBorders>
            <w:shd w:val="clear" w:color="auto" w:fill="auto"/>
            <w:noWrap/>
            <w:vAlign w:val="center"/>
            <w:hideMark/>
          </w:tcPr>
          <w:p w14:paraId="01CF6D45"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5</w:t>
            </w:r>
          </w:p>
        </w:tc>
        <w:tc>
          <w:tcPr>
            <w:tcW w:w="1134" w:type="dxa"/>
            <w:tcBorders>
              <w:top w:val="nil"/>
              <w:left w:val="nil"/>
              <w:bottom w:val="dotted" w:sz="4" w:space="0" w:color="auto"/>
              <w:right w:val="dotted" w:sz="4" w:space="0" w:color="auto"/>
            </w:tcBorders>
            <w:shd w:val="clear" w:color="auto" w:fill="auto"/>
            <w:noWrap/>
            <w:vAlign w:val="center"/>
            <w:hideMark/>
          </w:tcPr>
          <w:p w14:paraId="0D9FB1B5"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$71,159,710.14</w:t>
            </w:r>
          </w:p>
        </w:tc>
        <w:tc>
          <w:tcPr>
            <w:tcW w:w="992" w:type="dxa"/>
            <w:tcBorders>
              <w:top w:val="nil"/>
              <w:left w:val="nil"/>
              <w:bottom w:val="dotted" w:sz="4" w:space="0" w:color="auto"/>
              <w:right w:val="dotted" w:sz="4" w:space="0" w:color="auto"/>
            </w:tcBorders>
            <w:shd w:val="clear" w:color="auto" w:fill="auto"/>
            <w:noWrap/>
            <w:vAlign w:val="center"/>
            <w:hideMark/>
          </w:tcPr>
          <w:p w14:paraId="427124BA"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$7,419,249.96</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099AD85A"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25,045,753.12</w:t>
            </w:r>
          </w:p>
        </w:tc>
        <w:tc>
          <w:tcPr>
            <w:tcW w:w="992" w:type="dxa"/>
            <w:tcBorders>
              <w:top w:val="nil"/>
              <w:left w:val="nil"/>
              <w:bottom w:val="dotted" w:sz="4" w:space="0" w:color="auto"/>
              <w:right w:val="dotted" w:sz="4" w:space="0" w:color="auto"/>
            </w:tcBorders>
            <w:shd w:val="clear" w:color="auto" w:fill="auto"/>
            <w:noWrap/>
            <w:vAlign w:val="center"/>
            <w:hideMark/>
          </w:tcPr>
          <w:p w14:paraId="146AB3F0"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20,630,442.55</w:t>
            </w:r>
          </w:p>
        </w:tc>
        <w:tc>
          <w:tcPr>
            <w:tcW w:w="1134" w:type="dxa"/>
            <w:tcBorders>
              <w:top w:val="nil"/>
              <w:left w:val="nil"/>
              <w:bottom w:val="dotted" w:sz="4" w:space="0" w:color="auto"/>
              <w:right w:val="dotted" w:sz="4" w:space="0" w:color="auto"/>
            </w:tcBorders>
            <w:shd w:val="clear" w:color="auto" w:fill="auto"/>
            <w:noWrap/>
            <w:vAlign w:val="center"/>
            <w:hideMark/>
          </w:tcPr>
          <w:p w14:paraId="5C85BD5A"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$124,255,155.77</w:t>
            </w:r>
          </w:p>
        </w:tc>
      </w:tr>
      <w:tr w:rsidR="00A64A86" w:rsidRPr="003A54A1" w14:paraId="4E89DE13"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41B6144B"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Equipo de Defensa y Seguridad</w:t>
            </w:r>
          </w:p>
        </w:tc>
        <w:tc>
          <w:tcPr>
            <w:tcW w:w="567" w:type="dxa"/>
            <w:tcBorders>
              <w:top w:val="nil"/>
              <w:left w:val="nil"/>
              <w:bottom w:val="dotted" w:sz="4" w:space="0" w:color="auto"/>
              <w:right w:val="dotted" w:sz="4" w:space="0" w:color="auto"/>
            </w:tcBorders>
            <w:shd w:val="clear" w:color="auto" w:fill="auto"/>
            <w:noWrap/>
            <w:vAlign w:val="center"/>
            <w:hideMark/>
          </w:tcPr>
          <w:p w14:paraId="0135638E"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7838FE0C"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$2,832,627.75</w:t>
            </w:r>
          </w:p>
        </w:tc>
        <w:tc>
          <w:tcPr>
            <w:tcW w:w="992" w:type="dxa"/>
            <w:tcBorders>
              <w:top w:val="nil"/>
              <w:left w:val="nil"/>
              <w:bottom w:val="dotted" w:sz="4" w:space="0" w:color="auto"/>
              <w:right w:val="dotted" w:sz="4" w:space="0" w:color="auto"/>
            </w:tcBorders>
            <w:shd w:val="clear" w:color="auto" w:fill="auto"/>
            <w:noWrap/>
            <w:vAlign w:val="center"/>
            <w:hideMark/>
          </w:tcPr>
          <w:p w14:paraId="3D770CCB"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$89,798.10</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1B32A57C"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$434,582.21</w:t>
            </w:r>
          </w:p>
        </w:tc>
        <w:tc>
          <w:tcPr>
            <w:tcW w:w="992" w:type="dxa"/>
            <w:tcBorders>
              <w:top w:val="nil"/>
              <w:left w:val="nil"/>
              <w:bottom w:val="dotted" w:sz="4" w:space="0" w:color="auto"/>
              <w:right w:val="dotted" w:sz="4" w:space="0" w:color="auto"/>
            </w:tcBorders>
            <w:shd w:val="clear" w:color="auto" w:fill="auto"/>
            <w:noWrap/>
            <w:vAlign w:val="center"/>
            <w:hideMark/>
          </w:tcPr>
          <w:p w14:paraId="01034271"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$277,125.22</w:t>
            </w:r>
          </w:p>
        </w:tc>
        <w:tc>
          <w:tcPr>
            <w:tcW w:w="1134" w:type="dxa"/>
            <w:tcBorders>
              <w:top w:val="nil"/>
              <w:left w:val="nil"/>
              <w:bottom w:val="dotted" w:sz="4" w:space="0" w:color="auto"/>
              <w:right w:val="dotted" w:sz="4" w:space="0" w:color="auto"/>
            </w:tcBorders>
            <w:shd w:val="clear" w:color="auto" w:fill="auto"/>
            <w:noWrap/>
            <w:vAlign w:val="center"/>
            <w:hideMark/>
          </w:tcPr>
          <w:p w14:paraId="7518ABF5"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$3,634,133.28</w:t>
            </w:r>
          </w:p>
        </w:tc>
      </w:tr>
      <w:tr w:rsidR="00A64A86" w:rsidRPr="003A54A1" w14:paraId="286C7AB0" w14:textId="77777777" w:rsidTr="003A54A1">
        <w:trPr>
          <w:trHeight w:val="240"/>
          <w:jc w:val="center"/>
        </w:trPr>
        <w:tc>
          <w:tcPr>
            <w:tcW w:w="3276" w:type="dxa"/>
            <w:gridSpan w:val="2"/>
            <w:tcBorders>
              <w:top w:val="nil"/>
              <w:left w:val="dotted" w:sz="4" w:space="0" w:color="auto"/>
              <w:bottom w:val="dotted" w:sz="4" w:space="0" w:color="auto"/>
              <w:right w:val="dotted" w:sz="4" w:space="0" w:color="auto"/>
            </w:tcBorders>
            <w:shd w:val="clear" w:color="auto" w:fill="auto"/>
            <w:noWrap/>
            <w:vAlign w:val="center"/>
            <w:hideMark/>
          </w:tcPr>
          <w:p w14:paraId="1A195EE3" w14:textId="77777777" w:rsidR="00B96023" w:rsidRPr="003A54A1" w:rsidRDefault="00B96023" w:rsidP="00B96023">
            <w:pPr>
              <w:rPr>
                <w:rFonts w:ascii="Arial" w:hAnsi="Arial" w:cs="Arial"/>
                <w:color w:val="000000"/>
                <w:sz w:val="12"/>
                <w:szCs w:val="12"/>
                <w:lang w:eastAsia="en-US"/>
              </w:rPr>
            </w:pPr>
            <w:r w:rsidRPr="003A54A1">
              <w:rPr>
                <w:rFonts w:ascii="Arial" w:hAnsi="Arial" w:cs="Arial"/>
                <w:color w:val="000000"/>
                <w:sz w:val="12"/>
                <w:szCs w:val="12"/>
                <w:lang w:eastAsia="en-US"/>
              </w:rPr>
              <w:t>Depreciación Acumulada de Maquinaria, Otro Equipo y Herramientas</w:t>
            </w:r>
          </w:p>
        </w:tc>
        <w:tc>
          <w:tcPr>
            <w:tcW w:w="567" w:type="dxa"/>
            <w:tcBorders>
              <w:top w:val="nil"/>
              <w:left w:val="nil"/>
              <w:bottom w:val="dotted" w:sz="4" w:space="0" w:color="auto"/>
              <w:right w:val="dotted" w:sz="4" w:space="0" w:color="auto"/>
            </w:tcBorders>
            <w:shd w:val="clear" w:color="auto" w:fill="auto"/>
            <w:noWrap/>
            <w:vAlign w:val="center"/>
            <w:hideMark/>
          </w:tcPr>
          <w:p w14:paraId="5A59F817" w14:textId="77777777" w:rsidR="00B96023" w:rsidRPr="003A54A1" w:rsidRDefault="00B96023" w:rsidP="00B96023">
            <w:pPr>
              <w:jc w:val="center"/>
              <w:rPr>
                <w:rFonts w:ascii="Arial" w:hAnsi="Arial" w:cs="Arial"/>
                <w:color w:val="000000"/>
                <w:sz w:val="12"/>
                <w:szCs w:val="12"/>
                <w:lang w:eastAsia="en-US"/>
              </w:rPr>
            </w:pPr>
            <w:r w:rsidRPr="003A54A1">
              <w:rPr>
                <w:rFonts w:ascii="Arial" w:hAnsi="Arial" w:cs="Arial"/>
                <w:color w:val="000000"/>
                <w:sz w:val="12"/>
                <w:szCs w:val="12"/>
                <w:lang w:eastAsia="en-US"/>
              </w:rPr>
              <w:t>10</w:t>
            </w:r>
          </w:p>
        </w:tc>
        <w:tc>
          <w:tcPr>
            <w:tcW w:w="1134" w:type="dxa"/>
            <w:tcBorders>
              <w:top w:val="nil"/>
              <w:left w:val="nil"/>
              <w:bottom w:val="dotted" w:sz="4" w:space="0" w:color="auto"/>
              <w:right w:val="dotted" w:sz="4" w:space="0" w:color="auto"/>
            </w:tcBorders>
            <w:shd w:val="clear" w:color="auto" w:fill="auto"/>
            <w:noWrap/>
            <w:vAlign w:val="center"/>
            <w:hideMark/>
          </w:tcPr>
          <w:p w14:paraId="488F6B16"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$23,605,255.23</w:t>
            </w:r>
          </w:p>
        </w:tc>
        <w:tc>
          <w:tcPr>
            <w:tcW w:w="992" w:type="dxa"/>
            <w:tcBorders>
              <w:top w:val="nil"/>
              <w:left w:val="nil"/>
              <w:bottom w:val="dotted" w:sz="4" w:space="0" w:color="auto"/>
              <w:right w:val="dotted" w:sz="4" w:space="0" w:color="auto"/>
            </w:tcBorders>
            <w:shd w:val="clear" w:color="auto" w:fill="auto"/>
            <w:noWrap/>
            <w:vAlign w:val="center"/>
            <w:hideMark/>
          </w:tcPr>
          <w:p w14:paraId="410C17F0"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$801,319.61</w:t>
            </w:r>
          </w:p>
        </w:tc>
        <w:tc>
          <w:tcPr>
            <w:tcW w:w="992" w:type="dxa"/>
            <w:gridSpan w:val="2"/>
            <w:tcBorders>
              <w:top w:val="nil"/>
              <w:left w:val="nil"/>
              <w:bottom w:val="dotted" w:sz="4" w:space="0" w:color="auto"/>
              <w:right w:val="dotted" w:sz="4" w:space="0" w:color="auto"/>
            </w:tcBorders>
            <w:shd w:val="clear" w:color="auto" w:fill="auto"/>
            <w:noWrap/>
            <w:vAlign w:val="center"/>
            <w:hideMark/>
          </w:tcPr>
          <w:p w14:paraId="07FF3014"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4,992,070.99</w:t>
            </w:r>
          </w:p>
        </w:tc>
        <w:tc>
          <w:tcPr>
            <w:tcW w:w="992" w:type="dxa"/>
            <w:tcBorders>
              <w:top w:val="nil"/>
              <w:left w:val="nil"/>
              <w:bottom w:val="dotted" w:sz="4" w:space="0" w:color="auto"/>
              <w:right w:val="dotted" w:sz="4" w:space="0" w:color="auto"/>
            </w:tcBorders>
            <w:shd w:val="clear" w:color="auto" w:fill="auto"/>
            <w:noWrap/>
            <w:vAlign w:val="center"/>
            <w:hideMark/>
          </w:tcPr>
          <w:p w14:paraId="63E4133B"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4,797,802.65</w:t>
            </w:r>
          </w:p>
        </w:tc>
        <w:tc>
          <w:tcPr>
            <w:tcW w:w="1134" w:type="dxa"/>
            <w:tcBorders>
              <w:top w:val="nil"/>
              <w:left w:val="nil"/>
              <w:bottom w:val="dotted" w:sz="4" w:space="0" w:color="auto"/>
              <w:right w:val="dotted" w:sz="4" w:space="0" w:color="auto"/>
            </w:tcBorders>
            <w:shd w:val="clear" w:color="auto" w:fill="auto"/>
            <w:noWrap/>
            <w:vAlign w:val="center"/>
            <w:hideMark/>
          </w:tcPr>
          <w:p w14:paraId="3FC29F77" w14:textId="77777777" w:rsidR="00B96023" w:rsidRPr="003A54A1" w:rsidRDefault="00B96023" w:rsidP="00B96023">
            <w:pPr>
              <w:jc w:val="right"/>
              <w:rPr>
                <w:rFonts w:ascii="Arial" w:hAnsi="Arial" w:cs="Arial"/>
                <w:color w:val="000000"/>
                <w:sz w:val="12"/>
                <w:szCs w:val="12"/>
                <w:lang w:eastAsia="en-US"/>
              </w:rPr>
            </w:pPr>
            <w:r w:rsidRPr="003A54A1">
              <w:rPr>
                <w:rFonts w:ascii="Arial" w:hAnsi="Arial" w:cs="Arial"/>
                <w:color w:val="000000"/>
                <w:sz w:val="12"/>
                <w:szCs w:val="12"/>
                <w:lang w:eastAsia="en-US"/>
              </w:rPr>
              <w:t>$34,196,448.48</w:t>
            </w:r>
          </w:p>
        </w:tc>
      </w:tr>
      <w:tr w:rsidR="00A64A86" w:rsidRPr="003A54A1" w14:paraId="227AEC7F" w14:textId="77777777" w:rsidTr="003A54A1">
        <w:trPr>
          <w:trHeight w:val="260"/>
          <w:jc w:val="center"/>
        </w:trPr>
        <w:tc>
          <w:tcPr>
            <w:tcW w:w="3276" w:type="dxa"/>
            <w:gridSpan w:val="2"/>
            <w:tcBorders>
              <w:top w:val="nil"/>
              <w:left w:val="double" w:sz="6" w:space="0" w:color="3F3F3F"/>
              <w:bottom w:val="double" w:sz="6" w:space="0" w:color="3F3F3F"/>
              <w:right w:val="double" w:sz="6" w:space="0" w:color="3F3F3F"/>
            </w:tcBorders>
            <w:shd w:val="clear" w:color="000000" w:fill="A5A5A5"/>
            <w:noWrap/>
            <w:vAlign w:val="center"/>
            <w:hideMark/>
          </w:tcPr>
          <w:p w14:paraId="64AB7F56" w14:textId="77777777" w:rsidR="00B96023" w:rsidRPr="003A54A1" w:rsidRDefault="00B96023" w:rsidP="00B96023">
            <w:pPr>
              <w:rPr>
                <w:rFonts w:ascii="Calibri" w:hAnsi="Calibri" w:cs="Arial"/>
                <w:b/>
                <w:bCs/>
                <w:color w:val="000000"/>
                <w:sz w:val="12"/>
                <w:szCs w:val="12"/>
                <w:lang w:eastAsia="en-US"/>
              </w:rPr>
            </w:pPr>
            <w:r w:rsidRPr="003A54A1">
              <w:rPr>
                <w:rFonts w:ascii="Calibri" w:hAnsi="Calibri" w:cs="Arial"/>
                <w:b/>
                <w:bCs/>
                <w:color w:val="000000"/>
                <w:sz w:val="12"/>
                <w:szCs w:val="12"/>
                <w:lang w:eastAsia="en-US"/>
              </w:rPr>
              <w:t>Depreciación Acumulada Muebles Oficina Central</w:t>
            </w:r>
          </w:p>
        </w:tc>
        <w:tc>
          <w:tcPr>
            <w:tcW w:w="567" w:type="dxa"/>
            <w:tcBorders>
              <w:top w:val="nil"/>
              <w:left w:val="nil"/>
              <w:bottom w:val="double" w:sz="6" w:space="0" w:color="3F3F3F"/>
              <w:right w:val="double" w:sz="6" w:space="0" w:color="3F3F3F"/>
            </w:tcBorders>
            <w:shd w:val="clear" w:color="000000" w:fill="A5A5A5"/>
            <w:noWrap/>
            <w:vAlign w:val="center"/>
            <w:hideMark/>
          </w:tcPr>
          <w:p w14:paraId="2240F86F" w14:textId="77777777" w:rsidR="00B96023" w:rsidRPr="003A54A1" w:rsidRDefault="00B96023" w:rsidP="00B96023">
            <w:pPr>
              <w:rPr>
                <w:rFonts w:ascii="Calibri" w:hAnsi="Calibri" w:cs="Arial"/>
                <w:b/>
                <w:bCs/>
                <w:color w:val="000000"/>
                <w:sz w:val="12"/>
                <w:szCs w:val="12"/>
                <w:lang w:eastAsia="en-US"/>
              </w:rPr>
            </w:pPr>
            <w:r w:rsidRPr="003A54A1">
              <w:rPr>
                <w:rFonts w:ascii="Calibri" w:hAnsi="Calibri" w:cs="Arial"/>
                <w:b/>
                <w:bCs/>
                <w:color w:val="000000"/>
                <w:sz w:val="12"/>
                <w:szCs w:val="12"/>
                <w:lang w:eastAsia="en-US"/>
              </w:rPr>
              <w:t> </w:t>
            </w:r>
          </w:p>
        </w:tc>
        <w:tc>
          <w:tcPr>
            <w:tcW w:w="1134" w:type="dxa"/>
            <w:tcBorders>
              <w:top w:val="nil"/>
              <w:left w:val="nil"/>
              <w:bottom w:val="double" w:sz="6" w:space="0" w:color="3F3F3F"/>
              <w:right w:val="double" w:sz="6" w:space="0" w:color="3F3F3F"/>
            </w:tcBorders>
            <w:shd w:val="clear" w:color="000000" w:fill="A5A5A5"/>
            <w:noWrap/>
            <w:vAlign w:val="center"/>
            <w:hideMark/>
          </w:tcPr>
          <w:p w14:paraId="31878D45" w14:textId="77777777" w:rsidR="00B96023" w:rsidRPr="003A54A1" w:rsidRDefault="00B96023" w:rsidP="00B96023">
            <w:pPr>
              <w:jc w:val="right"/>
              <w:rPr>
                <w:rFonts w:ascii="Calibri" w:hAnsi="Calibri" w:cs="Arial"/>
                <w:b/>
                <w:bCs/>
                <w:color w:val="000000"/>
                <w:sz w:val="12"/>
                <w:szCs w:val="12"/>
                <w:lang w:eastAsia="en-US"/>
              </w:rPr>
            </w:pPr>
            <w:r w:rsidRPr="003A54A1">
              <w:rPr>
                <w:rFonts w:ascii="Calibri" w:hAnsi="Calibri" w:cs="Arial"/>
                <w:b/>
                <w:bCs/>
                <w:color w:val="000000"/>
                <w:sz w:val="12"/>
                <w:szCs w:val="12"/>
                <w:lang w:eastAsia="en-US"/>
              </w:rPr>
              <w:t>$121,995,711.39</w:t>
            </w:r>
          </w:p>
        </w:tc>
        <w:tc>
          <w:tcPr>
            <w:tcW w:w="992" w:type="dxa"/>
            <w:tcBorders>
              <w:top w:val="nil"/>
              <w:left w:val="nil"/>
              <w:bottom w:val="double" w:sz="6" w:space="0" w:color="3F3F3F"/>
              <w:right w:val="double" w:sz="6" w:space="0" w:color="3F3F3F"/>
            </w:tcBorders>
            <w:shd w:val="clear" w:color="000000" w:fill="A5A5A5"/>
            <w:noWrap/>
            <w:vAlign w:val="center"/>
            <w:hideMark/>
          </w:tcPr>
          <w:p w14:paraId="38436CD4" w14:textId="77777777" w:rsidR="00B96023" w:rsidRPr="003A54A1" w:rsidRDefault="00B96023" w:rsidP="00B96023">
            <w:pPr>
              <w:jc w:val="right"/>
              <w:rPr>
                <w:rFonts w:ascii="Calibri" w:hAnsi="Calibri" w:cs="Arial"/>
                <w:b/>
                <w:bCs/>
                <w:color w:val="000000"/>
                <w:sz w:val="12"/>
                <w:szCs w:val="12"/>
                <w:lang w:eastAsia="en-US"/>
              </w:rPr>
            </w:pPr>
            <w:r w:rsidRPr="003A54A1">
              <w:rPr>
                <w:rFonts w:ascii="Calibri" w:hAnsi="Calibri" w:cs="Arial"/>
                <w:b/>
                <w:bCs/>
                <w:color w:val="000000"/>
                <w:sz w:val="12"/>
                <w:szCs w:val="12"/>
                <w:lang w:eastAsia="en-US"/>
              </w:rPr>
              <w:t>$11,607,824.46</w:t>
            </w:r>
          </w:p>
        </w:tc>
        <w:tc>
          <w:tcPr>
            <w:tcW w:w="992" w:type="dxa"/>
            <w:gridSpan w:val="2"/>
            <w:tcBorders>
              <w:top w:val="nil"/>
              <w:left w:val="nil"/>
              <w:bottom w:val="double" w:sz="6" w:space="0" w:color="3F3F3F"/>
              <w:right w:val="double" w:sz="6" w:space="0" w:color="3F3F3F"/>
            </w:tcBorders>
            <w:shd w:val="clear" w:color="000000" w:fill="A5A5A5"/>
            <w:noWrap/>
            <w:vAlign w:val="center"/>
            <w:hideMark/>
          </w:tcPr>
          <w:p w14:paraId="0DB2D5EA" w14:textId="77777777" w:rsidR="00B96023" w:rsidRPr="003A54A1" w:rsidRDefault="00B96023" w:rsidP="00B96023">
            <w:pPr>
              <w:jc w:val="right"/>
              <w:rPr>
                <w:rFonts w:ascii="Calibri" w:hAnsi="Calibri" w:cs="Arial"/>
                <w:b/>
                <w:bCs/>
                <w:color w:val="000000"/>
                <w:sz w:val="12"/>
                <w:szCs w:val="12"/>
                <w:lang w:eastAsia="en-US"/>
              </w:rPr>
            </w:pPr>
            <w:r w:rsidRPr="003A54A1">
              <w:rPr>
                <w:rFonts w:ascii="Calibri" w:hAnsi="Calibri" w:cs="Arial"/>
                <w:b/>
                <w:bCs/>
                <w:color w:val="000000"/>
                <w:sz w:val="12"/>
                <w:szCs w:val="12"/>
                <w:lang w:eastAsia="en-US"/>
              </w:rPr>
              <w:t>$31,905,820.56</w:t>
            </w:r>
          </w:p>
        </w:tc>
        <w:tc>
          <w:tcPr>
            <w:tcW w:w="992" w:type="dxa"/>
            <w:tcBorders>
              <w:top w:val="nil"/>
              <w:left w:val="nil"/>
              <w:bottom w:val="double" w:sz="6" w:space="0" w:color="3F3F3F"/>
              <w:right w:val="double" w:sz="6" w:space="0" w:color="3F3F3F"/>
            </w:tcBorders>
            <w:shd w:val="clear" w:color="000000" w:fill="A5A5A5"/>
            <w:noWrap/>
            <w:vAlign w:val="center"/>
            <w:hideMark/>
          </w:tcPr>
          <w:p w14:paraId="20C51DC5" w14:textId="77777777" w:rsidR="00B96023" w:rsidRPr="003A54A1" w:rsidRDefault="00B96023" w:rsidP="00B96023">
            <w:pPr>
              <w:jc w:val="right"/>
              <w:rPr>
                <w:rFonts w:ascii="Calibri" w:hAnsi="Calibri" w:cs="Arial"/>
                <w:b/>
                <w:bCs/>
                <w:color w:val="000000"/>
                <w:sz w:val="12"/>
                <w:szCs w:val="12"/>
                <w:lang w:eastAsia="en-US"/>
              </w:rPr>
            </w:pPr>
            <w:r w:rsidRPr="003A54A1">
              <w:rPr>
                <w:rFonts w:ascii="Calibri" w:hAnsi="Calibri" w:cs="Arial"/>
                <w:b/>
                <w:bCs/>
                <w:color w:val="000000"/>
                <w:sz w:val="12"/>
                <w:szCs w:val="12"/>
                <w:lang w:eastAsia="en-US"/>
              </w:rPr>
              <w:t>30,543,162.41</w:t>
            </w:r>
          </w:p>
        </w:tc>
        <w:tc>
          <w:tcPr>
            <w:tcW w:w="1134" w:type="dxa"/>
            <w:tcBorders>
              <w:top w:val="nil"/>
              <w:left w:val="nil"/>
              <w:bottom w:val="double" w:sz="6" w:space="0" w:color="3F3F3F"/>
              <w:right w:val="double" w:sz="6" w:space="0" w:color="3F3F3F"/>
            </w:tcBorders>
            <w:shd w:val="clear" w:color="000000" w:fill="A5A5A5"/>
            <w:noWrap/>
            <w:vAlign w:val="center"/>
            <w:hideMark/>
          </w:tcPr>
          <w:p w14:paraId="4513C50A" w14:textId="77777777" w:rsidR="00B96023" w:rsidRPr="003A54A1" w:rsidRDefault="00B96023" w:rsidP="00B96023">
            <w:pPr>
              <w:jc w:val="right"/>
              <w:rPr>
                <w:rFonts w:ascii="Calibri" w:hAnsi="Calibri" w:cs="Arial"/>
                <w:b/>
                <w:bCs/>
                <w:color w:val="000000"/>
                <w:sz w:val="12"/>
                <w:szCs w:val="12"/>
                <w:lang w:eastAsia="en-US"/>
              </w:rPr>
            </w:pPr>
            <w:r w:rsidRPr="003A54A1">
              <w:rPr>
                <w:rFonts w:ascii="Calibri" w:hAnsi="Calibri" w:cs="Arial"/>
                <w:b/>
                <w:bCs/>
                <w:color w:val="000000"/>
                <w:sz w:val="12"/>
                <w:szCs w:val="12"/>
                <w:lang w:eastAsia="en-US"/>
              </w:rPr>
              <w:t>$196,052,518.82</w:t>
            </w:r>
          </w:p>
        </w:tc>
      </w:tr>
    </w:tbl>
    <w:p w14:paraId="60CF9223" w14:textId="77777777" w:rsidR="005B5EB8" w:rsidRPr="003A54A1" w:rsidRDefault="005B5EB8" w:rsidP="005B5EB8">
      <w:pPr>
        <w:spacing w:line="240" w:lineRule="exact"/>
        <w:ind w:right="-22"/>
        <w:jc w:val="both"/>
        <w:rPr>
          <w:rFonts w:ascii="Arial" w:eastAsia="Arial Unicode MS" w:hAnsi="Arial" w:cs="Arial"/>
          <w:sz w:val="22"/>
          <w:szCs w:val="22"/>
        </w:rPr>
      </w:pPr>
    </w:p>
    <w:p w14:paraId="162625EE" w14:textId="77777777" w:rsidR="005B5EB8" w:rsidRPr="003A54A1" w:rsidRDefault="005B5EB8" w:rsidP="00ED3E53">
      <w:pPr>
        <w:spacing w:line="240" w:lineRule="exact"/>
        <w:ind w:right="-22"/>
        <w:jc w:val="both"/>
        <w:rPr>
          <w:rFonts w:ascii="Arial" w:eastAsia="Arial Unicode MS" w:hAnsi="Arial" w:cs="Arial"/>
          <w:sz w:val="22"/>
          <w:szCs w:val="22"/>
        </w:rPr>
      </w:pPr>
      <w:r w:rsidRPr="003A54A1">
        <w:rPr>
          <w:rFonts w:ascii="Arial" w:eastAsia="Arial Unicode MS" w:hAnsi="Arial" w:cs="Arial"/>
          <w:sz w:val="22"/>
          <w:szCs w:val="22"/>
        </w:rPr>
        <w:t xml:space="preserve">La depreciación representa el saldo acumulado correspondiente a las depreciaciones que históricamente estaban pendientes de aplicar que se aplicaron al cierre del ejercicio 2021 </w:t>
      </w:r>
      <w:r w:rsidR="008A3804" w:rsidRPr="003A54A1">
        <w:rPr>
          <w:rFonts w:ascii="Arial" w:eastAsia="Arial Unicode MS" w:hAnsi="Arial" w:cs="Arial"/>
          <w:sz w:val="22"/>
          <w:szCs w:val="22"/>
        </w:rPr>
        <w:t xml:space="preserve">y a la depreciación anual por </w:t>
      </w:r>
      <w:proofErr w:type="gramStart"/>
      <w:r w:rsidR="008A3804" w:rsidRPr="003A54A1">
        <w:rPr>
          <w:rFonts w:ascii="Arial" w:eastAsia="Arial Unicode MS" w:hAnsi="Arial" w:cs="Arial"/>
          <w:sz w:val="22"/>
          <w:szCs w:val="22"/>
        </w:rPr>
        <w:t>los</w:t>
      </w:r>
      <w:r w:rsidRPr="003A54A1">
        <w:rPr>
          <w:rFonts w:ascii="Arial" w:eastAsia="Arial Unicode MS" w:hAnsi="Arial" w:cs="Arial"/>
          <w:sz w:val="22"/>
          <w:szCs w:val="22"/>
        </w:rPr>
        <w:t xml:space="preserve"> ejercicio</w:t>
      </w:r>
      <w:proofErr w:type="gramEnd"/>
      <w:r w:rsidR="00ED3E53" w:rsidRPr="003A54A1">
        <w:rPr>
          <w:rFonts w:ascii="Arial" w:eastAsia="Arial Unicode MS" w:hAnsi="Arial" w:cs="Arial"/>
          <w:sz w:val="22"/>
          <w:szCs w:val="22"/>
        </w:rPr>
        <w:t xml:space="preserve"> </w:t>
      </w:r>
      <w:r w:rsidR="008A3804" w:rsidRPr="003A54A1">
        <w:rPr>
          <w:rFonts w:ascii="Arial" w:eastAsia="Arial Unicode MS" w:hAnsi="Arial" w:cs="Arial"/>
          <w:sz w:val="22"/>
          <w:szCs w:val="22"/>
        </w:rPr>
        <w:t>2022,</w:t>
      </w:r>
      <w:r w:rsidR="00E20F9B" w:rsidRPr="003A54A1">
        <w:rPr>
          <w:rFonts w:ascii="Arial" w:eastAsia="Arial Unicode MS" w:hAnsi="Arial" w:cs="Arial"/>
          <w:sz w:val="22"/>
          <w:szCs w:val="22"/>
        </w:rPr>
        <w:t xml:space="preserve"> </w:t>
      </w:r>
      <w:r w:rsidRPr="003A54A1">
        <w:rPr>
          <w:rFonts w:ascii="Arial" w:eastAsia="Arial Unicode MS" w:hAnsi="Arial" w:cs="Arial"/>
          <w:sz w:val="22"/>
          <w:szCs w:val="22"/>
        </w:rPr>
        <w:t>2023</w:t>
      </w:r>
      <w:r w:rsidR="008A3804" w:rsidRPr="003A54A1">
        <w:rPr>
          <w:rFonts w:ascii="Arial" w:eastAsia="Arial Unicode MS" w:hAnsi="Arial" w:cs="Arial"/>
          <w:sz w:val="22"/>
          <w:szCs w:val="22"/>
        </w:rPr>
        <w:t xml:space="preserve"> y 2024</w:t>
      </w:r>
      <w:r w:rsidRPr="003A54A1">
        <w:rPr>
          <w:rFonts w:ascii="Arial" w:eastAsia="Arial Unicode MS" w:hAnsi="Arial" w:cs="Arial"/>
          <w:sz w:val="22"/>
          <w:szCs w:val="22"/>
        </w:rPr>
        <w:t>.</w:t>
      </w:r>
    </w:p>
    <w:p w14:paraId="5089CD70" w14:textId="77777777" w:rsidR="009165AD" w:rsidRDefault="009165AD" w:rsidP="005B5EB8"/>
    <w:p w14:paraId="475EF17F" w14:textId="77777777" w:rsidR="005B5EB8" w:rsidRPr="003A54A1" w:rsidRDefault="005B5EB8" w:rsidP="005B5EB8">
      <w:pPr>
        <w:spacing w:line="240" w:lineRule="exact"/>
        <w:ind w:right="-164"/>
        <w:jc w:val="both"/>
        <w:rPr>
          <w:rFonts w:ascii="Arial" w:eastAsia="Arial Unicode MS" w:hAnsi="Arial" w:cs="Arial"/>
          <w:b/>
          <w:i/>
          <w:sz w:val="22"/>
          <w:szCs w:val="22"/>
          <w:vertAlign w:val="superscript"/>
        </w:rPr>
      </w:pPr>
      <w:r w:rsidRPr="003A54A1">
        <w:rPr>
          <w:rFonts w:ascii="Arial" w:eastAsia="Arial Unicode MS" w:hAnsi="Arial" w:cs="Arial"/>
          <w:b/>
          <w:i/>
          <w:sz w:val="22"/>
          <w:szCs w:val="22"/>
        </w:rPr>
        <w:lastRenderedPageBreak/>
        <w:t>P A S I V O</w:t>
      </w:r>
    </w:p>
    <w:p w14:paraId="2063823C" w14:textId="77777777" w:rsidR="005B5EB8" w:rsidRPr="003A54A1" w:rsidRDefault="005B5EB8" w:rsidP="005B5EB8">
      <w:pPr>
        <w:spacing w:line="240" w:lineRule="exact"/>
        <w:ind w:right="-164"/>
        <w:jc w:val="both"/>
        <w:rPr>
          <w:rFonts w:ascii="Arial" w:eastAsia="Arial Unicode MS" w:hAnsi="Arial" w:cs="Arial"/>
          <w:b/>
          <w:sz w:val="22"/>
          <w:szCs w:val="22"/>
        </w:rPr>
      </w:pPr>
    </w:p>
    <w:p w14:paraId="2487FD42" w14:textId="77777777" w:rsidR="005B5EB8" w:rsidRPr="003A54A1" w:rsidRDefault="005B5EB8" w:rsidP="005B5EB8">
      <w:pPr>
        <w:spacing w:line="240" w:lineRule="exact"/>
        <w:ind w:left="284" w:right="-164" w:hanging="284"/>
        <w:jc w:val="both"/>
        <w:rPr>
          <w:rFonts w:ascii="Arial" w:eastAsia="Arial Unicode MS" w:hAnsi="Arial" w:cs="Arial"/>
          <w:b/>
          <w:sz w:val="22"/>
          <w:szCs w:val="22"/>
        </w:rPr>
      </w:pPr>
      <w:r w:rsidRPr="003A54A1">
        <w:rPr>
          <w:rFonts w:ascii="Arial" w:eastAsia="Arial Unicode MS" w:hAnsi="Arial" w:cs="Arial"/>
          <w:b/>
          <w:sz w:val="22"/>
          <w:szCs w:val="22"/>
        </w:rPr>
        <w:t>CUENTAS POR PAGAR A CORTO PLAZO:</w:t>
      </w:r>
    </w:p>
    <w:tbl>
      <w:tblPr>
        <w:tblW w:w="8936" w:type="dxa"/>
        <w:jc w:val="center"/>
        <w:tblCellMar>
          <w:left w:w="70" w:type="dxa"/>
          <w:right w:w="70" w:type="dxa"/>
        </w:tblCellMar>
        <w:tblLook w:val="04A0" w:firstRow="1" w:lastRow="0" w:firstColumn="1" w:lastColumn="0" w:noHBand="0" w:noVBand="1"/>
      </w:tblPr>
      <w:tblGrid>
        <w:gridCol w:w="7093"/>
        <w:gridCol w:w="1843"/>
      </w:tblGrid>
      <w:tr w:rsidR="00473713" w:rsidRPr="003A54A1" w14:paraId="06E0B4A3" w14:textId="77777777" w:rsidTr="003A54A1">
        <w:trPr>
          <w:trHeight w:val="281"/>
          <w:jc w:val="center"/>
        </w:trPr>
        <w:tc>
          <w:tcPr>
            <w:tcW w:w="7093"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100B8F11" w14:textId="77777777" w:rsidR="00473713" w:rsidRPr="003A54A1" w:rsidRDefault="00473713" w:rsidP="00473713">
            <w:pPr>
              <w:rPr>
                <w:rFonts w:ascii="Arial" w:hAnsi="Arial" w:cs="Arial"/>
                <w:b/>
                <w:bCs/>
                <w:color w:val="000000"/>
                <w:sz w:val="22"/>
                <w:szCs w:val="22"/>
              </w:rPr>
            </w:pPr>
            <w:r w:rsidRPr="003A54A1">
              <w:rPr>
                <w:rFonts w:ascii="Arial" w:hAnsi="Arial" w:cs="Arial"/>
                <w:b/>
                <w:bCs/>
                <w:color w:val="000000"/>
                <w:sz w:val="22"/>
                <w:szCs w:val="22"/>
              </w:rPr>
              <w:t>Cuentas por Pagar a Corto Plazo</w:t>
            </w:r>
          </w:p>
        </w:tc>
        <w:tc>
          <w:tcPr>
            <w:tcW w:w="1843" w:type="dxa"/>
            <w:tcBorders>
              <w:top w:val="single" w:sz="4" w:space="0" w:color="auto"/>
              <w:left w:val="nil"/>
              <w:bottom w:val="double" w:sz="6" w:space="0" w:color="auto"/>
              <w:right w:val="single" w:sz="4" w:space="0" w:color="auto"/>
            </w:tcBorders>
            <w:shd w:val="clear" w:color="000000" w:fill="D8D8D8"/>
            <w:noWrap/>
            <w:vAlign w:val="center"/>
            <w:hideMark/>
          </w:tcPr>
          <w:p w14:paraId="267C3A99" w14:textId="77777777" w:rsidR="00473713" w:rsidRPr="003A54A1" w:rsidRDefault="009B0ED7" w:rsidP="00E40649">
            <w:pPr>
              <w:jc w:val="right"/>
              <w:rPr>
                <w:rFonts w:ascii="Arial" w:hAnsi="Arial" w:cs="Arial"/>
                <w:b/>
                <w:bCs/>
                <w:color w:val="000000"/>
                <w:sz w:val="22"/>
                <w:szCs w:val="22"/>
              </w:rPr>
            </w:pPr>
            <w:r w:rsidRPr="003A54A1">
              <w:rPr>
                <w:rFonts w:ascii="Arial" w:hAnsi="Arial" w:cs="Arial"/>
                <w:b/>
                <w:bCs/>
                <w:color w:val="000000"/>
                <w:sz w:val="22"/>
                <w:szCs w:val="22"/>
              </w:rPr>
              <w:t>$</w:t>
            </w:r>
            <w:r w:rsidR="009165AD" w:rsidRPr="003A54A1">
              <w:rPr>
                <w:rFonts w:ascii="Arial" w:hAnsi="Arial" w:cs="Arial"/>
                <w:b/>
                <w:bCs/>
                <w:color w:val="000000"/>
                <w:sz w:val="22"/>
                <w:szCs w:val="22"/>
              </w:rPr>
              <w:t xml:space="preserve">   </w:t>
            </w:r>
            <w:r w:rsidR="00E40649" w:rsidRPr="003A54A1">
              <w:rPr>
                <w:rFonts w:ascii="Arial" w:hAnsi="Arial" w:cs="Arial"/>
                <w:b/>
                <w:bCs/>
                <w:color w:val="000000"/>
                <w:sz w:val="22"/>
                <w:szCs w:val="22"/>
              </w:rPr>
              <w:t>99,462,778</w:t>
            </w:r>
            <w:r w:rsidR="00473713" w:rsidRPr="003A54A1">
              <w:rPr>
                <w:rFonts w:ascii="Arial" w:hAnsi="Arial" w:cs="Arial"/>
                <w:b/>
                <w:bCs/>
                <w:color w:val="000000"/>
                <w:sz w:val="22"/>
                <w:szCs w:val="22"/>
              </w:rPr>
              <w:t xml:space="preserve"> </w:t>
            </w:r>
          </w:p>
        </w:tc>
      </w:tr>
    </w:tbl>
    <w:p w14:paraId="757E7567" w14:textId="77777777" w:rsidR="00473713" w:rsidRPr="003A54A1" w:rsidRDefault="00473713" w:rsidP="005B5EB8">
      <w:pPr>
        <w:pBdr>
          <w:between w:val="dotted" w:sz="4" w:space="1" w:color="auto"/>
        </w:pBdr>
        <w:spacing w:line="240" w:lineRule="exact"/>
        <w:ind w:right="-164"/>
        <w:jc w:val="both"/>
        <w:rPr>
          <w:rFonts w:ascii="Arial" w:eastAsia="Arial Unicode MS" w:hAnsi="Arial" w:cs="Arial"/>
          <w:b/>
          <w:sz w:val="22"/>
          <w:szCs w:val="22"/>
        </w:rPr>
      </w:pPr>
    </w:p>
    <w:tbl>
      <w:tblPr>
        <w:tblW w:w="8960" w:type="dxa"/>
        <w:jc w:val="center"/>
        <w:tblCellMar>
          <w:left w:w="70" w:type="dxa"/>
          <w:right w:w="70" w:type="dxa"/>
        </w:tblCellMar>
        <w:tblLook w:val="04A0" w:firstRow="1" w:lastRow="0" w:firstColumn="1" w:lastColumn="0" w:noHBand="0" w:noVBand="1"/>
      </w:tblPr>
      <w:tblGrid>
        <w:gridCol w:w="6994"/>
        <w:gridCol w:w="1966"/>
      </w:tblGrid>
      <w:tr w:rsidR="008A3804" w:rsidRPr="003A54A1" w14:paraId="0268F170" w14:textId="77777777" w:rsidTr="003A54A1">
        <w:trPr>
          <w:trHeight w:val="300"/>
          <w:jc w:val="center"/>
        </w:trPr>
        <w:tc>
          <w:tcPr>
            <w:tcW w:w="6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AE65C" w14:textId="77777777" w:rsidR="008A3804" w:rsidRPr="003A54A1" w:rsidRDefault="008A3804" w:rsidP="00473713">
            <w:pPr>
              <w:rPr>
                <w:rFonts w:ascii="Arial" w:hAnsi="Arial" w:cs="Arial"/>
                <w:b/>
                <w:bCs/>
                <w:color w:val="000000"/>
                <w:sz w:val="18"/>
                <w:szCs w:val="18"/>
              </w:rPr>
            </w:pPr>
            <w:r w:rsidRPr="003A54A1">
              <w:rPr>
                <w:rFonts w:ascii="Arial" w:hAnsi="Arial" w:cs="Arial"/>
                <w:b/>
                <w:bCs/>
                <w:color w:val="000000"/>
                <w:sz w:val="18"/>
                <w:szCs w:val="18"/>
              </w:rPr>
              <w:t>A) Servicios Personales por Pagar a Corto Plazo</w:t>
            </w:r>
          </w:p>
        </w:tc>
        <w:tc>
          <w:tcPr>
            <w:tcW w:w="1966" w:type="dxa"/>
            <w:tcBorders>
              <w:top w:val="single" w:sz="4" w:space="0" w:color="auto"/>
              <w:left w:val="nil"/>
              <w:bottom w:val="single" w:sz="4" w:space="0" w:color="auto"/>
              <w:right w:val="single" w:sz="4" w:space="0" w:color="auto"/>
            </w:tcBorders>
            <w:shd w:val="clear" w:color="auto" w:fill="auto"/>
            <w:hideMark/>
          </w:tcPr>
          <w:p w14:paraId="1314074E" w14:textId="77777777" w:rsidR="008A3804" w:rsidRPr="003A54A1" w:rsidRDefault="008A3804" w:rsidP="008A3804">
            <w:pPr>
              <w:jc w:val="right"/>
              <w:rPr>
                <w:rFonts w:ascii="Arial" w:hAnsi="Arial" w:cs="Arial"/>
                <w:b/>
                <w:bCs/>
                <w:color w:val="000000"/>
                <w:sz w:val="18"/>
                <w:szCs w:val="18"/>
              </w:rPr>
            </w:pPr>
            <w:r w:rsidRPr="003A54A1">
              <w:rPr>
                <w:rFonts w:ascii="Arial" w:hAnsi="Arial" w:cs="Arial"/>
                <w:b/>
                <w:bCs/>
                <w:color w:val="000000"/>
                <w:sz w:val="18"/>
                <w:szCs w:val="18"/>
              </w:rPr>
              <w:t xml:space="preserve"> $               11,361,407 </w:t>
            </w:r>
          </w:p>
        </w:tc>
      </w:tr>
      <w:tr w:rsidR="008A3804" w:rsidRPr="003A54A1" w14:paraId="65AB73C3" w14:textId="77777777" w:rsidTr="003A54A1">
        <w:trPr>
          <w:trHeight w:val="300"/>
          <w:jc w:val="center"/>
        </w:trPr>
        <w:tc>
          <w:tcPr>
            <w:tcW w:w="6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30EB6" w14:textId="77777777" w:rsidR="008A3804" w:rsidRPr="003A54A1" w:rsidRDefault="008A3804" w:rsidP="00473713">
            <w:pPr>
              <w:rPr>
                <w:rFonts w:ascii="Arial" w:hAnsi="Arial" w:cs="Arial"/>
                <w:b/>
                <w:bCs/>
                <w:color w:val="000000"/>
                <w:sz w:val="18"/>
                <w:szCs w:val="18"/>
              </w:rPr>
            </w:pPr>
            <w:r w:rsidRPr="003A54A1">
              <w:rPr>
                <w:rFonts w:ascii="Arial" w:hAnsi="Arial" w:cs="Arial"/>
                <w:b/>
                <w:bCs/>
                <w:color w:val="000000"/>
                <w:sz w:val="18"/>
                <w:szCs w:val="18"/>
              </w:rPr>
              <w:t>B) Proveedores por Adquisición de Bienes y Contratación de Servicios Oficina Central</w:t>
            </w:r>
          </w:p>
        </w:tc>
        <w:tc>
          <w:tcPr>
            <w:tcW w:w="1966" w:type="dxa"/>
            <w:tcBorders>
              <w:top w:val="nil"/>
              <w:left w:val="nil"/>
              <w:bottom w:val="single" w:sz="4" w:space="0" w:color="auto"/>
              <w:right w:val="single" w:sz="4" w:space="0" w:color="auto"/>
            </w:tcBorders>
            <w:shd w:val="clear" w:color="auto" w:fill="auto"/>
            <w:hideMark/>
          </w:tcPr>
          <w:p w14:paraId="0358185E" w14:textId="77777777" w:rsidR="008A3804" w:rsidRPr="003A54A1" w:rsidRDefault="008A3804" w:rsidP="008A3804">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E40649" w:rsidRPr="003A54A1">
              <w:rPr>
                <w:rFonts w:ascii="Arial" w:hAnsi="Arial" w:cs="Arial"/>
                <w:b/>
                <w:bCs/>
                <w:color w:val="000000"/>
                <w:sz w:val="18"/>
                <w:szCs w:val="18"/>
              </w:rPr>
              <w:t>18,259,969</w:t>
            </w:r>
            <w:r w:rsidRPr="003A54A1">
              <w:rPr>
                <w:rFonts w:ascii="Arial" w:hAnsi="Arial" w:cs="Arial"/>
                <w:b/>
                <w:bCs/>
                <w:color w:val="000000"/>
                <w:sz w:val="18"/>
                <w:szCs w:val="18"/>
              </w:rPr>
              <w:t xml:space="preserve"> </w:t>
            </w:r>
          </w:p>
        </w:tc>
      </w:tr>
      <w:tr w:rsidR="00473713" w:rsidRPr="003A54A1" w14:paraId="4485CE37" w14:textId="77777777" w:rsidTr="003A54A1">
        <w:trPr>
          <w:trHeight w:val="300"/>
          <w:jc w:val="center"/>
        </w:trPr>
        <w:tc>
          <w:tcPr>
            <w:tcW w:w="699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84E0B8" w14:textId="77777777" w:rsidR="00473713" w:rsidRPr="003A54A1" w:rsidRDefault="00840806" w:rsidP="00473713">
            <w:pPr>
              <w:rPr>
                <w:rFonts w:ascii="Arial" w:hAnsi="Arial" w:cs="Arial"/>
                <w:b/>
                <w:bCs/>
                <w:color w:val="000000"/>
                <w:sz w:val="18"/>
                <w:szCs w:val="18"/>
              </w:rPr>
            </w:pPr>
            <w:r w:rsidRPr="003A54A1">
              <w:rPr>
                <w:rFonts w:ascii="Arial" w:hAnsi="Arial" w:cs="Arial"/>
                <w:b/>
                <w:bCs/>
                <w:color w:val="000000"/>
                <w:sz w:val="18"/>
                <w:szCs w:val="18"/>
              </w:rPr>
              <w:t>C</w:t>
            </w:r>
            <w:r w:rsidR="00473713" w:rsidRPr="003A54A1">
              <w:rPr>
                <w:rFonts w:ascii="Arial" w:hAnsi="Arial" w:cs="Arial"/>
                <w:b/>
                <w:bCs/>
                <w:color w:val="000000"/>
                <w:sz w:val="18"/>
                <w:szCs w:val="18"/>
              </w:rPr>
              <w:t>)</w:t>
            </w:r>
            <w:r w:rsidRPr="003A54A1">
              <w:rPr>
                <w:rFonts w:ascii="Arial" w:hAnsi="Arial" w:cs="Arial"/>
                <w:b/>
                <w:bCs/>
                <w:color w:val="000000"/>
                <w:sz w:val="18"/>
                <w:szCs w:val="18"/>
              </w:rPr>
              <w:t xml:space="preserve"> </w:t>
            </w:r>
            <w:r w:rsidR="00473713" w:rsidRPr="003A54A1">
              <w:rPr>
                <w:rFonts w:ascii="Arial" w:hAnsi="Arial" w:cs="Arial"/>
                <w:b/>
                <w:bCs/>
                <w:color w:val="000000"/>
                <w:sz w:val="18"/>
                <w:szCs w:val="18"/>
              </w:rPr>
              <w:t>Contratistas por Obras Publicas por Pagar a Corto Plazo</w:t>
            </w:r>
          </w:p>
        </w:tc>
        <w:tc>
          <w:tcPr>
            <w:tcW w:w="1966" w:type="dxa"/>
            <w:tcBorders>
              <w:top w:val="nil"/>
              <w:left w:val="nil"/>
              <w:bottom w:val="single" w:sz="4" w:space="0" w:color="auto"/>
              <w:right w:val="single" w:sz="4" w:space="0" w:color="auto"/>
            </w:tcBorders>
            <w:shd w:val="clear" w:color="auto" w:fill="auto"/>
            <w:vAlign w:val="center"/>
            <w:hideMark/>
          </w:tcPr>
          <w:p w14:paraId="6DADEDB9" w14:textId="77777777" w:rsidR="00473713" w:rsidRPr="003A54A1" w:rsidRDefault="002B211C" w:rsidP="008A3804">
            <w:pPr>
              <w:rPr>
                <w:rFonts w:ascii="Arial" w:hAnsi="Arial" w:cs="Arial"/>
                <w:b/>
                <w:bCs/>
                <w:color w:val="000000"/>
                <w:sz w:val="18"/>
                <w:szCs w:val="18"/>
              </w:rPr>
            </w:pPr>
            <w:r w:rsidRPr="003A54A1">
              <w:rPr>
                <w:rFonts w:ascii="Arial" w:hAnsi="Arial" w:cs="Arial"/>
                <w:b/>
                <w:bCs/>
                <w:color w:val="000000"/>
                <w:sz w:val="18"/>
                <w:szCs w:val="18"/>
              </w:rPr>
              <w:t xml:space="preserve"> $              </w:t>
            </w:r>
            <w:r w:rsidR="00473713" w:rsidRPr="003A54A1">
              <w:rPr>
                <w:rFonts w:ascii="Arial" w:hAnsi="Arial" w:cs="Arial"/>
                <w:b/>
                <w:bCs/>
                <w:color w:val="000000"/>
                <w:sz w:val="18"/>
                <w:szCs w:val="18"/>
              </w:rPr>
              <w:t xml:space="preserve"> </w:t>
            </w:r>
            <w:r w:rsidR="008A3804" w:rsidRPr="003A54A1">
              <w:rPr>
                <w:rFonts w:ascii="Arial" w:hAnsi="Arial" w:cs="Arial"/>
                <w:b/>
                <w:bCs/>
                <w:color w:val="000000"/>
                <w:sz w:val="18"/>
                <w:szCs w:val="18"/>
              </w:rPr>
              <w:t xml:space="preserve">  8,558,256</w:t>
            </w:r>
            <w:r w:rsidR="00473713" w:rsidRPr="003A54A1">
              <w:rPr>
                <w:rFonts w:ascii="Arial" w:hAnsi="Arial" w:cs="Arial"/>
                <w:b/>
                <w:bCs/>
                <w:color w:val="000000"/>
                <w:sz w:val="18"/>
                <w:szCs w:val="18"/>
              </w:rPr>
              <w:t xml:space="preserve"> </w:t>
            </w:r>
          </w:p>
        </w:tc>
      </w:tr>
      <w:tr w:rsidR="00473713" w:rsidRPr="003A54A1" w14:paraId="474C3E30" w14:textId="77777777" w:rsidTr="003A54A1">
        <w:trPr>
          <w:trHeight w:val="300"/>
          <w:jc w:val="center"/>
        </w:trPr>
        <w:tc>
          <w:tcPr>
            <w:tcW w:w="6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4DF22" w14:textId="77777777" w:rsidR="00473713" w:rsidRPr="003A54A1" w:rsidRDefault="00E40649" w:rsidP="00E40649">
            <w:pPr>
              <w:rPr>
                <w:rFonts w:ascii="Arial" w:hAnsi="Arial" w:cs="Arial"/>
                <w:b/>
                <w:bCs/>
                <w:color w:val="000000"/>
                <w:sz w:val="18"/>
                <w:szCs w:val="18"/>
              </w:rPr>
            </w:pPr>
            <w:r w:rsidRPr="003A54A1">
              <w:rPr>
                <w:rFonts w:ascii="Arial" w:hAnsi="Arial" w:cs="Arial"/>
                <w:b/>
                <w:bCs/>
                <w:color w:val="000000"/>
                <w:sz w:val="18"/>
                <w:szCs w:val="18"/>
                <w:lang w:eastAsia="en-US"/>
              </w:rPr>
              <w:t>F) Aportaciones Municipales P/Fondos Federales</w:t>
            </w:r>
          </w:p>
        </w:tc>
        <w:tc>
          <w:tcPr>
            <w:tcW w:w="1966" w:type="dxa"/>
            <w:tcBorders>
              <w:top w:val="nil"/>
              <w:left w:val="nil"/>
              <w:bottom w:val="single" w:sz="4" w:space="0" w:color="auto"/>
              <w:right w:val="single" w:sz="4" w:space="0" w:color="auto"/>
            </w:tcBorders>
            <w:shd w:val="clear" w:color="auto" w:fill="auto"/>
            <w:vAlign w:val="center"/>
            <w:hideMark/>
          </w:tcPr>
          <w:p w14:paraId="5930FC4F" w14:textId="77777777" w:rsidR="00473713" w:rsidRPr="003A54A1" w:rsidRDefault="00840806" w:rsidP="00E40649">
            <w:pPr>
              <w:jc w:val="center"/>
              <w:rPr>
                <w:rFonts w:ascii="Arial" w:hAnsi="Arial" w:cs="Arial"/>
                <w:b/>
                <w:bCs/>
                <w:color w:val="000000"/>
                <w:sz w:val="18"/>
                <w:szCs w:val="18"/>
              </w:rPr>
            </w:pPr>
            <w:r w:rsidRPr="003A54A1">
              <w:rPr>
                <w:rFonts w:ascii="Arial" w:hAnsi="Arial" w:cs="Arial"/>
                <w:b/>
                <w:bCs/>
                <w:color w:val="000000"/>
                <w:sz w:val="18"/>
                <w:szCs w:val="18"/>
              </w:rPr>
              <w:t xml:space="preserve">$    </w:t>
            </w:r>
            <w:r w:rsidR="00E40649" w:rsidRPr="003A54A1">
              <w:rPr>
                <w:rFonts w:ascii="Arial" w:hAnsi="Arial" w:cs="Arial"/>
                <w:b/>
                <w:bCs/>
                <w:color w:val="000000"/>
                <w:sz w:val="18"/>
                <w:szCs w:val="18"/>
              </w:rPr>
              <w:t xml:space="preserve">           </w:t>
            </w:r>
            <w:r w:rsidRPr="003A54A1">
              <w:rPr>
                <w:rFonts w:ascii="Arial" w:hAnsi="Arial" w:cs="Arial"/>
                <w:b/>
                <w:bCs/>
                <w:color w:val="000000"/>
                <w:sz w:val="18"/>
                <w:szCs w:val="18"/>
              </w:rPr>
              <w:t xml:space="preserve">               </w:t>
            </w:r>
            <w:r w:rsidR="00E40649" w:rsidRPr="003A54A1">
              <w:rPr>
                <w:rFonts w:ascii="Arial" w:hAnsi="Arial" w:cs="Arial"/>
                <w:b/>
                <w:bCs/>
                <w:color w:val="000000"/>
                <w:sz w:val="18"/>
                <w:szCs w:val="18"/>
              </w:rPr>
              <w:t>3</w:t>
            </w:r>
            <w:r w:rsidRPr="003A54A1">
              <w:rPr>
                <w:rFonts w:ascii="Arial" w:hAnsi="Arial" w:cs="Arial"/>
                <w:b/>
                <w:bCs/>
                <w:color w:val="000000"/>
                <w:sz w:val="18"/>
                <w:szCs w:val="18"/>
              </w:rPr>
              <w:t xml:space="preserve">              </w:t>
            </w:r>
            <w:r w:rsidR="00473713" w:rsidRPr="003A54A1">
              <w:rPr>
                <w:rFonts w:ascii="Arial" w:hAnsi="Arial" w:cs="Arial"/>
                <w:b/>
                <w:bCs/>
                <w:color w:val="000000"/>
                <w:sz w:val="18"/>
                <w:szCs w:val="18"/>
              </w:rPr>
              <w:t xml:space="preserve"> </w:t>
            </w:r>
          </w:p>
        </w:tc>
      </w:tr>
      <w:tr w:rsidR="00473713" w:rsidRPr="003A54A1" w14:paraId="70431EC1" w14:textId="77777777" w:rsidTr="003A54A1">
        <w:trPr>
          <w:trHeight w:val="300"/>
          <w:jc w:val="center"/>
        </w:trPr>
        <w:tc>
          <w:tcPr>
            <w:tcW w:w="6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88F5" w14:textId="77777777" w:rsidR="00473713" w:rsidRPr="003A54A1" w:rsidRDefault="00840806" w:rsidP="00473713">
            <w:pPr>
              <w:rPr>
                <w:rFonts w:ascii="Arial" w:hAnsi="Arial" w:cs="Arial"/>
                <w:b/>
                <w:bCs/>
                <w:color w:val="000000"/>
                <w:sz w:val="18"/>
                <w:szCs w:val="18"/>
              </w:rPr>
            </w:pPr>
            <w:r w:rsidRPr="003A54A1">
              <w:rPr>
                <w:rFonts w:ascii="Arial" w:hAnsi="Arial" w:cs="Arial"/>
                <w:b/>
                <w:bCs/>
                <w:color w:val="000000"/>
                <w:sz w:val="18"/>
                <w:szCs w:val="18"/>
              </w:rPr>
              <w:t>E</w:t>
            </w:r>
            <w:r w:rsidR="00473713" w:rsidRPr="003A54A1">
              <w:rPr>
                <w:rFonts w:ascii="Arial" w:hAnsi="Arial" w:cs="Arial"/>
                <w:b/>
                <w:bCs/>
                <w:color w:val="000000"/>
                <w:sz w:val="18"/>
                <w:szCs w:val="18"/>
              </w:rPr>
              <w:t>) Retenciones y Contribuciones por Pagar a Corto Plazo</w:t>
            </w:r>
          </w:p>
        </w:tc>
        <w:tc>
          <w:tcPr>
            <w:tcW w:w="1966" w:type="dxa"/>
            <w:tcBorders>
              <w:top w:val="nil"/>
              <w:left w:val="nil"/>
              <w:bottom w:val="single" w:sz="4" w:space="0" w:color="auto"/>
              <w:right w:val="single" w:sz="4" w:space="0" w:color="auto"/>
            </w:tcBorders>
            <w:shd w:val="clear" w:color="auto" w:fill="auto"/>
            <w:vAlign w:val="center"/>
            <w:hideMark/>
          </w:tcPr>
          <w:p w14:paraId="706510D1" w14:textId="77777777" w:rsidR="00473713" w:rsidRPr="003A54A1" w:rsidRDefault="00473713" w:rsidP="00E40649">
            <w:pPr>
              <w:jc w:val="right"/>
              <w:rPr>
                <w:rFonts w:ascii="Arial" w:hAnsi="Arial" w:cs="Arial"/>
                <w:b/>
                <w:bCs/>
                <w:color w:val="000000"/>
                <w:sz w:val="18"/>
                <w:szCs w:val="18"/>
              </w:rPr>
            </w:pPr>
            <w:r w:rsidRPr="003A54A1">
              <w:rPr>
                <w:rFonts w:ascii="Arial" w:hAnsi="Arial" w:cs="Arial"/>
                <w:b/>
                <w:bCs/>
                <w:color w:val="000000"/>
                <w:sz w:val="18"/>
                <w:szCs w:val="18"/>
              </w:rPr>
              <w:t>$</w:t>
            </w:r>
            <w:r w:rsidR="002B211C" w:rsidRPr="003A54A1">
              <w:rPr>
                <w:rFonts w:ascii="Arial" w:hAnsi="Arial" w:cs="Arial"/>
                <w:b/>
                <w:bCs/>
                <w:color w:val="000000"/>
                <w:sz w:val="18"/>
                <w:szCs w:val="18"/>
              </w:rPr>
              <w:t xml:space="preserve">   </w:t>
            </w:r>
            <w:r w:rsidRPr="003A54A1">
              <w:rPr>
                <w:rFonts w:ascii="Arial" w:hAnsi="Arial" w:cs="Arial"/>
                <w:b/>
                <w:bCs/>
                <w:color w:val="000000"/>
                <w:sz w:val="18"/>
                <w:szCs w:val="18"/>
              </w:rPr>
              <w:t xml:space="preserve">            </w:t>
            </w:r>
            <w:r w:rsidR="00E40649" w:rsidRPr="003A54A1">
              <w:rPr>
                <w:rFonts w:ascii="Arial" w:hAnsi="Arial" w:cs="Arial"/>
                <w:b/>
                <w:bCs/>
                <w:color w:val="000000"/>
                <w:sz w:val="18"/>
                <w:szCs w:val="18"/>
              </w:rPr>
              <w:t>12,240,137</w:t>
            </w:r>
            <w:r w:rsidRPr="003A54A1">
              <w:rPr>
                <w:rFonts w:ascii="Arial" w:hAnsi="Arial" w:cs="Arial"/>
                <w:b/>
                <w:bCs/>
                <w:color w:val="000000"/>
                <w:sz w:val="18"/>
                <w:szCs w:val="18"/>
              </w:rPr>
              <w:t xml:space="preserve"> </w:t>
            </w:r>
          </w:p>
        </w:tc>
      </w:tr>
      <w:tr w:rsidR="00473713" w:rsidRPr="003A54A1" w14:paraId="6F7F48C5" w14:textId="77777777" w:rsidTr="003A54A1">
        <w:trPr>
          <w:trHeight w:val="300"/>
          <w:jc w:val="center"/>
        </w:trPr>
        <w:tc>
          <w:tcPr>
            <w:tcW w:w="6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C3A1" w14:textId="77777777" w:rsidR="00473713" w:rsidRPr="003A54A1" w:rsidRDefault="00840806" w:rsidP="00473713">
            <w:pPr>
              <w:rPr>
                <w:rFonts w:ascii="Arial" w:hAnsi="Arial" w:cs="Arial"/>
                <w:b/>
                <w:bCs/>
                <w:color w:val="000000"/>
                <w:sz w:val="18"/>
                <w:szCs w:val="18"/>
              </w:rPr>
            </w:pPr>
            <w:r w:rsidRPr="003A54A1">
              <w:rPr>
                <w:rFonts w:ascii="Arial" w:hAnsi="Arial" w:cs="Arial"/>
                <w:b/>
                <w:bCs/>
                <w:color w:val="000000"/>
                <w:sz w:val="18"/>
                <w:szCs w:val="18"/>
              </w:rPr>
              <w:t>F</w:t>
            </w:r>
            <w:r w:rsidR="00473713" w:rsidRPr="003A54A1">
              <w:rPr>
                <w:rFonts w:ascii="Arial" w:hAnsi="Arial" w:cs="Arial"/>
                <w:b/>
                <w:bCs/>
                <w:color w:val="000000"/>
                <w:sz w:val="18"/>
                <w:szCs w:val="18"/>
              </w:rPr>
              <w:t>) Otras Cuentas por Pagar a Corto Plazo</w:t>
            </w:r>
          </w:p>
        </w:tc>
        <w:tc>
          <w:tcPr>
            <w:tcW w:w="1966" w:type="dxa"/>
            <w:tcBorders>
              <w:top w:val="nil"/>
              <w:left w:val="nil"/>
              <w:bottom w:val="single" w:sz="4" w:space="0" w:color="auto"/>
              <w:right w:val="single" w:sz="4" w:space="0" w:color="auto"/>
            </w:tcBorders>
            <w:shd w:val="clear" w:color="auto" w:fill="auto"/>
            <w:vAlign w:val="center"/>
            <w:hideMark/>
          </w:tcPr>
          <w:p w14:paraId="4400D885" w14:textId="77777777" w:rsidR="00473713" w:rsidRPr="003A54A1" w:rsidRDefault="00473713" w:rsidP="00E40649">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033891" w:rsidRPr="003A54A1">
              <w:rPr>
                <w:rFonts w:ascii="Arial" w:hAnsi="Arial" w:cs="Arial"/>
                <w:b/>
                <w:bCs/>
                <w:color w:val="000000"/>
                <w:sz w:val="18"/>
                <w:szCs w:val="18"/>
              </w:rPr>
              <w:t xml:space="preserve">  </w:t>
            </w:r>
            <w:r w:rsidRPr="003A54A1">
              <w:rPr>
                <w:rFonts w:ascii="Arial" w:hAnsi="Arial" w:cs="Arial"/>
                <w:b/>
                <w:bCs/>
                <w:color w:val="000000"/>
                <w:sz w:val="18"/>
                <w:szCs w:val="18"/>
              </w:rPr>
              <w:t xml:space="preserve">          </w:t>
            </w:r>
            <w:r w:rsidR="00033891" w:rsidRPr="003A54A1">
              <w:rPr>
                <w:rFonts w:ascii="Arial" w:hAnsi="Arial" w:cs="Arial"/>
                <w:b/>
                <w:bCs/>
                <w:color w:val="000000"/>
                <w:sz w:val="18"/>
                <w:szCs w:val="18"/>
              </w:rPr>
              <w:t xml:space="preserve"> </w:t>
            </w:r>
            <w:r w:rsidR="00E40649" w:rsidRPr="003A54A1">
              <w:rPr>
                <w:rFonts w:ascii="Arial" w:hAnsi="Arial" w:cs="Arial"/>
                <w:b/>
                <w:bCs/>
                <w:color w:val="000000"/>
                <w:sz w:val="18"/>
                <w:szCs w:val="18"/>
              </w:rPr>
              <w:t>4</w:t>
            </w:r>
            <w:r w:rsidR="00033891" w:rsidRPr="003A54A1">
              <w:rPr>
                <w:rFonts w:ascii="Arial" w:hAnsi="Arial" w:cs="Arial"/>
                <w:b/>
                <w:bCs/>
                <w:color w:val="000000"/>
                <w:sz w:val="18"/>
                <w:szCs w:val="18"/>
              </w:rPr>
              <w:t>9,</w:t>
            </w:r>
            <w:r w:rsidR="00E40649" w:rsidRPr="003A54A1">
              <w:rPr>
                <w:rFonts w:ascii="Arial" w:hAnsi="Arial" w:cs="Arial"/>
                <w:b/>
                <w:bCs/>
                <w:color w:val="000000"/>
                <w:sz w:val="18"/>
                <w:szCs w:val="18"/>
              </w:rPr>
              <w:t>04</w:t>
            </w:r>
            <w:r w:rsidR="00033891" w:rsidRPr="003A54A1">
              <w:rPr>
                <w:rFonts w:ascii="Arial" w:hAnsi="Arial" w:cs="Arial"/>
                <w:b/>
                <w:bCs/>
                <w:color w:val="000000"/>
                <w:sz w:val="18"/>
                <w:szCs w:val="18"/>
              </w:rPr>
              <w:t>3,</w:t>
            </w:r>
            <w:r w:rsidR="00E40649" w:rsidRPr="003A54A1">
              <w:rPr>
                <w:rFonts w:ascii="Arial" w:hAnsi="Arial" w:cs="Arial"/>
                <w:b/>
                <w:bCs/>
                <w:color w:val="000000"/>
                <w:sz w:val="18"/>
                <w:szCs w:val="18"/>
              </w:rPr>
              <w:t>0</w:t>
            </w:r>
            <w:r w:rsidR="00033891" w:rsidRPr="003A54A1">
              <w:rPr>
                <w:rFonts w:ascii="Arial" w:hAnsi="Arial" w:cs="Arial"/>
                <w:b/>
                <w:bCs/>
                <w:color w:val="000000"/>
                <w:sz w:val="18"/>
                <w:szCs w:val="18"/>
              </w:rPr>
              <w:t>0</w:t>
            </w:r>
            <w:r w:rsidR="00E40649" w:rsidRPr="003A54A1">
              <w:rPr>
                <w:rFonts w:ascii="Arial" w:hAnsi="Arial" w:cs="Arial"/>
                <w:b/>
                <w:bCs/>
                <w:color w:val="000000"/>
                <w:sz w:val="18"/>
                <w:szCs w:val="18"/>
              </w:rPr>
              <w:t>6</w:t>
            </w:r>
            <w:r w:rsidRPr="003A54A1">
              <w:rPr>
                <w:rFonts w:ascii="Arial" w:hAnsi="Arial" w:cs="Arial"/>
                <w:b/>
                <w:bCs/>
                <w:color w:val="000000"/>
                <w:sz w:val="18"/>
                <w:szCs w:val="18"/>
              </w:rPr>
              <w:t xml:space="preserve"> </w:t>
            </w:r>
          </w:p>
        </w:tc>
      </w:tr>
    </w:tbl>
    <w:p w14:paraId="0117A156" w14:textId="77777777" w:rsidR="005B5EB8" w:rsidRPr="003A54A1" w:rsidRDefault="005B5EB8" w:rsidP="005B5EB8">
      <w:pPr>
        <w:spacing w:line="240" w:lineRule="exact"/>
        <w:ind w:right="-22"/>
        <w:jc w:val="both"/>
        <w:rPr>
          <w:rFonts w:ascii="Arial" w:eastAsia="Arial Unicode MS" w:hAnsi="Arial" w:cs="Arial"/>
          <w:sz w:val="22"/>
        </w:rPr>
      </w:pPr>
    </w:p>
    <w:p w14:paraId="029505C9" w14:textId="77777777" w:rsidR="005B5EB8" w:rsidRPr="003A54A1" w:rsidRDefault="005B5EB8" w:rsidP="005B5EB8">
      <w:pPr>
        <w:spacing w:line="240" w:lineRule="exact"/>
        <w:ind w:right="-22"/>
        <w:jc w:val="both"/>
        <w:rPr>
          <w:rFonts w:ascii="Arial" w:eastAsia="Arial Unicode MS" w:hAnsi="Arial" w:cs="Arial"/>
          <w:b/>
          <w:color w:val="FF0000"/>
          <w:sz w:val="20"/>
          <w:szCs w:val="20"/>
        </w:rPr>
      </w:pPr>
      <w:r w:rsidRPr="003A54A1">
        <w:rPr>
          <w:rFonts w:ascii="Arial" w:eastAsia="Arial Unicode MS" w:hAnsi="Arial" w:cs="Arial"/>
          <w:b/>
          <w:sz w:val="20"/>
          <w:szCs w:val="20"/>
        </w:rPr>
        <w:t>Desglose:</w:t>
      </w:r>
    </w:p>
    <w:p w14:paraId="2A0BA393" w14:textId="77777777" w:rsidR="005B5EB8" w:rsidRPr="003A54A1" w:rsidRDefault="005B5EB8" w:rsidP="009165AD">
      <w:pPr>
        <w:numPr>
          <w:ilvl w:val="0"/>
          <w:numId w:val="5"/>
        </w:numPr>
        <w:spacing w:line="240" w:lineRule="exact"/>
        <w:ind w:left="284" w:right="-22" w:hanging="284"/>
        <w:jc w:val="both"/>
        <w:rPr>
          <w:rFonts w:ascii="Arial" w:eastAsia="Arial Unicode MS" w:hAnsi="Arial" w:cs="Arial"/>
          <w:sz w:val="22"/>
          <w:szCs w:val="22"/>
        </w:rPr>
      </w:pPr>
      <w:r w:rsidRPr="003A54A1">
        <w:rPr>
          <w:rFonts w:ascii="Arial" w:eastAsia="Arial Unicode MS" w:hAnsi="Arial" w:cs="Arial"/>
          <w:sz w:val="22"/>
          <w:szCs w:val="22"/>
        </w:rPr>
        <w:t>El saldo representa al 3</w:t>
      </w:r>
      <w:r w:rsidR="00AC143B" w:rsidRPr="003A54A1">
        <w:rPr>
          <w:rFonts w:ascii="Arial" w:eastAsia="Arial Unicode MS" w:hAnsi="Arial" w:cs="Arial"/>
          <w:sz w:val="22"/>
          <w:szCs w:val="22"/>
        </w:rPr>
        <w:t>1</w:t>
      </w:r>
      <w:r w:rsidRPr="003A54A1">
        <w:rPr>
          <w:rFonts w:ascii="Arial" w:eastAsia="Arial Unicode MS" w:hAnsi="Arial" w:cs="Arial"/>
          <w:sz w:val="22"/>
          <w:szCs w:val="22"/>
        </w:rPr>
        <w:t xml:space="preserve"> de</w:t>
      </w:r>
      <w:r w:rsidR="00AC143B" w:rsidRPr="003A54A1">
        <w:rPr>
          <w:rFonts w:ascii="Arial" w:eastAsia="Arial Unicode MS" w:hAnsi="Arial" w:cs="Arial"/>
          <w:sz w:val="22"/>
          <w:szCs w:val="22"/>
        </w:rPr>
        <w:t xml:space="preserve"> dic</w:t>
      </w:r>
      <w:r w:rsidR="00683299" w:rsidRPr="003A54A1">
        <w:rPr>
          <w:rFonts w:ascii="Arial" w:eastAsia="Arial Unicode MS" w:hAnsi="Arial" w:cs="Arial"/>
          <w:sz w:val="22"/>
          <w:szCs w:val="22"/>
        </w:rPr>
        <w:t>iembre</w:t>
      </w:r>
      <w:r w:rsidRPr="003A54A1">
        <w:rPr>
          <w:rFonts w:ascii="Arial" w:eastAsia="Arial Unicode MS" w:hAnsi="Arial" w:cs="Arial"/>
          <w:sz w:val="20"/>
          <w:szCs w:val="20"/>
        </w:rPr>
        <w:t xml:space="preserve"> </w:t>
      </w:r>
      <w:r w:rsidRPr="003A54A1">
        <w:rPr>
          <w:rFonts w:ascii="Arial" w:eastAsia="Arial Unicode MS" w:hAnsi="Arial" w:cs="Arial"/>
          <w:sz w:val="22"/>
          <w:szCs w:val="22"/>
        </w:rPr>
        <w:t>del 202</w:t>
      </w:r>
      <w:r w:rsidR="00444B6D" w:rsidRPr="003A54A1">
        <w:rPr>
          <w:rFonts w:ascii="Arial" w:eastAsia="Arial Unicode MS" w:hAnsi="Arial" w:cs="Arial"/>
          <w:sz w:val="22"/>
          <w:szCs w:val="22"/>
        </w:rPr>
        <w:t>4</w:t>
      </w:r>
      <w:r w:rsidRPr="003A54A1">
        <w:rPr>
          <w:rFonts w:ascii="Arial" w:eastAsia="Arial Unicode MS" w:hAnsi="Arial" w:cs="Arial"/>
          <w:sz w:val="22"/>
          <w:szCs w:val="22"/>
        </w:rPr>
        <w:t xml:space="preserve"> la provisión de asimilados</w:t>
      </w:r>
      <w:r w:rsidR="00840806" w:rsidRPr="003A54A1">
        <w:rPr>
          <w:rFonts w:ascii="Arial" w:eastAsia="Arial Unicode MS" w:hAnsi="Arial" w:cs="Arial"/>
          <w:sz w:val="22"/>
          <w:szCs w:val="22"/>
        </w:rPr>
        <w:t xml:space="preserve"> a salarios</w:t>
      </w:r>
      <w:r w:rsidR="00AC143B" w:rsidRPr="003A54A1">
        <w:rPr>
          <w:rFonts w:ascii="Arial" w:eastAsia="Arial Unicode MS" w:hAnsi="Arial" w:cs="Arial"/>
          <w:sz w:val="22"/>
          <w:szCs w:val="22"/>
        </w:rPr>
        <w:t xml:space="preserve"> y aguinaldo </w:t>
      </w:r>
      <w:r w:rsidR="00ED1AA9" w:rsidRPr="003A54A1">
        <w:rPr>
          <w:rFonts w:ascii="Arial" w:eastAsia="Arial Unicode MS" w:hAnsi="Arial" w:cs="Arial"/>
          <w:sz w:val="22"/>
          <w:szCs w:val="22"/>
        </w:rPr>
        <w:t>que</w:t>
      </w:r>
      <w:r w:rsidR="00AC143B" w:rsidRPr="003A54A1">
        <w:rPr>
          <w:rFonts w:ascii="Arial" w:eastAsia="Arial Unicode MS" w:hAnsi="Arial" w:cs="Arial"/>
          <w:sz w:val="22"/>
          <w:szCs w:val="22"/>
        </w:rPr>
        <w:t xml:space="preserve"> se pagaran en el mes de enero de 2025</w:t>
      </w:r>
      <w:r w:rsidR="00ED1AA9" w:rsidRPr="003A54A1">
        <w:rPr>
          <w:rFonts w:ascii="Arial" w:eastAsia="Arial Unicode MS" w:hAnsi="Arial" w:cs="Arial"/>
          <w:sz w:val="22"/>
          <w:szCs w:val="22"/>
        </w:rPr>
        <w:t>.</w:t>
      </w:r>
    </w:p>
    <w:p w14:paraId="1B8EFC2E" w14:textId="77777777" w:rsidR="005B5EB8" w:rsidRPr="003A54A1" w:rsidRDefault="005B5EB8" w:rsidP="005B5EB8">
      <w:pPr>
        <w:spacing w:line="240" w:lineRule="exact"/>
        <w:ind w:right="-22"/>
        <w:jc w:val="both"/>
        <w:rPr>
          <w:rFonts w:ascii="Arial" w:eastAsia="Arial Unicode MS" w:hAnsi="Arial" w:cs="Arial"/>
          <w:sz w:val="22"/>
          <w:szCs w:val="22"/>
        </w:rPr>
      </w:pPr>
    </w:p>
    <w:tbl>
      <w:tblPr>
        <w:tblW w:w="8960" w:type="dxa"/>
        <w:jc w:val="center"/>
        <w:tblCellMar>
          <w:left w:w="70" w:type="dxa"/>
          <w:right w:w="70" w:type="dxa"/>
        </w:tblCellMar>
        <w:tblLook w:val="04A0" w:firstRow="1" w:lastRow="0" w:firstColumn="1" w:lastColumn="0" w:noHBand="0" w:noVBand="1"/>
      </w:tblPr>
      <w:tblGrid>
        <w:gridCol w:w="4500"/>
        <w:gridCol w:w="1960"/>
        <w:gridCol w:w="2500"/>
      </w:tblGrid>
      <w:tr w:rsidR="009B0ED7" w:rsidRPr="003A54A1" w14:paraId="3C6ED468" w14:textId="77777777" w:rsidTr="003A54A1">
        <w:trPr>
          <w:trHeight w:val="300"/>
          <w:jc w:val="center"/>
        </w:trPr>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D3DA0" w14:textId="77777777" w:rsidR="009B0ED7" w:rsidRPr="003A54A1" w:rsidRDefault="009B0ED7" w:rsidP="009B0ED7">
            <w:pPr>
              <w:rPr>
                <w:rFonts w:ascii="Arial" w:hAnsi="Arial" w:cs="Arial"/>
                <w:b/>
                <w:bCs/>
                <w:color w:val="000000"/>
                <w:sz w:val="18"/>
                <w:szCs w:val="18"/>
              </w:rPr>
            </w:pPr>
            <w:r w:rsidRPr="003A54A1">
              <w:rPr>
                <w:rFonts w:ascii="Arial" w:hAnsi="Arial" w:cs="Arial"/>
                <w:b/>
                <w:bCs/>
                <w:color w:val="000000"/>
                <w:sz w:val="18"/>
                <w:szCs w:val="18"/>
              </w:rPr>
              <w:t>A) Servicios Personales por Pagar a Corto Plazo</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14:paraId="14E1FB35" w14:textId="77777777" w:rsidR="009B0ED7" w:rsidRPr="003A54A1" w:rsidRDefault="00840806" w:rsidP="00E40649">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E40649" w:rsidRPr="003A54A1">
              <w:rPr>
                <w:rFonts w:ascii="Arial" w:hAnsi="Arial" w:cs="Arial"/>
                <w:b/>
                <w:bCs/>
                <w:color w:val="000000"/>
                <w:sz w:val="18"/>
                <w:szCs w:val="18"/>
              </w:rPr>
              <w:t>11,361,407</w:t>
            </w:r>
            <w:r w:rsidR="009B0ED7" w:rsidRPr="003A54A1">
              <w:rPr>
                <w:rFonts w:ascii="Arial" w:hAnsi="Arial" w:cs="Arial"/>
                <w:b/>
                <w:bCs/>
                <w:color w:val="000000"/>
                <w:sz w:val="18"/>
                <w:szCs w:val="18"/>
              </w:rPr>
              <w:t xml:space="preserve"> </w:t>
            </w:r>
          </w:p>
        </w:tc>
      </w:tr>
      <w:tr w:rsidR="00E40649" w:rsidRPr="003A54A1" w14:paraId="7E914814" w14:textId="77777777" w:rsidTr="003A54A1">
        <w:trPr>
          <w:trHeight w:val="300"/>
          <w:jc w:val="center"/>
        </w:trPr>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75D72" w14:textId="77777777" w:rsidR="00E40649" w:rsidRPr="003A54A1" w:rsidRDefault="00E40649" w:rsidP="009B0ED7">
            <w:pPr>
              <w:rPr>
                <w:rFonts w:ascii="Arial" w:hAnsi="Arial" w:cs="Arial"/>
                <w:b/>
                <w:bCs/>
                <w:color w:val="000000"/>
                <w:sz w:val="18"/>
                <w:szCs w:val="18"/>
              </w:rPr>
            </w:pPr>
            <w:r w:rsidRPr="003A54A1">
              <w:rPr>
                <w:rFonts w:ascii="Arial" w:hAnsi="Arial" w:cs="Arial"/>
                <w:b/>
                <w:bCs/>
                <w:color w:val="000000"/>
                <w:sz w:val="18"/>
                <w:szCs w:val="18"/>
              </w:rPr>
              <w:t>Remuneraciones por Pagar al Personal de Carácter Permanente a CP</w:t>
            </w:r>
          </w:p>
        </w:tc>
        <w:tc>
          <w:tcPr>
            <w:tcW w:w="2500" w:type="dxa"/>
            <w:tcBorders>
              <w:top w:val="single" w:sz="4" w:space="0" w:color="auto"/>
              <w:left w:val="nil"/>
              <w:bottom w:val="single" w:sz="4" w:space="0" w:color="auto"/>
              <w:right w:val="single" w:sz="4" w:space="0" w:color="auto"/>
            </w:tcBorders>
            <w:shd w:val="clear" w:color="auto" w:fill="auto"/>
            <w:noWrap/>
            <w:vAlign w:val="center"/>
          </w:tcPr>
          <w:p w14:paraId="1B2892B7" w14:textId="77777777" w:rsidR="00E40649" w:rsidRPr="003A54A1" w:rsidRDefault="00E40649" w:rsidP="00E40649">
            <w:pPr>
              <w:jc w:val="right"/>
              <w:rPr>
                <w:rFonts w:ascii="Arial" w:hAnsi="Arial" w:cs="Arial"/>
                <w:b/>
                <w:bCs/>
                <w:color w:val="000000"/>
                <w:sz w:val="18"/>
                <w:szCs w:val="18"/>
              </w:rPr>
            </w:pPr>
          </w:p>
        </w:tc>
      </w:tr>
      <w:tr w:rsidR="009B0ED7" w:rsidRPr="003A54A1" w14:paraId="5935ED31" w14:textId="77777777" w:rsidTr="003A54A1">
        <w:trPr>
          <w:trHeight w:val="2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68710B1" w14:textId="77777777" w:rsidR="009B0ED7" w:rsidRPr="003A54A1" w:rsidRDefault="00E40649" w:rsidP="00E40649">
            <w:pPr>
              <w:rPr>
                <w:rFonts w:ascii="Arial" w:hAnsi="Arial" w:cs="Arial"/>
                <w:color w:val="000000"/>
                <w:sz w:val="18"/>
                <w:szCs w:val="18"/>
              </w:rPr>
            </w:pPr>
            <w:r w:rsidRPr="003A54A1">
              <w:rPr>
                <w:rFonts w:ascii="Calibri" w:hAnsi="Calibri"/>
                <w:color w:val="000000"/>
                <w:sz w:val="22"/>
                <w:szCs w:val="22"/>
                <w:lang w:eastAsia="en-US"/>
              </w:rPr>
              <w:t>Aguinaldo Base</w:t>
            </w:r>
          </w:p>
        </w:tc>
        <w:tc>
          <w:tcPr>
            <w:tcW w:w="1960" w:type="dxa"/>
            <w:tcBorders>
              <w:top w:val="nil"/>
              <w:left w:val="nil"/>
              <w:bottom w:val="single" w:sz="4" w:space="0" w:color="auto"/>
              <w:right w:val="single" w:sz="4" w:space="0" w:color="auto"/>
            </w:tcBorders>
            <w:shd w:val="clear" w:color="auto" w:fill="auto"/>
            <w:noWrap/>
            <w:vAlign w:val="center"/>
            <w:hideMark/>
          </w:tcPr>
          <w:p w14:paraId="26981FA8" w14:textId="77777777" w:rsidR="009B0ED7" w:rsidRPr="003A54A1" w:rsidRDefault="00E40649" w:rsidP="009B0ED7">
            <w:pPr>
              <w:jc w:val="right"/>
              <w:rPr>
                <w:rFonts w:ascii="Arial" w:hAnsi="Arial" w:cs="Arial"/>
                <w:color w:val="000000"/>
                <w:sz w:val="18"/>
                <w:szCs w:val="18"/>
              </w:rPr>
            </w:pPr>
            <w:r w:rsidRPr="003A54A1">
              <w:rPr>
                <w:rFonts w:ascii="Arial" w:hAnsi="Arial" w:cs="Arial"/>
                <w:color w:val="000000"/>
                <w:sz w:val="18"/>
                <w:szCs w:val="18"/>
              </w:rPr>
              <w:t xml:space="preserve"> $                      7,448</w:t>
            </w:r>
            <w:r w:rsidR="009B0ED7" w:rsidRPr="003A54A1">
              <w:rPr>
                <w:rFonts w:ascii="Arial" w:hAnsi="Arial" w:cs="Arial"/>
                <w:color w:val="000000"/>
                <w:sz w:val="18"/>
                <w:szCs w:val="18"/>
              </w:rPr>
              <w:t xml:space="preserve"> </w:t>
            </w:r>
          </w:p>
        </w:tc>
        <w:tc>
          <w:tcPr>
            <w:tcW w:w="2500" w:type="dxa"/>
            <w:tcBorders>
              <w:top w:val="nil"/>
              <w:left w:val="nil"/>
              <w:bottom w:val="single" w:sz="4" w:space="0" w:color="auto"/>
              <w:right w:val="single" w:sz="4" w:space="0" w:color="auto"/>
            </w:tcBorders>
            <w:shd w:val="clear" w:color="auto" w:fill="auto"/>
            <w:noWrap/>
            <w:vAlign w:val="center"/>
            <w:hideMark/>
          </w:tcPr>
          <w:p w14:paraId="35034334" w14:textId="77777777" w:rsidR="009B0ED7" w:rsidRPr="003A54A1" w:rsidRDefault="009B0ED7" w:rsidP="009B0ED7">
            <w:pPr>
              <w:rPr>
                <w:color w:val="FF0000"/>
                <w:sz w:val="18"/>
                <w:szCs w:val="18"/>
              </w:rPr>
            </w:pPr>
            <w:r w:rsidRPr="003A54A1">
              <w:rPr>
                <w:color w:val="FF0000"/>
                <w:sz w:val="18"/>
                <w:szCs w:val="18"/>
              </w:rPr>
              <w:t> </w:t>
            </w:r>
          </w:p>
        </w:tc>
      </w:tr>
      <w:tr w:rsidR="00E40649" w:rsidRPr="003A54A1" w14:paraId="04ABD9C9" w14:textId="77777777" w:rsidTr="003A54A1">
        <w:trPr>
          <w:trHeight w:val="285"/>
          <w:jc w:val="center"/>
        </w:trPr>
        <w:tc>
          <w:tcPr>
            <w:tcW w:w="4500" w:type="dxa"/>
            <w:tcBorders>
              <w:top w:val="nil"/>
              <w:left w:val="single" w:sz="4" w:space="0" w:color="auto"/>
              <w:bottom w:val="single" w:sz="4" w:space="0" w:color="auto"/>
              <w:right w:val="single" w:sz="4" w:space="0" w:color="auto"/>
            </w:tcBorders>
            <w:shd w:val="clear" w:color="auto" w:fill="auto"/>
            <w:vAlign w:val="center"/>
          </w:tcPr>
          <w:p w14:paraId="04D95FB3" w14:textId="77777777" w:rsidR="00E40649" w:rsidRPr="003A54A1" w:rsidRDefault="00E40649" w:rsidP="00E40649">
            <w:pPr>
              <w:rPr>
                <w:rFonts w:ascii="Calibri" w:hAnsi="Calibri"/>
                <w:color w:val="000000"/>
                <w:sz w:val="18"/>
                <w:szCs w:val="18"/>
                <w:lang w:eastAsia="en-US"/>
              </w:rPr>
            </w:pPr>
            <w:r w:rsidRPr="003A54A1">
              <w:rPr>
                <w:rFonts w:ascii="Arial" w:hAnsi="Arial" w:cs="Arial"/>
                <w:color w:val="000000"/>
                <w:sz w:val="18"/>
                <w:szCs w:val="18"/>
                <w:lang w:eastAsia="en-US"/>
              </w:rPr>
              <w:t>Sueldos X Pagar Personal Permanente</w:t>
            </w:r>
          </w:p>
        </w:tc>
        <w:tc>
          <w:tcPr>
            <w:tcW w:w="1960" w:type="dxa"/>
            <w:tcBorders>
              <w:top w:val="nil"/>
              <w:left w:val="nil"/>
              <w:bottom w:val="single" w:sz="4" w:space="0" w:color="auto"/>
              <w:right w:val="single" w:sz="4" w:space="0" w:color="auto"/>
            </w:tcBorders>
            <w:shd w:val="clear" w:color="auto" w:fill="auto"/>
            <w:noWrap/>
            <w:vAlign w:val="center"/>
          </w:tcPr>
          <w:p w14:paraId="223902E9" w14:textId="77777777" w:rsidR="00E40649" w:rsidRPr="003A54A1" w:rsidRDefault="00E40649" w:rsidP="009B0ED7">
            <w:pPr>
              <w:jc w:val="right"/>
              <w:rPr>
                <w:rFonts w:ascii="Arial" w:hAnsi="Arial" w:cs="Arial"/>
                <w:color w:val="000000"/>
                <w:sz w:val="18"/>
                <w:szCs w:val="18"/>
              </w:rPr>
            </w:pPr>
            <w:r w:rsidRPr="003A54A1">
              <w:rPr>
                <w:rFonts w:ascii="Arial" w:hAnsi="Arial" w:cs="Arial"/>
                <w:color w:val="000000"/>
                <w:sz w:val="18"/>
                <w:szCs w:val="18"/>
              </w:rPr>
              <w:t>$             11,333,374</w:t>
            </w:r>
          </w:p>
        </w:tc>
        <w:tc>
          <w:tcPr>
            <w:tcW w:w="2500" w:type="dxa"/>
            <w:tcBorders>
              <w:top w:val="nil"/>
              <w:left w:val="nil"/>
              <w:bottom w:val="single" w:sz="4" w:space="0" w:color="auto"/>
              <w:right w:val="single" w:sz="4" w:space="0" w:color="auto"/>
            </w:tcBorders>
            <w:shd w:val="clear" w:color="auto" w:fill="auto"/>
            <w:noWrap/>
            <w:vAlign w:val="center"/>
          </w:tcPr>
          <w:p w14:paraId="003176EC" w14:textId="77777777" w:rsidR="00E40649" w:rsidRPr="003A54A1" w:rsidRDefault="00E40649" w:rsidP="009B0ED7">
            <w:pPr>
              <w:rPr>
                <w:color w:val="FF0000"/>
                <w:sz w:val="18"/>
                <w:szCs w:val="18"/>
              </w:rPr>
            </w:pPr>
          </w:p>
        </w:tc>
      </w:tr>
      <w:tr w:rsidR="00AC143B" w:rsidRPr="003A54A1" w14:paraId="44D2DAE4" w14:textId="77777777" w:rsidTr="003A54A1">
        <w:trPr>
          <w:trHeight w:val="285"/>
          <w:jc w:val="center"/>
        </w:trPr>
        <w:tc>
          <w:tcPr>
            <w:tcW w:w="6460" w:type="dxa"/>
            <w:gridSpan w:val="2"/>
            <w:tcBorders>
              <w:top w:val="nil"/>
              <w:left w:val="single" w:sz="4" w:space="0" w:color="auto"/>
              <w:bottom w:val="single" w:sz="4" w:space="0" w:color="auto"/>
              <w:right w:val="single" w:sz="4" w:space="0" w:color="auto"/>
            </w:tcBorders>
            <w:shd w:val="clear" w:color="auto" w:fill="auto"/>
            <w:vAlign w:val="center"/>
          </w:tcPr>
          <w:p w14:paraId="4FCEA147" w14:textId="77777777" w:rsidR="00AC143B" w:rsidRPr="003A54A1" w:rsidRDefault="00AC143B" w:rsidP="00AC143B">
            <w:pPr>
              <w:rPr>
                <w:rFonts w:ascii="Arial" w:hAnsi="Arial" w:cs="Arial"/>
                <w:color w:val="000000"/>
                <w:sz w:val="18"/>
                <w:szCs w:val="18"/>
              </w:rPr>
            </w:pPr>
            <w:r w:rsidRPr="003A54A1">
              <w:rPr>
                <w:rFonts w:ascii="Arial" w:hAnsi="Arial" w:cs="Arial"/>
                <w:b/>
                <w:bCs/>
                <w:color w:val="000000"/>
                <w:sz w:val="18"/>
                <w:szCs w:val="18"/>
              </w:rPr>
              <w:t>Remuneraciones por Pagar al Personal de Carácter Transitorio a CP</w:t>
            </w:r>
          </w:p>
        </w:tc>
        <w:tc>
          <w:tcPr>
            <w:tcW w:w="2500" w:type="dxa"/>
            <w:tcBorders>
              <w:top w:val="nil"/>
              <w:left w:val="nil"/>
              <w:bottom w:val="single" w:sz="4" w:space="0" w:color="auto"/>
              <w:right w:val="single" w:sz="4" w:space="0" w:color="auto"/>
            </w:tcBorders>
            <w:shd w:val="clear" w:color="auto" w:fill="auto"/>
            <w:noWrap/>
            <w:vAlign w:val="center"/>
          </w:tcPr>
          <w:p w14:paraId="450DFDEA" w14:textId="77777777" w:rsidR="00AC143B" w:rsidRPr="003A54A1" w:rsidRDefault="00AC143B" w:rsidP="009B0ED7">
            <w:pPr>
              <w:rPr>
                <w:color w:val="FF0000"/>
                <w:sz w:val="18"/>
                <w:szCs w:val="18"/>
              </w:rPr>
            </w:pPr>
          </w:p>
        </w:tc>
      </w:tr>
      <w:tr w:rsidR="00E40649" w:rsidRPr="003A54A1" w14:paraId="525EA68B" w14:textId="77777777" w:rsidTr="003A54A1">
        <w:trPr>
          <w:trHeight w:val="2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8243158" w14:textId="77777777" w:rsidR="00E40649" w:rsidRPr="003A54A1" w:rsidRDefault="00E40649" w:rsidP="00AC143B">
            <w:pPr>
              <w:rPr>
                <w:rFonts w:ascii="Arial" w:hAnsi="Arial" w:cs="Arial"/>
                <w:color w:val="000000"/>
                <w:sz w:val="18"/>
                <w:szCs w:val="18"/>
              </w:rPr>
            </w:pPr>
            <w:r w:rsidRPr="003A54A1">
              <w:rPr>
                <w:rFonts w:ascii="Arial" w:hAnsi="Arial" w:cs="Arial"/>
                <w:color w:val="000000"/>
                <w:sz w:val="18"/>
                <w:szCs w:val="18"/>
              </w:rPr>
              <w:t>Sueldos por Pagar Asimilados a Salarios</w:t>
            </w:r>
          </w:p>
        </w:tc>
        <w:tc>
          <w:tcPr>
            <w:tcW w:w="1960" w:type="dxa"/>
            <w:tcBorders>
              <w:top w:val="nil"/>
              <w:left w:val="nil"/>
              <w:bottom w:val="single" w:sz="4" w:space="0" w:color="auto"/>
              <w:right w:val="single" w:sz="4" w:space="0" w:color="auto"/>
            </w:tcBorders>
            <w:shd w:val="clear" w:color="auto" w:fill="auto"/>
            <w:noWrap/>
            <w:vAlign w:val="center"/>
            <w:hideMark/>
          </w:tcPr>
          <w:p w14:paraId="4F85F8F9" w14:textId="77777777" w:rsidR="00E40649" w:rsidRPr="003A54A1" w:rsidRDefault="00E40649" w:rsidP="00E40649">
            <w:pPr>
              <w:jc w:val="right"/>
              <w:rPr>
                <w:rFonts w:ascii="Arial" w:hAnsi="Arial" w:cs="Arial"/>
                <w:color w:val="000000"/>
                <w:sz w:val="18"/>
                <w:szCs w:val="18"/>
              </w:rPr>
            </w:pPr>
            <w:r w:rsidRPr="003A54A1">
              <w:rPr>
                <w:rFonts w:ascii="Arial" w:hAnsi="Arial" w:cs="Arial"/>
                <w:color w:val="000000"/>
                <w:sz w:val="18"/>
                <w:szCs w:val="18"/>
              </w:rPr>
              <w:t xml:space="preserve"> $                    20,585 </w:t>
            </w:r>
          </w:p>
        </w:tc>
        <w:tc>
          <w:tcPr>
            <w:tcW w:w="2500" w:type="dxa"/>
            <w:tcBorders>
              <w:top w:val="nil"/>
              <w:left w:val="nil"/>
              <w:bottom w:val="single" w:sz="4" w:space="0" w:color="auto"/>
              <w:right w:val="single" w:sz="4" w:space="0" w:color="auto"/>
            </w:tcBorders>
            <w:shd w:val="clear" w:color="auto" w:fill="auto"/>
            <w:noWrap/>
            <w:vAlign w:val="center"/>
            <w:hideMark/>
          </w:tcPr>
          <w:p w14:paraId="61AD59E6" w14:textId="77777777" w:rsidR="00E40649" w:rsidRPr="003A54A1" w:rsidRDefault="00E40649" w:rsidP="00AC143B">
            <w:pPr>
              <w:rPr>
                <w:color w:val="FF0000"/>
                <w:sz w:val="18"/>
                <w:szCs w:val="18"/>
              </w:rPr>
            </w:pPr>
            <w:r w:rsidRPr="003A54A1">
              <w:rPr>
                <w:color w:val="FF0000"/>
                <w:sz w:val="18"/>
                <w:szCs w:val="18"/>
              </w:rPr>
              <w:t> </w:t>
            </w:r>
          </w:p>
        </w:tc>
      </w:tr>
    </w:tbl>
    <w:p w14:paraId="1428021C" w14:textId="77777777" w:rsidR="00E40649" w:rsidRPr="003A54A1" w:rsidRDefault="00E40649" w:rsidP="00E40649">
      <w:pPr>
        <w:spacing w:line="240" w:lineRule="exact"/>
        <w:ind w:right="-22"/>
        <w:jc w:val="both"/>
        <w:rPr>
          <w:rFonts w:ascii="Arial" w:eastAsia="Arial Unicode MS" w:hAnsi="Arial" w:cs="Arial"/>
          <w:sz w:val="22"/>
        </w:rPr>
      </w:pPr>
    </w:p>
    <w:p w14:paraId="5DE596F4" w14:textId="77777777" w:rsidR="005B5EB8" w:rsidRPr="003A54A1" w:rsidRDefault="005B5EB8" w:rsidP="005B5EB8">
      <w:pPr>
        <w:spacing w:line="240" w:lineRule="exact"/>
        <w:ind w:right="-22"/>
        <w:jc w:val="both"/>
        <w:rPr>
          <w:rFonts w:ascii="Arial" w:eastAsia="Arial Unicode MS" w:hAnsi="Arial" w:cs="Arial"/>
          <w:sz w:val="22"/>
        </w:rPr>
      </w:pPr>
    </w:p>
    <w:p w14:paraId="4BDD03FA" w14:textId="77777777" w:rsidR="00444B6D" w:rsidRPr="003A54A1" w:rsidRDefault="005B5EB8" w:rsidP="0052025F">
      <w:pPr>
        <w:pStyle w:val="Prrafodelista"/>
        <w:numPr>
          <w:ilvl w:val="0"/>
          <w:numId w:val="5"/>
        </w:numPr>
        <w:ind w:left="284" w:right="-22" w:hanging="284"/>
        <w:rPr>
          <w:rFonts w:ascii="Arial" w:eastAsia="Arial Unicode MS" w:hAnsi="Arial" w:cs="Arial"/>
        </w:rPr>
      </w:pPr>
      <w:r w:rsidRPr="003A54A1">
        <w:rPr>
          <w:rFonts w:ascii="Arial" w:eastAsia="Arial Unicode MS" w:hAnsi="Arial" w:cs="Arial"/>
        </w:rPr>
        <w:t>El saldo representa el importe del adeudo a los proveedores de bienes y servicios adquiridos, consumidos y devengados al 3</w:t>
      </w:r>
      <w:r w:rsidR="00AC143B" w:rsidRPr="003A54A1">
        <w:rPr>
          <w:rFonts w:ascii="Arial" w:eastAsia="Arial Unicode MS" w:hAnsi="Arial" w:cs="Arial"/>
        </w:rPr>
        <w:t>1</w:t>
      </w:r>
      <w:r w:rsidRPr="003A54A1">
        <w:rPr>
          <w:rFonts w:ascii="Arial" w:eastAsia="Arial Unicode MS" w:hAnsi="Arial" w:cs="Arial"/>
        </w:rPr>
        <w:t xml:space="preserve"> de </w:t>
      </w:r>
      <w:r w:rsidR="00AC143B" w:rsidRPr="003A54A1">
        <w:rPr>
          <w:rFonts w:ascii="Arial" w:eastAsia="Arial Unicode MS" w:hAnsi="Arial" w:cs="Arial"/>
        </w:rPr>
        <w:t>dic</w:t>
      </w:r>
      <w:r w:rsidR="00840806" w:rsidRPr="003A54A1">
        <w:rPr>
          <w:rFonts w:ascii="Arial" w:eastAsia="Arial Unicode MS" w:hAnsi="Arial" w:cs="Arial"/>
        </w:rPr>
        <w:t>iembre</w:t>
      </w:r>
      <w:r w:rsidRPr="003A54A1">
        <w:rPr>
          <w:rFonts w:ascii="Arial" w:eastAsia="Arial Unicode MS" w:hAnsi="Arial" w:cs="Arial"/>
          <w:sz w:val="20"/>
          <w:szCs w:val="20"/>
        </w:rPr>
        <w:t xml:space="preserve"> </w:t>
      </w:r>
      <w:r w:rsidRPr="003A54A1">
        <w:rPr>
          <w:rFonts w:ascii="Arial" w:eastAsia="Arial Unicode MS" w:hAnsi="Arial" w:cs="Arial"/>
        </w:rPr>
        <w:t>del 202</w:t>
      </w:r>
      <w:r w:rsidR="00444B6D" w:rsidRPr="003A54A1">
        <w:rPr>
          <w:rFonts w:ascii="Arial" w:eastAsia="Arial Unicode MS" w:hAnsi="Arial" w:cs="Arial"/>
        </w:rPr>
        <w:t>4</w:t>
      </w:r>
      <w:r w:rsidR="00840806" w:rsidRPr="003A54A1">
        <w:rPr>
          <w:rFonts w:ascii="Arial" w:eastAsia="Arial Unicode MS" w:hAnsi="Arial" w:cs="Arial"/>
        </w:rPr>
        <w:t>.</w:t>
      </w:r>
      <w:r w:rsidRPr="003A54A1">
        <w:rPr>
          <w:rFonts w:ascii="Arial" w:eastAsia="Arial Unicode MS" w:hAnsi="Arial" w:cs="Arial"/>
        </w:rPr>
        <w:t xml:space="preserve"> </w:t>
      </w:r>
    </w:p>
    <w:tbl>
      <w:tblPr>
        <w:tblpPr w:leftFromText="180" w:rightFromText="180" w:vertAnchor="text" w:tblpXSpec="center"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7"/>
        <w:gridCol w:w="1996"/>
        <w:gridCol w:w="2437"/>
      </w:tblGrid>
      <w:tr w:rsidR="009B0ED7" w:rsidRPr="003A54A1" w14:paraId="02E5D86C" w14:textId="77777777" w:rsidTr="003A54A1">
        <w:trPr>
          <w:trHeight w:val="255"/>
        </w:trPr>
        <w:tc>
          <w:tcPr>
            <w:tcW w:w="6523" w:type="dxa"/>
            <w:gridSpan w:val="2"/>
            <w:shd w:val="clear" w:color="auto" w:fill="auto"/>
            <w:vAlign w:val="center"/>
            <w:hideMark/>
          </w:tcPr>
          <w:p w14:paraId="78EE78E4" w14:textId="77777777" w:rsidR="009B0ED7" w:rsidRPr="003A54A1" w:rsidRDefault="009B0ED7" w:rsidP="00A6542F">
            <w:pPr>
              <w:rPr>
                <w:rFonts w:ascii="Arial" w:hAnsi="Arial" w:cs="Arial"/>
                <w:b/>
                <w:bCs/>
                <w:color w:val="000000"/>
                <w:sz w:val="18"/>
                <w:szCs w:val="18"/>
              </w:rPr>
            </w:pPr>
            <w:r w:rsidRPr="003A54A1">
              <w:rPr>
                <w:rFonts w:ascii="Arial" w:hAnsi="Arial" w:cs="Arial"/>
                <w:b/>
                <w:bCs/>
                <w:color w:val="000000"/>
                <w:sz w:val="18"/>
                <w:szCs w:val="18"/>
              </w:rPr>
              <w:t xml:space="preserve">B) Proveedores </w:t>
            </w:r>
            <w:r w:rsidR="00A66757" w:rsidRPr="003A54A1">
              <w:rPr>
                <w:rFonts w:ascii="Arial" w:hAnsi="Arial" w:cs="Arial"/>
                <w:b/>
                <w:bCs/>
                <w:color w:val="000000"/>
                <w:sz w:val="18"/>
                <w:szCs w:val="18"/>
              </w:rPr>
              <w:t>por Adquisición</w:t>
            </w:r>
            <w:r w:rsidRPr="003A54A1">
              <w:rPr>
                <w:rFonts w:ascii="Arial" w:hAnsi="Arial" w:cs="Arial"/>
                <w:b/>
                <w:bCs/>
                <w:color w:val="000000"/>
                <w:sz w:val="18"/>
                <w:szCs w:val="18"/>
              </w:rPr>
              <w:t xml:space="preserve"> de Bienes y Contratación de Servicios Oficina Central</w:t>
            </w:r>
          </w:p>
        </w:tc>
        <w:tc>
          <w:tcPr>
            <w:tcW w:w="2437" w:type="dxa"/>
            <w:shd w:val="clear" w:color="auto" w:fill="auto"/>
            <w:vAlign w:val="center"/>
            <w:hideMark/>
          </w:tcPr>
          <w:p w14:paraId="6FA0B252" w14:textId="77777777" w:rsidR="009B0ED7" w:rsidRPr="003A54A1" w:rsidRDefault="00840806" w:rsidP="00A6542F">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AC143B" w:rsidRPr="003A54A1">
              <w:rPr>
                <w:rFonts w:ascii="Arial" w:hAnsi="Arial" w:cs="Arial"/>
                <w:b/>
                <w:bCs/>
                <w:color w:val="000000"/>
                <w:sz w:val="18"/>
                <w:szCs w:val="18"/>
              </w:rPr>
              <w:t>18,259,969</w:t>
            </w:r>
            <w:r w:rsidR="009B0ED7" w:rsidRPr="003A54A1">
              <w:rPr>
                <w:rFonts w:ascii="Arial" w:hAnsi="Arial" w:cs="Arial"/>
                <w:b/>
                <w:bCs/>
                <w:color w:val="000000"/>
                <w:sz w:val="18"/>
                <w:szCs w:val="18"/>
              </w:rPr>
              <w:t xml:space="preserve"> </w:t>
            </w:r>
          </w:p>
        </w:tc>
      </w:tr>
      <w:tr w:rsidR="00115130" w:rsidRPr="003A54A1" w14:paraId="5184E3C6" w14:textId="77777777" w:rsidTr="003A54A1">
        <w:trPr>
          <w:trHeight w:val="227"/>
        </w:trPr>
        <w:tc>
          <w:tcPr>
            <w:tcW w:w="4527" w:type="dxa"/>
            <w:shd w:val="clear" w:color="auto" w:fill="auto"/>
            <w:noWrap/>
            <w:vAlign w:val="center"/>
          </w:tcPr>
          <w:p w14:paraId="46AC589D"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 xml:space="preserve">Sandoval </w:t>
            </w:r>
            <w:r w:rsidR="003A54A1" w:rsidRPr="003A54A1">
              <w:rPr>
                <w:rFonts w:ascii="Arial" w:hAnsi="Arial" w:cs="Arial"/>
                <w:color w:val="000000"/>
                <w:sz w:val="16"/>
                <w:szCs w:val="16"/>
                <w:lang w:eastAsia="en-US"/>
              </w:rPr>
              <w:t>López</w:t>
            </w:r>
            <w:r w:rsidRPr="003A54A1">
              <w:rPr>
                <w:rFonts w:ascii="Arial" w:hAnsi="Arial" w:cs="Arial"/>
                <w:color w:val="000000"/>
                <w:sz w:val="16"/>
                <w:szCs w:val="16"/>
                <w:lang w:eastAsia="en-US"/>
              </w:rPr>
              <w:t xml:space="preserve"> Heberto</w:t>
            </w:r>
          </w:p>
        </w:tc>
        <w:tc>
          <w:tcPr>
            <w:tcW w:w="1996" w:type="dxa"/>
            <w:shd w:val="clear" w:color="auto" w:fill="auto"/>
            <w:noWrap/>
            <w:vAlign w:val="center"/>
          </w:tcPr>
          <w:p w14:paraId="5CD04D69" w14:textId="77777777" w:rsidR="00115130" w:rsidRPr="003A54A1" w:rsidRDefault="00124EB1" w:rsidP="00A6542F">
            <w:pPr>
              <w:jc w:val="right"/>
              <w:rPr>
                <w:rFonts w:ascii="Arial" w:hAnsi="Arial" w:cs="Arial"/>
                <w:color w:val="000000"/>
                <w:sz w:val="16"/>
                <w:szCs w:val="16"/>
              </w:rPr>
            </w:pPr>
            <w:r w:rsidRPr="003A54A1">
              <w:rPr>
                <w:rFonts w:ascii="Arial" w:hAnsi="Arial" w:cs="Arial"/>
                <w:color w:val="000000"/>
                <w:sz w:val="16"/>
                <w:szCs w:val="16"/>
              </w:rPr>
              <w:t>$     13,419</w:t>
            </w:r>
          </w:p>
        </w:tc>
        <w:tc>
          <w:tcPr>
            <w:tcW w:w="2437" w:type="dxa"/>
            <w:shd w:val="clear" w:color="auto" w:fill="auto"/>
            <w:vAlign w:val="center"/>
            <w:hideMark/>
          </w:tcPr>
          <w:p w14:paraId="3E36A5D6"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73FFFAA2" w14:textId="77777777" w:rsidTr="003A54A1">
        <w:trPr>
          <w:trHeight w:val="227"/>
        </w:trPr>
        <w:tc>
          <w:tcPr>
            <w:tcW w:w="4527" w:type="dxa"/>
            <w:shd w:val="clear" w:color="auto" w:fill="auto"/>
            <w:noWrap/>
            <w:vAlign w:val="center"/>
          </w:tcPr>
          <w:p w14:paraId="72230562"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Editorial Playas De Rosarito S.A. De C.V.</w:t>
            </w:r>
          </w:p>
        </w:tc>
        <w:tc>
          <w:tcPr>
            <w:tcW w:w="1996" w:type="dxa"/>
            <w:shd w:val="clear" w:color="auto" w:fill="auto"/>
            <w:noWrap/>
            <w:vAlign w:val="center"/>
          </w:tcPr>
          <w:p w14:paraId="4492745E"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36,025</w:t>
            </w:r>
          </w:p>
        </w:tc>
        <w:tc>
          <w:tcPr>
            <w:tcW w:w="2437" w:type="dxa"/>
            <w:shd w:val="clear" w:color="auto" w:fill="auto"/>
            <w:vAlign w:val="center"/>
            <w:hideMark/>
          </w:tcPr>
          <w:p w14:paraId="4187060D"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61070F85" w14:textId="77777777" w:rsidTr="003A54A1">
        <w:trPr>
          <w:trHeight w:val="227"/>
        </w:trPr>
        <w:tc>
          <w:tcPr>
            <w:tcW w:w="4527" w:type="dxa"/>
            <w:shd w:val="clear" w:color="auto" w:fill="auto"/>
            <w:noWrap/>
            <w:vAlign w:val="center"/>
          </w:tcPr>
          <w:p w14:paraId="3E3F17DB" w14:textId="77777777" w:rsidR="00115130" w:rsidRPr="003A54A1" w:rsidRDefault="00A6542F" w:rsidP="003A54A1">
            <w:pPr>
              <w:rPr>
                <w:rFonts w:ascii="Arial" w:hAnsi="Arial" w:cs="Arial"/>
                <w:color w:val="000000"/>
                <w:sz w:val="18"/>
                <w:szCs w:val="18"/>
              </w:rPr>
            </w:pPr>
            <w:r w:rsidRPr="003A54A1">
              <w:rPr>
                <w:rFonts w:ascii="Arial" w:hAnsi="Arial" w:cs="Arial"/>
                <w:color w:val="000000"/>
                <w:sz w:val="16"/>
                <w:szCs w:val="16"/>
                <w:lang w:eastAsia="en-US"/>
              </w:rPr>
              <w:t>Mayoreo De Refacciones Tijuana S.A. De C.V</w:t>
            </w:r>
          </w:p>
        </w:tc>
        <w:tc>
          <w:tcPr>
            <w:tcW w:w="1996" w:type="dxa"/>
            <w:shd w:val="clear" w:color="auto" w:fill="auto"/>
            <w:noWrap/>
            <w:vAlign w:val="center"/>
          </w:tcPr>
          <w:p w14:paraId="158301E8"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13,315</w:t>
            </w:r>
          </w:p>
        </w:tc>
        <w:tc>
          <w:tcPr>
            <w:tcW w:w="2437" w:type="dxa"/>
            <w:shd w:val="clear" w:color="auto" w:fill="auto"/>
            <w:vAlign w:val="center"/>
            <w:hideMark/>
          </w:tcPr>
          <w:p w14:paraId="5DECD07C"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7CF27EF0" w14:textId="77777777" w:rsidTr="003A54A1">
        <w:trPr>
          <w:trHeight w:val="227"/>
        </w:trPr>
        <w:tc>
          <w:tcPr>
            <w:tcW w:w="4527" w:type="dxa"/>
            <w:shd w:val="clear" w:color="auto" w:fill="auto"/>
            <w:noWrap/>
            <w:vAlign w:val="center"/>
          </w:tcPr>
          <w:p w14:paraId="66EB3F6D"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Ramírez Robles Claudia Karina</w:t>
            </w:r>
          </w:p>
        </w:tc>
        <w:tc>
          <w:tcPr>
            <w:tcW w:w="1996" w:type="dxa"/>
            <w:shd w:val="clear" w:color="auto" w:fill="auto"/>
            <w:noWrap/>
            <w:vAlign w:val="center"/>
          </w:tcPr>
          <w:p w14:paraId="69ED17D4"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16,848</w:t>
            </w:r>
          </w:p>
        </w:tc>
        <w:tc>
          <w:tcPr>
            <w:tcW w:w="2437" w:type="dxa"/>
            <w:shd w:val="clear" w:color="auto" w:fill="auto"/>
            <w:vAlign w:val="center"/>
            <w:hideMark/>
          </w:tcPr>
          <w:p w14:paraId="47B81B0C" w14:textId="77777777" w:rsidR="00115130" w:rsidRPr="003A54A1" w:rsidRDefault="00115130" w:rsidP="00A6542F">
            <w:pPr>
              <w:rPr>
                <w:rFonts w:ascii="Arial" w:hAnsi="Arial" w:cs="Arial"/>
                <w:b/>
                <w:bCs/>
                <w:color w:val="000000"/>
                <w:sz w:val="18"/>
                <w:szCs w:val="18"/>
              </w:rPr>
            </w:pPr>
          </w:p>
        </w:tc>
      </w:tr>
      <w:tr w:rsidR="00115130" w:rsidRPr="003A54A1" w14:paraId="14FDC02D" w14:textId="77777777" w:rsidTr="003A54A1">
        <w:trPr>
          <w:trHeight w:val="227"/>
        </w:trPr>
        <w:tc>
          <w:tcPr>
            <w:tcW w:w="4527" w:type="dxa"/>
            <w:shd w:val="clear" w:color="auto" w:fill="auto"/>
            <w:noWrap/>
            <w:vAlign w:val="center"/>
          </w:tcPr>
          <w:p w14:paraId="7DFCA662"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 xml:space="preserve">Elevadores </w:t>
            </w:r>
            <w:proofErr w:type="spellStart"/>
            <w:r w:rsidRPr="003A54A1">
              <w:rPr>
                <w:rFonts w:ascii="Arial" w:hAnsi="Arial" w:cs="Arial"/>
                <w:color w:val="000000"/>
                <w:sz w:val="16"/>
                <w:szCs w:val="16"/>
                <w:lang w:eastAsia="en-US"/>
              </w:rPr>
              <w:t>Ev</w:t>
            </w:r>
            <w:proofErr w:type="spellEnd"/>
            <w:r w:rsidRPr="003A54A1">
              <w:rPr>
                <w:rFonts w:ascii="Arial" w:hAnsi="Arial" w:cs="Arial"/>
                <w:color w:val="000000"/>
                <w:sz w:val="16"/>
                <w:szCs w:val="16"/>
                <w:lang w:eastAsia="en-US"/>
              </w:rPr>
              <w:t xml:space="preserve"> Internacional S.A. de C.V.</w:t>
            </w:r>
          </w:p>
        </w:tc>
        <w:tc>
          <w:tcPr>
            <w:tcW w:w="1996" w:type="dxa"/>
            <w:shd w:val="clear" w:color="auto" w:fill="auto"/>
            <w:noWrap/>
            <w:vAlign w:val="center"/>
          </w:tcPr>
          <w:p w14:paraId="6087FEB4"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9,760</w:t>
            </w:r>
          </w:p>
        </w:tc>
        <w:tc>
          <w:tcPr>
            <w:tcW w:w="2437" w:type="dxa"/>
            <w:shd w:val="clear" w:color="auto" w:fill="auto"/>
            <w:vAlign w:val="center"/>
            <w:hideMark/>
          </w:tcPr>
          <w:p w14:paraId="5C431808"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28B77620" w14:textId="77777777" w:rsidTr="003A54A1">
        <w:trPr>
          <w:trHeight w:val="227"/>
        </w:trPr>
        <w:tc>
          <w:tcPr>
            <w:tcW w:w="4527" w:type="dxa"/>
            <w:shd w:val="clear" w:color="auto" w:fill="auto"/>
            <w:noWrap/>
            <w:vAlign w:val="center"/>
          </w:tcPr>
          <w:p w14:paraId="65C24CF2"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Diagnostico X Imagen S.A. de C.V.</w:t>
            </w:r>
          </w:p>
        </w:tc>
        <w:tc>
          <w:tcPr>
            <w:tcW w:w="1996" w:type="dxa"/>
            <w:shd w:val="clear" w:color="auto" w:fill="auto"/>
            <w:noWrap/>
            <w:vAlign w:val="center"/>
          </w:tcPr>
          <w:p w14:paraId="6A0ECE82"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19,940</w:t>
            </w:r>
          </w:p>
        </w:tc>
        <w:tc>
          <w:tcPr>
            <w:tcW w:w="2437" w:type="dxa"/>
            <w:shd w:val="clear" w:color="auto" w:fill="auto"/>
            <w:vAlign w:val="center"/>
            <w:hideMark/>
          </w:tcPr>
          <w:p w14:paraId="55152EF6"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78E8E6F3" w14:textId="77777777" w:rsidTr="003A54A1">
        <w:trPr>
          <w:trHeight w:val="227"/>
        </w:trPr>
        <w:tc>
          <w:tcPr>
            <w:tcW w:w="4527" w:type="dxa"/>
            <w:shd w:val="clear" w:color="auto" w:fill="auto"/>
            <w:noWrap/>
            <w:vAlign w:val="center"/>
          </w:tcPr>
          <w:p w14:paraId="213B6C8A"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Recolectora De Desechos Y Residuos King Kong S.A. de C.V.</w:t>
            </w:r>
          </w:p>
        </w:tc>
        <w:tc>
          <w:tcPr>
            <w:tcW w:w="1996" w:type="dxa"/>
            <w:shd w:val="clear" w:color="auto" w:fill="auto"/>
            <w:noWrap/>
            <w:vAlign w:val="center"/>
          </w:tcPr>
          <w:p w14:paraId="7FBFA579"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3,169,415</w:t>
            </w:r>
          </w:p>
        </w:tc>
        <w:tc>
          <w:tcPr>
            <w:tcW w:w="2437" w:type="dxa"/>
            <w:shd w:val="clear" w:color="auto" w:fill="auto"/>
            <w:vAlign w:val="center"/>
            <w:hideMark/>
          </w:tcPr>
          <w:p w14:paraId="763C0DC3"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7B5A8E28" w14:textId="77777777" w:rsidTr="003A54A1">
        <w:trPr>
          <w:trHeight w:val="227"/>
        </w:trPr>
        <w:tc>
          <w:tcPr>
            <w:tcW w:w="4527" w:type="dxa"/>
            <w:shd w:val="clear" w:color="auto" w:fill="auto"/>
            <w:noWrap/>
            <w:vAlign w:val="center"/>
          </w:tcPr>
          <w:p w14:paraId="19F0F4E3"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Hospital Bonanova S.A. De C.V.</w:t>
            </w:r>
          </w:p>
        </w:tc>
        <w:tc>
          <w:tcPr>
            <w:tcW w:w="1996" w:type="dxa"/>
            <w:shd w:val="clear" w:color="auto" w:fill="auto"/>
            <w:noWrap/>
            <w:vAlign w:val="center"/>
          </w:tcPr>
          <w:p w14:paraId="4BEF5EA3"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5,272</w:t>
            </w:r>
          </w:p>
        </w:tc>
        <w:tc>
          <w:tcPr>
            <w:tcW w:w="2437" w:type="dxa"/>
            <w:shd w:val="clear" w:color="auto" w:fill="auto"/>
            <w:vAlign w:val="center"/>
            <w:hideMark/>
          </w:tcPr>
          <w:p w14:paraId="390E7991" w14:textId="77777777" w:rsidR="00115130" w:rsidRPr="003A54A1" w:rsidRDefault="00115130" w:rsidP="00A6542F">
            <w:pPr>
              <w:rPr>
                <w:rFonts w:ascii="Arial" w:hAnsi="Arial" w:cs="Arial"/>
                <w:b/>
                <w:bCs/>
                <w:color w:val="000000"/>
                <w:sz w:val="18"/>
                <w:szCs w:val="18"/>
              </w:rPr>
            </w:pPr>
          </w:p>
        </w:tc>
      </w:tr>
      <w:tr w:rsidR="00115130" w:rsidRPr="003A54A1" w14:paraId="3006D858" w14:textId="77777777" w:rsidTr="003A54A1">
        <w:trPr>
          <w:trHeight w:val="227"/>
        </w:trPr>
        <w:tc>
          <w:tcPr>
            <w:tcW w:w="4527" w:type="dxa"/>
            <w:shd w:val="clear" w:color="auto" w:fill="auto"/>
            <w:noWrap/>
            <w:vAlign w:val="center"/>
          </w:tcPr>
          <w:p w14:paraId="5C0C969B" w14:textId="77777777" w:rsidR="00115130" w:rsidRPr="003A54A1" w:rsidRDefault="00A6542F" w:rsidP="00A6542F">
            <w:pPr>
              <w:rPr>
                <w:rFonts w:ascii="Arial" w:hAnsi="Arial" w:cs="Arial"/>
                <w:color w:val="000000"/>
                <w:sz w:val="18"/>
                <w:szCs w:val="18"/>
              </w:rPr>
            </w:pPr>
            <w:proofErr w:type="spellStart"/>
            <w:r w:rsidRPr="003A54A1">
              <w:rPr>
                <w:rFonts w:ascii="Arial" w:hAnsi="Arial" w:cs="Arial"/>
                <w:color w:val="000000"/>
                <w:sz w:val="16"/>
                <w:szCs w:val="16"/>
                <w:lang w:eastAsia="en-US"/>
              </w:rPr>
              <w:lastRenderedPageBreak/>
              <w:t>Nevarez</w:t>
            </w:r>
            <w:proofErr w:type="spellEnd"/>
            <w:r w:rsidRPr="003A54A1">
              <w:rPr>
                <w:rFonts w:ascii="Arial" w:hAnsi="Arial" w:cs="Arial"/>
                <w:color w:val="000000"/>
                <w:sz w:val="16"/>
                <w:szCs w:val="16"/>
                <w:lang w:eastAsia="en-US"/>
              </w:rPr>
              <w:t xml:space="preserve"> Machado María Aurelia</w:t>
            </w:r>
          </w:p>
        </w:tc>
        <w:tc>
          <w:tcPr>
            <w:tcW w:w="1996" w:type="dxa"/>
            <w:shd w:val="clear" w:color="auto" w:fill="auto"/>
            <w:noWrap/>
            <w:vAlign w:val="center"/>
          </w:tcPr>
          <w:p w14:paraId="69FA9EBC"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10,03</w:t>
            </w:r>
            <w:r w:rsidR="00124EB1" w:rsidRPr="003A54A1">
              <w:rPr>
                <w:rFonts w:ascii="Arial" w:hAnsi="Arial" w:cs="Arial"/>
                <w:color w:val="000000"/>
                <w:sz w:val="16"/>
                <w:szCs w:val="16"/>
              </w:rPr>
              <w:t>4</w:t>
            </w:r>
          </w:p>
        </w:tc>
        <w:tc>
          <w:tcPr>
            <w:tcW w:w="2437" w:type="dxa"/>
            <w:shd w:val="clear" w:color="auto" w:fill="auto"/>
            <w:vAlign w:val="center"/>
            <w:hideMark/>
          </w:tcPr>
          <w:p w14:paraId="4EA877C0" w14:textId="77777777" w:rsidR="00115130" w:rsidRPr="003A54A1" w:rsidRDefault="00115130" w:rsidP="00A6542F">
            <w:pPr>
              <w:rPr>
                <w:rFonts w:ascii="Arial" w:hAnsi="Arial" w:cs="Arial"/>
                <w:b/>
                <w:bCs/>
                <w:color w:val="000000"/>
                <w:sz w:val="18"/>
                <w:szCs w:val="18"/>
              </w:rPr>
            </w:pPr>
          </w:p>
        </w:tc>
      </w:tr>
      <w:tr w:rsidR="005F4222" w:rsidRPr="003A54A1" w14:paraId="176647E8" w14:textId="77777777" w:rsidTr="003A54A1">
        <w:trPr>
          <w:trHeight w:val="227"/>
        </w:trPr>
        <w:tc>
          <w:tcPr>
            <w:tcW w:w="4527" w:type="dxa"/>
            <w:shd w:val="clear" w:color="auto" w:fill="auto"/>
            <w:noWrap/>
            <w:vAlign w:val="center"/>
          </w:tcPr>
          <w:p w14:paraId="11A66869" w14:textId="77777777" w:rsidR="005F4222"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Mayoral Hernández Sergio</w:t>
            </w:r>
          </w:p>
        </w:tc>
        <w:tc>
          <w:tcPr>
            <w:tcW w:w="1996" w:type="dxa"/>
            <w:shd w:val="clear" w:color="auto" w:fill="auto"/>
            <w:noWrap/>
            <w:vAlign w:val="center"/>
          </w:tcPr>
          <w:p w14:paraId="38003FB7"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5,864</w:t>
            </w:r>
          </w:p>
        </w:tc>
        <w:tc>
          <w:tcPr>
            <w:tcW w:w="2437" w:type="dxa"/>
            <w:shd w:val="clear" w:color="auto" w:fill="auto"/>
            <w:vAlign w:val="center"/>
            <w:hideMark/>
          </w:tcPr>
          <w:p w14:paraId="7C991277" w14:textId="77777777" w:rsidR="005F4222" w:rsidRPr="003A54A1" w:rsidRDefault="005F4222" w:rsidP="00A6542F">
            <w:pPr>
              <w:rPr>
                <w:rFonts w:ascii="Arial" w:hAnsi="Arial" w:cs="Arial"/>
                <w:b/>
                <w:bCs/>
                <w:color w:val="000000"/>
                <w:sz w:val="18"/>
                <w:szCs w:val="18"/>
              </w:rPr>
            </w:pPr>
          </w:p>
        </w:tc>
      </w:tr>
      <w:tr w:rsidR="00115130" w:rsidRPr="003A54A1" w14:paraId="5AB207A8" w14:textId="77777777" w:rsidTr="003A54A1">
        <w:trPr>
          <w:trHeight w:val="227"/>
        </w:trPr>
        <w:tc>
          <w:tcPr>
            <w:tcW w:w="4527" w:type="dxa"/>
            <w:shd w:val="clear" w:color="auto" w:fill="auto"/>
            <w:noWrap/>
            <w:vAlign w:val="center"/>
          </w:tcPr>
          <w:p w14:paraId="49E15FAE" w14:textId="6EF17F45" w:rsidR="00115130" w:rsidRPr="003A54A1" w:rsidRDefault="00AB7BAF" w:rsidP="00A6542F">
            <w:pPr>
              <w:rPr>
                <w:rFonts w:ascii="Arial" w:hAnsi="Arial" w:cs="Arial"/>
                <w:color w:val="000000"/>
                <w:sz w:val="18"/>
                <w:szCs w:val="18"/>
              </w:rPr>
            </w:pPr>
            <w:r w:rsidRPr="003A54A1">
              <w:rPr>
                <w:rFonts w:ascii="Arial" w:hAnsi="Arial" w:cs="Arial"/>
                <w:color w:val="000000"/>
                <w:sz w:val="16"/>
                <w:szCs w:val="16"/>
                <w:lang w:eastAsia="en-US"/>
              </w:rPr>
              <w:t>Cuén</w:t>
            </w:r>
            <w:r w:rsidR="00A6542F" w:rsidRPr="003A54A1">
              <w:rPr>
                <w:rFonts w:ascii="Arial" w:hAnsi="Arial" w:cs="Arial"/>
                <w:color w:val="000000"/>
                <w:sz w:val="16"/>
                <w:szCs w:val="16"/>
                <w:lang w:eastAsia="en-US"/>
              </w:rPr>
              <w:t xml:space="preserve"> Gandarilla Juan Manuel</w:t>
            </w:r>
          </w:p>
        </w:tc>
        <w:tc>
          <w:tcPr>
            <w:tcW w:w="1996" w:type="dxa"/>
            <w:shd w:val="clear" w:color="auto" w:fill="auto"/>
            <w:noWrap/>
            <w:vAlign w:val="center"/>
          </w:tcPr>
          <w:p w14:paraId="66206C3A"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75</w:t>
            </w:r>
            <w:r w:rsidR="00124EB1" w:rsidRPr="003A54A1">
              <w:rPr>
                <w:rFonts w:ascii="Arial" w:hAnsi="Arial" w:cs="Arial"/>
                <w:color w:val="000000"/>
                <w:sz w:val="16"/>
                <w:szCs w:val="16"/>
              </w:rPr>
              <w:t>1</w:t>
            </w:r>
          </w:p>
        </w:tc>
        <w:tc>
          <w:tcPr>
            <w:tcW w:w="2437" w:type="dxa"/>
            <w:shd w:val="clear" w:color="auto" w:fill="auto"/>
            <w:vAlign w:val="center"/>
            <w:hideMark/>
          </w:tcPr>
          <w:p w14:paraId="04E4DAFE"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0DA741B7" w14:textId="77777777" w:rsidTr="003A54A1">
        <w:trPr>
          <w:trHeight w:val="227"/>
        </w:trPr>
        <w:tc>
          <w:tcPr>
            <w:tcW w:w="4527" w:type="dxa"/>
            <w:shd w:val="clear" w:color="auto" w:fill="auto"/>
            <w:noWrap/>
            <w:vAlign w:val="center"/>
          </w:tcPr>
          <w:p w14:paraId="7ADC9982"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Juárez Reyes Patricia</w:t>
            </w:r>
          </w:p>
        </w:tc>
        <w:tc>
          <w:tcPr>
            <w:tcW w:w="1996" w:type="dxa"/>
            <w:shd w:val="clear" w:color="auto" w:fill="auto"/>
            <w:noWrap/>
            <w:vAlign w:val="center"/>
          </w:tcPr>
          <w:p w14:paraId="7BFA1C7D"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30,94</w:t>
            </w:r>
            <w:r w:rsidR="00124EB1" w:rsidRPr="003A54A1">
              <w:rPr>
                <w:rFonts w:ascii="Arial" w:hAnsi="Arial" w:cs="Arial"/>
                <w:color w:val="000000"/>
                <w:sz w:val="16"/>
                <w:szCs w:val="16"/>
              </w:rPr>
              <w:t>2</w:t>
            </w:r>
          </w:p>
        </w:tc>
        <w:tc>
          <w:tcPr>
            <w:tcW w:w="2437" w:type="dxa"/>
            <w:shd w:val="clear" w:color="auto" w:fill="auto"/>
            <w:vAlign w:val="center"/>
            <w:hideMark/>
          </w:tcPr>
          <w:p w14:paraId="4523E8D0"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146BB33A" w14:textId="77777777" w:rsidTr="003A54A1">
        <w:trPr>
          <w:trHeight w:val="227"/>
        </w:trPr>
        <w:tc>
          <w:tcPr>
            <w:tcW w:w="4527" w:type="dxa"/>
            <w:shd w:val="clear" w:color="auto" w:fill="auto"/>
            <w:noWrap/>
            <w:vAlign w:val="center"/>
          </w:tcPr>
          <w:p w14:paraId="6490CE43"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Muñoz Flores Sergio</w:t>
            </w:r>
          </w:p>
        </w:tc>
        <w:tc>
          <w:tcPr>
            <w:tcW w:w="1996" w:type="dxa"/>
            <w:shd w:val="clear" w:color="auto" w:fill="auto"/>
            <w:noWrap/>
            <w:vAlign w:val="center"/>
          </w:tcPr>
          <w:p w14:paraId="2245D6CE"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3,606</w:t>
            </w:r>
          </w:p>
        </w:tc>
        <w:tc>
          <w:tcPr>
            <w:tcW w:w="2437" w:type="dxa"/>
            <w:shd w:val="clear" w:color="auto" w:fill="auto"/>
            <w:vAlign w:val="center"/>
            <w:hideMark/>
          </w:tcPr>
          <w:p w14:paraId="6C4E56FA" w14:textId="77777777" w:rsidR="00115130" w:rsidRPr="003A54A1" w:rsidRDefault="00115130" w:rsidP="00A6542F">
            <w:pPr>
              <w:rPr>
                <w:rFonts w:ascii="Arial" w:hAnsi="Arial" w:cs="Arial"/>
                <w:b/>
                <w:bCs/>
                <w:color w:val="000000"/>
                <w:sz w:val="18"/>
                <w:szCs w:val="18"/>
              </w:rPr>
            </w:pPr>
          </w:p>
        </w:tc>
      </w:tr>
      <w:tr w:rsidR="00115130" w:rsidRPr="003A54A1" w14:paraId="3A10B8F2" w14:textId="77777777" w:rsidTr="003A54A1">
        <w:trPr>
          <w:trHeight w:val="227"/>
        </w:trPr>
        <w:tc>
          <w:tcPr>
            <w:tcW w:w="4527" w:type="dxa"/>
            <w:shd w:val="clear" w:color="auto" w:fill="auto"/>
            <w:noWrap/>
            <w:vAlign w:val="center"/>
          </w:tcPr>
          <w:p w14:paraId="02C77C09" w14:textId="77777777" w:rsidR="00115130" w:rsidRPr="003A54A1" w:rsidRDefault="00A6542F" w:rsidP="00A6542F">
            <w:pPr>
              <w:rPr>
                <w:rFonts w:ascii="Arial" w:hAnsi="Arial" w:cs="Arial"/>
                <w:color w:val="000000"/>
                <w:sz w:val="18"/>
                <w:szCs w:val="18"/>
              </w:rPr>
            </w:pPr>
            <w:r w:rsidRPr="003A54A1">
              <w:rPr>
                <w:rFonts w:ascii="Arial" w:hAnsi="Arial" w:cs="Arial"/>
                <w:color w:val="000000"/>
                <w:sz w:val="16"/>
                <w:szCs w:val="16"/>
                <w:lang w:eastAsia="en-US"/>
              </w:rPr>
              <w:t>Casanova Pelayo José Noe</w:t>
            </w:r>
          </w:p>
        </w:tc>
        <w:tc>
          <w:tcPr>
            <w:tcW w:w="1996" w:type="dxa"/>
            <w:shd w:val="clear" w:color="auto" w:fill="auto"/>
            <w:noWrap/>
            <w:vAlign w:val="center"/>
          </w:tcPr>
          <w:p w14:paraId="39EE0F15"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8,424</w:t>
            </w:r>
          </w:p>
        </w:tc>
        <w:tc>
          <w:tcPr>
            <w:tcW w:w="2437" w:type="dxa"/>
            <w:shd w:val="clear" w:color="auto" w:fill="auto"/>
            <w:vAlign w:val="center"/>
            <w:hideMark/>
          </w:tcPr>
          <w:p w14:paraId="7CC559BE" w14:textId="77777777" w:rsidR="00115130" w:rsidRPr="003A54A1" w:rsidRDefault="00115130" w:rsidP="00A6542F">
            <w:pPr>
              <w:rPr>
                <w:rFonts w:ascii="Arial" w:hAnsi="Arial" w:cs="Arial"/>
                <w:b/>
                <w:bCs/>
                <w:color w:val="000000"/>
                <w:sz w:val="18"/>
                <w:szCs w:val="18"/>
              </w:rPr>
            </w:pPr>
          </w:p>
        </w:tc>
      </w:tr>
      <w:tr w:rsidR="00115130" w:rsidRPr="003A54A1" w14:paraId="48236588" w14:textId="77777777" w:rsidTr="003A54A1">
        <w:trPr>
          <w:trHeight w:val="227"/>
        </w:trPr>
        <w:tc>
          <w:tcPr>
            <w:tcW w:w="4527" w:type="dxa"/>
            <w:shd w:val="clear" w:color="auto" w:fill="auto"/>
            <w:noWrap/>
            <w:vAlign w:val="center"/>
          </w:tcPr>
          <w:p w14:paraId="2E93FD8C" w14:textId="77777777" w:rsidR="00115130"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Hernández</w:t>
            </w:r>
            <w:r w:rsidR="00A6542F" w:rsidRPr="003A54A1">
              <w:rPr>
                <w:rFonts w:ascii="Arial" w:hAnsi="Arial" w:cs="Arial"/>
                <w:color w:val="000000"/>
                <w:sz w:val="16"/>
                <w:szCs w:val="16"/>
                <w:lang w:eastAsia="en-US"/>
              </w:rPr>
              <w:t xml:space="preserve"> Crisanto Irene</w:t>
            </w:r>
          </w:p>
        </w:tc>
        <w:tc>
          <w:tcPr>
            <w:tcW w:w="1996" w:type="dxa"/>
            <w:shd w:val="clear" w:color="auto" w:fill="auto"/>
            <w:noWrap/>
            <w:vAlign w:val="center"/>
          </w:tcPr>
          <w:p w14:paraId="7E72B155"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34,893</w:t>
            </w:r>
          </w:p>
        </w:tc>
        <w:tc>
          <w:tcPr>
            <w:tcW w:w="2437" w:type="dxa"/>
            <w:shd w:val="clear" w:color="auto" w:fill="auto"/>
            <w:vAlign w:val="center"/>
            <w:hideMark/>
          </w:tcPr>
          <w:p w14:paraId="110A030B"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2368FC9D" w14:textId="77777777" w:rsidTr="003A54A1">
        <w:trPr>
          <w:trHeight w:val="227"/>
        </w:trPr>
        <w:tc>
          <w:tcPr>
            <w:tcW w:w="4527" w:type="dxa"/>
            <w:shd w:val="clear" w:color="auto" w:fill="auto"/>
            <w:noWrap/>
            <w:vAlign w:val="center"/>
          </w:tcPr>
          <w:p w14:paraId="10FAF683" w14:textId="77777777" w:rsidR="00115130" w:rsidRPr="003A54A1" w:rsidRDefault="00A6542F" w:rsidP="00B3797A">
            <w:pPr>
              <w:rPr>
                <w:rFonts w:ascii="Arial" w:hAnsi="Arial" w:cs="Arial"/>
                <w:color w:val="000000"/>
                <w:sz w:val="18"/>
                <w:szCs w:val="18"/>
              </w:rPr>
            </w:pPr>
            <w:r w:rsidRPr="003A54A1">
              <w:rPr>
                <w:rFonts w:ascii="Arial" w:hAnsi="Arial" w:cs="Arial"/>
                <w:color w:val="000000"/>
                <w:sz w:val="16"/>
                <w:szCs w:val="16"/>
                <w:lang w:eastAsia="en-US"/>
              </w:rPr>
              <w:t xml:space="preserve">Antonio Azuara </w:t>
            </w:r>
            <w:r w:rsidR="00B3797A" w:rsidRPr="003A54A1">
              <w:rPr>
                <w:rFonts w:ascii="Arial" w:hAnsi="Arial" w:cs="Arial"/>
                <w:color w:val="000000"/>
                <w:sz w:val="16"/>
                <w:szCs w:val="16"/>
                <w:lang w:eastAsia="en-US"/>
              </w:rPr>
              <w:t>Álvarez</w:t>
            </w:r>
          </w:p>
        </w:tc>
        <w:tc>
          <w:tcPr>
            <w:tcW w:w="1996" w:type="dxa"/>
            <w:shd w:val="clear" w:color="auto" w:fill="auto"/>
            <w:noWrap/>
            <w:vAlign w:val="center"/>
          </w:tcPr>
          <w:p w14:paraId="06CFCCD8"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87,000</w:t>
            </w:r>
          </w:p>
        </w:tc>
        <w:tc>
          <w:tcPr>
            <w:tcW w:w="2437" w:type="dxa"/>
            <w:shd w:val="clear" w:color="auto" w:fill="auto"/>
            <w:vAlign w:val="center"/>
            <w:hideMark/>
          </w:tcPr>
          <w:p w14:paraId="6CF2385B" w14:textId="77777777" w:rsidR="00115130" w:rsidRPr="003A54A1" w:rsidRDefault="00115130" w:rsidP="00A6542F">
            <w:pPr>
              <w:rPr>
                <w:rFonts w:ascii="Arial" w:hAnsi="Arial" w:cs="Arial"/>
                <w:b/>
                <w:bCs/>
                <w:color w:val="000000"/>
                <w:sz w:val="18"/>
                <w:szCs w:val="18"/>
              </w:rPr>
            </w:pPr>
          </w:p>
        </w:tc>
      </w:tr>
      <w:tr w:rsidR="00115130" w:rsidRPr="003A54A1" w14:paraId="129CDA3F" w14:textId="77777777" w:rsidTr="003A54A1">
        <w:trPr>
          <w:trHeight w:val="227"/>
        </w:trPr>
        <w:tc>
          <w:tcPr>
            <w:tcW w:w="4527" w:type="dxa"/>
            <w:shd w:val="clear" w:color="auto" w:fill="auto"/>
            <w:noWrap/>
            <w:vAlign w:val="center"/>
          </w:tcPr>
          <w:p w14:paraId="0DAFC8C3" w14:textId="77777777" w:rsidR="00115130"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Andrade Alvarado Raúl Alfredo</w:t>
            </w:r>
          </w:p>
        </w:tc>
        <w:tc>
          <w:tcPr>
            <w:tcW w:w="1996" w:type="dxa"/>
            <w:shd w:val="clear" w:color="auto" w:fill="auto"/>
            <w:noWrap/>
            <w:vAlign w:val="center"/>
          </w:tcPr>
          <w:p w14:paraId="2BB59D62"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70,243</w:t>
            </w:r>
          </w:p>
        </w:tc>
        <w:tc>
          <w:tcPr>
            <w:tcW w:w="2437" w:type="dxa"/>
            <w:shd w:val="clear" w:color="auto" w:fill="auto"/>
            <w:vAlign w:val="center"/>
            <w:hideMark/>
          </w:tcPr>
          <w:p w14:paraId="71638972"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115130" w:rsidRPr="003A54A1" w14:paraId="468CC740" w14:textId="77777777" w:rsidTr="003A54A1">
        <w:trPr>
          <w:trHeight w:val="227"/>
        </w:trPr>
        <w:tc>
          <w:tcPr>
            <w:tcW w:w="4527" w:type="dxa"/>
            <w:shd w:val="clear" w:color="auto" w:fill="auto"/>
            <w:noWrap/>
            <w:vAlign w:val="center"/>
          </w:tcPr>
          <w:p w14:paraId="266D51DE" w14:textId="77777777" w:rsidR="00115130"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Comisión Estatal De Servicios Públicos De Tijuana</w:t>
            </w:r>
          </w:p>
        </w:tc>
        <w:tc>
          <w:tcPr>
            <w:tcW w:w="1996" w:type="dxa"/>
            <w:shd w:val="clear" w:color="auto" w:fill="auto"/>
            <w:noWrap/>
            <w:vAlign w:val="center"/>
          </w:tcPr>
          <w:p w14:paraId="4AEA8737" w14:textId="77777777" w:rsidR="00115130"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1,825,783</w:t>
            </w:r>
          </w:p>
        </w:tc>
        <w:tc>
          <w:tcPr>
            <w:tcW w:w="2437" w:type="dxa"/>
            <w:shd w:val="clear" w:color="auto" w:fill="auto"/>
            <w:vAlign w:val="center"/>
            <w:hideMark/>
          </w:tcPr>
          <w:p w14:paraId="22523375" w14:textId="77777777" w:rsidR="00115130" w:rsidRPr="003A54A1" w:rsidRDefault="00115130"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3A626EA6" w14:textId="77777777" w:rsidTr="003A54A1">
        <w:trPr>
          <w:trHeight w:val="227"/>
        </w:trPr>
        <w:tc>
          <w:tcPr>
            <w:tcW w:w="4527" w:type="dxa"/>
            <w:shd w:val="clear" w:color="auto" w:fill="auto"/>
            <w:noWrap/>
            <w:vAlign w:val="center"/>
          </w:tcPr>
          <w:p w14:paraId="21C4C17C"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Distribuidora El Florido S.A. de C.V.</w:t>
            </w:r>
          </w:p>
        </w:tc>
        <w:tc>
          <w:tcPr>
            <w:tcW w:w="1996" w:type="dxa"/>
            <w:shd w:val="clear" w:color="auto" w:fill="auto"/>
            <w:noWrap/>
            <w:vAlign w:val="center"/>
          </w:tcPr>
          <w:p w14:paraId="143F86B8"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2,535,000</w:t>
            </w:r>
          </w:p>
        </w:tc>
        <w:tc>
          <w:tcPr>
            <w:tcW w:w="2437" w:type="dxa"/>
            <w:shd w:val="clear" w:color="auto" w:fill="auto"/>
            <w:vAlign w:val="center"/>
            <w:hideMark/>
          </w:tcPr>
          <w:p w14:paraId="641FFE0F" w14:textId="77777777" w:rsidR="005F4222" w:rsidRPr="003A54A1" w:rsidRDefault="005F4222" w:rsidP="00A6542F">
            <w:pPr>
              <w:rPr>
                <w:rFonts w:ascii="Arial" w:hAnsi="Arial" w:cs="Arial"/>
                <w:b/>
                <w:bCs/>
                <w:color w:val="000000"/>
                <w:sz w:val="18"/>
                <w:szCs w:val="18"/>
              </w:rPr>
            </w:pPr>
          </w:p>
        </w:tc>
      </w:tr>
      <w:tr w:rsidR="005F4222" w:rsidRPr="003A54A1" w14:paraId="2C0D1680" w14:textId="77777777" w:rsidTr="003A54A1">
        <w:trPr>
          <w:trHeight w:val="227"/>
        </w:trPr>
        <w:tc>
          <w:tcPr>
            <w:tcW w:w="4527" w:type="dxa"/>
            <w:shd w:val="clear" w:color="auto" w:fill="auto"/>
            <w:noWrap/>
            <w:vAlign w:val="center"/>
          </w:tcPr>
          <w:p w14:paraId="6D3BB10A"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Bello Mazón Elizabeth</w:t>
            </w:r>
          </w:p>
        </w:tc>
        <w:tc>
          <w:tcPr>
            <w:tcW w:w="1996" w:type="dxa"/>
            <w:shd w:val="clear" w:color="auto" w:fill="auto"/>
            <w:noWrap/>
            <w:vAlign w:val="center"/>
          </w:tcPr>
          <w:p w14:paraId="2603CB90"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23,200</w:t>
            </w:r>
          </w:p>
        </w:tc>
        <w:tc>
          <w:tcPr>
            <w:tcW w:w="2437" w:type="dxa"/>
            <w:shd w:val="clear" w:color="auto" w:fill="auto"/>
            <w:vAlign w:val="center"/>
            <w:hideMark/>
          </w:tcPr>
          <w:p w14:paraId="7AA521C2" w14:textId="77777777" w:rsidR="005F4222" w:rsidRPr="003A54A1" w:rsidRDefault="005F4222" w:rsidP="00A6542F">
            <w:pPr>
              <w:rPr>
                <w:rFonts w:ascii="Arial" w:hAnsi="Arial" w:cs="Arial"/>
                <w:b/>
                <w:bCs/>
                <w:color w:val="000000"/>
                <w:sz w:val="18"/>
                <w:szCs w:val="18"/>
              </w:rPr>
            </w:pPr>
          </w:p>
        </w:tc>
      </w:tr>
      <w:tr w:rsidR="005F4222" w:rsidRPr="003A54A1" w14:paraId="56D24CBC" w14:textId="77777777" w:rsidTr="003A54A1">
        <w:trPr>
          <w:trHeight w:val="227"/>
        </w:trPr>
        <w:tc>
          <w:tcPr>
            <w:tcW w:w="4527" w:type="dxa"/>
            <w:shd w:val="clear" w:color="auto" w:fill="auto"/>
            <w:noWrap/>
            <w:vAlign w:val="center"/>
          </w:tcPr>
          <w:p w14:paraId="0D24EC44"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Acabados y Pinturas Calette S.A. De C.V.</w:t>
            </w:r>
          </w:p>
        </w:tc>
        <w:tc>
          <w:tcPr>
            <w:tcW w:w="1996" w:type="dxa"/>
            <w:shd w:val="clear" w:color="auto" w:fill="auto"/>
            <w:noWrap/>
            <w:vAlign w:val="center"/>
          </w:tcPr>
          <w:p w14:paraId="5C88B648"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324,284</w:t>
            </w:r>
          </w:p>
        </w:tc>
        <w:tc>
          <w:tcPr>
            <w:tcW w:w="2437" w:type="dxa"/>
            <w:shd w:val="clear" w:color="auto" w:fill="auto"/>
            <w:vAlign w:val="center"/>
            <w:hideMark/>
          </w:tcPr>
          <w:p w14:paraId="03C5D03C" w14:textId="77777777" w:rsidR="005F4222" w:rsidRPr="003A54A1" w:rsidRDefault="005F4222" w:rsidP="00A6542F">
            <w:pPr>
              <w:rPr>
                <w:rFonts w:ascii="Arial" w:hAnsi="Arial" w:cs="Arial"/>
                <w:b/>
                <w:bCs/>
                <w:color w:val="000000"/>
                <w:sz w:val="18"/>
                <w:szCs w:val="18"/>
              </w:rPr>
            </w:pPr>
          </w:p>
        </w:tc>
      </w:tr>
      <w:tr w:rsidR="005F4222" w:rsidRPr="003A54A1" w14:paraId="6C1F7A4D" w14:textId="77777777" w:rsidTr="003A54A1">
        <w:trPr>
          <w:trHeight w:val="227"/>
        </w:trPr>
        <w:tc>
          <w:tcPr>
            <w:tcW w:w="4527" w:type="dxa"/>
            <w:shd w:val="clear" w:color="auto" w:fill="auto"/>
            <w:noWrap/>
            <w:vAlign w:val="center"/>
          </w:tcPr>
          <w:p w14:paraId="5CD6B850"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 xml:space="preserve">Smart </w:t>
            </w:r>
            <w:proofErr w:type="spellStart"/>
            <w:r w:rsidRPr="003A54A1">
              <w:rPr>
                <w:rFonts w:ascii="Arial" w:hAnsi="Arial" w:cs="Arial"/>
                <w:color w:val="000000"/>
                <w:sz w:val="16"/>
                <w:szCs w:val="16"/>
                <w:lang w:eastAsia="en-US"/>
              </w:rPr>
              <w:t>Copiers</w:t>
            </w:r>
            <w:proofErr w:type="spellEnd"/>
            <w:r w:rsidRPr="003A54A1">
              <w:rPr>
                <w:rFonts w:ascii="Arial" w:hAnsi="Arial" w:cs="Arial"/>
                <w:color w:val="000000"/>
                <w:sz w:val="16"/>
                <w:szCs w:val="16"/>
                <w:lang w:eastAsia="en-US"/>
              </w:rPr>
              <w:t xml:space="preserve"> S.A. de C.V.</w:t>
            </w:r>
          </w:p>
        </w:tc>
        <w:tc>
          <w:tcPr>
            <w:tcW w:w="1996" w:type="dxa"/>
            <w:shd w:val="clear" w:color="auto" w:fill="auto"/>
            <w:noWrap/>
            <w:vAlign w:val="center"/>
          </w:tcPr>
          <w:p w14:paraId="3469C41B"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82,654</w:t>
            </w:r>
          </w:p>
        </w:tc>
        <w:tc>
          <w:tcPr>
            <w:tcW w:w="2437" w:type="dxa"/>
            <w:shd w:val="clear" w:color="auto" w:fill="auto"/>
            <w:vAlign w:val="center"/>
            <w:hideMark/>
          </w:tcPr>
          <w:p w14:paraId="589520FD" w14:textId="77777777" w:rsidR="005F4222" w:rsidRPr="003A54A1" w:rsidRDefault="005F4222" w:rsidP="00A6542F">
            <w:pPr>
              <w:rPr>
                <w:rFonts w:ascii="Arial" w:hAnsi="Arial" w:cs="Arial"/>
                <w:b/>
                <w:bCs/>
                <w:color w:val="000000"/>
                <w:sz w:val="18"/>
                <w:szCs w:val="18"/>
              </w:rPr>
            </w:pPr>
          </w:p>
        </w:tc>
      </w:tr>
      <w:tr w:rsidR="005F4222" w:rsidRPr="003A54A1" w14:paraId="187AA269" w14:textId="77777777" w:rsidTr="003A54A1">
        <w:trPr>
          <w:trHeight w:val="227"/>
        </w:trPr>
        <w:tc>
          <w:tcPr>
            <w:tcW w:w="4527" w:type="dxa"/>
            <w:shd w:val="clear" w:color="auto" w:fill="auto"/>
            <w:noWrap/>
            <w:vAlign w:val="center"/>
          </w:tcPr>
          <w:p w14:paraId="0EA3C780"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 xml:space="preserve">González </w:t>
            </w:r>
            <w:proofErr w:type="spellStart"/>
            <w:r w:rsidRPr="003A54A1">
              <w:rPr>
                <w:rFonts w:ascii="Arial" w:hAnsi="Arial" w:cs="Arial"/>
                <w:color w:val="000000"/>
                <w:sz w:val="16"/>
                <w:szCs w:val="16"/>
                <w:lang w:eastAsia="en-US"/>
              </w:rPr>
              <w:t>González</w:t>
            </w:r>
            <w:proofErr w:type="spellEnd"/>
            <w:r w:rsidRPr="003A54A1">
              <w:rPr>
                <w:rFonts w:ascii="Arial" w:hAnsi="Arial" w:cs="Arial"/>
                <w:color w:val="000000"/>
                <w:sz w:val="16"/>
                <w:szCs w:val="16"/>
                <w:lang w:eastAsia="en-US"/>
              </w:rPr>
              <w:t xml:space="preserve"> Mauricio</w:t>
            </w:r>
          </w:p>
        </w:tc>
        <w:tc>
          <w:tcPr>
            <w:tcW w:w="1996" w:type="dxa"/>
            <w:shd w:val="clear" w:color="auto" w:fill="auto"/>
            <w:noWrap/>
            <w:vAlign w:val="center"/>
          </w:tcPr>
          <w:p w14:paraId="3C291FCA"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94,392</w:t>
            </w:r>
          </w:p>
        </w:tc>
        <w:tc>
          <w:tcPr>
            <w:tcW w:w="2437" w:type="dxa"/>
            <w:shd w:val="clear" w:color="auto" w:fill="auto"/>
            <w:vAlign w:val="center"/>
            <w:hideMark/>
          </w:tcPr>
          <w:p w14:paraId="10B55B42"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78017179" w14:textId="77777777" w:rsidTr="003A54A1">
        <w:trPr>
          <w:trHeight w:val="227"/>
        </w:trPr>
        <w:tc>
          <w:tcPr>
            <w:tcW w:w="4527" w:type="dxa"/>
            <w:shd w:val="clear" w:color="auto" w:fill="auto"/>
            <w:noWrap/>
            <w:vAlign w:val="center"/>
          </w:tcPr>
          <w:p w14:paraId="33B548CC"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Vidal Torres Yadira Estela</w:t>
            </w:r>
          </w:p>
        </w:tc>
        <w:tc>
          <w:tcPr>
            <w:tcW w:w="1996" w:type="dxa"/>
            <w:shd w:val="clear" w:color="auto" w:fill="auto"/>
            <w:noWrap/>
            <w:vAlign w:val="center"/>
          </w:tcPr>
          <w:p w14:paraId="4CB68BDB"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19,564</w:t>
            </w:r>
          </w:p>
        </w:tc>
        <w:tc>
          <w:tcPr>
            <w:tcW w:w="2437" w:type="dxa"/>
            <w:shd w:val="clear" w:color="auto" w:fill="auto"/>
            <w:vAlign w:val="center"/>
            <w:hideMark/>
          </w:tcPr>
          <w:p w14:paraId="122030EB"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165ADA4C" w14:textId="77777777" w:rsidTr="003A54A1">
        <w:trPr>
          <w:trHeight w:val="227"/>
        </w:trPr>
        <w:tc>
          <w:tcPr>
            <w:tcW w:w="4527" w:type="dxa"/>
            <w:shd w:val="clear" w:color="auto" w:fill="auto"/>
            <w:noWrap/>
            <w:vAlign w:val="center"/>
          </w:tcPr>
          <w:p w14:paraId="6A6B2172"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Soluciones Viales S.A. de C.V.</w:t>
            </w:r>
          </w:p>
        </w:tc>
        <w:tc>
          <w:tcPr>
            <w:tcW w:w="1996" w:type="dxa"/>
            <w:shd w:val="clear" w:color="auto" w:fill="auto"/>
            <w:noWrap/>
            <w:vAlign w:val="center"/>
          </w:tcPr>
          <w:p w14:paraId="2AEF013C"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21,384</w:t>
            </w:r>
          </w:p>
        </w:tc>
        <w:tc>
          <w:tcPr>
            <w:tcW w:w="2437" w:type="dxa"/>
            <w:shd w:val="clear" w:color="auto" w:fill="auto"/>
            <w:vAlign w:val="center"/>
            <w:hideMark/>
          </w:tcPr>
          <w:p w14:paraId="2E0F2713"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259415D8" w14:textId="77777777" w:rsidTr="003A54A1">
        <w:trPr>
          <w:trHeight w:val="227"/>
        </w:trPr>
        <w:tc>
          <w:tcPr>
            <w:tcW w:w="4527" w:type="dxa"/>
            <w:shd w:val="clear" w:color="auto" w:fill="auto"/>
            <w:noWrap/>
            <w:vAlign w:val="center"/>
          </w:tcPr>
          <w:p w14:paraId="367559A5"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Santana Ramírez José Luis</w:t>
            </w:r>
          </w:p>
        </w:tc>
        <w:tc>
          <w:tcPr>
            <w:tcW w:w="1996" w:type="dxa"/>
            <w:shd w:val="clear" w:color="auto" w:fill="auto"/>
            <w:noWrap/>
            <w:vAlign w:val="center"/>
          </w:tcPr>
          <w:p w14:paraId="4EFCE615"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3,229</w:t>
            </w:r>
          </w:p>
        </w:tc>
        <w:tc>
          <w:tcPr>
            <w:tcW w:w="2437" w:type="dxa"/>
            <w:shd w:val="clear" w:color="auto" w:fill="auto"/>
            <w:vAlign w:val="center"/>
            <w:hideMark/>
          </w:tcPr>
          <w:p w14:paraId="571396FC"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60A53E37" w14:textId="77777777" w:rsidTr="003A54A1">
        <w:trPr>
          <w:trHeight w:val="227"/>
        </w:trPr>
        <w:tc>
          <w:tcPr>
            <w:tcW w:w="4527" w:type="dxa"/>
            <w:shd w:val="clear" w:color="auto" w:fill="auto"/>
            <w:noWrap/>
            <w:vAlign w:val="center"/>
          </w:tcPr>
          <w:p w14:paraId="3D16C035"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 xml:space="preserve">Martínez </w:t>
            </w:r>
            <w:proofErr w:type="spellStart"/>
            <w:r w:rsidRPr="003A54A1">
              <w:rPr>
                <w:rFonts w:ascii="Arial" w:hAnsi="Arial" w:cs="Arial"/>
                <w:color w:val="000000"/>
                <w:sz w:val="16"/>
                <w:szCs w:val="16"/>
                <w:lang w:eastAsia="en-US"/>
              </w:rPr>
              <w:t>Mayorquiz</w:t>
            </w:r>
            <w:proofErr w:type="spellEnd"/>
            <w:r w:rsidRPr="003A54A1">
              <w:rPr>
                <w:rFonts w:ascii="Arial" w:hAnsi="Arial" w:cs="Arial"/>
                <w:color w:val="000000"/>
                <w:sz w:val="16"/>
                <w:szCs w:val="16"/>
                <w:lang w:eastAsia="en-US"/>
              </w:rPr>
              <w:t xml:space="preserve"> </w:t>
            </w:r>
            <w:proofErr w:type="spellStart"/>
            <w:r w:rsidRPr="003A54A1">
              <w:rPr>
                <w:rFonts w:ascii="Arial" w:hAnsi="Arial" w:cs="Arial"/>
                <w:color w:val="000000"/>
                <w:sz w:val="16"/>
                <w:szCs w:val="16"/>
                <w:lang w:eastAsia="en-US"/>
              </w:rPr>
              <w:t>Cindia</w:t>
            </w:r>
            <w:proofErr w:type="spellEnd"/>
            <w:r w:rsidRPr="003A54A1">
              <w:rPr>
                <w:rFonts w:ascii="Arial" w:hAnsi="Arial" w:cs="Arial"/>
                <w:color w:val="000000"/>
                <w:sz w:val="16"/>
                <w:szCs w:val="16"/>
                <w:lang w:eastAsia="en-US"/>
              </w:rPr>
              <w:t xml:space="preserve"> Yadira</w:t>
            </w:r>
          </w:p>
        </w:tc>
        <w:tc>
          <w:tcPr>
            <w:tcW w:w="1996" w:type="dxa"/>
            <w:shd w:val="clear" w:color="auto" w:fill="auto"/>
            <w:noWrap/>
            <w:vAlign w:val="center"/>
          </w:tcPr>
          <w:p w14:paraId="2CD888B2"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3,712</w:t>
            </w:r>
          </w:p>
        </w:tc>
        <w:tc>
          <w:tcPr>
            <w:tcW w:w="2437" w:type="dxa"/>
            <w:shd w:val="clear" w:color="auto" w:fill="auto"/>
            <w:vAlign w:val="center"/>
            <w:hideMark/>
          </w:tcPr>
          <w:p w14:paraId="0A00ED88"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7EDC18A5" w14:textId="77777777" w:rsidTr="003A54A1">
        <w:trPr>
          <w:trHeight w:val="227"/>
        </w:trPr>
        <w:tc>
          <w:tcPr>
            <w:tcW w:w="4527" w:type="dxa"/>
            <w:shd w:val="clear" w:color="auto" w:fill="auto"/>
            <w:noWrap/>
            <w:vAlign w:val="center"/>
          </w:tcPr>
          <w:p w14:paraId="3E50AC95"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Moreno Meave Jorge Guadalupe</w:t>
            </w:r>
          </w:p>
        </w:tc>
        <w:tc>
          <w:tcPr>
            <w:tcW w:w="1996" w:type="dxa"/>
            <w:shd w:val="clear" w:color="auto" w:fill="auto"/>
            <w:noWrap/>
            <w:vAlign w:val="center"/>
          </w:tcPr>
          <w:p w14:paraId="37F9997C"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13,158</w:t>
            </w:r>
          </w:p>
        </w:tc>
        <w:tc>
          <w:tcPr>
            <w:tcW w:w="2437" w:type="dxa"/>
            <w:shd w:val="clear" w:color="auto" w:fill="auto"/>
            <w:vAlign w:val="center"/>
            <w:hideMark/>
          </w:tcPr>
          <w:p w14:paraId="7D81FD37"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16E3B994" w14:textId="77777777" w:rsidTr="003A54A1">
        <w:trPr>
          <w:trHeight w:val="227"/>
        </w:trPr>
        <w:tc>
          <w:tcPr>
            <w:tcW w:w="4527" w:type="dxa"/>
            <w:shd w:val="clear" w:color="auto" w:fill="auto"/>
            <w:noWrap/>
            <w:vAlign w:val="center"/>
          </w:tcPr>
          <w:p w14:paraId="5CAA60E9"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Serrano Monzón Mario Alberto</w:t>
            </w:r>
          </w:p>
        </w:tc>
        <w:tc>
          <w:tcPr>
            <w:tcW w:w="1996" w:type="dxa"/>
            <w:shd w:val="clear" w:color="auto" w:fill="auto"/>
            <w:noWrap/>
            <w:vAlign w:val="center"/>
          </w:tcPr>
          <w:p w14:paraId="0F54A4F0"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1,509</w:t>
            </w:r>
          </w:p>
        </w:tc>
        <w:tc>
          <w:tcPr>
            <w:tcW w:w="2437" w:type="dxa"/>
            <w:shd w:val="clear" w:color="auto" w:fill="auto"/>
            <w:vAlign w:val="center"/>
            <w:hideMark/>
          </w:tcPr>
          <w:p w14:paraId="3D4839F1"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17A45949" w14:textId="77777777" w:rsidTr="003A54A1">
        <w:trPr>
          <w:trHeight w:val="227"/>
        </w:trPr>
        <w:tc>
          <w:tcPr>
            <w:tcW w:w="4527" w:type="dxa"/>
            <w:shd w:val="clear" w:color="auto" w:fill="auto"/>
            <w:noWrap/>
            <w:vAlign w:val="center"/>
          </w:tcPr>
          <w:p w14:paraId="3953333D"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 xml:space="preserve">CSI </w:t>
            </w:r>
            <w:proofErr w:type="spellStart"/>
            <w:r w:rsidRPr="003A54A1">
              <w:rPr>
                <w:rFonts w:ascii="Arial" w:hAnsi="Arial" w:cs="Arial"/>
                <w:color w:val="000000"/>
                <w:sz w:val="16"/>
                <w:szCs w:val="16"/>
                <w:lang w:eastAsia="en-US"/>
              </w:rPr>
              <w:t>Tactical</w:t>
            </w:r>
            <w:proofErr w:type="spellEnd"/>
            <w:r w:rsidRPr="003A54A1">
              <w:rPr>
                <w:rFonts w:ascii="Arial" w:hAnsi="Arial" w:cs="Arial"/>
                <w:color w:val="000000"/>
                <w:sz w:val="16"/>
                <w:szCs w:val="16"/>
                <w:lang w:eastAsia="en-US"/>
              </w:rPr>
              <w:t xml:space="preserve"> And </w:t>
            </w:r>
            <w:proofErr w:type="spellStart"/>
            <w:r w:rsidRPr="003A54A1">
              <w:rPr>
                <w:rFonts w:ascii="Arial" w:hAnsi="Arial" w:cs="Arial"/>
                <w:color w:val="000000"/>
                <w:sz w:val="16"/>
                <w:szCs w:val="16"/>
                <w:lang w:eastAsia="en-US"/>
              </w:rPr>
              <w:t>Balistic</w:t>
            </w:r>
            <w:proofErr w:type="spellEnd"/>
            <w:r w:rsidRPr="003A54A1">
              <w:rPr>
                <w:rFonts w:ascii="Arial" w:hAnsi="Arial" w:cs="Arial"/>
                <w:color w:val="000000"/>
                <w:sz w:val="16"/>
                <w:szCs w:val="16"/>
                <w:lang w:eastAsia="en-US"/>
              </w:rPr>
              <w:t xml:space="preserve"> S.A. de C.V.</w:t>
            </w:r>
          </w:p>
        </w:tc>
        <w:tc>
          <w:tcPr>
            <w:tcW w:w="1996" w:type="dxa"/>
            <w:shd w:val="clear" w:color="auto" w:fill="auto"/>
            <w:noWrap/>
            <w:vAlign w:val="center"/>
          </w:tcPr>
          <w:p w14:paraId="47E18825"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269,908</w:t>
            </w:r>
          </w:p>
        </w:tc>
        <w:tc>
          <w:tcPr>
            <w:tcW w:w="2437" w:type="dxa"/>
            <w:shd w:val="clear" w:color="auto" w:fill="auto"/>
            <w:vAlign w:val="center"/>
            <w:hideMark/>
          </w:tcPr>
          <w:p w14:paraId="3230DD3E"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37508BBC" w14:textId="77777777" w:rsidTr="003A54A1">
        <w:trPr>
          <w:trHeight w:val="227"/>
        </w:trPr>
        <w:tc>
          <w:tcPr>
            <w:tcW w:w="4527" w:type="dxa"/>
            <w:shd w:val="clear" w:color="auto" w:fill="auto"/>
            <w:noWrap/>
            <w:vAlign w:val="center"/>
          </w:tcPr>
          <w:p w14:paraId="1701FD1F"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Pantoja González José</w:t>
            </w:r>
          </w:p>
        </w:tc>
        <w:tc>
          <w:tcPr>
            <w:tcW w:w="1996" w:type="dxa"/>
            <w:shd w:val="clear" w:color="auto" w:fill="auto"/>
            <w:noWrap/>
            <w:vAlign w:val="center"/>
          </w:tcPr>
          <w:p w14:paraId="42583932"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46,377</w:t>
            </w:r>
          </w:p>
        </w:tc>
        <w:tc>
          <w:tcPr>
            <w:tcW w:w="2437" w:type="dxa"/>
            <w:shd w:val="clear" w:color="auto" w:fill="auto"/>
            <w:vAlign w:val="center"/>
            <w:hideMark/>
          </w:tcPr>
          <w:p w14:paraId="4D971013"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4FCE7218" w14:textId="77777777" w:rsidTr="003A54A1">
        <w:trPr>
          <w:trHeight w:val="227"/>
        </w:trPr>
        <w:tc>
          <w:tcPr>
            <w:tcW w:w="4527" w:type="dxa"/>
            <w:shd w:val="clear" w:color="auto" w:fill="auto"/>
            <w:noWrap/>
            <w:vAlign w:val="center"/>
          </w:tcPr>
          <w:p w14:paraId="280D752E"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Gobierno Del Estado De B.C.</w:t>
            </w:r>
          </w:p>
        </w:tc>
        <w:tc>
          <w:tcPr>
            <w:tcW w:w="1996" w:type="dxa"/>
            <w:shd w:val="clear" w:color="auto" w:fill="auto"/>
            <w:noWrap/>
            <w:vAlign w:val="center"/>
          </w:tcPr>
          <w:p w14:paraId="27551CEF"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2,534,781</w:t>
            </w:r>
          </w:p>
        </w:tc>
        <w:tc>
          <w:tcPr>
            <w:tcW w:w="2437" w:type="dxa"/>
            <w:shd w:val="clear" w:color="auto" w:fill="auto"/>
            <w:vAlign w:val="center"/>
            <w:hideMark/>
          </w:tcPr>
          <w:p w14:paraId="0743D1A6"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079705A9" w14:textId="77777777" w:rsidTr="003A54A1">
        <w:trPr>
          <w:trHeight w:val="227"/>
        </w:trPr>
        <w:tc>
          <w:tcPr>
            <w:tcW w:w="4527" w:type="dxa"/>
            <w:shd w:val="clear" w:color="auto" w:fill="auto"/>
            <w:noWrap/>
            <w:vAlign w:val="center"/>
          </w:tcPr>
          <w:p w14:paraId="3DFBE3AD"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Administradora Del Colorado S. De R.L. De C.V.</w:t>
            </w:r>
          </w:p>
        </w:tc>
        <w:tc>
          <w:tcPr>
            <w:tcW w:w="1996" w:type="dxa"/>
            <w:shd w:val="clear" w:color="auto" w:fill="auto"/>
            <w:noWrap/>
            <w:vAlign w:val="center"/>
          </w:tcPr>
          <w:p w14:paraId="035A3F57"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1,671,220</w:t>
            </w:r>
          </w:p>
        </w:tc>
        <w:tc>
          <w:tcPr>
            <w:tcW w:w="2437" w:type="dxa"/>
            <w:shd w:val="clear" w:color="auto" w:fill="auto"/>
            <w:noWrap/>
            <w:vAlign w:val="center"/>
            <w:hideMark/>
          </w:tcPr>
          <w:p w14:paraId="383C97C4" w14:textId="77777777" w:rsidR="005F4222" w:rsidRPr="003A54A1" w:rsidRDefault="005F4222" w:rsidP="00A6542F">
            <w:pPr>
              <w:rPr>
                <w:rFonts w:ascii="Arial" w:hAnsi="Arial" w:cs="Arial"/>
                <w:color w:val="000000"/>
                <w:sz w:val="18"/>
                <w:szCs w:val="18"/>
              </w:rPr>
            </w:pPr>
            <w:r w:rsidRPr="003A54A1">
              <w:rPr>
                <w:rFonts w:ascii="Arial" w:hAnsi="Arial" w:cs="Arial"/>
                <w:color w:val="000000"/>
                <w:sz w:val="18"/>
                <w:szCs w:val="18"/>
              </w:rPr>
              <w:t> </w:t>
            </w:r>
          </w:p>
        </w:tc>
      </w:tr>
      <w:tr w:rsidR="005F4222" w:rsidRPr="003A54A1" w14:paraId="31FA91D5" w14:textId="77777777" w:rsidTr="003A54A1">
        <w:trPr>
          <w:trHeight w:val="227"/>
        </w:trPr>
        <w:tc>
          <w:tcPr>
            <w:tcW w:w="4527" w:type="dxa"/>
            <w:shd w:val="clear" w:color="auto" w:fill="auto"/>
            <w:noWrap/>
            <w:vAlign w:val="center"/>
          </w:tcPr>
          <w:p w14:paraId="47C0D480"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Ayuntamiento Municipal de Playas de Rosarito B.C.</w:t>
            </w:r>
          </w:p>
        </w:tc>
        <w:tc>
          <w:tcPr>
            <w:tcW w:w="1996" w:type="dxa"/>
            <w:shd w:val="clear" w:color="auto" w:fill="auto"/>
            <w:noWrap/>
            <w:vAlign w:val="center"/>
          </w:tcPr>
          <w:p w14:paraId="4BA4FD81"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79,970</w:t>
            </w:r>
          </w:p>
        </w:tc>
        <w:tc>
          <w:tcPr>
            <w:tcW w:w="2437" w:type="dxa"/>
            <w:shd w:val="clear" w:color="auto" w:fill="auto"/>
            <w:noWrap/>
            <w:vAlign w:val="center"/>
            <w:hideMark/>
          </w:tcPr>
          <w:p w14:paraId="139E10E3" w14:textId="77777777" w:rsidR="005F4222" w:rsidRPr="003A54A1" w:rsidRDefault="005F4222" w:rsidP="00A6542F">
            <w:pPr>
              <w:rPr>
                <w:rFonts w:ascii="Arial" w:hAnsi="Arial" w:cs="Arial"/>
                <w:color w:val="000000"/>
                <w:sz w:val="18"/>
                <w:szCs w:val="18"/>
              </w:rPr>
            </w:pPr>
            <w:r w:rsidRPr="003A54A1">
              <w:rPr>
                <w:rFonts w:ascii="Arial" w:hAnsi="Arial" w:cs="Arial"/>
                <w:color w:val="000000"/>
                <w:sz w:val="18"/>
                <w:szCs w:val="18"/>
              </w:rPr>
              <w:t> </w:t>
            </w:r>
          </w:p>
        </w:tc>
      </w:tr>
      <w:tr w:rsidR="005F4222" w:rsidRPr="003A54A1" w14:paraId="34212E08" w14:textId="77777777" w:rsidTr="003A54A1">
        <w:trPr>
          <w:trHeight w:val="227"/>
        </w:trPr>
        <w:tc>
          <w:tcPr>
            <w:tcW w:w="4527" w:type="dxa"/>
            <w:shd w:val="clear" w:color="auto" w:fill="auto"/>
            <w:noWrap/>
            <w:vAlign w:val="center"/>
          </w:tcPr>
          <w:p w14:paraId="74B96926"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 xml:space="preserve">TVP </w:t>
            </w:r>
            <w:proofErr w:type="spellStart"/>
            <w:r w:rsidRPr="003A54A1">
              <w:rPr>
                <w:rFonts w:ascii="Arial" w:hAnsi="Arial" w:cs="Arial"/>
                <w:color w:val="000000"/>
                <w:sz w:val="16"/>
                <w:szCs w:val="16"/>
                <w:lang w:eastAsia="en-US"/>
              </w:rPr>
              <w:t>Construccions</w:t>
            </w:r>
            <w:proofErr w:type="spellEnd"/>
            <w:r w:rsidRPr="003A54A1">
              <w:rPr>
                <w:rFonts w:ascii="Arial" w:hAnsi="Arial" w:cs="Arial"/>
                <w:color w:val="000000"/>
                <w:sz w:val="16"/>
                <w:szCs w:val="16"/>
                <w:lang w:eastAsia="en-US"/>
              </w:rPr>
              <w:t xml:space="preserve"> S de RL de CV</w:t>
            </w:r>
          </w:p>
        </w:tc>
        <w:tc>
          <w:tcPr>
            <w:tcW w:w="1996" w:type="dxa"/>
            <w:shd w:val="clear" w:color="auto" w:fill="auto"/>
            <w:noWrap/>
            <w:vAlign w:val="center"/>
          </w:tcPr>
          <w:p w14:paraId="0803CFAB"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382,619</w:t>
            </w:r>
          </w:p>
        </w:tc>
        <w:tc>
          <w:tcPr>
            <w:tcW w:w="2437" w:type="dxa"/>
            <w:shd w:val="clear" w:color="auto" w:fill="auto"/>
            <w:vAlign w:val="center"/>
            <w:hideMark/>
          </w:tcPr>
          <w:p w14:paraId="15428626"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09691AF5" w14:textId="77777777" w:rsidTr="003A54A1">
        <w:trPr>
          <w:trHeight w:val="227"/>
        </w:trPr>
        <w:tc>
          <w:tcPr>
            <w:tcW w:w="4527" w:type="dxa"/>
            <w:shd w:val="clear" w:color="auto" w:fill="auto"/>
            <w:noWrap/>
            <w:vAlign w:val="center"/>
          </w:tcPr>
          <w:p w14:paraId="77EFB4A8"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Rosarito Sur Construcciones SA de CV</w:t>
            </w:r>
          </w:p>
        </w:tc>
        <w:tc>
          <w:tcPr>
            <w:tcW w:w="1996" w:type="dxa"/>
            <w:shd w:val="clear" w:color="auto" w:fill="auto"/>
            <w:noWrap/>
            <w:vAlign w:val="center"/>
          </w:tcPr>
          <w:p w14:paraId="41F2835F"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601</w:t>
            </w:r>
          </w:p>
        </w:tc>
        <w:tc>
          <w:tcPr>
            <w:tcW w:w="2437" w:type="dxa"/>
            <w:shd w:val="clear" w:color="auto" w:fill="auto"/>
            <w:noWrap/>
            <w:vAlign w:val="center"/>
            <w:hideMark/>
          </w:tcPr>
          <w:p w14:paraId="0FA6B48C" w14:textId="77777777" w:rsidR="005F4222" w:rsidRPr="003A54A1" w:rsidRDefault="005F4222" w:rsidP="00A6542F">
            <w:pPr>
              <w:rPr>
                <w:rFonts w:ascii="Arial" w:hAnsi="Arial" w:cs="Arial"/>
                <w:color w:val="000000"/>
                <w:sz w:val="18"/>
                <w:szCs w:val="18"/>
              </w:rPr>
            </w:pPr>
            <w:r w:rsidRPr="003A54A1">
              <w:rPr>
                <w:rFonts w:ascii="Arial" w:hAnsi="Arial" w:cs="Arial"/>
                <w:color w:val="000000"/>
                <w:sz w:val="18"/>
                <w:szCs w:val="18"/>
              </w:rPr>
              <w:t> </w:t>
            </w:r>
          </w:p>
        </w:tc>
      </w:tr>
      <w:tr w:rsidR="005F4222" w:rsidRPr="003A54A1" w14:paraId="157DA059" w14:textId="77777777" w:rsidTr="003A54A1">
        <w:trPr>
          <w:trHeight w:val="227"/>
        </w:trPr>
        <w:tc>
          <w:tcPr>
            <w:tcW w:w="4527" w:type="dxa"/>
            <w:shd w:val="clear" w:color="auto" w:fill="auto"/>
            <w:noWrap/>
            <w:vAlign w:val="center"/>
          </w:tcPr>
          <w:p w14:paraId="203BD00B"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Pimpa S. De R.L. De C.V.</w:t>
            </w:r>
          </w:p>
        </w:tc>
        <w:tc>
          <w:tcPr>
            <w:tcW w:w="1996" w:type="dxa"/>
            <w:shd w:val="clear" w:color="auto" w:fill="auto"/>
            <w:noWrap/>
            <w:vAlign w:val="center"/>
          </w:tcPr>
          <w:p w14:paraId="31A901D3"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5,689</w:t>
            </w:r>
          </w:p>
        </w:tc>
        <w:tc>
          <w:tcPr>
            <w:tcW w:w="2437" w:type="dxa"/>
            <w:shd w:val="clear" w:color="auto" w:fill="auto"/>
            <w:vAlign w:val="center"/>
            <w:hideMark/>
          </w:tcPr>
          <w:p w14:paraId="3BB7CE99" w14:textId="77777777" w:rsidR="005F4222" w:rsidRPr="003A54A1" w:rsidRDefault="005F4222" w:rsidP="00A6542F">
            <w:pPr>
              <w:rPr>
                <w:rFonts w:ascii="Arial" w:hAnsi="Arial" w:cs="Arial"/>
                <w:b/>
                <w:bCs/>
                <w:color w:val="000000"/>
                <w:sz w:val="18"/>
                <w:szCs w:val="18"/>
              </w:rPr>
            </w:pPr>
            <w:r w:rsidRPr="003A54A1">
              <w:rPr>
                <w:rFonts w:ascii="Arial" w:hAnsi="Arial" w:cs="Arial"/>
                <w:b/>
                <w:bCs/>
                <w:color w:val="000000"/>
                <w:sz w:val="18"/>
                <w:szCs w:val="18"/>
              </w:rPr>
              <w:t> </w:t>
            </w:r>
          </w:p>
        </w:tc>
      </w:tr>
      <w:tr w:rsidR="005F4222" w:rsidRPr="003A54A1" w14:paraId="3C391743" w14:textId="77777777" w:rsidTr="003A54A1">
        <w:trPr>
          <w:trHeight w:val="227"/>
        </w:trPr>
        <w:tc>
          <w:tcPr>
            <w:tcW w:w="4527" w:type="dxa"/>
            <w:shd w:val="clear" w:color="auto" w:fill="auto"/>
            <w:noWrap/>
            <w:vAlign w:val="center"/>
          </w:tcPr>
          <w:p w14:paraId="0F7D24DE"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International de Baja California, S.A. de C.V.</w:t>
            </w:r>
          </w:p>
        </w:tc>
        <w:tc>
          <w:tcPr>
            <w:tcW w:w="1996" w:type="dxa"/>
            <w:shd w:val="clear" w:color="auto" w:fill="auto"/>
            <w:noWrap/>
            <w:vAlign w:val="center"/>
          </w:tcPr>
          <w:p w14:paraId="4EFC0468"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22,407</w:t>
            </w:r>
          </w:p>
        </w:tc>
        <w:tc>
          <w:tcPr>
            <w:tcW w:w="2437" w:type="dxa"/>
            <w:shd w:val="clear" w:color="auto" w:fill="auto"/>
            <w:noWrap/>
            <w:vAlign w:val="center"/>
            <w:hideMark/>
          </w:tcPr>
          <w:p w14:paraId="3541E69E" w14:textId="77777777" w:rsidR="005F4222" w:rsidRPr="003A54A1" w:rsidRDefault="005F4222" w:rsidP="00A6542F">
            <w:pPr>
              <w:rPr>
                <w:rFonts w:ascii="Arial" w:hAnsi="Arial" w:cs="Arial"/>
                <w:color w:val="000000"/>
                <w:sz w:val="18"/>
                <w:szCs w:val="18"/>
              </w:rPr>
            </w:pPr>
          </w:p>
        </w:tc>
      </w:tr>
      <w:tr w:rsidR="005F4222" w:rsidRPr="003A54A1" w14:paraId="7390E789" w14:textId="77777777" w:rsidTr="003A54A1">
        <w:trPr>
          <w:trHeight w:val="227"/>
        </w:trPr>
        <w:tc>
          <w:tcPr>
            <w:tcW w:w="4527" w:type="dxa"/>
            <w:shd w:val="clear" w:color="auto" w:fill="auto"/>
            <w:noWrap/>
            <w:vAlign w:val="center"/>
          </w:tcPr>
          <w:p w14:paraId="753E3356"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Cruz Roja Mexicana I.A.P.</w:t>
            </w:r>
          </w:p>
        </w:tc>
        <w:tc>
          <w:tcPr>
            <w:tcW w:w="1996" w:type="dxa"/>
            <w:shd w:val="clear" w:color="auto" w:fill="auto"/>
            <w:noWrap/>
            <w:vAlign w:val="center"/>
          </w:tcPr>
          <w:p w14:paraId="6E446DD0"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179,995</w:t>
            </w:r>
          </w:p>
        </w:tc>
        <w:tc>
          <w:tcPr>
            <w:tcW w:w="2437" w:type="dxa"/>
            <w:shd w:val="clear" w:color="auto" w:fill="auto"/>
            <w:noWrap/>
            <w:vAlign w:val="center"/>
            <w:hideMark/>
          </w:tcPr>
          <w:p w14:paraId="5235C344" w14:textId="77777777" w:rsidR="005F4222" w:rsidRPr="003A54A1" w:rsidRDefault="005F4222" w:rsidP="00A6542F">
            <w:pPr>
              <w:rPr>
                <w:rFonts w:ascii="Arial" w:hAnsi="Arial" w:cs="Arial"/>
                <w:color w:val="000000"/>
                <w:sz w:val="18"/>
                <w:szCs w:val="18"/>
              </w:rPr>
            </w:pPr>
          </w:p>
        </w:tc>
      </w:tr>
      <w:tr w:rsidR="005F4222" w:rsidRPr="003A54A1" w14:paraId="320B7FA1" w14:textId="77777777" w:rsidTr="003A54A1">
        <w:trPr>
          <w:trHeight w:val="227"/>
        </w:trPr>
        <w:tc>
          <w:tcPr>
            <w:tcW w:w="4527" w:type="dxa"/>
            <w:shd w:val="clear" w:color="auto" w:fill="auto"/>
            <w:noWrap/>
            <w:vAlign w:val="center"/>
          </w:tcPr>
          <w:p w14:paraId="190F58D3"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Ayala Berumen Manuel Francisco</w:t>
            </w:r>
          </w:p>
        </w:tc>
        <w:tc>
          <w:tcPr>
            <w:tcW w:w="1996" w:type="dxa"/>
            <w:shd w:val="clear" w:color="auto" w:fill="auto"/>
            <w:noWrap/>
            <w:vAlign w:val="center"/>
          </w:tcPr>
          <w:p w14:paraId="7CCF5969"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70,594</w:t>
            </w:r>
          </w:p>
        </w:tc>
        <w:tc>
          <w:tcPr>
            <w:tcW w:w="2437" w:type="dxa"/>
            <w:shd w:val="clear" w:color="auto" w:fill="auto"/>
            <w:noWrap/>
            <w:vAlign w:val="center"/>
            <w:hideMark/>
          </w:tcPr>
          <w:p w14:paraId="39A60B47" w14:textId="77777777" w:rsidR="005F4222" w:rsidRPr="003A54A1" w:rsidRDefault="005F4222" w:rsidP="00A6542F">
            <w:pPr>
              <w:rPr>
                <w:rFonts w:ascii="Arial" w:hAnsi="Arial" w:cs="Arial"/>
                <w:color w:val="000000"/>
                <w:sz w:val="18"/>
                <w:szCs w:val="18"/>
              </w:rPr>
            </w:pPr>
            <w:r w:rsidRPr="003A54A1">
              <w:rPr>
                <w:rFonts w:ascii="Arial" w:hAnsi="Arial" w:cs="Arial"/>
                <w:color w:val="000000"/>
                <w:sz w:val="18"/>
                <w:szCs w:val="18"/>
              </w:rPr>
              <w:t> </w:t>
            </w:r>
          </w:p>
        </w:tc>
      </w:tr>
      <w:tr w:rsidR="005F4222" w:rsidRPr="003A54A1" w14:paraId="393EC3A9" w14:textId="77777777" w:rsidTr="003A54A1">
        <w:trPr>
          <w:trHeight w:val="227"/>
        </w:trPr>
        <w:tc>
          <w:tcPr>
            <w:tcW w:w="4527" w:type="dxa"/>
            <w:shd w:val="clear" w:color="auto" w:fill="auto"/>
            <w:noWrap/>
            <w:vAlign w:val="center"/>
          </w:tcPr>
          <w:p w14:paraId="7E2C1F59" w14:textId="77777777" w:rsidR="005F4222" w:rsidRPr="00F2520B" w:rsidRDefault="00B3797A" w:rsidP="0019314A">
            <w:pPr>
              <w:rPr>
                <w:rFonts w:ascii="Arial" w:hAnsi="Arial" w:cs="Arial"/>
                <w:color w:val="000000"/>
                <w:sz w:val="18"/>
                <w:szCs w:val="18"/>
                <w:lang w:val="en-US"/>
              </w:rPr>
            </w:pPr>
            <w:r w:rsidRPr="00F2520B">
              <w:rPr>
                <w:rFonts w:ascii="Arial" w:hAnsi="Arial" w:cs="Arial"/>
                <w:color w:val="000000"/>
                <w:sz w:val="16"/>
                <w:szCs w:val="16"/>
                <w:lang w:val="en-US" w:eastAsia="en-US"/>
              </w:rPr>
              <w:t>JMG Technology S.A. de C.V.</w:t>
            </w:r>
          </w:p>
        </w:tc>
        <w:tc>
          <w:tcPr>
            <w:tcW w:w="1996" w:type="dxa"/>
            <w:shd w:val="clear" w:color="auto" w:fill="auto"/>
            <w:noWrap/>
            <w:vAlign w:val="center"/>
          </w:tcPr>
          <w:p w14:paraId="7DBB8DB1"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38,839</w:t>
            </w:r>
          </w:p>
        </w:tc>
        <w:tc>
          <w:tcPr>
            <w:tcW w:w="2437" w:type="dxa"/>
            <w:shd w:val="clear" w:color="auto" w:fill="auto"/>
            <w:noWrap/>
            <w:vAlign w:val="center"/>
            <w:hideMark/>
          </w:tcPr>
          <w:p w14:paraId="1F37C2F4" w14:textId="77777777" w:rsidR="005F4222" w:rsidRPr="003A54A1" w:rsidRDefault="005F4222" w:rsidP="00A6542F">
            <w:pPr>
              <w:rPr>
                <w:rFonts w:ascii="Arial" w:hAnsi="Arial" w:cs="Arial"/>
                <w:color w:val="000000"/>
                <w:sz w:val="18"/>
                <w:szCs w:val="18"/>
              </w:rPr>
            </w:pPr>
            <w:r w:rsidRPr="003A54A1">
              <w:rPr>
                <w:rFonts w:ascii="Arial" w:hAnsi="Arial" w:cs="Arial"/>
                <w:color w:val="000000"/>
                <w:sz w:val="18"/>
                <w:szCs w:val="18"/>
              </w:rPr>
              <w:t> </w:t>
            </w:r>
          </w:p>
        </w:tc>
      </w:tr>
      <w:tr w:rsidR="005F4222" w:rsidRPr="003A54A1" w14:paraId="2849D87F" w14:textId="77777777" w:rsidTr="003A54A1">
        <w:trPr>
          <w:trHeight w:val="227"/>
        </w:trPr>
        <w:tc>
          <w:tcPr>
            <w:tcW w:w="4527" w:type="dxa"/>
            <w:shd w:val="clear" w:color="auto" w:fill="auto"/>
            <w:noWrap/>
            <w:vAlign w:val="center"/>
          </w:tcPr>
          <w:p w14:paraId="37E50D00"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Pérez Veloz Juan Manuel</w:t>
            </w:r>
          </w:p>
        </w:tc>
        <w:tc>
          <w:tcPr>
            <w:tcW w:w="1996" w:type="dxa"/>
            <w:shd w:val="clear" w:color="auto" w:fill="auto"/>
            <w:noWrap/>
            <w:vAlign w:val="center"/>
          </w:tcPr>
          <w:p w14:paraId="69309456" w14:textId="77777777" w:rsidR="005F4222" w:rsidRPr="003A54A1" w:rsidRDefault="00A6542F" w:rsidP="00A6542F">
            <w:pPr>
              <w:jc w:val="right"/>
              <w:rPr>
                <w:rFonts w:ascii="Arial" w:hAnsi="Arial" w:cs="Arial"/>
                <w:color w:val="000000"/>
                <w:sz w:val="16"/>
                <w:szCs w:val="16"/>
              </w:rPr>
            </w:pPr>
            <w:r w:rsidRPr="003A54A1">
              <w:rPr>
                <w:rFonts w:ascii="Arial" w:hAnsi="Arial" w:cs="Arial"/>
                <w:color w:val="000000"/>
                <w:sz w:val="16"/>
                <w:szCs w:val="16"/>
              </w:rPr>
              <w:t>299,378</w:t>
            </w:r>
          </w:p>
        </w:tc>
        <w:tc>
          <w:tcPr>
            <w:tcW w:w="2437" w:type="dxa"/>
            <w:shd w:val="clear" w:color="auto" w:fill="auto"/>
            <w:noWrap/>
            <w:vAlign w:val="center"/>
            <w:hideMark/>
          </w:tcPr>
          <w:p w14:paraId="07B79132" w14:textId="77777777" w:rsidR="005F4222" w:rsidRPr="003A54A1" w:rsidRDefault="005F4222" w:rsidP="00A6542F">
            <w:pPr>
              <w:rPr>
                <w:rFonts w:ascii="Arial" w:hAnsi="Arial" w:cs="Arial"/>
                <w:color w:val="000000"/>
                <w:sz w:val="18"/>
                <w:szCs w:val="18"/>
              </w:rPr>
            </w:pPr>
          </w:p>
        </w:tc>
      </w:tr>
      <w:tr w:rsidR="005F4222" w:rsidRPr="003A54A1" w14:paraId="2432127C" w14:textId="77777777" w:rsidTr="003A54A1">
        <w:trPr>
          <w:trHeight w:val="227"/>
        </w:trPr>
        <w:tc>
          <w:tcPr>
            <w:tcW w:w="4527" w:type="dxa"/>
            <w:shd w:val="clear" w:color="auto" w:fill="auto"/>
            <w:noWrap/>
            <w:vAlign w:val="center"/>
          </w:tcPr>
          <w:p w14:paraId="340355DB"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Álvarez Flores Juan Pablo</w:t>
            </w:r>
          </w:p>
        </w:tc>
        <w:tc>
          <w:tcPr>
            <w:tcW w:w="1996" w:type="dxa"/>
            <w:shd w:val="clear" w:color="auto" w:fill="auto"/>
            <w:noWrap/>
            <w:vAlign w:val="center"/>
          </w:tcPr>
          <w:p w14:paraId="7F01849A" w14:textId="77777777" w:rsidR="005F4222" w:rsidRPr="003A54A1" w:rsidRDefault="00B3797A" w:rsidP="00B3797A">
            <w:pPr>
              <w:jc w:val="right"/>
              <w:rPr>
                <w:rFonts w:ascii="Arial" w:hAnsi="Arial" w:cs="Arial"/>
                <w:color w:val="000000"/>
                <w:sz w:val="16"/>
                <w:szCs w:val="16"/>
              </w:rPr>
            </w:pPr>
            <w:r w:rsidRPr="003A54A1">
              <w:rPr>
                <w:rFonts w:ascii="Arial" w:hAnsi="Arial" w:cs="Arial"/>
                <w:color w:val="000000"/>
                <w:sz w:val="16"/>
                <w:szCs w:val="16"/>
              </w:rPr>
              <w:t>80,039</w:t>
            </w:r>
          </w:p>
        </w:tc>
        <w:tc>
          <w:tcPr>
            <w:tcW w:w="2437" w:type="dxa"/>
            <w:shd w:val="clear" w:color="auto" w:fill="auto"/>
            <w:noWrap/>
            <w:vAlign w:val="center"/>
            <w:hideMark/>
          </w:tcPr>
          <w:p w14:paraId="7849042C" w14:textId="77777777" w:rsidR="005F4222" w:rsidRPr="003A54A1" w:rsidRDefault="005F4222" w:rsidP="00A6542F">
            <w:pPr>
              <w:rPr>
                <w:rFonts w:ascii="Arial" w:hAnsi="Arial" w:cs="Arial"/>
                <w:color w:val="000000"/>
                <w:sz w:val="18"/>
                <w:szCs w:val="18"/>
              </w:rPr>
            </w:pPr>
          </w:p>
        </w:tc>
      </w:tr>
      <w:tr w:rsidR="005F4222" w:rsidRPr="003A54A1" w14:paraId="1E2A8D29" w14:textId="77777777" w:rsidTr="003A54A1">
        <w:trPr>
          <w:trHeight w:val="227"/>
        </w:trPr>
        <w:tc>
          <w:tcPr>
            <w:tcW w:w="4527" w:type="dxa"/>
            <w:shd w:val="clear" w:color="auto" w:fill="auto"/>
            <w:noWrap/>
            <w:vAlign w:val="center"/>
          </w:tcPr>
          <w:p w14:paraId="2FFBD452" w14:textId="77777777" w:rsidR="005F4222" w:rsidRPr="003A54A1" w:rsidRDefault="00B3797A" w:rsidP="00B3797A">
            <w:pPr>
              <w:rPr>
                <w:rFonts w:ascii="Arial" w:hAnsi="Arial" w:cs="Arial"/>
                <w:color w:val="000000"/>
                <w:sz w:val="18"/>
                <w:szCs w:val="18"/>
              </w:rPr>
            </w:pPr>
            <w:r w:rsidRPr="003A54A1">
              <w:rPr>
                <w:rFonts w:ascii="Arial" w:hAnsi="Arial" w:cs="Arial"/>
                <w:color w:val="000000"/>
                <w:sz w:val="16"/>
                <w:szCs w:val="16"/>
                <w:lang w:eastAsia="en-US"/>
              </w:rPr>
              <w:t>Sevilla García Alejandro</w:t>
            </w:r>
          </w:p>
        </w:tc>
        <w:tc>
          <w:tcPr>
            <w:tcW w:w="1996" w:type="dxa"/>
            <w:shd w:val="clear" w:color="auto" w:fill="auto"/>
            <w:noWrap/>
            <w:vAlign w:val="center"/>
          </w:tcPr>
          <w:p w14:paraId="6B0D2D3F" w14:textId="77777777" w:rsidR="005F4222" w:rsidRPr="003A54A1" w:rsidRDefault="00B3797A" w:rsidP="00B3797A">
            <w:pPr>
              <w:jc w:val="right"/>
              <w:rPr>
                <w:rFonts w:ascii="Arial" w:hAnsi="Arial" w:cs="Arial"/>
                <w:color w:val="000000"/>
                <w:sz w:val="16"/>
                <w:szCs w:val="16"/>
              </w:rPr>
            </w:pPr>
            <w:r w:rsidRPr="003A54A1">
              <w:rPr>
                <w:rFonts w:ascii="Arial" w:hAnsi="Arial" w:cs="Arial"/>
                <w:color w:val="000000"/>
                <w:sz w:val="16"/>
                <w:szCs w:val="16"/>
              </w:rPr>
              <w:t>250</w:t>
            </w:r>
          </w:p>
        </w:tc>
        <w:tc>
          <w:tcPr>
            <w:tcW w:w="2437" w:type="dxa"/>
            <w:shd w:val="clear" w:color="auto" w:fill="auto"/>
            <w:vAlign w:val="center"/>
            <w:hideMark/>
          </w:tcPr>
          <w:p w14:paraId="738DB375" w14:textId="77777777" w:rsidR="005F4222" w:rsidRPr="003A54A1" w:rsidRDefault="005F4222" w:rsidP="00A6542F">
            <w:pPr>
              <w:rPr>
                <w:rFonts w:ascii="Arial" w:hAnsi="Arial" w:cs="Arial"/>
                <w:b/>
                <w:bCs/>
                <w:color w:val="000000"/>
                <w:sz w:val="18"/>
                <w:szCs w:val="18"/>
              </w:rPr>
            </w:pPr>
          </w:p>
        </w:tc>
      </w:tr>
      <w:tr w:rsidR="00B3797A" w:rsidRPr="003A54A1" w14:paraId="4BF52A20" w14:textId="77777777" w:rsidTr="003A54A1">
        <w:trPr>
          <w:trHeight w:val="227"/>
        </w:trPr>
        <w:tc>
          <w:tcPr>
            <w:tcW w:w="4527" w:type="dxa"/>
            <w:shd w:val="clear" w:color="auto" w:fill="auto"/>
            <w:noWrap/>
            <w:vAlign w:val="center"/>
          </w:tcPr>
          <w:p w14:paraId="617628E5" w14:textId="77777777" w:rsidR="00B3797A" w:rsidRPr="003A54A1" w:rsidRDefault="005F1C42" w:rsidP="0019314A">
            <w:pPr>
              <w:rPr>
                <w:rFonts w:ascii="Arial" w:hAnsi="Arial" w:cs="Arial"/>
                <w:color w:val="000000"/>
                <w:sz w:val="16"/>
                <w:szCs w:val="16"/>
                <w:lang w:eastAsia="en-US"/>
              </w:rPr>
            </w:pPr>
            <w:r w:rsidRPr="003A54A1">
              <w:rPr>
                <w:rFonts w:ascii="Arial" w:hAnsi="Arial" w:cs="Arial"/>
                <w:color w:val="000000"/>
                <w:sz w:val="16"/>
                <w:szCs w:val="16"/>
                <w:lang w:eastAsia="en-US"/>
              </w:rPr>
              <w:t>Rentería</w:t>
            </w:r>
            <w:r w:rsidR="0019314A" w:rsidRPr="003A54A1">
              <w:rPr>
                <w:rFonts w:ascii="Arial" w:hAnsi="Arial" w:cs="Arial"/>
                <w:color w:val="000000"/>
                <w:sz w:val="16"/>
                <w:szCs w:val="16"/>
                <w:lang w:eastAsia="en-US"/>
              </w:rPr>
              <w:t xml:space="preserve"> </w:t>
            </w:r>
            <w:r w:rsidRPr="003A54A1">
              <w:rPr>
                <w:rFonts w:ascii="Arial" w:hAnsi="Arial" w:cs="Arial"/>
                <w:color w:val="000000"/>
                <w:sz w:val="16"/>
                <w:szCs w:val="16"/>
                <w:lang w:eastAsia="en-US"/>
              </w:rPr>
              <w:t>Sánchez</w:t>
            </w:r>
            <w:r w:rsidR="0019314A" w:rsidRPr="003A54A1">
              <w:rPr>
                <w:rFonts w:ascii="Arial" w:hAnsi="Arial" w:cs="Arial"/>
                <w:color w:val="000000"/>
                <w:sz w:val="16"/>
                <w:szCs w:val="16"/>
                <w:lang w:eastAsia="en-US"/>
              </w:rPr>
              <w:t xml:space="preserve"> Fernando</w:t>
            </w:r>
          </w:p>
        </w:tc>
        <w:tc>
          <w:tcPr>
            <w:tcW w:w="1996" w:type="dxa"/>
            <w:shd w:val="clear" w:color="auto" w:fill="auto"/>
            <w:noWrap/>
            <w:vAlign w:val="center"/>
          </w:tcPr>
          <w:p w14:paraId="0D0BD294"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4,860</w:t>
            </w:r>
          </w:p>
        </w:tc>
        <w:tc>
          <w:tcPr>
            <w:tcW w:w="2437" w:type="dxa"/>
            <w:shd w:val="clear" w:color="auto" w:fill="auto"/>
            <w:vAlign w:val="center"/>
          </w:tcPr>
          <w:p w14:paraId="199A3522" w14:textId="77777777" w:rsidR="00B3797A" w:rsidRPr="003A54A1" w:rsidRDefault="00B3797A" w:rsidP="00A6542F">
            <w:pPr>
              <w:rPr>
                <w:rFonts w:ascii="Arial" w:hAnsi="Arial" w:cs="Arial"/>
                <w:b/>
                <w:bCs/>
                <w:color w:val="000000"/>
                <w:sz w:val="18"/>
                <w:szCs w:val="18"/>
              </w:rPr>
            </w:pPr>
          </w:p>
        </w:tc>
      </w:tr>
      <w:tr w:rsidR="00B3797A" w:rsidRPr="003A54A1" w14:paraId="3FB6050E" w14:textId="77777777" w:rsidTr="003A54A1">
        <w:trPr>
          <w:trHeight w:val="227"/>
        </w:trPr>
        <w:tc>
          <w:tcPr>
            <w:tcW w:w="4527" w:type="dxa"/>
            <w:shd w:val="clear" w:color="auto" w:fill="auto"/>
            <w:noWrap/>
            <w:vAlign w:val="center"/>
          </w:tcPr>
          <w:p w14:paraId="175DE020" w14:textId="77777777" w:rsidR="00B3797A" w:rsidRPr="003A54A1" w:rsidRDefault="0019314A" w:rsidP="0019314A">
            <w:pPr>
              <w:rPr>
                <w:rFonts w:ascii="Arial" w:hAnsi="Arial" w:cs="Arial"/>
                <w:color w:val="000000"/>
                <w:sz w:val="16"/>
                <w:szCs w:val="16"/>
                <w:lang w:eastAsia="en-US"/>
              </w:rPr>
            </w:pPr>
            <w:r w:rsidRPr="003A54A1">
              <w:rPr>
                <w:rFonts w:ascii="Arial" w:hAnsi="Arial" w:cs="Arial"/>
                <w:color w:val="000000"/>
                <w:sz w:val="16"/>
                <w:szCs w:val="16"/>
                <w:lang w:eastAsia="en-US"/>
              </w:rPr>
              <w:t>Meza Orozco Jaime Ramiro</w:t>
            </w:r>
          </w:p>
        </w:tc>
        <w:tc>
          <w:tcPr>
            <w:tcW w:w="1996" w:type="dxa"/>
            <w:shd w:val="clear" w:color="auto" w:fill="auto"/>
            <w:noWrap/>
            <w:vAlign w:val="center"/>
          </w:tcPr>
          <w:p w14:paraId="076BDE94"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35,920</w:t>
            </w:r>
          </w:p>
        </w:tc>
        <w:tc>
          <w:tcPr>
            <w:tcW w:w="2437" w:type="dxa"/>
            <w:shd w:val="clear" w:color="auto" w:fill="auto"/>
            <w:vAlign w:val="center"/>
          </w:tcPr>
          <w:p w14:paraId="50469B06" w14:textId="77777777" w:rsidR="00B3797A" w:rsidRPr="003A54A1" w:rsidRDefault="00B3797A" w:rsidP="00A6542F">
            <w:pPr>
              <w:rPr>
                <w:rFonts w:ascii="Arial" w:hAnsi="Arial" w:cs="Arial"/>
                <w:b/>
                <w:bCs/>
                <w:color w:val="000000"/>
                <w:sz w:val="18"/>
                <w:szCs w:val="18"/>
              </w:rPr>
            </w:pPr>
          </w:p>
        </w:tc>
      </w:tr>
      <w:tr w:rsidR="00B3797A" w:rsidRPr="003A54A1" w14:paraId="4D91B0B4" w14:textId="77777777" w:rsidTr="003A54A1">
        <w:trPr>
          <w:trHeight w:val="227"/>
        </w:trPr>
        <w:tc>
          <w:tcPr>
            <w:tcW w:w="4527" w:type="dxa"/>
            <w:shd w:val="clear" w:color="auto" w:fill="auto"/>
            <w:noWrap/>
            <w:vAlign w:val="center"/>
          </w:tcPr>
          <w:p w14:paraId="44ECB5B0" w14:textId="77777777" w:rsidR="00B3797A" w:rsidRPr="003A54A1" w:rsidRDefault="0019314A" w:rsidP="0019314A">
            <w:pPr>
              <w:rPr>
                <w:rFonts w:ascii="Arial" w:hAnsi="Arial" w:cs="Arial"/>
                <w:color w:val="000000"/>
                <w:sz w:val="16"/>
                <w:szCs w:val="16"/>
                <w:lang w:eastAsia="en-US"/>
              </w:rPr>
            </w:pPr>
            <w:r w:rsidRPr="003A54A1">
              <w:rPr>
                <w:rFonts w:ascii="Arial" w:hAnsi="Arial" w:cs="Arial"/>
                <w:color w:val="000000"/>
                <w:sz w:val="16"/>
                <w:szCs w:val="16"/>
                <w:lang w:eastAsia="en-US"/>
              </w:rPr>
              <w:t>Quick Medicine S.A de C.V</w:t>
            </w:r>
          </w:p>
        </w:tc>
        <w:tc>
          <w:tcPr>
            <w:tcW w:w="1996" w:type="dxa"/>
            <w:shd w:val="clear" w:color="auto" w:fill="auto"/>
            <w:noWrap/>
            <w:vAlign w:val="center"/>
          </w:tcPr>
          <w:p w14:paraId="48030557"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228,377</w:t>
            </w:r>
          </w:p>
        </w:tc>
        <w:tc>
          <w:tcPr>
            <w:tcW w:w="2437" w:type="dxa"/>
            <w:shd w:val="clear" w:color="auto" w:fill="auto"/>
            <w:vAlign w:val="center"/>
          </w:tcPr>
          <w:p w14:paraId="36F0C3BB" w14:textId="77777777" w:rsidR="00B3797A" w:rsidRPr="003A54A1" w:rsidRDefault="00B3797A" w:rsidP="00A6542F">
            <w:pPr>
              <w:rPr>
                <w:rFonts w:ascii="Arial" w:hAnsi="Arial" w:cs="Arial"/>
                <w:b/>
                <w:bCs/>
                <w:color w:val="000000"/>
                <w:sz w:val="18"/>
                <w:szCs w:val="18"/>
              </w:rPr>
            </w:pPr>
          </w:p>
        </w:tc>
      </w:tr>
      <w:tr w:rsidR="005F4222" w:rsidRPr="003A54A1" w14:paraId="47B00B75" w14:textId="77777777" w:rsidTr="003A54A1">
        <w:trPr>
          <w:trHeight w:val="227"/>
        </w:trPr>
        <w:tc>
          <w:tcPr>
            <w:tcW w:w="4527" w:type="dxa"/>
            <w:shd w:val="clear" w:color="auto" w:fill="auto"/>
            <w:noWrap/>
            <w:vAlign w:val="center"/>
          </w:tcPr>
          <w:p w14:paraId="6934C613" w14:textId="77777777" w:rsidR="005F4222"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 xml:space="preserve">Autoservicio </w:t>
            </w:r>
            <w:r w:rsidR="005F1C42" w:rsidRPr="003A54A1">
              <w:rPr>
                <w:rFonts w:ascii="Arial" w:hAnsi="Arial" w:cs="Arial"/>
                <w:color w:val="000000"/>
                <w:sz w:val="16"/>
                <w:szCs w:val="16"/>
                <w:lang w:eastAsia="en-US"/>
              </w:rPr>
              <w:t>Córdova</w:t>
            </w:r>
            <w:r w:rsidRPr="003A54A1">
              <w:rPr>
                <w:rFonts w:ascii="Arial" w:hAnsi="Arial" w:cs="Arial"/>
                <w:color w:val="000000"/>
                <w:sz w:val="16"/>
                <w:szCs w:val="16"/>
                <w:lang w:eastAsia="en-US"/>
              </w:rPr>
              <w:t xml:space="preserve"> S.A. de C.V.</w:t>
            </w:r>
          </w:p>
        </w:tc>
        <w:tc>
          <w:tcPr>
            <w:tcW w:w="1996" w:type="dxa"/>
            <w:shd w:val="clear" w:color="auto" w:fill="auto"/>
            <w:noWrap/>
            <w:vAlign w:val="center"/>
          </w:tcPr>
          <w:p w14:paraId="289FBB31" w14:textId="77777777" w:rsidR="005F4222"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68,333</w:t>
            </w:r>
          </w:p>
        </w:tc>
        <w:tc>
          <w:tcPr>
            <w:tcW w:w="2437" w:type="dxa"/>
            <w:shd w:val="clear" w:color="auto" w:fill="auto"/>
            <w:vAlign w:val="center"/>
            <w:hideMark/>
          </w:tcPr>
          <w:p w14:paraId="12DD1D0C" w14:textId="77777777" w:rsidR="005F4222" w:rsidRPr="003A54A1" w:rsidRDefault="005F4222" w:rsidP="00A6542F">
            <w:pPr>
              <w:rPr>
                <w:rFonts w:ascii="Arial" w:hAnsi="Arial" w:cs="Arial"/>
                <w:b/>
                <w:bCs/>
                <w:color w:val="000000"/>
                <w:sz w:val="18"/>
                <w:szCs w:val="18"/>
              </w:rPr>
            </w:pPr>
          </w:p>
        </w:tc>
      </w:tr>
      <w:tr w:rsidR="00B3797A" w:rsidRPr="003A54A1" w14:paraId="78571165" w14:textId="77777777" w:rsidTr="003A54A1">
        <w:trPr>
          <w:trHeight w:val="227"/>
        </w:trPr>
        <w:tc>
          <w:tcPr>
            <w:tcW w:w="4527" w:type="dxa"/>
            <w:shd w:val="clear" w:color="auto" w:fill="auto"/>
            <w:noWrap/>
            <w:vAlign w:val="center"/>
          </w:tcPr>
          <w:p w14:paraId="47B466E3"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Valenzuela Mendoza David</w:t>
            </w:r>
          </w:p>
        </w:tc>
        <w:tc>
          <w:tcPr>
            <w:tcW w:w="1996" w:type="dxa"/>
            <w:shd w:val="clear" w:color="auto" w:fill="auto"/>
            <w:noWrap/>
            <w:vAlign w:val="center"/>
          </w:tcPr>
          <w:p w14:paraId="6EDBF511"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91,408</w:t>
            </w:r>
          </w:p>
        </w:tc>
        <w:tc>
          <w:tcPr>
            <w:tcW w:w="2437" w:type="dxa"/>
            <w:shd w:val="clear" w:color="auto" w:fill="auto"/>
            <w:vAlign w:val="center"/>
          </w:tcPr>
          <w:p w14:paraId="07558EE1" w14:textId="77777777" w:rsidR="00B3797A" w:rsidRPr="003A54A1" w:rsidRDefault="00B3797A" w:rsidP="00A6542F">
            <w:pPr>
              <w:rPr>
                <w:rFonts w:ascii="Arial" w:hAnsi="Arial" w:cs="Arial"/>
                <w:b/>
                <w:bCs/>
                <w:color w:val="000000"/>
                <w:sz w:val="18"/>
                <w:szCs w:val="18"/>
              </w:rPr>
            </w:pPr>
          </w:p>
        </w:tc>
      </w:tr>
      <w:tr w:rsidR="00B3797A" w:rsidRPr="003A54A1" w14:paraId="3F7BF916" w14:textId="77777777" w:rsidTr="003A54A1">
        <w:trPr>
          <w:trHeight w:val="227"/>
        </w:trPr>
        <w:tc>
          <w:tcPr>
            <w:tcW w:w="4527" w:type="dxa"/>
            <w:shd w:val="clear" w:color="auto" w:fill="auto"/>
            <w:noWrap/>
            <w:vAlign w:val="center"/>
          </w:tcPr>
          <w:p w14:paraId="3F4350B8"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Mendoza Almanza Juan Manuel</w:t>
            </w:r>
          </w:p>
        </w:tc>
        <w:tc>
          <w:tcPr>
            <w:tcW w:w="1996" w:type="dxa"/>
            <w:shd w:val="clear" w:color="auto" w:fill="auto"/>
            <w:noWrap/>
            <w:vAlign w:val="center"/>
          </w:tcPr>
          <w:p w14:paraId="147C7498"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138,055</w:t>
            </w:r>
          </w:p>
        </w:tc>
        <w:tc>
          <w:tcPr>
            <w:tcW w:w="2437" w:type="dxa"/>
            <w:shd w:val="clear" w:color="auto" w:fill="auto"/>
            <w:vAlign w:val="center"/>
          </w:tcPr>
          <w:p w14:paraId="0591A538" w14:textId="77777777" w:rsidR="00B3797A" w:rsidRPr="003A54A1" w:rsidRDefault="00B3797A" w:rsidP="00A6542F">
            <w:pPr>
              <w:rPr>
                <w:rFonts w:ascii="Arial" w:hAnsi="Arial" w:cs="Arial"/>
                <w:b/>
                <w:bCs/>
                <w:color w:val="000000"/>
                <w:sz w:val="18"/>
                <w:szCs w:val="18"/>
              </w:rPr>
            </w:pPr>
          </w:p>
        </w:tc>
      </w:tr>
      <w:tr w:rsidR="00B3797A" w:rsidRPr="003A54A1" w14:paraId="1F7354CE" w14:textId="77777777" w:rsidTr="003A54A1">
        <w:trPr>
          <w:trHeight w:val="227"/>
        </w:trPr>
        <w:tc>
          <w:tcPr>
            <w:tcW w:w="4527" w:type="dxa"/>
            <w:shd w:val="clear" w:color="auto" w:fill="auto"/>
            <w:noWrap/>
            <w:vAlign w:val="center"/>
          </w:tcPr>
          <w:p w14:paraId="120F8D1F"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lastRenderedPageBreak/>
              <w:t>Torres Cabral Miguel Ángel Rene</w:t>
            </w:r>
          </w:p>
        </w:tc>
        <w:tc>
          <w:tcPr>
            <w:tcW w:w="1996" w:type="dxa"/>
            <w:shd w:val="clear" w:color="auto" w:fill="auto"/>
            <w:noWrap/>
            <w:vAlign w:val="center"/>
          </w:tcPr>
          <w:p w14:paraId="79A5A6B7"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9,310</w:t>
            </w:r>
          </w:p>
        </w:tc>
        <w:tc>
          <w:tcPr>
            <w:tcW w:w="2437" w:type="dxa"/>
            <w:shd w:val="clear" w:color="auto" w:fill="auto"/>
            <w:vAlign w:val="center"/>
          </w:tcPr>
          <w:p w14:paraId="62F9AD1E" w14:textId="77777777" w:rsidR="00B3797A" w:rsidRPr="003A54A1" w:rsidRDefault="00B3797A" w:rsidP="00A6542F">
            <w:pPr>
              <w:rPr>
                <w:rFonts w:ascii="Arial" w:hAnsi="Arial" w:cs="Arial"/>
                <w:b/>
                <w:bCs/>
                <w:color w:val="000000"/>
                <w:sz w:val="18"/>
                <w:szCs w:val="18"/>
              </w:rPr>
            </w:pPr>
          </w:p>
        </w:tc>
      </w:tr>
      <w:tr w:rsidR="005F4222" w:rsidRPr="003A54A1" w14:paraId="128CADB1" w14:textId="77777777" w:rsidTr="003A54A1">
        <w:trPr>
          <w:trHeight w:val="227"/>
        </w:trPr>
        <w:tc>
          <w:tcPr>
            <w:tcW w:w="4527" w:type="dxa"/>
            <w:shd w:val="clear" w:color="auto" w:fill="auto"/>
            <w:noWrap/>
            <w:vAlign w:val="center"/>
          </w:tcPr>
          <w:p w14:paraId="268934CF" w14:textId="77777777" w:rsidR="005F4222"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Garate Montero Juan Jesús</w:t>
            </w:r>
          </w:p>
        </w:tc>
        <w:tc>
          <w:tcPr>
            <w:tcW w:w="1996" w:type="dxa"/>
            <w:shd w:val="clear" w:color="auto" w:fill="auto"/>
            <w:noWrap/>
            <w:vAlign w:val="center"/>
          </w:tcPr>
          <w:p w14:paraId="78BBB818" w14:textId="77777777" w:rsidR="005F4222"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77</w:t>
            </w:r>
          </w:p>
        </w:tc>
        <w:tc>
          <w:tcPr>
            <w:tcW w:w="2437" w:type="dxa"/>
            <w:shd w:val="clear" w:color="auto" w:fill="auto"/>
            <w:vAlign w:val="center"/>
            <w:hideMark/>
          </w:tcPr>
          <w:p w14:paraId="54927B2F" w14:textId="77777777" w:rsidR="005F4222" w:rsidRPr="003A54A1" w:rsidRDefault="005F4222" w:rsidP="00A6542F">
            <w:pPr>
              <w:rPr>
                <w:rFonts w:ascii="Arial" w:hAnsi="Arial" w:cs="Arial"/>
                <w:b/>
                <w:bCs/>
                <w:color w:val="000000"/>
                <w:sz w:val="18"/>
                <w:szCs w:val="18"/>
              </w:rPr>
            </w:pPr>
          </w:p>
        </w:tc>
      </w:tr>
      <w:tr w:rsidR="00B3797A" w:rsidRPr="003A54A1" w14:paraId="1EFD9DAC" w14:textId="77777777" w:rsidTr="003A54A1">
        <w:trPr>
          <w:trHeight w:val="227"/>
        </w:trPr>
        <w:tc>
          <w:tcPr>
            <w:tcW w:w="4527" w:type="dxa"/>
            <w:shd w:val="clear" w:color="auto" w:fill="auto"/>
            <w:noWrap/>
            <w:vAlign w:val="center"/>
          </w:tcPr>
          <w:p w14:paraId="39F01D31" w14:textId="77777777" w:rsidR="00B3797A" w:rsidRPr="003A54A1" w:rsidRDefault="0019314A" w:rsidP="0019314A">
            <w:pPr>
              <w:rPr>
                <w:rFonts w:ascii="Arial" w:hAnsi="Arial" w:cs="Arial"/>
                <w:color w:val="000000"/>
                <w:sz w:val="18"/>
                <w:szCs w:val="18"/>
              </w:rPr>
            </w:pPr>
            <w:proofErr w:type="spellStart"/>
            <w:r w:rsidRPr="003A54A1">
              <w:rPr>
                <w:rFonts w:ascii="Arial" w:hAnsi="Arial" w:cs="Arial"/>
                <w:color w:val="000000"/>
                <w:sz w:val="16"/>
                <w:szCs w:val="16"/>
                <w:lang w:eastAsia="en-US"/>
              </w:rPr>
              <w:t>Compu</w:t>
            </w:r>
            <w:proofErr w:type="spellEnd"/>
            <w:r w:rsidRPr="003A54A1">
              <w:rPr>
                <w:rFonts w:ascii="Arial" w:hAnsi="Arial" w:cs="Arial"/>
                <w:color w:val="000000"/>
                <w:sz w:val="16"/>
                <w:szCs w:val="16"/>
                <w:lang w:eastAsia="en-US"/>
              </w:rPr>
              <w:t xml:space="preserve"> Global </w:t>
            </w:r>
            <w:proofErr w:type="spellStart"/>
            <w:r w:rsidRPr="003A54A1">
              <w:rPr>
                <w:rFonts w:ascii="Arial" w:hAnsi="Arial" w:cs="Arial"/>
                <w:color w:val="000000"/>
                <w:sz w:val="16"/>
                <w:szCs w:val="16"/>
                <w:lang w:eastAsia="en-US"/>
              </w:rPr>
              <w:t>Solutions</w:t>
            </w:r>
            <w:proofErr w:type="spellEnd"/>
            <w:r w:rsidRPr="003A54A1">
              <w:rPr>
                <w:rFonts w:ascii="Arial" w:hAnsi="Arial" w:cs="Arial"/>
                <w:color w:val="000000"/>
                <w:sz w:val="16"/>
                <w:szCs w:val="16"/>
                <w:lang w:eastAsia="en-US"/>
              </w:rPr>
              <w:t xml:space="preserve"> S.A de C.V.</w:t>
            </w:r>
          </w:p>
        </w:tc>
        <w:tc>
          <w:tcPr>
            <w:tcW w:w="1996" w:type="dxa"/>
            <w:shd w:val="clear" w:color="auto" w:fill="auto"/>
            <w:noWrap/>
            <w:vAlign w:val="center"/>
          </w:tcPr>
          <w:p w14:paraId="4B9CBBFD"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109,438</w:t>
            </w:r>
          </w:p>
        </w:tc>
        <w:tc>
          <w:tcPr>
            <w:tcW w:w="2437" w:type="dxa"/>
            <w:shd w:val="clear" w:color="auto" w:fill="auto"/>
            <w:vAlign w:val="center"/>
          </w:tcPr>
          <w:p w14:paraId="56E4B4EC" w14:textId="77777777" w:rsidR="00B3797A" w:rsidRPr="003A54A1" w:rsidRDefault="00B3797A" w:rsidP="00A6542F">
            <w:pPr>
              <w:rPr>
                <w:rFonts w:ascii="Arial" w:hAnsi="Arial" w:cs="Arial"/>
                <w:b/>
                <w:bCs/>
                <w:color w:val="000000"/>
                <w:sz w:val="18"/>
                <w:szCs w:val="18"/>
              </w:rPr>
            </w:pPr>
          </w:p>
        </w:tc>
      </w:tr>
      <w:tr w:rsidR="00B3797A" w:rsidRPr="003A54A1" w14:paraId="34701C0C" w14:textId="77777777" w:rsidTr="003A54A1">
        <w:trPr>
          <w:trHeight w:val="227"/>
        </w:trPr>
        <w:tc>
          <w:tcPr>
            <w:tcW w:w="4527" w:type="dxa"/>
            <w:shd w:val="clear" w:color="auto" w:fill="auto"/>
            <w:noWrap/>
            <w:vAlign w:val="center"/>
          </w:tcPr>
          <w:p w14:paraId="0296A475"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Garcias S. de  R.L.  de C.V.</w:t>
            </w:r>
          </w:p>
        </w:tc>
        <w:tc>
          <w:tcPr>
            <w:tcW w:w="1996" w:type="dxa"/>
            <w:shd w:val="clear" w:color="auto" w:fill="auto"/>
            <w:noWrap/>
            <w:vAlign w:val="center"/>
          </w:tcPr>
          <w:p w14:paraId="682FCF3A"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58,336</w:t>
            </w:r>
          </w:p>
        </w:tc>
        <w:tc>
          <w:tcPr>
            <w:tcW w:w="2437" w:type="dxa"/>
            <w:shd w:val="clear" w:color="auto" w:fill="auto"/>
            <w:vAlign w:val="center"/>
          </w:tcPr>
          <w:p w14:paraId="0D2DE328" w14:textId="77777777" w:rsidR="00B3797A" w:rsidRPr="003A54A1" w:rsidRDefault="00B3797A" w:rsidP="00A6542F">
            <w:pPr>
              <w:rPr>
                <w:rFonts w:ascii="Arial" w:hAnsi="Arial" w:cs="Arial"/>
                <w:b/>
                <w:bCs/>
                <w:color w:val="000000"/>
                <w:sz w:val="18"/>
                <w:szCs w:val="18"/>
              </w:rPr>
            </w:pPr>
          </w:p>
        </w:tc>
      </w:tr>
      <w:tr w:rsidR="00B3797A" w:rsidRPr="003A54A1" w14:paraId="66F40C91" w14:textId="77777777" w:rsidTr="003A54A1">
        <w:trPr>
          <w:trHeight w:val="227"/>
        </w:trPr>
        <w:tc>
          <w:tcPr>
            <w:tcW w:w="4527" w:type="dxa"/>
            <w:shd w:val="clear" w:color="auto" w:fill="auto"/>
            <w:noWrap/>
            <w:vAlign w:val="center"/>
          </w:tcPr>
          <w:p w14:paraId="4BF0B9C5" w14:textId="77777777" w:rsidR="00B3797A" w:rsidRPr="003A54A1" w:rsidRDefault="0019314A" w:rsidP="0019314A">
            <w:pPr>
              <w:rPr>
                <w:rFonts w:ascii="Arial" w:hAnsi="Arial" w:cs="Arial"/>
                <w:color w:val="000000"/>
                <w:sz w:val="18"/>
                <w:szCs w:val="18"/>
              </w:rPr>
            </w:pPr>
            <w:proofErr w:type="spellStart"/>
            <w:r w:rsidRPr="003A54A1">
              <w:rPr>
                <w:rFonts w:ascii="Arial" w:hAnsi="Arial" w:cs="Arial"/>
                <w:color w:val="000000"/>
                <w:sz w:val="16"/>
                <w:szCs w:val="16"/>
                <w:lang w:eastAsia="en-US"/>
              </w:rPr>
              <w:t>Padron</w:t>
            </w:r>
            <w:proofErr w:type="spellEnd"/>
            <w:r w:rsidRPr="003A54A1">
              <w:rPr>
                <w:rFonts w:ascii="Arial" w:hAnsi="Arial" w:cs="Arial"/>
                <w:color w:val="000000"/>
                <w:sz w:val="16"/>
                <w:szCs w:val="16"/>
                <w:lang w:eastAsia="en-US"/>
              </w:rPr>
              <w:t xml:space="preserve"> Ortiz Cesar Orlando</w:t>
            </w:r>
          </w:p>
        </w:tc>
        <w:tc>
          <w:tcPr>
            <w:tcW w:w="1996" w:type="dxa"/>
            <w:shd w:val="clear" w:color="auto" w:fill="auto"/>
            <w:noWrap/>
            <w:vAlign w:val="center"/>
          </w:tcPr>
          <w:p w14:paraId="6D13AA5B"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539</w:t>
            </w:r>
          </w:p>
        </w:tc>
        <w:tc>
          <w:tcPr>
            <w:tcW w:w="2437" w:type="dxa"/>
            <w:shd w:val="clear" w:color="auto" w:fill="auto"/>
            <w:vAlign w:val="center"/>
          </w:tcPr>
          <w:p w14:paraId="267B6590" w14:textId="77777777" w:rsidR="00B3797A" w:rsidRPr="003A54A1" w:rsidRDefault="00B3797A" w:rsidP="00A6542F">
            <w:pPr>
              <w:rPr>
                <w:rFonts w:ascii="Arial" w:hAnsi="Arial" w:cs="Arial"/>
                <w:b/>
                <w:bCs/>
                <w:color w:val="000000"/>
                <w:sz w:val="18"/>
                <w:szCs w:val="18"/>
              </w:rPr>
            </w:pPr>
          </w:p>
        </w:tc>
      </w:tr>
      <w:tr w:rsidR="00B3797A" w:rsidRPr="003A54A1" w14:paraId="1AB9CB08" w14:textId="77777777" w:rsidTr="003A54A1">
        <w:trPr>
          <w:trHeight w:val="227"/>
        </w:trPr>
        <w:tc>
          <w:tcPr>
            <w:tcW w:w="4527" w:type="dxa"/>
            <w:shd w:val="clear" w:color="auto" w:fill="auto"/>
            <w:noWrap/>
            <w:vAlign w:val="center"/>
          </w:tcPr>
          <w:p w14:paraId="3B930CEA"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Pavimentos y Urbanizaciones del Pacifico</w:t>
            </w:r>
          </w:p>
        </w:tc>
        <w:tc>
          <w:tcPr>
            <w:tcW w:w="1996" w:type="dxa"/>
            <w:shd w:val="clear" w:color="auto" w:fill="auto"/>
            <w:noWrap/>
            <w:vAlign w:val="center"/>
          </w:tcPr>
          <w:p w14:paraId="1363389D"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4,114</w:t>
            </w:r>
          </w:p>
        </w:tc>
        <w:tc>
          <w:tcPr>
            <w:tcW w:w="2437" w:type="dxa"/>
            <w:shd w:val="clear" w:color="auto" w:fill="auto"/>
            <w:vAlign w:val="center"/>
          </w:tcPr>
          <w:p w14:paraId="607F9D13" w14:textId="77777777" w:rsidR="00B3797A" w:rsidRPr="003A54A1" w:rsidRDefault="00B3797A" w:rsidP="00A6542F">
            <w:pPr>
              <w:rPr>
                <w:rFonts w:ascii="Arial" w:hAnsi="Arial" w:cs="Arial"/>
                <w:b/>
                <w:bCs/>
                <w:color w:val="000000"/>
                <w:sz w:val="18"/>
                <w:szCs w:val="18"/>
              </w:rPr>
            </w:pPr>
          </w:p>
        </w:tc>
      </w:tr>
      <w:tr w:rsidR="00B3797A" w:rsidRPr="003A54A1" w14:paraId="1B6BA618" w14:textId="77777777" w:rsidTr="003A54A1">
        <w:trPr>
          <w:trHeight w:val="227"/>
        </w:trPr>
        <w:tc>
          <w:tcPr>
            <w:tcW w:w="4527" w:type="dxa"/>
            <w:shd w:val="clear" w:color="auto" w:fill="auto"/>
            <w:noWrap/>
            <w:vAlign w:val="center"/>
          </w:tcPr>
          <w:p w14:paraId="64AE9F50"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 xml:space="preserve">Java Office </w:t>
            </w:r>
            <w:proofErr w:type="spellStart"/>
            <w:r w:rsidRPr="003A54A1">
              <w:rPr>
                <w:rFonts w:ascii="Arial" w:hAnsi="Arial" w:cs="Arial"/>
                <w:color w:val="000000"/>
                <w:sz w:val="16"/>
                <w:szCs w:val="16"/>
                <w:lang w:eastAsia="en-US"/>
              </w:rPr>
              <w:t>Supplies</w:t>
            </w:r>
            <w:proofErr w:type="spellEnd"/>
            <w:r w:rsidRPr="003A54A1">
              <w:rPr>
                <w:rFonts w:ascii="Arial" w:hAnsi="Arial" w:cs="Arial"/>
                <w:color w:val="000000"/>
                <w:sz w:val="16"/>
                <w:szCs w:val="16"/>
                <w:lang w:eastAsia="en-US"/>
              </w:rPr>
              <w:t xml:space="preserve"> de México S. de R.L. de  C.V</w:t>
            </w:r>
          </w:p>
        </w:tc>
        <w:tc>
          <w:tcPr>
            <w:tcW w:w="1996" w:type="dxa"/>
            <w:shd w:val="clear" w:color="auto" w:fill="auto"/>
            <w:noWrap/>
            <w:vAlign w:val="center"/>
          </w:tcPr>
          <w:p w14:paraId="1A229CC0"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7,119</w:t>
            </w:r>
          </w:p>
        </w:tc>
        <w:tc>
          <w:tcPr>
            <w:tcW w:w="2437" w:type="dxa"/>
            <w:shd w:val="clear" w:color="auto" w:fill="auto"/>
            <w:vAlign w:val="center"/>
          </w:tcPr>
          <w:p w14:paraId="3CE43FAD" w14:textId="77777777" w:rsidR="00B3797A" w:rsidRPr="003A54A1" w:rsidRDefault="00B3797A" w:rsidP="00A6542F">
            <w:pPr>
              <w:rPr>
                <w:rFonts w:ascii="Arial" w:hAnsi="Arial" w:cs="Arial"/>
                <w:b/>
                <w:bCs/>
                <w:color w:val="000000"/>
                <w:sz w:val="18"/>
                <w:szCs w:val="18"/>
              </w:rPr>
            </w:pPr>
          </w:p>
        </w:tc>
      </w:tr>
      <w:tr w:rsidR="00B3797A" w:rsidRPr="003A54A1" w14:paraId="245745AD" w14:textId="77777777" w:rsidTr="003A54A1">
        <w:trPr>
          <w:trHeight w:val="227"/>
        </w:trPr>
        <w:tc>
          <w:tcPr>
            <w:tcW w:w="4527" w:type="dxa"/>
            <w:shd w:val="clear" w:color="auto" w:fill="auto"/>
            <w:noWrap/>
            <w:vAlign w:val="center"/>
          </w:tcPr>
          <w:p w14:paraId="0BCF9CD2"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Imagen Integral Mares S.C.</w:t>
            </w:r>
          </w:p>
        </w:tc>
        <w:tc>
          <w:tcPr>
            <w:tcW w:w="1996" w:type="dxa"/>
            <w:shd w:val="clear" w:color="auto" w:fill="auto"/>
            <w:noWrap/>
            <w:vAlign w:val="center"/>
          </w:tcPr>
          <w:p w14:paraId="36BFDD4F" w14:textId="77777777" w:rsidR="00B3797A" w:rsidRPr="003A54A1" w:rsidRDefault="00B3797A" w:rsidP="0019314A">
            <w:pPr>
              <w:jc w:val="right"/>
              <w:rPr>
                <w:rFonts w:ascii="Arial" w:hAnsi="Arial" w:cs="Arial"/>
                <w:color w:val="000000"/>
                <w:sz w:val="16"/>
                <w:szCs w:val="16"/>
              </w:rPr>
            </w:pPr>
            <w:r w:rsidRPr="003A54A1">
              <w:rPr>
                <w:rFonts w:ascii="Arial" w:hAnsi="Arial" w:cs="Arial"/>
                <w:color w:val="000000"/>
                <w:sz w:val="16"/>
                <w:szCs w:val="16"/>
              </w:rPr>
              <w:t>5,704</w:t>
            </w:r>
          </w:p>
        </w:tc>
        <w:tc>
          <w:tcPr>
            <w:tcW w:w="2437" w:type="dxa"/>
            <w:shd w:val="clear" w:color="auto" w:fill="auto"/>
            <w:vAlign w:val="center"/>
          </w:tcPr>
          <w:p w14:paraId="799A024D" w14:textId="77777777" w:rsidR="00B3797A" w:rsidRPr="003A54A1" w:rsidRDefault="00B3797A" w:rsidP="00A6542F">
            <w:pPr>
              <w:rPr>
                <w:rFonts w:ascii="Arial" w:hAnsi="Arial" w:cs="Arial"/>
                <w:b/>
                <w:bCs/>
                <w:color w:val="000000"/>
                <w:sz w:val="18"/>
                <w:szCs w:val="18"/>
              </w:rPr>
            </w:pPr>
          </w:p>
        </w:tc>
      </w:tr>
      <w:tr w:rsidR="0019314A" w:rsidRPr="003A54A1" w14:paraId="43FE3605" w14:textId="77777777" w:rsidTr="003A54A1">
        <w:trPr>
          <w:trHeight w:val="227"/>
        </w:trPr>
        <w:tc>
          <w:tcPr>
            <w:tcW w:w="4527" w:type="dxa"/>
            <w:shd w:val="clear" w:color="auto" w:fill="auto"/>
            <w:noWrap/>
            <w:vAlign w:val="center"/>
          </w:tcPr>
          <w:p w14:paraId="4318C182"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GK Grúas S.A de C.V.</w:t>
            </w:r>
          </w:p>
        </w:tc>
        <w:tc>
          <w:tcPr>
            <w:tcW w:w="1996" w:type="dxa"/>
            <w:shd w:val="clear" w:color="auto" w:fill="auto"/>
            <w:noWrap/>
            <w:vAlign w:val="center"/>
          </w:tcPr>
          <w:p w14:paraId="27C472E4"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87,829</w:t>
            </w:r>
          </w:p>
        </w:tc>
        <w:tc>
          <w:tcPr>
            <w:tcW w:w="2437" w:type="dxa"/>
            <w:shd w:val="clear" w:color="auto" w:fill="auto"/>
            <w:vAlign w:val="center"/>
          </w:tcPr>
          <w:p w14:paraId="3678666D" w14:textId="77777777" w:rsidR="0019314A" w:rsidRPr="003A54A1" w:rsidRDefault="0019314A" w:rsidP="00A6542F">
            <w:pPr>
              <w:rPr>
                <w:rFonts w:ascii="Arial" w:hAnsi="Arial" w:cs="Arial"/>
                <w:b/>
                <w:bCs/>
                <w:color w:val="000000"/>
                <w:sz w:val="18"/>
                <w:szCs w:val="18"/>
              </w:rPr>
            </w:pPr>
          </w:p>
        </w:tc>
      </w:tr>
      <w:tr w:rsidR="0019314A" w:rsidRPr="003A54A1" w14:paraId="43693D9B" w14:textId="77777777" w:rsidTr="003A54A1">
        <w:trPr>
          <w:trHeight w:val="227"/>
        </w:trPr>
        <w:tc>
          <w:tcPr>
            <w:tcW w:w="4527" w:type="dxa"/>
            <w:shd w:val="clear" w:color="auto" w:fill="auto"/>
            <w:noWrap/>
            <w:vAlign w:val="center"/>
          </w:tcPr>
          <w:p w14:paraId="0A6B302B"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Hinojo López Javier</w:t>
            </w:r>
          </w:p>
        </w:tc>
        <w:tc>
          <w:tcPr>
            <w:tcW w:w="1996" w:type="dxa"/>
            <w:shd w:val="clear" w:color="auto" w:fill="auto"/>
            <w:noWrap/>
            <w:vAlign w:val="center"/>
          </w:tcPr>
          <w:p w14:paraId="4D2386A3"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30,240</w:t>
            </w:r>
          </w:p>
        </w:tc>
        <w:tc>
          <w:tcPr>
            <w:tcW w:w="2437" w:type="dxa"/>
            <w:shd w:val="clear" w:color="auto" w:fill="auto"/>
            <w:vAlign w:val="center"/>
          </w:tcPr>
          <w:p w14:paraId="66F0EAB6" w14:textId="77777777" w:rsidR="0019314A" w:rsidRPr="003A54A1" w:rsidRDefault="0019314A" w:rsidP="00A6542F">
            <w:pPr>
              <w:rPr>
                <w:rFonts w:ascii="Arial" w:hAnsi="Arial" w:cs="Arial"/>
                <w:b/>
                <w:bCs/>
                <w:color w:val="000000"/>
                <w:sz w:val="18"/>
                <w:szCs w:val="18"/>
              </w:rPr>
            </w:pPr>
          </w:p>
        </w:tc>
      </w:tr>
      <w:tr w:rsidR="00B3797A" w:rsidRPr="003A54A1" w14:paraId="34C909F4" w14:textId="77777777" w:rsidTr="003A54A1">
        <w:trPr>
          <w:trHeight w:val="227"/>
        </w:trPr>
        <w:tc>
          <w:tcPr>
            <w:tcW w:w="4527" w:type="dxa"/>
            <w:shd w:val="clear" w:color="auto" w:fill="auto"/>
            <w:noWrap/>
            <w:vAlign w:val="center"/>
          </w:tcPr>
          <w:p w14:paraId="376D35F5" w14:textId="77777777" w:rsidR="00B3797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 xml:space="preserve">Montoya Rodríguez </w:t>
            </w:r>
            <w:proofErr w:type="spellStart"/>
            <w:r w:rsidRPr="003A54A1">
              <w:rPr>
                <w:rFonts w:ascii="Arial" w:hAnsi="Arial" w:cs="Arial"/>
                <w:color w:val="000000"/>
                <w:sz w:val="16"/>
                <w:szCs w:val="16"/>
                <w:lang w:eastAsia="en-US"/>
              </w:rPr>
              <w:t>Ermix</w:t>
            </w:r>
            <w:proofErr w:type="spellEnd"/>
            <w:r w:rsidRPr="003A54A1">
              <w:rPr>
                <w:rFonts w:ascii="Arial" w:hAnsi="Arial" w:cs="Arial"/>
                <w:color w:val="000000"/>
                <w:sz w:val="16"/>
                <w:szCs w:val="16"/>
                <w:lang w:eastAsia="en-US"/>
              </w:rPr>
              <w:t xml:space="preserve"> Rodrigo</w:t>
            </w:r>
          </w:p>
        </w:tc>
        <w:tc>
          <w:tcPr>
            <w:tcW w:w="1996" w:type="dxa"/>
            <w:shd w:val="clear" w:color="auto" w:fill="auto"/>
            <w:noWrap/>
            <w:vAlign w:val="center"/>
          </w:tcPr>
          <w:p w14:paraId="73BBB8E4" w14:textId="77777777" w:rsidR="00B3797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2,403</w:t>
            </w:r>
          </w:p>
        </w:tc>
        <w:tc>
          <w:tcPr>
            <w:tcW w:w="2437" w:type="dxa"/>
            <w:shd w:val="clear" w:color="auto" w:fill="auto"/>
            <w:vAlign w:val="center"/>
          </w:tcPr>
          <w:p w14:paraId="03B0E836" w14:textId="77777777" w:rsidR="00B3797A" w:rsidRPr="003A54A1" w:rsidRDefault="00B3797A" w:rsidP="00A6542F">
            <w:pPr>
              <w:rPr>
                <w:rFonts w:ascii="Arial" w:hAnsi="Arial" w:cs="Arial"/>
                <w:b/>
                <w:bCs/>
                <w:color w:val="000000"/>
                <w:sz w:val="18"/>
                <w:szCs w:val="18"/>
              </w:rPr>
            </w:pPr>
          </w:p>
        </w:tc>
      </w:tr>
      <w:tr w:rsidR="0019314A" w:rsidRPr="003A54A1" w14:paraId="2584EA47" w14:textId="77777777" w:rsidTr="003A54A1">
        <w:trPr>
          <w:trHeight w:val="227"/>
        </w:trPr>
        <w:tc>
          <w:tcPr>
            <w:tcW w:w="4527" w:type="dxa"/>
            <w:shd w:val="clear" w:color="auto" w:fill="auto"/>
            <w:noWrap/>
            <w:vAlign w:val="center"/>
          </w:tcPr>
          <w:p w14:paraId="1F8FA12C"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Fiscalía General del Estado de Baja California</w:t>
            </w:r>
          </w:p>
        </w:tc>
        <w:tc>
          <w:tcPr>
            <w:tcW w:w="1996" w:type="dxa"/>
            <w:shd w:val="clear" w:color="auto" w:fill="auto"/>
            <w:noWrap/>
            <w:vAlign w:val="center"/>
          </w:tcPr>
          <w:p w14:paraId="6426CC0E"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6,000</w:t>
            </w:r>
          </w:p>
        </w:tc>
        <w:tc>
          <w:tcPr>
            <w:tcW w:w="2437" w:type="dxa"/>
            <w:shd w:val="clear" w:color="auto" w:fill="auto"/>
            <w:vAlign w:val="center"/>
          </w:tcPr>
          <w:p w14:paraId="3F6F2255" w14:textId="77777777" w:rsidR="0019314A" w:rsidRPr="003A54A1" w:rsidRDefault="0019314A" w:rsidP="00A6542F">
            <w:pPr>
              <w:rPr>
                <w:rFonts w:ascii="Arial" w:hAnsi="Arial" w:cs="Arial"/>
                <w:b/>
                <w:bCs/>
                <w:color w:val="000000"/>
                <w:sz w:val="18"/>
                <w:szCs w:val="18"/>
              </w:rPr>
            </w:pPr>
          </w:p>
        </w:tc>
      </w:tr>
      <w:tr w:rsidR="0019314A" w:rsidRPr="003A54A1" w14:paraId="37B1630E" w14:textId="77777777" w:rsidTr="003A54A1">
        <w:trPr>
          <w:trHeight w:val="227"/>
        </w:trPr>
        <w:tc>
          <w:tcPr>
            <w:tcW w:w="4527" w:type="dxa"/>
            <w:shd w:val="clear" w:color="auto" w:fill="auto"/>
            <w:noWrap/>
            <w:vAlign w:val="center"/>
          </w:tcPr>
          <w:p w14:paraId="771C5FA2"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Fiscalía General del Estado de Baja California</w:t>
            </w:r>
          </w:p>
        </w:tc>
        <w:tc>
          <w:tcPr>
            <w:tcW w:w="1996" w:type="dxa"/>
            <w:shd w:val="clear" w:color="auto" w:fill="auto"/>
            <w:noWrap/>
            <w:vAlign w:val="center"/>
          </w:tcPr>
          <w:p w14:paraId="168DD2C0"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14,772</w:t>
            </w:r>
          </w:p>
        </w:tc>
        <w:tc>
          <w:tcPr>
            <w:tcW w:w="2437" w:type="dxa"/>
            <w:shd w:val="clear" w:color="auto" w:fill="auto"/>
            <w:vAlign w:val="center"/>
          </w:tcPr>
          <w:p w14:paraId="59DABDD4" w14:textId="77777777" w:rsidR="0019314A" w:rsidRPr="003A54A1" w:rsidRDefault="0019314A" w:rsidP="00A6542F">
            <w:pPr>
              <w:rPr>
                <w:rFonts w:ascii="Arial" w:hAnsi="Arial" w:cs="Arial"/>
                <w:b/>
                <w:bCs/>
                <w:color w:val="000000"/>
                <w:sz w:val="18"/>
                <w:szCs w:val="18"/>
              </w:rPr>
            </w:pPr>
          </w:p>
        </w:tc>
      </w:tr>
      <w:tr w:rsidR="0019314A" w:rsidRPr="003A54A1" w14:paraId="42EA7870" w14:textId="77777777" w:rsidTr="003A54A1">
        <w:trPr>
          <w:trHeight w:val="227"/>
        </w:trPr>
        <w:tc>
          <w:tcPr>
            <w:tcW w:w="4527" w:type="dxa"/>
            <w:shd w:val="clear" w:color="auto" w:fill="auto"/>
            <w:noWrap/>
            <w:vAlign w:val="center"/>
          </w:tcPr>
          <w:p w14:paraId="2B31DF49"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Fiscalía General del Estado de Baja California</w:t>
            </w:r>
          </w:p>
        </w:tc>
        <w:tc>
          <w:tcPr>
            <w:tcW w:w="1996" w:type="dxa"/>
            <w:shd w:val="clear" w:color="auto" w:fill="auto"/>
            <w:noWrap/>
            <w:vAlign w:val="center"/>
          </w:tcPr>
          <w:p w14:paraId="334FCD23"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89,944</w:t>
            </w:r>
          </w:p>
        </w:tc>
        <w:tc>
          <w:tcPr>
            <w:tcW w:w="2437" w:type="dxa"/>
            <w:shd w:val="clear" w:color="auto" w:fill="auto"/>
            <w:vAlign w:val="center"/>
          </w:tcPr>
          <w:p w14:paraId="177D747C" w14:textId="77777777" w:rsidR="0019314A" w:rsidRPr="003A54A1" w:rsidRDefault="0019314A" w:rsidP="00A6542F">
            <w:pPr>
              <w:rPr>
                <w:rFonts w:ascii="Arial" w:hAnsi="Arial" w:cs="Arial"/>
                <w:b/>
                <w:bCs/>
                <w:color w:val="000000"/>
                <w:sz w:val="18"/>
                <w:szCs w:val="18"/>
              </w:rPr>
            </w:pPr>
          </w:p>
        </w:tc>
      </w:tr>
      <w:tr w:rsidR="0019314A" w:rsidRPr="003A54A1" w14:paraId="150695C5" w14:textId="77777777" w:rsidTr="003A54A1">
        <w:trPr>
          <w:trHeight w:val="227"/>
        </w:trPr>
        <w:tc>
          <w:tcPr>
            <w:tcW w:w="4527" w:type="dxa"/>
            <w:shd w:val="clear" w:color="auto" w:fill="auto"/>
            <w:noWrap/>
            <w:vAlign w:val="center"/>
          </w:tcPr>
          <w:p w14:paraId="381B2DCA"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Alfa Construcciones Urbanas, S.A. de C.V.</w:t>
            </w:r>
          </w:p>
        </w:tc>
        <w:tc>
          <w:tcPr>
            <w:tcW w:w="1996" w:type="dxa"/>
            <w:shd w:val="clear" w:color="auto" w:fill="auto"/>
            <w:noWrap/>
            <w:vAlign w:val="center"/>
          </w:tcPr>
          <w:p w14:paraId="05B874B4"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1,347,473</w:t>
            </w:r>
          </w:p>
        </w:tc>
        <w:tc>
          <w:tcPr>
            <w:tcW w:w="2437" w:type="dxa"/>
            <w:shd w:val="clear" w:color="auto" w:fill="auto"/>
            <w:vAlign w:val="center"/>
          </w:tcPr>
          <w:p w14:paraId="1061DA76" w14:textId="77777777" w:rsidR="0019314A" w:rsidRPr="003A54A1" w:rsidRDefault="0019314A" w:rsidP="00A6542F">
            <w:pPr>
              <w:rPr>
                <w:rFonts w:ascii="Arial" w:hAnsi="Arial" w:cs="Arial"/>
                <w:b/>
                <w:bCs/>
                <w:color w:val="000000"/>
                <w:sz w:val="18"/>
                <w:szCs w:val="18"/>
              </w:rPr>
            </w:pPr>
          </w:p>
        </w:tc>
      </w:tr>
      <w:tr w:rsidR="0019314A" w:rsidRPr="003A54A1" w14:paraId="6552CE8D" w14:textId="77777777" w:rsidTr="003A54A1">
        <w:trPr>
          <w:trHeight w:val="227"/>
        </w:trPr>
        <w:tc>
          <w:tcPr>
            <w:tcW w:w="4527" w:type="dxa"/>
            <w:shd w:val="clear" w:color="auto" w:fill="auto"/>
            <w:noWrap/>
            <w:vAlign w:val="center"/>
          </w:tcPr>
          <w:p w14:paraId="38AC632F"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García Peñuñuri Mario</w:t>
            </w:r>
          </w:p>
        </w:tc>
        <w:tc>
          <w:tcPr>
            <w:tcW w:w="1996" w:type="dxa"/>
            <w:shd w:val="clear" w:color="auto" w:fill="auto"/>
            <w:noWrap/>
            <w:vAlign w:val="center"/>
          </w:tcPr>
          <w:p w14:paraId="4865D9E4"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138,380</w:t>
            </w:r>
          </w:p>
        </w:tc>
        <w:tc>
          <w:tcPr>
            <w:tcW w:w="2437" w:type="dxa"/>
            <w:shd w:val="clear" w:color="auto" w:fill="auto"/>
            <w:vAlign w:val="center"/>
          </w:tcPr>
          <w:p w14:paraId="0664D52D" w14:textId="77777777" w:rsidR="0019314A" w:rsidRPr="003A54A1" w:rsidRDefault="0019314A" w:rsidP="00A6542F">
            <w:pPr>
              <w:rPr>
                <w:rFonts w:ascii="Arial" w:hAnsi="Arial" w:cs="Arial"/>
                <w:b/>
                <w:bCs/>
                <w:color w:val="000000"/>
                <w:sz w:val="18"/>
                <w:szCs w:val="18"/>
              </w:rPr>
            </w:pPr>
          </w:p>
        </w:tc>
      </w:tr>
      <w:tr w:rsidR="0019314A" w:rsidRPr="003A54A1" w14:paraId="3DD55DED" w14:textId="77777777" w:rsidTr="003A54A1">
        <w:trPr>
          <w:trHeight w:val="227"/>
        </w:trPr>
        <w:tc>
          <w:tcPr>
            <w:tcW w:w="4527" w:type="dxa"/>
            <w:shd w:val="clear" w:color="auto" w:fill="auto"/>
            <w:noWrap/>
            <w:vAlign w:val="center"/>
          </w:tcPr>
          <w:p w14:paraId="34CAE1B2"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 xml:space="preserve">Monedero Electrónico </w:t>
            </w:r>
            <w:proofErr w:type="spellStart"/>
            <w:r w:rsidRPr="003A54A1">
              <w:rPr>
                <w:rFonts w:ascii="Arial" w:hAnsi="Arial" w:cs="Arial"/>
                <w:color w:val="000000"/>
                <w:sz w:val="16"/>
                <w:szCs w:val="16"/>
                <w:lang w:eastAsia="en-US"/>
              </w:rPr>
              <w:t>Xiga</w:t>
            </w:r>
            <w:proofErr w:type="spellEnd"/>
            <w:r w:rsidRPr="003A54A1">
              <w:rPr>
                <w:rFonts w:ascii="Arial" w:hAnsi="Arial" w:cs="Arial"/>
                <w:color w:val="000000"/>
                <w:sz w:val="16"/>
                <w:szCs w:val="16"/>
                <w:lang w:eastAsia="en-US"/>
              </w:rPr>
              <w:t xml:space="preserve"> S.A. de C.V.</w:t>
            </w:r>
          </w:p>
        </w:tc>
        <w:tc>
          <w:tcPr>
            <w:tcW w:w="1996" w:type="dxa"/>
            <w:shd w:val="clear" w:color="auto" w:fill="auto"/>
            <w:noWrap/>
            <w:vAlign w:val="center"/>
          </w:tcPr>
          <w:p w14:paraId="664147C6"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533,960</w:t>
            </w:r>
          </w:p>
        </w:tc>
        <w:tc>
          <w:tcPr>
            <w:tcW w:w="2437" w:type="dxa"/>
            <w:shd w:val="clear" w:color="auto" w:fill="auto"/>
            <w:vAlign w:val="center"/>
          </w:tcPr>
          <w:p w14:paraId="716B5629" w14:textId="77777777" w:rsidR="0019314A" w:rsidRPr="003A54A1" w:rsidRDefault="0019314A" w:rsidP="00A6542F">
            <w:pPr>
              <w:rPr>
                <w:rFonts w:ascii="Arial" w:hAnsi="Arial" w:cs="Arial"/>
                <w:b/>
                <w:bCs/>
                <w:color w:val="000000"/>
                <w:sz w:val="18"/>
                <w:szCs w:val="18"/>
              </w:rPr>
            </w:pPr>
          </w:p>
        </w:tc>
      </w:tr>
      <w:tr w:rsidR="0019314A" w:rsidRPr="003A54A1" w14:paraId="7B47D90D" w14:textId="77777777" w:rsidTr="003A54A1">
        <w:trPr>
          <w:trHeight w:val="227"/>
        </w:trPr>
        <w:tc>
          <w:tcPr>
            <w:tcW w:w="4527" w:type="dxa"/>
            <w:shd w:val="clear" w:color="auto" w:fill="auto"/>
            <w:noWrap/>
            <w:vAlign w:val="center"/>
          </w:tcPr>
          <w:p w14:paraId="3D8130D4"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Vita Insumos México, S. de R.L. de C.V.</w:t>
            </w:r>
          </w:p>
        </w:tc>
        <w:tc>
          <w:tcPr>
            <w:tcW w:w="1996" w:type="dxa"/>
            <w:shd w:val="clear" w:color="auto" w:fill="auto"/>
            <w:noWrap/>
            <w:vAlign w:val="center"/>
          </w:tcPr>
          <w:p w14:paraId="203B05CA"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97,440</w:t>
            </w:r>
          </w:p>
        </w:tc>
        <w:tc>
          <w:tcPr>
            <w:tcW w:w="2437" w:type="dxa"/>
            <w:shd w:val="clear" w:color="auto" w:fill="auto"/>
            <w:vAlign w:val="center"/>
          </w:tcPr>
          <w:p w14:paraId="1359E8E2" w14:textId="77777777" w:rsidR="0019314A" w:rsidRPr="003A54A1" w:rsidRDefault="0019314A" w:rsidP="00A6542F">
            <w:pPr>
              <w:rPr>
                <w:rFonts w:ascii="Arial" w:hAnsi="Arial" w:cs="Arial"/>
                <w:b/>
                <w:bCs/>
                <w:color w:val="000000"/>
                <w:sz w:val="18"/>
                <w:szCs w:val="18"/>
              </w:rPr>
            </w:pPr>
          </w:p>
        </w:tc>
      </w:tr>
      <w:tr w:rsidR="0019314A" w:rsidRPr="003A54A1" w14:paraId="4AE802D5" w14:textId="77777777" w:rsidTr="003A54A1">
        <w:trPr>
          <w:trHeight w:val="227"/>
        </w:trPr>
        <w:tc>
          <w:tcPr>
            <w:tcW w:w="4527" w:type="dxa"/>
            <w:shd w:val="clear" w:color="auto" w:fill="auto"/>
            <w:noWrap/>
            <w:vAlign w:val="center"/>
          </w:tcPr>
          <w:p w14:paraId="0E5EB559" w14:textId="77777777" w:rsidR="0019314A" w:rsidRPr="003A54A1" w:rsidRDefault="0019314A" w:rsidP="0019314A">
            <w:pPr>
              <w:rPr>
                <w:rFonts w:ascii="Arial" w:hAnsi="Arial" w:cs="Arial"/>
                <w:color w:val="000000"/>
                <w:sz w:val="18"/>
                <w:szCs w:val="18"/>
              </w:rPr>
            </w:pPr>
            <w:r w:rsidRPr="003A54A1">
              <w:rPr>
                <w:rFonts w:ascii="Arial" w:hAnsi="Arial" w:cs="Arial"/>
                <w:color w:val="000000"/>
                <w:sz w:val="16"/>
                <w:szCs w:val="16"/>
                <w:lang w:eastAsia="en-US"/>
              </w:rPr>
              <w:t>Aguilar Montero Gabriel</w:t>
            </w:r>
          </w:p>
        </w:tc>
        <w:tc>
          <w:tcPr>
            <w:tcW w:w="1996" w:type="dxa"/>
            <w:shd w:val="clear" w:color="auto" w:fill="auto"/>
            <w:noWrap/>
            <w:vAlign w:val="center"/>
          </w:tcPr>
          <w:p w14:paraId="625FC0EA"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203</w:t>
            </w:r>
          </w:p>
        </w:tc>
        <w:tc>
          <w:tcPr>
            <w:tcW w:w="2437" w:type="dxa"/>
            <w:shd w:val="clear" w:color="auto" w:fill="auto"/>
            <w:vAlign w:val="center"/>
          </w:tcPr>
          <w:p w14:paraId="0E78C9F2" w14:textId="77777777" w:rsidR="0019314A" w:rsidRPr="003A54A1" w:rsidRDefault="0019314A" w:rsidP="00A6542F">
            <w:pPr>
              <w:rPr>
                <w:rFonts w:ascii="Arial" w:hAnsi="Arial" w:cs="Arial"/>
                <w:b/>
                <w:bCs/>
                <w:color w:val="000000"/>
                <w:sz w:val="18"/>
                <w:szCs w:val="18"/>
              </w:rPr>
            </w:pPr>
          </w:p>
        </w:tc>
      </w:tr>
      <w:tr w:rsidR="0019314A" w:rsidRPr="003A54A1" w14:paraId="76CDF212" w14:textId="77777777" w:rsidTr="003A54A1">
        <w:trPr>
          <w:trHeight w:val="227"/>
        </w:trPr>
        <w:tc>
          <w:tcPr>
            <w:tcW w:w="4527" w:type="dxa"/>
            <w:shd w:val="clear" w:color="auto" w:fill="auto"/>
            <w:noWrap/>
            <w:vAlign w:val="center"/>
          </w:tcPr>
          <w:p w14:paraId="41C18EE1" w14:textId="77777777" w:rsidR="0019314A" w:rsidRPr="003A54A1" w:rsidRDefault="0019314A" w:rsidP="0019314A">
            <w:pPr>
              <w:rPr>
                <w:rFonts w:ascii="Arial" w:hAnsi="Arial" w:cs="Arial"/>
                <w:color w:val="000000"/>
                <w:sz w:val="18"/>
                <w:szCs w:val="18"/>
              </w:rPr>
            </w:pPr>
            <w:proofErr w:type="spellStart"/>
            <w:r w:rsidRPr="003A54A1">
              <w:rPr>
                <w:rFonts w:ascii="Arial" w:hAnsi="Arial" w:cs="Arial"/>
                <w:color w:val="000000"/>
                <w:sz w:val="16"/>
                <w:szCs w:val="16"/>
                <w:lang w:eastAsia="en-US"/>
              </w:rPr>
              <w:t>Tech</w:t>
            </w:r>
            <w:proofErr w:type="spellEnd"/>
            <w:r w:rsidRPr="003A54A1">
              <w:rPr>
                <w:rFonts w:ascii="Arial" w:hAnsi="Arial" w:cs="Arial"/>
                <w:color w:val="000000"/>
                <w:sz w:val="16"/>
                <w:szCs w:val="16"/>
                <w:lang w:eastAsia="en-US"/>
              </w:rPr>
              <w:t xml:space="preserve"> Taxi </w:t>
            </w:r>
            <w:r w:rsidR="00124EB1" w:rsidRPr="003A54A1">
              <w:rPr>
                <w:rFonts w:ascii="Arial" w:hAnsi="Arial" w:cs="Arial"/>
                <w:color w:val="000000"/>
                <w:sz w:val="16"/>
                <w:szCs w:val="16"/>
                <w:lang w:eastAsia="en-US"/>
              </w:rPr>
              <w:t>México</w:t>
            </w:r>
            <w:r w:rsidRPr="003A54A1">
              <w:rPr>
                <w:rFonts w:ascii="Arial" w:hAnsi="Arial" w:cs="Arial"/>
                <w:color w:val="000000"/>
                <w:sz w:val="16"/>
                <w:szCs w:val="16"/>
                <w:lang w:eastAsia="en-US"/>
              </w:rPr>
              <w:t xml:space="preserve"> S.A. de C.V.</w:t>
            </w:r>
          </w:p>
        </w:tc>
        <w:tc>
          <w:tcPr>
            <w:tcW w:w="1996" w:type="dxa"/>
            <w:shd w:val="clear" w:color="auto" w:fill="auto"/>
            <w:noWrap/>
            <w:vAlign w:val="center"/>
          </w:tcPr>
          <w:p w14:paraId="39931DFD"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299,833</w:t>
            </w:r>
          </w:p>
        </w:tc>
        <w:tc>
          <w:tcPr>
            <w:tcW w:w="2437" w:type="dxa"/>
            <w:shd w:val="clear" w:color="auto" w:fill="auto"/>
            <w:vAlign w:val="center"/>
          </w:tcPr>
          <w:p w14:paraId="5BF23AFD" w14:textId="77777777" w:rsidR="0019314A" w:rsidRPr="003A54A1" w:rsidRDefault="0019314A" w:rsidP="00A6542F">
            <w:pPr>
              <w:rPr>
                <w:rFonts w:ascii="Arial" w:hAnsi="Arial" w:cs="Arial"/>
                <w:b/>
                <w:bCs/>
                <w:color w:val="000000"/>
                <w:sz w:val="18"/>
                <w:szCs w:val="18"/>
              </w:rPr>
            </w:pPr>
          </w:p>
        </w:tc>
      </w:tr>
      <w:tr w:rsidR="0019314A" w:rsidRPr="003A54A1" w14:paraId="50DE11ED" w14:textId="77777777" w:rsidTr="003A54A1">
        <w:trPr>
          <w:trHeight w:val="227"/>
        </w:trPr>
        <w:tc>
          <w:tcPr>
            <w:tcW w:w="4527" w:type="dxa"/>
            <w:shd w:val="clear" w:color="auto" w:fill="auto"/>
            <w:noWrap/>
            <w:vAlign w:val="center"/>
          </w:tcPr>
          <w:p w14:paraId="55CC8789" w14:textId="77777777" w:rsidR="0019314A" w:rsidRPr="003A54A1" w:rsidRDefault="00124EB1" w:rsidP="0019314A">
            <w:pPr>
              <w:rPr>
                <w:rFonts w:ascii="Arial" w:hAnsi="Arial" w:cs="Arial"/>
                <w:color w:val="000000"/>
                <w:sz w:val="18"/>
                <w:szCs w:val="18"/>
              </w:rPr>
            </w:pPr>
            <w:r w:rsidRPr="003A54A1">
              <w:rPr>
                <w:rFonts w:ascii="Arial" w:hAnsi="Arial" w:cs="Arial"/>
                <w:color w:val="000000"/>
                <w:sz w:val="16"/>
                <w:szCs w:val="16"/>
                <w:lang w:eastAsia="en-US"/>
              </w:rPr>
              <w:t>González</w:t>
            </w:r>
            <w:r w:rsidR="0019314A" w:rsidRPr="003A54A1">
              <w:rPr>
                <w:rFonts w:ascii="Arial" w:hAnsi="Arial" w:cs="Arial"/>
                <w:color w:val="000000"/>
                <w:sz w:val="16"/>
                <w:szCs w:val="16"/>
                <w:lang w:eastAsia="en-US"/>
              </w:rPr>
              <w:t xml:space="preserve"> Zamora Alan Christian</w:t>
            </w:r>
          </w:p>
        </w:tc>
        <w:tc>
          <w:tcPr>
            <w:tcW w:w="1996" w:type="dxa"/>
            <w:shd w:val="clear" w:color="auto" w:fill="auto"/>
            <w:noWrap/>
            <w:vAlign w:val="center"/>
          </w:tcPr>
          <w:p w14:paraId="22787B4C" w14:textId="77777777" w:rsidR="0019314A" w:rsidRPr="003A54A1" w:rsidRDefault="0019314A" w:rsidP="0019314A">
            <w:pPr>
              <w:jc w:val="right"/>
              <w:rPr>
                <w:rFonts w:ascii="Arial" w:hAnsi="Arial" w:cs="Arial"/>
                <w:color w:val="000000"/>
                <w:sz w:val="16"/>
                <w:szCs w:val="16"/>
              </w:rPr>
            </w:pPr>
            <w:r w:rsidRPr="003A54A1">
              <w:rPr>
                <w:rFonts w:ascii="Arial" w:hAnsi="Arial" w:cs="Arial"/>
                <w:color w:val="000000"/>
                <w:sz w:val="16"/>
                <w:szCs w:val="16"/>
              </w:rPr>
              <w:t>5,533</w:t>
            </w:r>
          </w:p>
        </w:tc>
        <w:tc>
          <w:tcPr>
            <w:tcW w:w="2437" w:type="dxa"/>
            <w:shd w:val="clear" w:color="auto" w:fill="auto"/>
            <w:vAlign w:val="center"/>
          </w:tcPr>
          <w:p w14:paraId="031ED500" w14:textId="77777777" w:rsidR="0019314A" w:rsidRPr="003A54A1" w:rsidRDefault="0019314A" w:rsidP="00A6542F">
            <w:pPr>
              <w:rPr>
                <w:rFonts w:ascii="Arial" w:hAnsi="Arial" w:cs="Arial"/>
                <w:b/>
                <w:bCs/>
                <w:color w:val="000000"/>
                <w:sz w:val="18"/>
                <w:szCs w:val="18"/>
              </w:rPr>
            </w:pPr>
          </w:p>
        </w:tc>
      </w:tr>
      <w:tr w:rsidR="0019314A" w:rsidRPr="003A54A1" w14:paraId="193A3DEE" w14:textId="77777777" w:rsidTr="003A54A1">
        <w:trPr>
          <w:trHeight w:val="227"/>
        </w:trPr>
        <w:tc>
          <w:tcPr>
            <w:tcW w:w="4527" w:type="dxa"/>
            <w:shd w:val="clear" w:color="auto" w:fill="auto"/>
            <w:noWrap/>
            <w:vAlign w:val="center"/>
          </w:tcPr>
          <w:p w14:paraId="7262A264" w14:textId="77777777" w:rsidR="0019314A" w:rsidRPr="003A54A1" w:rsidRDefault="00124EB1" w:rsidP="00124EB1">
            <w:pPr>
              <w:rPr>
                <w:rFonts w:ascii="Arial" w:hAnsi="Arial" w:cs="Arial"/>
                <w:color w:val="000000"/>
                <w:sz w:val="18"/>
                <w:szCs w:val="18"/>
              </w:rPr>
            </w:pPr>
            <w:proofErr w:type="spellStart"/>
            <w:r w:rsidRPr="003A54A1">
              <w:rPr>
                <w:rFonts w:ascii="Arial" w:hAnsi="Arial" w:cs="Arial"/>
                <w:color w:val="000000"/>
                <w:sz w:val="16"/>
                <w:szCs w:val="16"/>
                <w:lang w:eastAsia="en-US"/>
              </w:rPr>
              <w:t>Velocity</w:t>
            </w:r>
            <w:proofErr w:type="spellEnd"/>
            <w:r w:rsidRPr="003A54A1">
              <w:rPr>
                <w:rFonts w:ascii="Arial" w:hAnsi="Arial" w:cs="Arial"/>
                <w:color w:val="000000"/>
                <w:sz w:val="16"/>
                <w:szCs w:val="16"/>
                <w:lang w:eastAsia="en-US"/>
              </w:rPr>
              <w:t xml:space="preserve"> </w:t>
            </w:r>
            <w:proofErr w:type="spellStart"/>
            <w:r w:rsidRPr="003A54A1">
              <w:rPr>
                <w:rFonts w:ascii="Arial" w:hAnsi="Arial" w:cs="Arial"/>
                <w:color w:val="000000"/>
                <w:sz w:val="16"/>
                <w:szCs w:val="16"/>
                <w:lang w:eastAsia="en-US"/>
              </w:rPr>
              <w:t>Vehicles</w:t>
            </w:r>
            <w:proofErr w:type="spellEnd"/>
            <w:r w:rsidRPr="003A54A1">
              <w:rPr>
                <w:rFonts w:ascii="Arial" w:hAnsi="Arial" w:cs="Arial"/>
                <w:color w:val="000000"/>
                <w:sz w:val="16"/>
                <w:szCs w:val="16"/>
                <w:lang w:eastAsia="en-US"/>
              </w:rPr>
              <w:t xml:space="preserve"> México SA de CV</w:t>
            </w:r>
          </w:p>
        </w:tc>
        <w:tc>
          <w:tcPr>
            <w:tcW w:w="1996" w:type="dxa"/>
            <w:shd w:val="clear" w:color="auto" w:fill="auto"/>
            <w:noWrap/>
            <w:vAlign w:val="center"/>
          </w:tcPr>
          <w:p w14:paraId="4CFCB962"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37,054</w:t>
            </w:r>
          </w:p>
        </w:tc>
        <w:tc>
          <w:tcPr>
            <w:tcW w:w="2437" w:type="dxa"/>
            <w:shd w:val="clear" w:color="auto" w:fill="auto"/>
            <w:vAlign w:val="center"/>
          </w:tcPr>
          <w:p w14:paraId="1660C38A" w14:textId="77777777" w:rsidR="0019314A" w:rsidRPr="003A54A1" w:rsidRDefault="0019314A" w:rsidP="00A6542F">
            <w:pPr>
              <w:rPr>
                <w:rFonts w:ascii="Arial" w:hAnsi="Arial" w:cs="Arial"/>
                <w:b/>
                <w:bCs/>
                <w:color w:val="000000"/>
                <w:sz w:val="18"/>
                <w:szCs w:val="18"/>
              </w:rPr>
            </w:pPr>
          </w:p>
        </w:tc>
      </w:tr>
      <w:tr w:rsidR="0019314A" w:rsidRPr="003A54A1" w14:paraId="7DBF0554" w14:textId="77777777" w:rsidTr="003A54A1">
        <w:trPr>
          <w:trHeight w:val="227"/>
        </w:trPr>
        <w:tc>
          <w:tcPr>
            <w:tcW w:w="4527" w:type="dxa"/>
            <w:shd w:val="clear" w:color="auto" w:fill="auto"/>
            <w:noWrap/>
            <w:vAlign w:val="center"/>
          </w:tcPr>
          <w:p w14:paraId="6A66A129"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Fuentes Cabrera Juan Francisco</w:t>
            </w:r>
          </w:p>
        </w:tc>
        <w:tc>
          <w:tcPr>
            <w:tcW w:w="1996" w:type="dxa"/>
            <w:shd w:val="clear" w:color="auto" w:fill="auto"/>
            <w:noWrap/>
            <w:vAlign w:val="center"/>
          </w:tcPr>
          <w:p w14:paraId="7E418998"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15,335</w:t>
            </w:r>
          </w:p>
        </w:tc>
        <w:tc>
          <w:tcPr>
            <w:tcW w:w="2437" w:type="dxa"/>
            <w:shd w:val="clear" w:color="auto" w:fill="auto"/>
            <w:vAlign w:val="center"/>
          </w:tcPr>
          <w:p w14:paraId="3348750B" w14:textId="77777777" w:rsidR="0019314A" w:rsidRPr="003A54A1" w:rsidRDefault="0019314A" w:rsidP="00A6542F">
            <w:pPr>
              <w:rPr>
                <w:rFonts w:ascii="Arial" w:hAnsi="Arial" w:cs="Arial"/>
                <w:b/>
                <w:bCs/>
                <w:color w:val="000000"/>
                <w:sz w:val="18"/>
                <w:szCs w:val="18"/>
              </w:rPr>
            </w:pPr>
          </w:p>
        </w:tc>
      </w:tr>
      <w:tr w:rsidR="0019314A" w:rsidRPr="003A54A1" w14:paraId="22996555" w14:textId="77777777" w:rsidTr="003A54A1">
        <w:trPr>
          <w:trHeight w:val="227"/>
        </w:trPr>
        <w:tc>
          <w:tcPr>
            <w:tcW w:w="4527" w:type="dxa"/>
            <w:shd w:val="clear" w:color="auto" w:fill="auto"/>
            <w:noWrap/>
            <w:vAlign w:val="center"/>
          </w:tcPr>
          <w:p w14:paraId="243C5BA8" w14:textId="77777777" w:rsidR="0019314A" w:rsidRPr="003A54A1" w:rsidRDefault="00124EB1" w:rsidP="00124EB1">
            <w:pPr>
              <w:rPr>
                <w:rFonts w:ascii="Arial" w:hAnsi="Arial" w:cs="Arial"/>
                <w:color w:val="000000"/>
                <w:sz w:val="18"/>
                <w:szCs w:val="18"/>
              </w:rPr>
            </w:pPr>
            <w:proofErr w:type="spellStart"/>
            <w:r w:rsidRPr="003A54A1">
              <w:rPr>
                <w:rFonts w:ascii="Arial" w:hAnsi="Arial" w:cs="Arial"/>
                <w:color w:val="000000"/>
                <w:sz w:val="16"/>
                <w:szCs w:val="16"/>
                <w:lang w:eastAsia="en-US"/>
              </w:rPr>
              <w:t>Motorman</w:t>
            </w:r>
            <w:proofErr w:type="spellEnd"/>
            <w:r w:rsidRPr="003A54A1">
              <w:rPr>
                <w:rFonts w:ascii="Arial" w:hAnsi="Arial" w:cs="Arial"/>
                <w:color w:val="000000"/>
                <w:sz w:val="16"/>
                <w:szCs w:val="16"/>
                <w:lang w:eastAsia="en-US"/>
              </w:rPr>
              <w:t xml:space="preserve"> de Baja California</w:t>
            </w:r>
          </w:p>
        </w:tc>
        <w:tc>
          <w:tcPr>
            <w:tcW w:w="1996" w:type="dxa"/>
            <w:shd w:val="clear" w:color="auto" w:fill="auto"/>
            <w:noWrap/>
            <w:vAlign w:val="center"/>
          </w:tcPr>
          <w:p w14:paraId="3A95047D"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15,752</w:t>
            </w:r>
          </w:p>
        </w:tc>
        <w:tc>
          <w:tcPr>
            <w:tcW w:w="2437" w:type="dxa"/>
            <w:shd w:val="clear" w:color="auto" w:fill="auto"/>
            <w:vAlign w:val="center"/>
          </w:tcPr>
          <w:p w14:paraId="01D9FBB1" w14:textId="77777777" w:rsidR="0019314A" w:rsidRPr="003A54A1" w:rsidRDefault="0019314A" w:rsidP="00A6542F">
            <w:pPr>
              <w:rPr>
                <w:rFonts w:ascii="Arial" w:hAnsi="Arial" w:cs="Arial"/>
                <w:b/>
                <w:bCs/>
                <w:color w:val="000000"/>
                <w:sz w:val="18"/>
                <w:szCs w:val="18"/>
              </w:rPr>
            </w:pPr>
          </w:p>
        </w:tc>
      </w:tr>
      <w:tr w:rsidR="0019314A" w:rsidRPr="003A54A1" w14:paraId="4AAAF35D" w14:textId="77777777" w:rsidTr="003A54A1">
        <w:trPr>
          <w:trHeight w:val="227"/>
        </w:trPr>
        <w:tc>
          <w:tcPr>
            <w:tcW w:w="4527" w:type="dxa"/>
            <w:shd w:val="clear" w:color="auto" w:fill="auto"/>
            <w:noWrap/>
            <w:vAlign w:val="center"/>
          </w:tcPr>
          <w:p w14:paraId="71D131EA"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Robles Vela Alberto</w:t>
            </w:r>
          </w:p>
        </w:tc>
        <w:tc>
          <w:tcPr>
            <w:tcW w:w="1996" w:type="dxa"/>
            <w:shd w:val="clear" w:color="auto" w:fill="auto"/>
            <w:noWrap/>
            <w:vAlign w:val="center"/>
          </w:tcPr>
          <w:p w14:paraId="0174CC28"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1,075</w:t>
            </w:r>
          </w:p>
        </w:tc>
        <w:tc>
          <w:tcPr>
            <w:tcW w:w="2437" w:type="dxa"/>
            <w:shd w:val="clear" w:color="auto" w:fill="auto"/>
            <w:vAlign w:val="center"/>
          </w:tcPr>
          <w:p w14:paraId="78C8CE9A" w14:textId="77777777" w:rsidR="0019314A" w:rsidRPr="003A54A1" w:rsidRDefault="0019314A" w:rsidP="00A6542F">
            <w:pPr>
              <w:rPr>
                <w:rFonts w:ascii="Arial" w:hAnsi="Arial" w:cs="Arial"/>
                <w:b/>
                <w:bCs/>
                <w:color w:val="000000"/>
                <w:sz w:val="18"/>
                <w:szCs w:val="18"/>
              </w:rPr>
            </w:pPr>
          </w:p>
        </w:tc>
      </w:tr>
      <w:tr w:rsidR="0019314A" w:rsidRPr="003A54A1" w14:paraId="6D027B55" w14:textId="77777777" w:rsidTr="003A54A1">
        <w:trPr>
          <w:trHeight w:val="227"/>
        </w:trPr>
        <w:tc>
          <w:tcPr>
            <w:tcW w:w="4527" w:type="dxa"/>
            <w:shd w:val="clear" w:color="auto" w:fill="auto"/>
            <w:noWrap/>
            <w:vAlign w:val="center"/>
          </w:tcPr>
          <w:p w14:paraId="1B47211C"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Productos Metálicos Steele S.A. de C.V.</w:t>
            </w:r>
          </w:p>
        </w:tc>
        <w:tc>
          <w:tcPr>
            <w:tcW w:w="1996" w:type="dxa"/>
            <w:shd w:val="clear" w:color="auto" w:fill="auto"/>
            <w:noWrap/>
            <w:vAlign w:val="center"/>
          </w:tcPr>
          <w:p w14:paraId="12CDFF59"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447</w:t>
            </w:r>
          </w:p>
        </w:tc>
        <w:tc>
          <w:tcPr>
            <w:tcW w:w="2437" w:type="dxa"/>
            <w:shd w:val="clear" w:color="auto" w:fill="auto"/>
            <w:vAlign w:val="center"/>
          </w:tcPr>
          <w:p w14:paraId="03C9BA73" w14:textId="77777777" w:rsidR="0019314A" w:rsidRPr="003A54A1" w:rsidRDefault="0019314A" w:rsidP="00A6542F">
            <w:pPr>
              <w:rPr>
                <w:rFonts w:ascii="Arial" w:hAnsi="Arial" w:cs="Arial"/>
                <w:b/>
                <w:bCs/>
                <w:color w:val="000000"/>
                <w:sz w:val="18"/>
                <w:szCs w:val="18"/>
              </w:rPr>
            </w:pPr>
          </w:p>
        </w:tc>
      </w:tr>
      <w:tr w:rsidR="0019314A" w:rsidRPr="003A54A1" w14:paraId="64A4EFA7" w14:textId="77777777" w:rsidTr="003A54A1">
        <w:trPr>
          <w:trHeight w:val="227"/>
        </w:trPr>
        <w:tc>
          <w:tcPr>
            <w:tcW w:w="4527" w:type="dxa"/>
            <w:shd w:val="clear" w:color="auto" w:fill="auto"/>
            <w:noWrap/>
            <w:vAlign w:val="center"/>
          </w:tcPr>
          <w:p w14:paraId="13425681" w14:textId="77777777" w:rsidR="0019314A" w:rsidRPr="003A54A1" w:rsidRDefault="00124EB1" w:rsidP="00124EB1">
            <w:pPr>
              <w:rPr>
                <w:rFonts w:ascii="Arial" w:hAnsi="Arial" w:cs="Arial"/>
                <w:color w:val="000000"/>
                <w:sz w:val="18"/>
                <w:szCs w:val="18"/>
              </w:rPr>
            </w:pPr>
            <w:proofErr w:type="spellStart"/>
            <w:r w:rsidRPr="003A54A1">
              <w:rPr>
                <w:rFonts w:ascii="Arial" w:hAnsi="Arial" w:cs="Arial"/>
                <w:color w:val="000000"/>
                <w:sz w:val="16"/>
                <w:szCs w:val="16"/>
                <w:lang w:eastAsia="en-US"/>
              </w:rPr>
              <w:t>Crisadi</w:t>
            </w:r>
            <w:proofErr w:type="spellEnd"/>
            <w:r w:rsidRPr="003A54A1">
              <w:rPr>
                <w:rFonts w:ascii="Arial" w:hAnsi="Arial" w:cs="Arial"/>
                <w:color w:val="000000"/>
                <w:sz w:val="16"/>
                <w:szCs w:val="16"/>
                <w:lang w:eastAsia="en-US"/>
              </w:rPr>
              <w:t xml:space="preserve"> Pinturas y Recubrimientos S. de R.L. de C.V.</w:t>
            </w:r>
          </w:p>
        </w:tc>
        <w:tc>
          <w:tcPr>
            <w:tcW w:w="1996" w:type="dxa"/>
            <w:shd w:val="clear" w:color="auto" w:fill="auto"/>
            <w:noWrap/>
            <w:vAlign w:val="center"/>
          </w:tcPr>
          <w:p w14:paraId="72FD589E"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31,743</w:t>
            </w:r>
          </w:p>
        </w:tc>
        <w:tc>
          <w:tcPr>
            <w:tcW w:w="2437" w:type="dxa"/>
            <w:shd w:val="clear" w:color="auto" w:fill="auto"/>
            <w:vAlign w:val="center"/>
          </w:tcPr>
          <w:p w14:paraId="7C3DA9B8" w14:textId="77777777" w:rsidR="0019314A" w:rsidRPr="003A54A1" w:rsidRDefault="0019314A" w:rsidP="00A6542F">
            <w:pPr>
              <w:rPr>
                <w:rFonts w:ascii="Arial" w:hAnsi="Arial" w:cs="Arial"/>
                <w:b/>
                <w:bCs/>
                <w:color w:val="000000"/>
                <w:sz w:val="18"/>
                <w:szCs w:val="18"/>
              </w:rPr>
            </w:pPr>
          </w:p>
        </w:tc>
      </w:tr>
      <w:tr w:rsidR="0019314A" w:rsidRPr="003A54A1" w14:paraId="6F3DBB5E" w14:textId="77777777" w:rsidTr="003A54A1">
        <w:trPr>
          <w:trHeight w:val="227"/>
        </w:trPr>
        <w:tc>
          <w:tcPr>
            <w:tcW w:w="4527" w:type="dxa"/>
            <w:shd w:val="clear" w:color="auto" w:fill="auto"/>
            <w:noWrap/>
            <w:vAlign w:val="center"/>
          </w:tcPr>
          <w:p w14:paraId="268AC498"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Hernández Huerta Ángel Salvador</w:t>
            </w:r>
          </w:p>
        </w:tc>
        <w:tc>
          <w:tcPr>
            <w:tcW w:w="1996" w:type="dxa"/>
            <w:shd w:val="clear" w:color="auto" w:fill="auto"/>
            <w:noWrap/>
            <w:vAlign w:val="center"/>
          </w:tcPr>
          <w:p w14:paraId="34A4B66A"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1,000</w:t>
            </w:r>
          </w:p>
        </w:tc>
        <w:tc>
          <w:tcPr>
            <w:tcW w:w="2437" w:type="dxa"/>
            <w:shd w:val="clear" w:color="auto" w:fill="auto"/>
            <w:vAlign w:val="center"/>
          </w:tcPr>
          <w:p w14:paraId="2DF6C704" w14:textId="77777777" w:rsidR="0019314A" w:rsidRPr="003A54A1" w:rsidRDefault="0019314A" w:rsidP="00A6542F">
            <w:pPr>
              <w:rPr>
                <w:rFonts w:ascii="Arial" w:hAnsi="Arial" w:cs="Arial"/>
                <w:b/>
                <w:bCs/>
                <w:color w:val="000000"/>
                <w:sz w:val="18"/>
                <w:szCs w:val="18"/>
              </w:rPr>
            </w:pPr>
          </w:p>
        </w:tc>
      </w:tr>
      <w:tr w:rsidR="0019314A" w:rsidRPr="003A54A1" w14:paraId="2BF2716E" w14:textId="77777777" w:rsidTr="003A54A1">
        <w:trPr>
          <w:trHeight w:val="227"/>
        </w:trPr>
        <w:tc>
          <w:tcPr>
            <w:tcW w:w="4527" w:type="dxa"/>
            <w:shd w:val="clear" w:color="auto" w:fill="auto"/>
            <w:noWrap/>
            <w:vAlign w:val="center"/>
          </w:tcPr>
          <w:p w14:paraId="2E49F9F7"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Justo Campos Angélica</w:t>
            </w:r>
          </w:p>
        </w:tc>
        <w:tc>
          <w:tcPr>
            <w:tcW w:w="1996" w:type="dxa"/>
            <w:shd w:val="clear" w:color="auto" w:fill="auto"/>
            <w:noWrap/>
            <w:vAlign w:val="center"/>
          </w:tcPr>
          <w:p w14:paraId="67073319"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244</w:t>
            </w:r>
          </w:p>
        </w:tc>
        <w:tc>
          <w:tcPr>
            <w:tcW w:w="2437" w:type="dxa"/>
            <w:shd w:val="clear" w:color="auto" w:fill="auto"/>
            <w:vAlign w:val="center"/>
          </w:tcPr>
          <w:p w14:paraId="1A403308" w14:textId="77777777" w:rsidR="0019314A" w:rsidRPr="003A54A1" w:rsidRDefault="0019314A" w:rsidP="00A6542F">
            <w:pPr>
              <w:rPr>
                <w:rFonts w:ascii="Arial" w:hAnsi="Arial" w:cs="Arial"/>
                <w:b/>
                <w:bCs/>
                <w:color w:val="000000"/>
                <w:sz w:val="18"/>
                <w:szCs w:val="18"/>
              </w:rPr>
            </w:pPr>
          </w:p>
        </w:tc>
      </w:tr>
      <w:tr w:rsidR="0019314A" w:rsidRPr="003A54A1" w14:paraId="7E6F77A1" w14:textId="77777777" w:rsidTr="003A54A1">
        <w:trPr>
          <w:trHeight w:val="227"/>
        </w:trPr>
        <w:tc>
          <w:tcPr>
            <w:tcW w:w="4527" w:type="dxa"/>
            <w:shd w:val="clear" w:color="auto" w:fill="auto"/>
            <w:noWrap/>
            <w:vAlign w:val="center"/>
          </w:tcPr>
          <w:p w14:paraId="0EF6534B"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 xml:space="preserve">Cadenas </w:t>
            </w:r>
            <w:proofErr w:type="spellStart"/>
            <w:r w:rsidRPr="003A54A1">
              <w:rPr>
                <w:rFonts w:ascii="Arial" w:hAnsi="Arial" w:cs="Arial"/>
                <w:color w:val="000000"/>
                <w:sz w:val="16"/>
                <w:szCs w:val="16"/>
                <w:lang w:eastAsia="en-US"/>
              </w:rPr>
              <w:t>Baylon</w:t>
            </w:r>
            <w:proofErr w:type="spellEnd"/>
            <w:r w:rsidRPr="003A54A1">
              <w:rPr>
                <w:rFonts w:ascii="Arial" w:hAnsi="Arial" w:cs="Arial"/>
                <w:color w:val="000000"/>
                <w:sz w:val="16"/>
                <w:szCs w:val="16"/>
                <w:lang w:eastAsia="en-US"/>
              </w:rPr>
              <w:t xml:space="preserve"> Heber Antonio</w:t>
            </w:r>
          </w:p>
        </w:tc>
        <w:tc>
          <w:tcPr>
            <w:tcW w:w="1996" w:type="dxa"/>
            <w:shd w:val="clear" w:color="auto" w:fill="auto"/>
            <w:noWrap/>
            <w:vAlign w:val="center"/>
          </w:tcPr>
          <w:p w14:paraId="1AE61EEB"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70,842</w:t>
            </w:r>
          </w:p>
        </w:tc>
        <w:tc>
          <w:tcPr>
            <w:tcW w:w="2437" w:type="dxa"/>
            <w:shd w:val="clear" w:color="auto" w:fill="auto"/>
            <w:vAlign w:val="center"/>
          </w:tcPr>
          <w:p w14:paraId="093CD978" w14:textId="77777777" w:rsidR="0019314A" w:rsidRPr="003A54A1" w:rsidRDefault="0019314A" w:rsidP="00A6542F">
            <w:pPr>
              <w:rPr>
                <w:rFonts w:ascii="Arial" w:hAnsi="Arial" w:cs="Arial"/>
                <w:b/>
                <w:bCs/>
                <w:color w:val="000000"/>
                <w:sz w:val="18"/>
                <w:szCs w:val="18"/>
              </w:rPr>
            </w:pPr>
          </w:p>
        </w:tc>
      </w:tr>
      <w:tr w:rsidR="0019314A" w:rsidRPr="003A54A1" w14:paraId="2676B824" w14:textId="77777777" w:rsidTr="003A54A1">
        <w:trPr>
          <w:trHeight w:val="227"/>
        </w:trPr>
        <w:tc>
          <w:tcPr>
            <w:tcW w:w="4527" w:type="dxa"/>
            <w:shd w:val="clear" w:color="auto" w:fill="auto"/>
            <w:noWrap/>
            <w:vAlign w:val="center"/>
          </w:tcPr>
          <w:p w14:paraId="154D4DAF"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Desarrollos Urbanos Catenaria</w:t>
            </w:r>
          </w:p>
        </w:tc>
        <w:tc>
          <w:tcPr>
            <w:tcW w:w="1996" w:type="dxa"/>
            <w:shd w:val="clear" w:color="auto" w:fill="auto"/>
            <w:noWrap/>
            <w:vAlign w:val="center"/>
          </w:tcPr>
          <w:p w14:paraId="51A9DF28"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8,136</w:t>
            </w:r>
          </w:p>
        </w:tc>
        <w:tc>
          <w:tcPr>
            <w:tcW w:w="2437" w:type="dxa"/>
            <w:shd w:val="clear" w:color="auto" w:fill="auto"/>
            <w:vAlign w:val="center"/>
          </w:tcPr>
          <w:p w14:paraId="7CE2DE4A" w14:textId="77777777" w:rsidR="0019314A" w:rsidRPr="003A54A1" w:rsidRDefault="0019314A" w:rsidP="00A6542F">
            <w:pPr>
              <w:rPr>
                <w:rFonts w:ascii="Arial" w:hAnsi="Arial" w:cs="Arial"/>
                <w:b/>
                <w:bCs/>
                <w:color w:val="000000"/>
                <w:sz w:val="18"/>
                <w:szCs w:val="18"/>
              </w:rPr>
            </w:pPr>
          </w:p>
        </w:tc>
      </w:tr>
      <w:tr w:rsidR="0019314A" w:rsidRPr="003A54A1" w14:paraId="58ED5182" w14:textId="77777777" w:rsidTr="003A54A1">
        <w:trPr>
          <w:trHeight w:val="227"/>
        </w:trPr>
        <w:tc>
          <w:tcPr>
            <w:tcW w:w="4527" w:type="dxa"/>
            <w:shd w:val="clear" w:color="auto" w:fill="auto"/>
            <w:noWrap/>
            <w:vAlign w:val="center"/>
          </w:tcPr>
          <w:p w14:paraId="33830F47"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Chaires López Mario</w:t>
            </w:r>
          </w:p>
        </w:tc>
        <w:tc>
          <w:tcPr>
            <w:tcW w:w="1996" w:type="dxa"/>
            <w:shd w:val="clear" w:color="auto" w:fill="auto"/>
            <w:noWrap/>
            <w:vAlign w:val="center"/>
          </w:tcPr>
          <w:p w14:paraId="45EDD43C"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826</w:t>
            </w:r>
          </w:p>
        </w:tc>
        <w:tc>
          <w:tcPr>
            <w:tcW w:w="2437" w:type="dxa"/>
            <w:shd w:val="clear" w:color="auto" w:fill="auto"/>
            <w:vAlign w:val="center"/>
          </w:tcPr>
          <w:p w14:paraId="4FF3D98A" w14:textId="77777777" w:rsidR="0019314A" w:rsidRPr="003A54A1" w:rsidRDefault="0019314A" w:rsidP="00A6542F">
            <w:pPr>
              <w:rPr>
                <w:rFonts w:ascii="Arial" w:hAnsi="Arial" w:cs="Arial"/>
                <w:b/>
                <w:bCs/>
                <w:color w:val="000000"/>
                <w:sz w:val="18"/>
                <w:szCs w:val="18"/>
              </w:rPr>
            </w:pPr>
          </w:p>
        </w:tc>
      </w:tr>
      <w:tr w:rsidR="0019314A" w:rsidRPr="003A54A1" w14:paraId="3804AD87" w14:textId="77777777" w:rsidTr="003A54A1">
        <w:trPr>
          <w:trHeight w:val="227"/>
        </w:trPr>
        <w:tc>
          <w:tcPr>
            <w:tcW w:w="4527" w:type="dxa"/>
            <w:shd w:val="clear" w:color="auto" w:fill="auto"/>
            <w:noWrap/>
            <w:vAlign w:val="center"/>
          </w:tcPr>
          <w:p w14:paraId="235CC1EB"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Servicios Médicos Zazueta S.A. de C.V.</w:t>
            </w:r>
          </w:p>
        </w:tc>
        <w:tc>
          <w:tcPr>
            <w:tcW w:w="1996" w:type="dxa"/>
            <w:shd w:val="clear" w:color="auto" w:fill="auto"/>
            <w:noWrap/>
            <w:vAlign w:val="center"/>
          </w:tcPr>
          <w:p w14:paraId="3888181B"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25,676</w:t>
            </w:r>
          </w:p>
        </w:tc>
        <w:tc>
          <w:tcPr>
            <w:tcW w:w="2437" w:type="dxa"/>
            <w:shd w:val="clear" w:color="auto" w:fill="auto"/>
            <w:vAlign w:val="center"/>
          </w:tcPr>
          <w:p w14:paraId="5811A570" w14:textId="77777777" w:rsidR="0019314A" w:rsidRPr="003A54A1" w:rsidRDefault="0019314A" w:rsidP="00A6542F">
            <w:pPr>
              <w:rPr>
                <w:rFonts w:ascii="Arial" w:hAnsi="Arial" w:cs="Arial"/>
                <w:b/>
                <w:bCs/>
                <w:color w:val="000000"/>
                <w:sz w:val="18"/>
                <w:szCs w:val="18"/>
              </w:rPr>
            </w:pPr>
          </w:p>
        </w:tc>
      </w:tr>
      <w:tr w:rsidR="0019314A" w:rsidRPr="003A54A1" w14:paraId="0BCFFDF5" w14:textId="77777777" w:rsidTr="003A54A1">
        <w:trPr>
          <w:trHeight w:val="227"/>
        </w:trPr>
        <w:tc>
          <w:tcPr>
            <w:tcW w:w="4527" w:type="dxa"/>
            <w:shd w:val="clear" w:color="auto" w:fill="auto"/>
            <w:noWrap/>
            <w:vAlign w:val="center"/>
          </w:tcPr>
          <w:p w14:paraId="2681E6D7"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Contreras Korsi Carla Ana Gabriela</w:t>
            </w:r>
          </w:p>
        </w:tc>
        <w:tc>
          <w:tcPr>
            <w:tcW w:w="1996" w:type="dxa"/>
            <w:shd w:val="clear" w:color="auto" w:fill="auto"/>
            <w:noWrap/>
            <w:vAlign w:val="center"/>
          </w:tcPr>
          <w:p w14:paraId="608194EE"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500</w:t>
            </w:r>
          </w:p>
        </w:tc>
        <w:tc>
          <w:tcPr>
            <w:tcW w:w="2437" w:type="dxa"/>
            <w:shd w:val="clear" w:color="auto" w:fill="auto"/>
            <w:vAlign w:val="center"/>
          </w:tcPr>
          <w:p w14:paraId="663B4B98" w14:textId="77777777" w:rsidR="0019314A" w:rsidRPr="003A54A1" w:rsidRDefault="0019314A" w:rsidP="00A6542F">
            <w:pPr>
              <w:rPr>
                <w:rFonts w:ascii="Arial" w:hAnsi="Arial" w:cs="Arial"/>
                <w:b/>
                <w:bCs/>
                <w:color w:val="000000"/>
                <w:sz w:val="18"/>
                <w:szCs w:val="18"/>
              </w:rPr>
            </w:pPr>
          </w:p>
        </w:tc>
      </w:tr>
      <w:tr w:rsidR="0019314A" w:rsidRPr="003A54A1" w14:paraId="2E3FF02D" w14:textId="77777777" w:rsidTr="003A54A1">
        <w:trPr>
          <w:trHeight w:val="227"/>
        </w:trPr>
        <w:tc>
          <w:tcPr>
            <w:tcW w:w="4527" w:type="dxa"/>
            <w:shd w:val="clear" w:color="auto" w:fill="auto"/>
            <w:noWrap/>
            <w:vAlign w:val="center"/>
          </w:tcPr>
          <w:p w14:paraId="454E5D85"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Gaspar Molina María Isabel</w:t>
            </w:r>
          </w:p>
        </w:tc>
        <w:tc>
          <w:tcPr>
            <w:tcW w:w="1996" w:type="dxa"/>
            <w:shd w:val="clear" w:color="auto" w:fill="auto"/>
            <w:noWrap/>
            <w:vAlign w:val="center"/>
          </w:tcPr>
          <w:p w14:paraId="6A669606"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1,043</w:t>
            </w:r>
          </w:p>
        </w:tc>
        <w:tc>
          <w:tcPr>
            <w:tcW w:w="2437" w:type="dxa"/>
            <w:shd w:val="clear" w:color="auto" w:fill="auto"/>
            <w:vAlign w:val="center"/>
          </w:tcPr>
          <w:p w14:paraId="7C9654CB" w14:textId="77777777" w:rsidR="0019314A" w:rsidRPr="003A54A1" w:rsidRDefault="0019314A" w:rsidP="00A6542F">
            <w:pPr>
              <w:rPr>
                <w:rFonts w:ascii="Arial" w:hAnsi="Arial" w:cs="Arial"/>
                <w:b/>
                <w:bCs/>
                <w:color w:val="000000"/>
                <w:sz w:val="18"/>
                <w:szCs w:val="18"/>
              </w:rPr>
            </w:pPr>
          </w:p>
        </w:tc>
      </w:tr>
      <w:tr w:rsidR="0019314A" w:rsidRPr="003A54A1" w14:paraId="766D1F98" w14:textId="77777777" w:rsidTr="003A54A1">
        <w:trPr>
          <w:trHeight w:val="227"/>
        </w:trPr>
        <w:tc>
          <w:tcPr>
            <w:tcW w:w="4527" w:type="dxa"/>
            <w:shd w:val="clear" w:color="auto" w:fill="auto"/>
            <w:noWrap/>
            <w:vAlign w:val="center"/>
          </w:tcPr>
          <w:p w14:paraId="65EDAEB6"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Ferretería Fara S. de R. L. de C.V.</w:t>
            </w:r>
          </w:p>
        </w:tc>
        <w:tc>
          <w:tcPr>
            <w:tcW w:w="1996" w:type="dxa"/>
            <w:shd w:val="clear" w:color="auto" w:fill="auto"/>
            <w:noWrap/>
            <w:vAlign w:val="center"/>
          </w:tcPr>
          <w:p w14:paraId="6A545714"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987</w:t>
            </w:r>
          </w:p>
        </w:tc>
        <w:tc>
          <w:tcPr>
            <w:tcW w:w="2437" w:type="dxa"/>
            <w:shd w:val="clear" w:color="auto" w:fill="auto"/>
            <w:vAlign w:val="center"/>
          </w:tcPr>
          <w:p w14:paraId="409D87BC" w14:textId="77777777" w:rsidR="0019314A" w:rsidRPr="003A54A1" w:rsidRDefault="0019314A" w:rsidP="00A6542F">
            <w:pPr>
              <w:rPr>
                <w:rFonts w:ascii="Arial" w:hAnsi="Arial" w:cs="Arial"/>
                <w:b/>
                <w:bCs/>
                <w:color w:val="000000"/>
                <w:sz w:val="18"/>
                <w:szCs w:val="18"/>
              </w:rPr>
            </w:pPr>
          </w:p>
        </w:tc>
      </w:tr>
      <w:tr w:rsidR="0019314A" w:rsidRPr="003A54A1" w14:paraId="1CAD2988" w14:textId="77777777" w:rsidTr="003A54A1">
        <w:trPr>
          <w:trHeight w:val="227"/>
        </w:trPr>
        <w:tc>
          <w:tcPr>
            <w:tcW w:w="4527" w:type="dxa"/>
            <w:shd w:val="clear" w:color="auto" w:fill="auto"/>
            <w:noWrap/>
            <w:vAlign w:val="center"/>
          </w:tcPr>
          <w:p w14:paraId="5362046D"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Fara S.A.</w:t>
            </w:r>
          </w:p>
        </w:tc>
        <w:tc>
          <w:tcPr>
            <w:tcW w:w="1996" w:type="dxa"/>
            <w:shd w:val="clear" w:color="auto" w:fill="auto"/>
            <w:noWrap/>
            <w:vAlign w:val="center"/>
          </w:tcPr>
          <w:p w14:paraId="7250AD53"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21,909</w:t>
            </w:r>
          </w:p>
        </w:tc>
        <w:tc>
          <w:tcPr>
            <w:tcW w:w="2437" w:type="dxa"/>
            <w:shd w:val="clear" w:color="auto" w:fill="auto"/>
            <w:vAlign w:val="center"/>
          </w:tcPr>
          <w:p w14:paraId="1C16404A" w14:textId="77777777" w:rsidR="0019314A" w:rsidRPr="003A54A1" w:rsidRDefault="0019314A" w:rsidP="00A6542F">
            <w:pPr>
              <w:rPr>
                <w:rFonts w:ascii="Arial" w:hAnsi="Arial" w:cs="Arial"/>
                <w:b/>
                <w:bCs/>
                <w:color w:val="000000"/>
                <w:sz w:val="18"/>
                <w:szCs w:val="18"/>
              </w:rPr>
            </w:pPr>
          </w:p>
        </w:tc>
      </w:tr>
      <w:tr w:rsidR="0019314A" w:rsidRPr="003A54A1" w14:paraId="07A2C150" w14:textId="77777777" w:rsidTr="003A54A1">
        <w:trPr>
          <w:trHeight w:val="227"/>
        </w:trPr>
        <w:tc>
          <w:tcPr>
            <w:tcW w:w="4527" w:type="dxa"/>
            <w:shd w:val="clear" w:color="auto" w:fill="auto"/>
            <w:noWrap/>
            <w:vAlign w:val="center"/>
          </w:tcPr>
          <w:p w14:paraId="3A1F074B"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Ramírez Pérez Jairo Fernando</w:t>
            </w:r>
          </w:p>
        </w:tc>
        <w:tc>
          <w:tcPr>
            <w:tcW w:w="1996" w:type="dxa"/>
            <w:shd w:val="clear" w:color="auto" w:fill="auto"/>
            <w:noWrap/>
            <w:vAlign w:val="center"/>
          </w:tcPr>
          <w:p w14:paraId="5367ADA0"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44,341</w:t>
            </w:r>
          </w:p>
        </w:tc>
        <w:tc>
          <w:tcPr>
            <w:tcW w:w="2437" w:type="dxa"/>
            <w:shd w:val="clear" w:color="auto" w:fill="auto"/>
            <w:vAlign w:val="center"/>
          </w:tcPr>
          <w:p w14:paraId="4B7CA3BF" w14:textId="77777777" w:rsidR="0019314A" w:rsidRPr="003A54A1" w:rsidRDefault="0019314A" w:rsidP="00A6542F">
            <w:pPr>
              <w:rPr>
                <w:rFonts w:ascii="Arial" w:hAnsi="Arial" w:cs="Arial"/>
                <w:b/>
                <w:bCs/>
                <w:color w:val="000000"/>
                <w:sz w:val="18"/>
                <w:szCs w:val="18"/>
              </w:rPr>
            </w:pPr>
          </w:p>
        </w:tc>
      </w:tr>
      <w:tr w:rsidR="0019314A" w:rsidRPr="003A54A1" w14:paraId="4C8D542E" w14:textId="77777777" w:rsidTr="003A54A1">
        <w:trPr>
          <w:trHeight w:val="227"/>
        </w:trPr>
        <w:tc>
          <w:tcPr>
            <w:tcW w:w="4527" w:type="dxa"/>
            <w:shd w:val="clear" w:color="auto" w:fill="auto"/>
            <w:noWrap/>
            <w:vAlign w:val="center"/>
          </w:tcPr>
          <w:p w14:paraId="09DED542"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Grupo Spa S.C.</w:t>
            </w:r>
          </w:p>
        </w:tc>
        <w:tc>
          <w:tcPr>
            <w:tcW w:w="1996" w:type="dxa"/>
            <w:shd w:val="clear" w:color="auto" w:fill="auto"/>
            <w:noWrap/>
            <w:vAlign w:val="center"/>
          </w:tcPr>
          <w:p w14:paraId="44A80B7C"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174,000</w:t>
            </w:r>
          </w:p>
        </w:tc>
        <w:tc>
          <w:tcPr>
            <w:tcW w:w="2437" w:type="dxa"/>
            <w:shd w:val="clear" w:color="auto" w:fill="auto"/>
            <w:vAlign w:val="center"/>
          </w:tcPr>
          <w:p w14:paraId="7DCD6AF6" w14:textId="77777777" w:rsidR="0019314A" w:rsidRPr="003A54A1" w:rsidRDefault="0019314A" w:rsidP="00A6542F">
            <w:pPr>
              <w:rPr>
                <w:rFonts w:ascii="Arial" w:hAnsi="Arial" w:cs="Arial"/>
                <w:b/>
                <w:bCs/>
                <w:color w:val="000000"/>
                <w:sz w:val="18"/>
                <w:szCs w:val="18"/>
              </w:rPr>
            </w:pPr>
          </w:p>
        </w:tc>
      </w:tr>
      <w:tr w:rsidR="0019314A" w:rsidRPr="003A54A1" w14:paraId="003F8316" w14:textId="77777777" w:rsidTr="003A54A1">
        <w:trPr>
          <w:trHeight w:val="227"/>
        </w:trPr>
        <w:tc>
          <w:tcPr>
            <w:tcW w:w="4527" w:type="dxa"/>
            <w:shd w:val="clear" w:color="auto" w:fill="auto"/>
            <w:noWrap/>
            <w:vAlign w:val="center"/>
          </w:tcPr>
          <w:p w14:paraId="64E34971"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Distribuidoras de Papelerías Gama S.A. de C.V.</w:t>
            </w:r>
          </w:p>
        </w:tc>
        <w:tc>
          <w:tcPr>
            <w:tcW w:w="1996" w:type="dxa"/>
            <w:shd w:val="clear" w:color="auto" w:fill="auto"/>
            <w:noWrap/>
            <w:vAlign w:val="center"/>
          </w:tcPr>
          <w:p w14:paraId="7E8560FE"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45,844</w:t>
            </w:r>
          </w:p>
        </w:tc>
        <w:tc>
          <w:tcPr>
            <w:tcW w:w="2437" w:type="dxa"/>
            <w:shd w:val="clear" w:color="auto" w:fill="auto"/>
            <w:vAlign w:val="center"/>
          </w:tcPr>
          <w:p w14:paraId="5DE6F485" w14:textId="77777777" w:rsidR="0019314A" w:rsidRPr="003A54A1" w:rsidRDefault="0019314A" w:rsidP="00A6542F">
            <w:pPr>
              <w:rPr>
                <w:rFonts w:ascii="Arial" w:hAnsi="Arial" w:cs="Arial"/>
                <w:b/>
                <w:bCs/>
                <w:color w:val="000000"/>
                <w:sz w:val="18"/>
                <w:szCs w:val="18"/>
              </w:rPr>
            </w:pPr>
          </w:p>
        </w:tc>
      </w:tr>
      <w:tr w:rsidR="0019314A" w:rsidRPr="003A54A1" w14:paraId="20090970" w14:textId="77777777" w:rsidTr="003A54A1">
        <w:trPr>
          <w:trHeight w:val="227"/>
        </w:trPr>
        <w:tc>
          <w:tcPr>
            <w:tcW w:w="4527" w:type="dxa"/>
            <w:shd w:val="clear" w:color="auto" w:fill="auto"/>
            <w:noWrap/>
            <w:vAlign w:val="center"/>
          </w:tcPr>
          <w:p w14:paraId="1F94A4A2"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Bustamante León Myrna Alicia</w:t>
            </w:r>
          </w:p>
        </w:tc>
        <w:tc>
          <w:tcPr>
            <w:tcW w:w="1996" w:type="dxa"/>
            <w:shd w:val="clear" w:color="auto" w:fill="auto"/>
            <w:noWrap/>
            <w:vAlign w:val="center"/>
          </w:tcPr>
          <w:p w14:paraId="247C92D4"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19,056</w:t>
            </w:r>
          </w:p>
        </w:tc>
        <w:tc>
          <w:tcPr>
            <w:tcW w:w="2437" w:type="dxa"/>
            <w:shd w:val="clear" w:color="auto" w:fill="auto"/>
            <w:vAlign w:val="center"/>
          </w:tcPr>
          <w:p w14:paraId="5A1984D0" w14:textId="77777777" w:rsidR="0019314A" w:rsidRPr="003A54A1" w:rsidRDefault="0019314A" w:rsidP="00A6542F">
            <w:pPr>
              <w:rPr>
                <w:rFonts w:ascii="Arial" w:hAnsi="Arial" w:cs="Arial"/>
                <w:b/>
                <w:bCs/>
                <w:color w:val="000000"/>
                <w:sz w:val="18"/>
                <w:szCs w:val="18"/>
              </w:rPr>
            </w:pPr>
          </w:p>
        </w:tc>
      </w:tr>
      <w:tr w:rsidR="0019314A" w:rsidRPr="003A54A1" w14:paraId="76D465C0" w14:textId="77777777" w:rsidTr="003A54A1">
        <w:trPr>
          <w:trHeight w:val="227"/>
        </w:trPr>
        <w:tc>
          <w:tcPr>
            <w:tcW w:w="4527" w:type="dxa"/>
            <w:shd w:val="clear" w:color="auto" w:fill="auto"/>
            <w:noWrap/>
            <w:vAlign w:val="center"/>
          </w:tcPr>
          <w:p w14:paraId="15BBDA6B"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Sánchez Castañeda Ignacio Rafael</w:t>
            </w:r>
          </w:p>
        </w:tc>
        <w:tc>
          <w:tcPr>
            <w:tcW w:w="1996" w:type="dxa"/>
            <w:shd w:val="clear" w:color="auto" w:fill="auto"/>
            <w:noWrap/>
            <w:vAlign w:val="center"/>
          </w:tcPr>
          <w:p w14:paraId="62B6EE58"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54,340</w:t>
            </w:r>
          </w:p>
        </w:tc>
        <w:tc>
          <w:tcPr>
            <w:tcW w:w="2437" w:type="dxa"/>
            <w:shd w:val="clear" w:color="auto" w:fill="auto"/>
            <w:vAlign w:val="center"/>
          </w:tcPr>
          <w:p w14:paraId="1EE29E02" w14:textId="77777777" w:rsidR="0019314A" w:rsidRPr="003A54A1" w:rsidRDefault="0019314A" w:rsidP="00A6542F">
            <w:pPr>
              <w:rPr>
                <w:rFonts w:ascii="Arial" w:hAnsi="Arial" w:cs="Arial"/>
                <w:b/>
                <w:bCs/>
                <w:color w:val="000000"/>
                <w:sz w:val="18"/>
                <w:szCs w:val="18"/>
              </w:rPr>
            </w:pPr>
          </w:p>
        </w:tc>
      </w:tr>
      <w:tr w:rsidR="0019314A" w:rsidRPr="003A54A1" w14:paraId="31959EF0" w14:textId="77777777" w:rsidTr="003A54A1">
        <w:trPr>
          <w:trHeight w:val="227"/>
        </w:trPr>
        <w:tc>
          <w:tcPr>
            <w:tcW w:w="4527" w:type="dxa"/>
            <w:shd w:val="clear" w:color="auto" w:fill="auto"/>
            <w:noWrap/>
            <w:vAlign w:val="center"/>
          </w:tcPr>
          <w:p w14:paraId="4D506B57"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lastRenderedPageBreak/>
              <w:t>Cruz Valladares Luis Ángel</w:t>
            </w:r>
          </w:p>
        </w:tc>
        <w:tc>
          <w:tcPr>
            <w:tcW w:w="1996" w:type="dxa"/>
            <w:shd w:val="clear" w:color="auto" w:fill="auto"/>
            <w:noWrap/>
            <w:vAlign w:val="center"/>
          </w:tcPr>
          <w:p w14:paraId="2132B45C"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26,332</w:t>
            </w:r>
          </w:p>
        </w:tc>
        <w:tc>
          <w:tcPr>
            <w:tcW w:w="2437" w:type="dxa"/>
            <w:shd w:val="clear" w:color="auto" w:fill="auto"/>
            <w:vAlign w:val="center"/>
          </w:tcPr>
          <w:p w14:paraId="313DF967" w14:textId="77777777" w:rsidR="0019314A" w:rsidRPr="003A54A1" w:rsidRDefault="0019314A" w:rsidP="00A6542F">
            <w:pPr>
              <w:rPr>
                <w:rFonts w:ascii="Arial" w:hAnsi="Arial" w:cs="Arial"/>
                <w:b/>
                <w:bCs/>
                <w:color w:val="000000"/>
                <w:sz w:val="18"/>
                <w:szCs w:val="18"/>
              </w:rPr>
            </w:pPr>
          </w:p>
        </w:tc>
      </w:tr>
      <w:tr w:rsidR="0019314A" w:rsidRPr="003A54A1" w14:paraId="21C18858" w14:textId="77777777" w:rsidTr="003A54A1">
        <w:trPr>
          <w:trHeight w:val="227"/>
        </w:trPr>
        <w:tc>
          <w:tcPr>
            <w:tcW w:w="4527" w:type="dxa"/>
            <w:shd w:val="clear" w:color="auto" w:fill="auto"/>
            <w:noWrap/>
            <w:vAlign w:val="center"/>
          </w:tcPr>
          <w:p w14:paraId="53FF31B5"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Busca Todo.com S. de R.L. de C.V.</w:t>
            </w:r>
          </w:p>
        </w:tc>
        <w:tc>
          <w:tcPr>
            <w:tcW w:w="1996" w:type="dxa"/>
            <w:shd w:val="clear" w:color="auto" w:fill="auto"/>
            <w:noWrap/>
            <w:vAlign w:val="center"/>
          </w:tcPr>
          <w:p w14:paraId="0022C267"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60,000</w:t>
            </w:r>
          </w:p>
        </w:tc>
        <w:tc>
          <w:tcPr>
            <w:tcW w:w="2437" w:type="dxa"/>
            <w:shd w:val="clear" w:color="auto" w:fill="auto"/>
            <w:vAlign w:val="center"/>
          </w:tcPr>
          <w:p w14:paraId="50888E22" w14:textId="77777777" w:rsidR="0019314A" w:rsidRPr="003A54A1" w:rsidRDefault="0019314A" w:rsidP="00A6542F">
            <w:pPr>
              <w:rPr>
                <w:rFonts w:ascii="Arial" w:hAnsi="Arial" w:cs="Arial"/>
                <w:b/>
                <w:bCs/>
                <w:color w:val="000000"/>
                <w:sz w:val="18"/>
                <w:szCs w:val="18"/>
              </w:rPr>
            </w:pPr>
          </w:p>
        </w:tc>
      </w:tr>
      <w:tr w:rsidR="0019314A" w:rsidRPr="003A54A1" w14:paraId="4A3E0B5F" w14:textId="77777777" w:rsidTr="003A54A1">
        <w:trPr>
          <w:trHeight w:val="227"/>
        </w:trPr>
        <w:tc>
          <w:tcPr>
            <w:tcW w:w="4527" w:type="dxa"/>
            <w:shd w:val="clear" w:color="auto" w:fill="auto"/>
            <w:noWrap/>
            <w:vAlign w:val="center"/>
          </w:tcPr>
          <w:p w14:paraId="18985F9A" w14:textId="77777777" w:rsidR="0019314A" w:rsidRPr="003A54A1" w:rsidRDefault="00124EB1" w:rsidP="00124EB1">
            <w:pPr>
              <w:rPr>
                <w:rFonts w:ascii="Arial" w:hAnsi="Arial" w:cs="Arial"/>
                <w:color w:val="000000"/>
                <w:sz w:val="18"/>
                <w:szCs w:val="18"/>
              </w:rPr>
            </w:pPr>
            <w:r w:rsidRPr="003A54A1">
              <w:rPr>
                <w:rFonts w:ascii="Arial" w:hAnsi="Arial" w:cs="Arial"/>
                <w:color w:val="000000"/>
                <w:sz w:val="16"/>
                <w:szCs w:val="16"/>
                <w:lang w:eastAsia="en-US"/>
              </w:rPr>
              <w:t>Elorza Soriano Lizbeth</w:t>
            </w:r>
          </w:p>
        </w:tc>
        <w:tc>
          <w:tcPr>
            <w:tcW w:w="1996" w:type="dxa"/>
            <w:shd w:val="clear" w:color="auto" w:fill="auto"/>
            <w:noWrap/>
            <w:vAlign w:val="center"/>
          </w:tcPr>
          <w:p w14:paraId="2898634D" w14:textId="77777777" w:rsidR="0019314A" w:rsidRPr="003A54A1" w:rsidRDefault="00124EB1" w:rsidP="0019314A">
            <w:pPr>
              <w:jc w:val="right"/>
              <w:rPr>
                <w:rFonts w:ascii="Arial" w:hAnsi="Arial" w:cs="Arial"/>
                <w:color w:val="000000"/>
                <w:sz w:val="16"/>
                <w:szCs w:val="16"/>
              </w:rPr>
            </w:pPr>
            <w:r w:rsidRPr="003A54A1">
              <w:rPr>
                <w:rFonts w:ascii="Arial" w:hAnsi="Arial" w:cs="Arial"/>
                <w:color w:val="000000"/>
                <w:sz w:val="16"/>
                <w:szCs w:val="16"/>
              </w:rPr>
              <w:t>21,600</w:t>
            </w:r>
          </w:p>
        </w:tc>
        <w:tc>
          <w:tcPr>
            <w:tcW w:w="2437" w:type="dxa"/>
            <w:shd w:val="clear" w:color="auto" w:fill="auto"/>
            <w:vAlign w:val="center"/>
          </w:tcPr>
          <w:p w14:paraId="792637F8" w14:textId="77777777" w:rsidR="0019314A" w:rsidRPr="003A54A1" w:rsidRDefault="0019314A" w:rsidP="00A6542F">
            <w:pPr>
              <w:rPr>
                <w:rFonts w:ascii="Arial" w:hAnsi="Arial" w:cs="Arial"/>
                <w:b/>
                <w:bCs/>
                <w:color w:val="000000"/>
                <w:sz w:val="18"/>
                <w:szCs w:val="18"/>
              </w:rPr>
            </w:pPr>
          </w:p>
        </w:tc>
      </w:tr>
    </w:tbl>
    <w:p w14:paraId="4947131A" w14:textId="77777777" w:rsidR="00D5790D" w:rsidRPr="003A54A1" w:rsidRDefault="00A6542F" w:rsidP="00D5790D">
      <w:pPr>
        <w:pStyle w:val="Prrafodelista"/>
        <w:ind w:left="1068" w:right="-22"/>
        <w:rPr>
          <w:rFonts w:ascii="Arial" w:eastAsia="Arial Unicode MS" w:hAnsi="Arial" w:cs="Arial"/>
          <w:sz w:val="24"/>
        </w:rPr>
      </w:pPr>
      <w:r w:rsidRPr="003A54A1">
        <w:rPr>
          <w:rFonts w:ascii="Arial" w:eastAsia="Arial Unicode MS" w:hAnsi="Arial" w:cs="Arial"/>
          <w:sz w:val="24"/>
        </w:rPr>
        <w:br w:type="textWrapping" w:clear="all"/>
      </w:r>
    </w:p>
    <w:p w14:paraId="46B4B33F" w14:textId="77777777" w:rsidR="00C94D43" w:rsidRPr="003A54A1" w:rsidRDefault="00C94D43" w:rsidP="00D5195F">
      <w:pPr>
        <w:pStyle w:val="Prrafodelista"/>
        <w:numPr>
          <w:ilvl w:val="0"/>
          <w:numId w:val="5"/>
        </w:numPr>
        <w:ind w:left="284" w:right="-22" w:hanging="284"/>
        <w:rPr>
          <w:rFonts w:ascii="Arial" w:eastAsia="Arial Unicode MS" w:hAnsi="Arial" w:cs="Arial"/>
          <w:sz w:val="24"/>
        </w:rPr>
      </w:pPr>
      <w:r w:rsidRPr="003A54A1">
        <w:rPr>
          <w:rFonts w:ascii="Arial" w:eastAsia="Arial Unicode MS" w:hAnsi="Arial" w:cs="Arial"/>
        </w:rPr>
        <w:t>El saldo representa el adeudo a la fecha de corte a contratistas por las estimaciones pendientes de devengar.</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3"/>
        <w:gridCol w:w="2016"/>
        <w:gridCol w:w="2398"/>
      </w:tblGrid>
      <w:tr w:rsidR="009B0ED7" w:rsidRPr="003A54A1" w14:paraId="0E5AB61C" w14:textId="77777777" w:rsidTr="003A54A1">
        <w:trPr>
          <w:trHeight w:val="300"/>
          <w:jc w:val="center"/>
        </w:trPr>
        <w:tc>
          <w:tcPr>
            <w:tcW w:w="6679" w:type="dxa"/>
            <w:gridSpan w:val="2"/>
            <w:shd w:val="clear" w:color="auto" w:fill="auto"/>
            <w:vAlign w:val="center"/>
            <w:hideMark/>
          </w:tcPr>
          <w:p w14:paraId="1D4D59D2" w14:textId="77777777" w:rsidR="009B0ED7" w:rsidRPr="003A54A1" w:rsidRDefault="00C94D43" w:rsidP="009B0ED7">
            <w:pPr>
              <w:rPr>
                <w:rFonts w:ascii="Arial" w:hAnsi="Arial" w:cs="Arial"/>
                <w:b/>
                <w:bCs/>
                <w:color w:val="000000"/>
                <w:sz w:val="18"/>
                <w:szCs w:val="18"/>
              </w:rPr>
            </w:pPr>
            <w:r w:rsidRPr="003A54A1">
              <w:rPr>
                <w:rFonts w:ascii="Arial" w:hAnsi="Arial" w:cs="Arial"/>
                <w:b/>
                <w:bCs/>
                <w:color w:val="000000"/>
                <w:sz w:val="18"/>
                <w:szCs w:val="18"/>
              </w:rPr>
              <w:t>C</w:t>
            </w:r>
            <w:r w:rsidR="009B0ED7" w:rsidRPr="003A54A1">
              <w:rPr>
                <w:rFonts w:ascii="Arial" w:hAnsi="Arial" w:cs="Arial"/>
                <w:b/>
                <w:bCs/>
                <w:color w:val="000000"/>
                <w:sz w:val="18"/>
                <w:szCs w:val="18"/>
              </w:rPr>
              <w:t>) Contratistas por Obras Publicas por Pagar a Corto Plazo</w:t>
            </w:r>
          </w:p>
        </w:tc>
        <w:tc>
          <w:tcPr>
            <w:tcW w:w="2398" w:type="dxa"/>
            <w:shd w:val="clear" w:color="auto" w:fill="auto"/>
            <w:noWrap/>
            <w:vAlign w:val="center"/>
            <w:hideMark/>
          </w:tcPr>
          <w:p w14:paraId="3B7B9047" w14:textId="77777777" w:rsidR="009B0ED7" w:rsidRPr="003A54A1" w:rsidRDefault="00C94D43" w:rsidP="005F1C42">
            <w:pPr>
              <w:jc w:val="center"/>
              <w:rPr>
                <w:rFonts w:ascii="Arial" w:hAnsi="Arial" w:cs="Arial"/>
                <w:b/>
                <w:bCs/>
                <w:color w:val="000000"/>
                <w:sz w:val="18"/>
                <w:szCs w:val="18"/>
              </w:rPr>
            </w:pPr>
            <w:r w:rsidRPr="003A54A1">
              <w:rPr>
                <w:rFonts w:ascii="Arial" w:hAnsi="Arial" w:cs="Arial"/>
                <w:b/>
                <w:bCs/>
                <w:color w:val="000000"/>
                <w:sz w:val="18"/>
                <w:szCs w:val="18"/>
              </w:rPr>
              <w:t xml:space="preserve"> $                      </w:t>
            </w:r>
            <w:r w:rsidR="005F1C42" w:rsidRPr="003A54A1">
              <w:rPr>
                <w:rFonts w:ascii="Arial" w:hAnsi="Arial" w:cs="Arial"/>
                <w:b/>
                <w:bCs/>
                <w:color w:val="000000"/>
                <w:sz w:val="18"/>
                <w:szCs w:val="18"/>
              </w:rPr>
              <w:t>8,558,256</w:t>
            </w:r>
            <w:r w:rsidR="009B0ED7" w:rsidRPr="003A54A1">
              <w:rPr>
                <w:rFonts w:ascii="Arial" w:hAnsi="Arial" w:cs="Arial"/>
                <w:b/>
                <w:bCs/>
                <w:color w:val="000000"/>
                <w:sz w:val="18"/>
                <w:szCs w:val="18"/>
              </w:rPr>
              <w:t xml:space="preserve"> </w:t>
            </w:r>
          </w:p>
        </w:tc>
      </w:tr>
      <w:tr w:rsidR="009B0ED7" w:rsidRPr="003A54A1" w14:paraId="752A343D" w14:textId="77777777" w:rsidTr="003A54A1">
        <w:trPr>
          <w:trHeight w:val="255"/>
          <w:jc w:val="center"/>
        </w:trPr>
        <w:tc>
          <w:tcPr>
            <w:tcW w:w="4663" w:type="dxa"/>
            <w:shd w:val="clear" w:color="auto" w:fill="auto"/>
            <w:vAlign w:val="center"/>
            <w:hideMark/>
          </w:tcPr>
          <w:p w14:paraId="4908FA22" w14:textId="77777777" w:rsidR="009B0ED7" w:rsidRPr="003A54A1" w:rsidRDefault="009B0ED7" w:rsidP="009B0ED7">
            <w:pPr>
              <w:rPr>
                <w:rFonts w:ascii="Calibri" w:hAnsi="Calibri" w:cs="Calibri"/>
                <w:color w:val="000000"/>
                <w:sz w:val="18"/>
                <w:szCs w:val="18"/>
              </w:rPr>
            </w:pPr>
            <w:r w:rsidRPr="003A54A1">
              <w:rPr>
                <w:rFonts w:ascii="Calibri" w:hAnsi="Calibri" w:cs="Calibri"/>
                <w:color w:val="000000"/>
                <w:sz w:val="18"/>
                <w:szCs w:val="18"/>
              </w:rPr>
              <w:t>LJP Construcciones S de RL de CV</w:t>
            </w:r>
          </w:p>
        </w:tc>
        <w:tc>
          <w:tcPr>
            <w:tcW w:w="2016" w:type="dxa"/>
            <w:shd w:val="clear" w:color="auto" w:fill="auto"/>
            <w:noWrap/>
            <w:vAlign w:val="center"/>
            <w:hideMark/>
          </w:tcPr>
          <w:p w14:paraId="7870B966" w14:textId="77777777" w:rsidR="009B0ED7" w:rsidRPr="003A54A1" w:rsidRDefault="00C94D43" w:rsidP="005F1C42">
            <w:pPr>
              <w:jc w:val="right"/>
              <w:rPr>
                <w:rFonts w:ascii="Calibri" w:hAnsi="Calibri" w:cs="Calibri"/>
                <w:color w:val="000000"/>
                <w:sz w:val="18"/>
                <w:szCs w:val="18"/>
              </w:rPr>
            </w:pPr>
            <w:r w:rsidRPr="003A54A1">
              <w:rPr>
                <w:rFonts w:ascii="Calibri" w:hAnsi="Calibri" w:cs="Calibri"/>
                <w:color w:val="000000"/>
                <w:sz w:val="18"/>
                <w:szCs w:val="18"/>
              </w:rPr>
              <w:t xml:space="preserve"> $                  </w:t>
            </w:r>
            <w:r w:rsidR="005F1C42" w:rsidRPr="003A54A1">
              <w:rPr>
                <w:rFonts w:ascii="Calibri" w:hAnsi="Calibri" w:cs="Calibri"/>
                <w:color w:val="000000"/>
                <w:sz w:val="18"/>
                <w:szCs w:val="18"/>
              </w:rPr>
              <w:t>3,236,254</w:t>
            </w:r>
            <w:r w:rsidR="009B0ED7" w:rsidRPr="003A54A1">
              <w:rPr>
                <w:rFonts w:ascii="Calibri" w:hAnsi="Calibri" w:cs="Calibri"/>
                <w:color w:val="000000"/>
                <w:sz w:val="18"/>
                <w:szCs w:val="18"/>
              </w:rPr>
              <w:t xml:space="preserve"> </w:t>
            </w:r>
          </w:p>
        </w:tc>
        <w:tc>
          <w:tcPr>
            <w:tcW w:w="2398" w:type="dxa"/>
            <w:shd w:val="clear" w:color="auto" w:fill="auto"/>
            <w:noWrap/>
            <w:vAlign w:val="center"/>
            <w:hideMark/>
          </w:tcPr>
          <w:p w14:paraId="17857019" w14:textId="77777777" w:rsidR="009B0ED7" w:rsidRPr="003A54A1" w:rsidRDefault="009B0ED7" w:rsidP="009B0ED7">
            <w:pPr>
              <w:jc w:val="center"/>
              <w:rPr>
                <w:rFonts w:ascii="Arial" w:hAnsi="Arial" w:cs="Arial"/>
                <w:b/>
                <w:bCs/>
                <w:color w:val="000000"/>
                <w:sz w:val="18"/>
                <w:szCs w:val="18"/>
              </w:rPr>
            </w:pPr>
            <w:r w:rsidRPr="003A54A1">
              <w:rPr>
                <w:rFonts w:ascii="Arial" w:hAnsi="Arial" w:cs="Arial"/>
                <w:b/>
                <w:bCs/>
                <w:color w:val="000000"/>
                <w:sz w:val="18"/>
                <w:szCs w:val="18"/>
              </w:rPr>
              <w:t> </w:t>
            </w:r>
          </w:p>
        </w:tc>
      </w:tr>
      <w:tr w:rsidR="005F1C42" w:rsidRPr="003A54A1" w14:paraId="35D84D2E" w14:textId="77777777" w:rsidTr="003A54A1">
        <w:trPr>
          <w:trHeight w:val="255"/>
          <w:jc w:val="center"/>
        </w:trPr>
        <w:tc>
          <w:tcPr>
            <w:tcW w:w="4663" w:type="dxa"/>
            <w:shd w:val="clear" w:color="auto" w:fill="auto"/>
            <w:vAlign w:val="center"/>
          </w:tcPr>
          <w:p w14:paraId="6F22FB19"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Los Remos Constructora S DE R.L DE C.V</w:t>
            </w:r>
          </w:p>
        </w:tc>
        <w:tc>
          <w:tcPr>
            <w:tcW w:w="2016" w:type="dxa"/>
            <w:shd w:val="clear" w:color="auto" w:fill="auto"/>
            <w:noWrap/>
            <w:vAlign w:val="center"/>
          </w:tcPr>
          <w:p w14:paraId="2C07E080" w14:textId="77777777" w:rsidR="005F1C42" w:rsidRPr="003A54A1" w:rsidRDefault="005F1C42" w:rsidP="005F1C42">
            <w:pPr>
              <w:jc w:val="right"/>
              <w:rPr>
                <w:rFonts w:ascii="Calibri" w:hAnsi="Calibri" w:cs="Calibri"/>
                <w:color w:val="000000"/>
                <w:sz w:val="18"/>
                <w:szCs w:val="18"/>
              </w:rPr>
            </w:pPr>
            <w:r w:rsidRPr="003A54A1">
              <w:rPr>
                <w:rFonts w:ascii="Calibri" w:hAnsi="Calibri" w:cs="Calibri"/>
                <w:color w:val="000000"/>
                <w:sz w:val="18"/>
                <w:szCs w:val="18"/>
              </w:rPr>
              <w:t xml:space="preserve"> $                  2,972,534 </w:t>
            </w:r>
          </w:p>
        </w:tc>
        <w:tc>
          <w:tcPr>
            <w:tcW w:w="2398" w:type="dxa"/>
            <w:shd w:val="clear" w:color="auto" w:fill="auto"/>
            <w:noWrap/>
            <w:vAlign w:val="center"/>
          </w:tcPr>
          <w:p w14:paraId="453C5010" w14:textId="77777777" w:rsidR="005F1C42" w:rsidRPr="003A54A1" w:rsidRDefault="005F1C42" w:rsidP="009B0ED7">
            <w:pPr>
              <w:jc w:val="center"/>
              <w:rPr>
                <w:rFonts w:ascii="Arial" w:hAnsi="Arial" w:cs="Arial"/>
                <w:b/>
                <w:bCs/>
                <w:color w:val="000000"/>
                <w:sz w:val="18"/>
                <w:szCs w:val="18"/>
              </w:rPr>
            </w:pPr>
          </w:p>
        </w:tc>
      </w:tr>
      <w:tr w:rsidR="005F1C42" w:rsidRPr="003A54A1" w14:paraId="339DC3DD" w14:textId="77777777" w:rsidTr="003A54A1">
        <w:trPr>
          <w:trHeight w:val="255"/>
          <w:jc w:val="center"/>
        </w:trPr>
        <w:tc>
          <w:tcPr>
            <w:tcW w:w="4663" w:type="dxa"/>
            <w:shd w:val="clear" w:color="auto" w:fill="auto"/>
            <w:vAlign w:val="center"/>
          </w:tcPr>
          <w:p w14:paraId="4615AF9C"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Pavimentos y Urbanizaciones del Pacifico</w:t>
            </w:r>
          </w:p>
        </w:tc>
        <w:tc>
          <w:tcPr>
            <w:tcW w:w="2016" w:type="dxa"/>
            <w:shd w:val="clear" w:color="auto" w:fill="auto"/>
            <w:noWrap/>
            <w:vAlign w:val="center"/>
          </w:tcPr>
          <w:p w14:paraId="48FEBB9A" w14:textId="77777777" w:rsidR="005F1C42" w:rsidRPr="003A54A1" w:rsidRDefault="005F1C42" w:rsidP="005F1C42">
            <w:pPr>
              <w:jc w:val="right"/>
              <w:rPr>
                <w:rFonts w:ascii="Calibri" w:hAnsi="Calibri" w:cs="Calibri"/>
                <w:color w:val="000000"/>
                <w:sz w:val="18"/>
                <w:szCs w:val="18"/>
              </w:rPr>
            </w:pPr>
            <w:r w:rsidRPr="003A54A1">
              <w:rPr>
                <w:rFonts w:ascii="Calibri" w:hAnsi="Calibri" w:cs="Calibri"/>
                <w:color w:val="000000"/>
                <w:sz w:val="18"/>
                <w:szCs w:val="18"/>
              </w:rPr>
              <w:t>$                  1,676,620</w:t>
            </w:r>
          </w:p>
        </w:tc>
        <w:tc>
          <w:tcPr>
            <w:tcW w:w="2398" w:type="dxa"/>
            <w:shd w:val="clear" w:color="auto" w:fill="auto"/>
            <w:noWrap/>
            <w:vAlign w:val="center"/>
          </w:tcPr>
          <w:p w14:paraId="6F6FEB2B" w14:textId="77777777" w:rsidR="005F1C42" w:rsidRPr="003A54A1" w:rsidRDefault="005F1C42" w:rsidP="009B0ED7">
            <w:pPr>
              <w:jc w:val="center"/>
              <w:rPr>
                <w:rFonts w:ascii="Arial" w:hAnsi="Arial" w:cs="Arial"/>
                <w:b/>
                <w:bCs/>
                <w:color w:val="000000"/>
                <w:sz w:val="18"/>
                <w:szCs w:val="18"/>
              </w:rPr>
            </w:pPr>
          </w:p>
        </w:tc>
      </w:tr>
      <w:tr w:rsidR="005F1C42" w:rsidRPr="003A54A1" w14:paraId="1AF7C588" w14:textId="77777777" w:rsidTr="003A54A1">
        <w:trPr>
          <w:trHeight w:val="255"/>
          <w:jc w:val="center"/>
        </w:trPr>
        <w:tc>
          <w:tcPr>
            <w:tcW w:w="4663" w:type="dxa"/>
            <w:shd w:val="clear" w:color="auto" w:fill="auto"/>
            <w:vAlign w:val="center"/>
            <w:hideMark/>
          </w:tcPr>
          <w:p w14:paraId="466FB6D9"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Lien Construcciones S. De R.L. De C.V.</w:t>
            </w:r>
          </w:p>
        </w:tc>
        <w:tc>
          <w:tcPr>
            <w:tcW w:w="2016" w:type="dxa"/>
            <w:shd w:val="clear" w:color="auto" w:fill="auto"/>
            <w:noWrap/>
            <w:vAlign w:val="center"/>
            <w:hideMark/>
          </w:tcPr>
          <w:p w14:paraId="46C67A33" w14:textId="77777777" w:rsidR="005F1C42" w:rsidRPr="003A54A1" w:rsidRDefault="005F1C42" w:rsidP="009B0ED7">
            <w:pPr>
              <w:jc w:val="right"/>
              <w:rPr>
                <w:rFonts w:ascii="Calibri" w:hAnsi="Calibri" w:cs="Calibri"/>
                <w:color w:val="000000"/>
                <w:sz w:val="18"/>
                <w:szCs w:val="18"/>
              </w:rPr>
            </w:pPr>
            <w:r w:rsidRPr="003A54A1">
              <w:rPr>
                <w:rFonts w:ascii="Calibri" w:hAnsi="Calibri" w:cs="Calibri"/>
                <w:color w:val="000000"/>
                <w:sz w:val="18"/>
                <w:szCs w:val="18"/>
              </w:rPr>
              <w:t xml:space="preserve"> $                     110,741 </w:t>
            </w:r>
          </w:p>
        </w:tc>
        <w:tc>
          <w:tcPr>
            <w:tcW w:w="2398" w:type="dxa"/>
            <w:shd w:val="clear" w:color="auto" w:fill="auto"/>
            <w:noWrap/>
            <w:vAlign w:val="center"/>
            <w:hideMark/>
          </w:tcPr>
          <w:p w14:paraId="474AC86D" w14:textId="77777777" w:rsidR="005F1C42" w:rsidRPr="003A54A1" w:rsidRDefault="005F1C42" w:rsidP="009B0ED7">
            <w:pPr>
              <w:jc w:val="center"/>
              <w:rPr>
                <w:rFonts w:ascii="Arial" w:hAnsi="Arial" w:cs="Arial"/>
                <w:b/>
                <w:bCs/>
                <w:color w:val="000000"/>
                <w:sz w:val="18"/>
                <w:szCs w:val="18"/>
              </w:rPr>
            </w:pPr>
            <w:r w:rsidRPr="003A54A1">
              <w:rPr>
                <w:rFonts w:ascii="Arial" w:hAnsi="Arial" w:cs="Arial"/>
                <w:b/>
                <w:bCs/>
                <w:color w:val="000000"/>
                <w:sz w:val="18"/>
                <w:szCs w:val="18"/>
              </w:rPr>
              <w:t> </w:t>
            </w:r>
          </w:p>
        </w:tc>
      </w:tr>
      <w:tr w:rsidR="005F1C42" w:rsidRPr="003A54A1" w14:paraId="52303005" w14:textId="77777777" w:rsidTr="003A54A1">
        <w:trPr>
          <w:trHeight w:val="255"/>
          <w:jc w:val="center"/>
        </w:trPr>
        <w:tc>
          <w:tcPr>
            <w:tcW w:w="4663" w:type="dxa"/>
            <w:shd w:val="clear" w:color="auto" w:fill="auto"/>
            <w:vAlign w:val="center"/>
            <w:hideMark/>
          </w:tcPr>
          <w:p w14:paraId="2E61B445"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Angulo Sánchez José Miguel</w:t>
            </w:r>
          </w:p>
        </w:tc>
        <w:tc>
          <w:tcPr>
            <w:tcW w:w="2016" w:type="dxa"/>
            <w:shd w:val="clear" w:color="auto" w:fill="auto"/>
            <w:noWrap/>
            <w:vAlign w:val="center"/>
            <w:hideMark/>
          </w:tcPr>
          <w:p w14:paraId="754D87F1" w14:textId="77777777" w:rsidR="005F1C42" w:rsidRPr="003A54A1" w:rsidRDefault="005F1C42" w:rsidP="005F1C42">
            <w:pPr>
              <w:jc w:val="right"/>
              <w:rPr>
                <w:rFonts w:ascii="Calibri" w:hAnsi="Calibri" w:cs="Calibri"/>
                <w:color w:val="000000"/>
                <w:sz w:val="18"/>
                <w:szCs w:val="18"/>
              </w:rPr>
            </w:pPr>
            <w:r w:rsidRPr="003A54A1">
              <w:rPr>
                <w:rFonts w:ascii="Calibri" w:hAnsi="Calibri" w:cs="Calibri"/>
                <w:color w:val="000000"/>
                <w:sz w:val="18"/>
                <w:szCs w:val="18"/>
              </w:rPr>
              <w:t xml:space="preserve"> $                      538,585 </w:t>
            </w:r>
          </w:p>
        </w:tc>
        <w:tc>
          <w:tcPr>
            <w:tcW w:w="2398" w:type="dxa"/>
            <w:shd w:val="clear" w:color="auto" w:fill="auto"/>
            <w:vAlign w:val="center"/>
            <w:hideMark/>
          </w:tcPr>
          <w:p w14:paraId="3A651054" w14:textId="77777777" w:rsidR="005F1C42" w:rsidRPr="003A54A1" w:rsidRDefault="005F1C42" w:rsidP="009B0ED7">
            <w:pPr>
              <w:rPr>
                <w:rFonts w:ascii="Arial" w:hAnsi="Arial" w:cs="Arial"/>
                <w:color w:val="000000"/>
                <w:sz w:val="18"/>
                <w:szCs w:val="18"/>
              </w:rPr>
            </w:pPr>
            <w:r w:rsidRPr="003A54A1">
              <w:rPr>
                <w:rFonts w:ascii="Arial" w:hAnsi="Arial" w:cs="Arial"/>
                <w:color w:val="000000"/>
                <w:sz w:val="18"/>
                <w:szCs w:val="18"/>
              </w:rPr>
              <w:t> </w:t>
            </w:r>
          </w:p>
        </w:tc>
      </w:tr>
      <w:tr w:rsidR="005F1C42" w:rsidRPr="003A54A1" w14:paraId="3F860F8D" w14:textId="77777777" w:rsidTr="003A54A1">
        <w:trPr>
          <w:trHeight w:val="255"/>
          <w:jc w:val="center"/>
        </w:trPr>
        <w:tc>
          <w:tcPr>
            <w:tcW w:w="4663" w:type="dxa"/>
            <w:shd w:val="clear" w:color="auto" w:fill="auto"/>
            <w:vAlign w:val="center"/>
            <w:hideMark/>
          </w:tcPr>
          <w:p w14:paraId="1DAF10ED"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Ingeniería Sahara S. de R.L. de C.V.</w:t>
            </w:r>
          </w:p>
        </w:tc>
        <w:tc>
          <w:tcPr>
            <w:tcW w:w="2016" w:type="dxa"/>
            <w:shd w:val="clear" w:color="auto" w:fill="auto"/>
            <w:noWrap/>
            <w:vAlign w:val="center"/>
            <w:hideMark/>
          </w:tcPr>
          <w:p w14:paraId="60291728" w14:textId="77777777" w:rsidR="005F1C42" w:rsidRPr="003A54A1" w:rsidRDefault="005F1C42" w:rsidP="009B0ED7">
            <w:pPr>
              <w:jc w:val="right"/>
              <w:rPr>
                <w:rFonts w:ascii="Calibri" w:hAnsi="Calibri" w:cs="Calibri"/>
                <w:color w:val="000000"/>
                <w:sz w:val="18"/>
                <w:szCs w:val="18"/>
              </w:rPr>
            </w:pPr>
            <w:r w:rsidRPr="003A54A1">
              <w:rPr>
                <w:rFonts w:ascii="Calibri" w:hAnsi="Calibri" w:cs="Calibri"/>
                <w:color w:val="000000"/>
                <w:sz w:val="18"/>
                <w:szCs w:val="18"/>
              </w:rPr>
              <w:t xml:space="preserve"> $                        21,844 </w:t>
            </w:r>
          </w:p>
        </w:tc>
        <w:tc>
          <w:tcPr>
            <w:tcW w:w="2398" w:type="dxa"/>
            <w:shd w:val="clear" w:color="auto" w:fill="auto"/>
            <w:vAlign w:val="center"/>
            <w:hideMark/>
          </w:tcPr>
          <w:p w14:paraId="236A492D" w14:textId="77777777" w:rsidR="005F1C42" w:rsidRPr="003A54A1" w:rsidRDefault="005F1C42" w:rsidP="009B0ED7">
            <w:pPr>
              <w:jc w:val="center"/>
              <w:rPr>
                <w:rFonts w:ascii="Arial" w:hAnsi="Arial" w:cs="Arial"/>
                <w:color w:val="000000"/>
                <w:sz w:val="18"/>
                <w:szCs w:val="18"/>
              </w:rPr>
            </w:pPr>
            <w:r w:rsidRPr="003A54A1">
              <w:rPr>
                <w:rFonts w:ascii="Arial" w:hAnsi="Arial" w:cs="Arial"/>
                <w:color w:val="000000"/>
                <w:sz w:val="18"/>
                <w:szCs w:val="18"/>
              </w:rPr>
              <w:t> </w:t>
            </w:r>
          </w:p>
        </w:tc>
      </w:tr>
      <w:tr w:rsidR="005F1C42" w:rsidRPr="003A54A1" w14:paraId="7A3755BA" w14:textId="77777777" w:rsidTr="003A54A1">
        <w:trPr>
          <w:trHeight w:val="255"/>
          <w:jc w:val="center"/>
        </w:trPr>
        <w:tc>
          <w:tcPr>
            <w:tcW w:w="4663" w:type="dxa"/>
            <w:shd w:val="clear" w:color="auto" w:fill="auto"/>
            <w:vAlign w:val="center"/>
          </w:tcPr>
          <w:p w14:paraId="150F63A6"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Cabrera Soria Sergio rene</w:t>
            </w:r>
          </w:p>
        </w:tc>
        <w:tc>
          <w:tcPr>
            <w:tcW w:w="2016" w:type="dxa"/>
            <w:shd w:val="clear" w:color="auto" w:fill="auto"/>
            <w:noWrap/>
            <w:vAlign w:val="center"/>
          </w:tcPr>
          <w:p w14:paraId="0A6E9F77" w14:textId="77777777" w:rsidR="005F1C42" w:rsidRPr="003A54A1" w:rsidRDefault="005F1C42" w:rsidP="009B0ED7">
            <w:pPr>
              <w:jc w:val="right"/>
              <w:rPr>
                <w:rFonts w:ascii="Calibri" w:hAnsi="Calibri" w:cs="Calibri"/>
                <w:color w:val="000000"/>
                <w:sz w:val="18"/>
                <w:szCs w:val="18"/>
              </w:rPr>
            </w:pPr>
            <w:r w:rsidRPr="003A54A1">
              <w:rPr>
                <w:rFonts w:ascii="Calibri" w:hAnsi="Calibri" w:cs="Calibri"/>
                <w:color w:val="000000"/>
                <w:sz w:val="18"/>
                <w:szCs w:val="18"/>
              </w:rPr>
              <w:t xml:space="preserve"> $                          1,588 </w:t>
            </w:r>
          </w:p>
        </w:tc>
        <w:tc>
          <w:tcPr>
            <w:tcW w:w="2398" w:type="dxa"/>
            <w:shd w:val="clear" w:color="auto" w:fill="auto"/>
            <w:vAlign w:val="center"/>
          </w:tcPr>
          <w:p w14:paraId="50E848A2" w14:textId="77777777" w:rsidR="005F1C42" w:rsidRPr="003A54A1" w:rsidRDefault="005F1C42" w:rsidP="009B0ED7">
            <w:pPr>
              <w:jc w:val="center"/>
              <w:rPr>
                <w:rFonts w:ascii="Arial" w:hAnsi="Arial" w:cs="Arial"/>
                <w:color w:val="000000"/>
                <w:sz w:val="18"/>
                <w:szCs w:val="18"/>
              </w:rPr>
            </w:pPr>
          </w:p>
        </w:tc>
      </w:tr>
      <w:tr w:rsidR="005F1C42" w:rsidRPr="003A54A1" w14:paraId="2DA84069" w14:textId="77777777" w:rsidTr="003A54A1">
        <w:trPr>
          <w:trHeight w:val="255"/>
          <w:jc w:val="center"/>
        </w:trPr>
        <w:tc>
          <w:tcPr>
            <w:tcW w:w="4663" w:type="dxa"/>
            <w:shd w:val="clear" w:color="auto" w:fill="auto"/>
            <w:vAlign w:val="center"/>
          </w:tcPr>
          <w:p w14:paraId="37E0A979" w14:textId="77777777" w:rsidR="005F1C42" w:rsidRPr="003A54A1" w:rsidRDefault="005F1C42" w:rsidP="009B0ED7">
            <w:pPr>
              <w:rPr>
                <w:rFonts w:ascii="Calibri" w:hAnsi="Calibri" w:cs="Calibri"/>
                <w:color w:val="000000"/>
                <w:sz w:val="18"/>
                <w:szCs w:val="18"/>
              </w:rPr>
            </w:pPr>
            <w:r w:rsidRPr="003A54A1">
              <w:rPr>
                <w:rFonts w:ascii="Calibri" w:hAnsi="Calibri" w:cs="Calibri"/>
                <w:color w:val="000000"/>
                <w:sz w:val="18"/>
                <w:szCs w:val="18"/>
              </w:rPr>
              <w:t>Construcciones del Pacifico AYC S de RL de CV</w:t>
            </w:r>
          </w:p>
        </w:tc>
        <w:tc>
          <w:tcPr>
            <w:tcW w:w="2016" w:type="dxa"/>
            <w:shd w:val="clear" w:color="auto" w:fill="auto"/>
            <w:noWrap/>
            <w:vAlign w:val="center"/>
          </w:tcPr>
          <w:p w14:paraId="40D245D2" w14:textId="77777777" w:rsidR="005F1C42" w:rsidRPr="003A54A1" w:rsidRDefault="005F1C42" w:rsidP="009B0ED7">
            <w:pPr>
              <w:jc w:val="right"/>
              <w:rPr>
                <w:rFonts w:ascii="Calibri" w:hAnsi="Calibri" w:cs="Calibri"/>
                <w:color w:val="000000"/>
                <w:sz w:val="18"/>
                <w:szCs w:val="18"/>
              </w:rPr>
            </w:pPr>
            <w:r w:rsidRPr="003A54A1">
              <w:rPr>
                <w:rFonts w:ascii="Calibri" w:hAnsi="Calibri" w:cs="Calibri"/>
                <w:color w:val="000000"/>
                <w:sz w:val="18"/>
                <w:szCs w:val="18"/>
              </w:rPr>
              <w:t xml:space="preserve"> $                               90 </w:t>
            </w:r>
          </w:p>
        </w:tc>
        <w:tc>
          <w:tcPr>
            <w:tcW w:w="2398" w:type="dxa"/>
            <w:shd w:val="clear" w:color="auto" w:fill="auto"/>
            <w:vAlign w:val="center"/>
          </w:tcPr>
          <w:p w14:paraId="5DCD7256" w14:textId="77777777" w:rsidR="005F1C42" w:rsidRPr="003A54A1" w:rsidRDefault="005F1C42" w:rsidP="009B0ED7">
            <w:pPr>
              <w:jc w:val="center"/>
              <w:rPr>
                <w:rFonts w:ascii="Arial" w:hAnsi="Arial" w:cs="Arial"/>
                <w:color w:val="000000"/>
                <w:sz w:val="18"/>
                <w:szCs w:val="18"/>
              </w:rPr>
            </w:pPr>
          </w:p>
        </w:tc>
      </w:tr>
    </w:tbl>
    <w:p w14:paraId="2ABBB697" w14:textId="77777777" w:rsidR="005B5EB8" w:rsidRPr="003A54A1" w:rsidRDefault="005B5EB8" w:rsidP="005B5EB8">
      <w:pPr>
        <w:pStyle w:val="Prrafodelista"/>
        <w:ind w:left="0" w:right="-22"/>
        <w:rPr>
          <w:rFonts w:ascii="Arial" w:eastAsia="Arial Unicode MS" w:hAnsi="Arial" w:cs="Arial"/>
          <w:sz w:val="24"/>
        </w:rPr>
      </w:pPr>
    </w:p>
    <w:p w14:paraId="7E588C67" w14:textId="77777777" w:rsidR="005B5EB8" w:rsidRPr="003A54A1" w:rsidRDefault="005B5EB8" w:rsidP="005B5EB8">
      <w:pPr>
        <w:pStyle w:val="Prrafodelista"/>
        <w:ind w:left="0" w:right="-22"/>
        <w:rPr>
          <w:rFonts w:ascii="Arial" w:eastAsia="Arial Unicode MS" w:hAnsi="Arial" w:cs="Arial"/>
        </w:rPr>
      </w:pPr>
    </w:p>
    <w:p w14:paraId="260F4B8C" w14:textId="77777777" w:rsidR="005B5EB8" w:rsidRPr="003A54A1" w:rsidRDefault="005B5EB8" w:rsidP="00D5195F">
      <w:pPr>
        <w:pStyle w:val="Prrafodelista"/>
        <w:numPr>
          <w:ilvl w:val="0"/>
          <w:numId w:val="5"/>
        </w:numPr>
        <w:ind w:left="284" w:right="-22" w:hanging="284"/>
        <w:rPr>
          <w:rFonts w:ascii="Arial" w:eastAsia="Arial Unicode MS" w:hAnsi="Arial" w:cs="Arial"/>
        </w:rPr>
      </w:pPr>
      <w:r w:rsidRPr="003A54A1">
        <w:rPr>
          <w:rFonts w:ascii="Arial" w:eastAsia="Arial Unicode MS" w:hAnsi="Arial" w:cs="Arial"/>
        </w:rPr>
        <w:t>El saldo de esta cuenta representa la provisión d</w:t>
      </w:r>
      <w:r w:rsidR="00D943B5" w:rsidRPr="003A54A1">
        <w:rPr>
          <w:rFonts w:ascii="Arial" w:eastAsia="Arial Unicode MS" w:hAnsi="Arial" w:cs="Arial"/>
        </w:rPr>
        <w:t>e aportaciones a Zofemat</w:t>
      </w:r>
      <w:r w:rsidRPr="003A54A1">
        <w:rPr>
          <w:rFonts w:ascii="Arial" w:eastAsia="Arial Unicode MS" w:hAnsi="Arial" w:cs="Arial"/>
        </w:rPr>
        <w:t>.</w:t>
      </w:r>
    </w:p>
    <w:tbl>
      <w:tblPr>
        <w:tblW w:w="9077" w:type="dxa"/>
        <w:jc w:val="center"/>
        <w:tblCellMar>
          <w:left w:w="70" w:type="dxa"/>
          <w:right w:w="70" w:type="dxa"/>
        </w:tblCellMar>
        <w:tblLook w:val="04A0" w:firstRow="1" w:lastRow="0" w:firstColumn="1" w:lastColumn="0" w:noHBand="0" w:noVBand="1"/>
      </w:tblPr>
      <w:tblGrid>
        <w:gridCol w:w="5003"/>
        <w:gridCol w:w="2090"/>
        <w:gridCol w:w="1984"/>
      </w:tblGrid>
      <w:tr w:rsidR="00444B6D" w:rsidRPr="003A54A1" w14:paraId="28DB7149" w14:textId="77777777" w:rsidTr="003A54A1">
        <w:trPr>
          <w:trHeight w:val="306"/>
          <w:jc w:val="center"/>
        </w:trPr>
        <w:tc>
          <w:tcPr>
            <w:tcW w:w="7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204B7" w14:textId="77777777" w:rsidR="00444B6D" w:rsidRPr="003A54A1" w:rsidRDefault="00D943B5" w:rsidP="00444B6D">
            <w:pPr>
              <w:rPr>
                <w:rFonts w:ascii="Arial" w:hAnsi="Arial" w:cs="Arial"/>
                <w:b/>
                <w:bCs/>
                <w:color w:val="000000"/>
                <w:sz w:val="18"/>
                <w:szCs w:val="18"/>
              </w:rPr>
            </w:pPr>
            <w:r w:rsidRPr="003A54A1">
              <w:rPr>
                <w:rFonts w:ascii="Arial" w:hAnsi="Arial" w:cs="Arial"/>
                <w:b/>
                <w:bCs/>
                <w:color w:val="000000"/>
                <w:sz w:val="18"/>
                <w:szCs w:val="18"/>
              </w:rPr>
              <w:t>D</w:t>
            </w:r>
            <w:r w:rsidR="00444B6D" w:rsidRPr="003A54A1">
              <w:rPr>
                <w:rFonts w:ascii="Arial" w:hAnsi="Arial" w:cs="Arial"/>
                <w:b/>
                <w:bCs/>
                <w:color w:val="000000"/>
                <w:sz w:val="18"/>
                <w:szCs w:val="18"/>
              </w:rPr>
              <w:t xml:space="preserve">) </w:t>
            </w:r>
            <w:r w:rsidRPr="003A54A1">
              <w:rPr>
                <w:rFonts w:ascii="Arial" w:hAnsi="Arial" w:cs="Arial"/>
                <w:b/>
                <w:bCs/>
                <w:color w:val="000000"/>
                <w:sz w:val="18"/>
                <w:szCs w:val="18"/>
              </w:rPr>
              <w:t>Participaciones y Aportaciones por Pagara a corto plazo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B0BA591" w14:textId="77777777" w:rsidR="00444B6D" w:rsidRPr="003A54A1" w:rsidRDefault="00115130" w:rsidP="00936721">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936721" w:rsidRPr="003A54A1">
              <w:rPr>
                <w:rFonts w:ascii="Arial" w:hAnsi="Arial" w:cs="Arial"/>
                <w:b/>
                <w:bCs/>
                <w:color w:val="000000"/>
                <w:sz w:val="18"/>
                <w:szCs w:val="18"/>
              </w:rPr>
              <w:t>3</w:t>
            </w:r>
            <w:r w:rsidR="00444B6D" w:rsidRPr="003A54A1">
              <w:rPr>
                <w:rFonts w:ascii="Arial" w:hAnsi="Arial" w:cs="Arial"/>
                <w:b/>
                <w:bCs/>
                <w:color w:val="000000"/>
                <w:sz w:val="18"/>
                <w:szCs w:val="18"/>
              </w:rPr>
              <w:t xml:space="preserve"> </w:t>
            </w:r>
          </w:p>
        </w:tc>
      </w:tr>
      <w:tr w:rsidR="00444B6D" w:rsidRPr="003A54A1" w14:paraId="232145D6" w14:textId="77777777" w:rsidTr="003A54A1">
        <w:trPr>
          <w:trHeight w:val="306"/>
          <w:jc w:val="center"/>
        </w:trPr>
        <w:tc>
          <w:tcPr>
            <w:tcW w:w="5003" w:type="dxa"/>
            <w:tcBorders>
              <w:top w:val="nil"/>
              <w:left w:val="single" w:sz="4" w:space="0" w:color="auto"/>
              <w:bottom w:val="single" w:sz="4" w:space="0" w:color="auto"/>
              <w:right w:val="single" w:sz="4" w:space="0" w:color="auto"/>
            </w:tcBorders>
            <w:shd w:val="clear" w:color="auto" w:fill="auto"/>
            <w:vAlign w:val="center"/>
            <w:hideMark/>
          </w:tcPr>
          <w:p w14:paraId="0595CD8C" w14:textId="77777777" w:rsidR="00444B6D" w:rsidRPr="003A54A1" w:rsidRDefault="00444B6D" w:rsidP="00444B6D">
            <w:pPr>
              <w:rPr>
                <w:rFonts w:ascii="Arial" w:hAnsi="Arial" w:cs="Arial"/>
                <w:color w:val="000000"/>
                <w:sz w:val="18"/>
                <w:szCs w:val="18"/>
              </w:rPr>
            </w:pPr>
            <w:r w:rsidRPr="003A54A1">
              <w:rPr>
                <w:rFonts w:ascii="Arial" w:hAnsi="Arial" w:cs="Arial"/>
                <w:color w:val="000000"/>
                <w:sz w:val="18"/>
                <w:szCs w:val="18"/>
              </w:rPr>
              <w:t xml:space="preserve">Aportación </w:t>
            </w:r>
            <w:proofErr w:type="spellStart"/>
            <w:r w:rsidRPr="003A54A1">
              <w:rPr>
                <w:rFonts w:ascii="Arial" w:hAnsi="Arial" w:cs="Arial"/>
                <w:color w:val="000000"/>
                <w:sz w:val="18"/>
                <w:szCs w:val="18"/>
              </w:rPr>
              <w:t>Mpal</w:t>
            </w:r>
            <w:proofErr w:type="spellEnd"/>
            <w:r w:rsidRPr="003A54A1">
              <w:rPr>
                <w:rFonts w:ascii="Arial" w:hAnsi="Arial" w:cs="Arial"/>
                <w:color w:val="000000"/>
                <w:sz w:val="18"/>
                <w:szCs w:val="18"/>
              </w:rPr>
              <w:t xml:space="preserve"> Zofemat</w:t>
            </w:r>
          </w:p>
        </w:tc>
        <w:tc>
          <w:tcPr>
            <w:tcW w:w="2090" w:type="dxa"/>
            <w:tcBorders>
              <w:top w:val="nil"/>
              <w:left w:val="nil"/>
              <w:bottom w:val="single" w:sz="4" w:space="0" w:color="auto"/>
              <w:right w:val="single" w:sz="4" w:space="0" w:color="auto"/>
            </w:tcBorders>
            <w:shd w:val="clear" w:color="auto" w:fill="auto"/>
            <w:noWrap/>
            <w:vAlign w:val="center"/>
            <w:hideMark/>
          </w:tcPr>
          <w:p w14:paraId="5EFB2709" w14:textId="77777777" w:rsidR="00444B6D" w:rsidRPr="003A54A1" w:rsidRDefault="00444B6D" w:rsidP="00936721">
            <w:pPr>
              <w:jc w:val="right"/>
              <w:rPr>
                <w:rFonts w:ascii="Arial" w:hAnsi="Arial" w:cs="Arial"/>
                <w:color w:val="000000"/>
                <w:sz w:val="18"/>
                <w:szCs w:val="18"/>
              </w:rPr>
            </w:pPr>
            <w:r w:rsidRPr="003A54A1">
              <w:rPr>
                <w:rFonts w:ascii="Arial" w:hAnsi="Arial" w:cs="Arial"/>
                <w:color w:val="000000"/>
                <w:sz w:val="18"/>
                <w:szCs w:val="18"/>
              </w:rPr>
              <w:t xml:space="preserve"> $              </w:t>
            </w:r>
            <w:r w:rsidR="00936721" w:rsidRPr="003A54A1">
              <w:rPr>
                <w:rFonts w:ascii="Arial" w:hAnsi="Arial" w:cs="Arial"/>
                <w:color w:val="000000"/>
                <w:sz w:val="18"/>
                <w:szCs w:val="18"/>
              </w:rPr>
              <w:t>3</w:t>
            </w:r>
          </w:p>
        </w:tc>
        <w:tc>
          <w:tcPr>
            <w:tcW w:w="1984" w:type="dxa"/>
            <w:tcBorders>
              <w:top w:val="nil"/>
              <w:left w:val="nil"/>
              <w:bottom w:val="single" w:sz="4" w:space="0" w:color="auto"/>
              <w:right w:val="single" w:sz="4" w:space="0" w:color="auto"/>
            </w:tcBorders>
            <w:shd w:val="clear" w:color="auto" w:fill="auto"/>
            <w:noWrap/>
            <w:vAlign w:val="center"/>
            <w:hideMark/>
          </w:tcPr>
          <w:p w14:paraId="6415606E" w14:textId="77777777" w:rsidR="00444B6D" w:rsidRPr="003A54A1" w:rsidRDefault="00444B6D" w:rsidP="00444B6D">
            <w:pPr>
              <w:rPr>
                <w:color w:val="000000"/>
                <w:sz w:val="18"/>
                <w:szCs w:val="18"/>
              </w:rPr>
            </w:pPr>
            <w:r w:rsidRPr="003A54A1">
              <w:rPr>
                <w:color w:val="000000"/>
                <w:sz w:val="18"/>
                <w:szCs w:val="18"/>
              </w:rPr>
              <w:t> </w:t>
            </w:r>
          </w:p>
        </w:tc>
      </w:tr>
    </w:tbl>
    <w:p w14:paraId="4E80EF78" w14:textId="77777777" w:rsidR="00D943B5" w:rsidRPr="003A54A1" w:rsidRDefault="00D943B5" w:rsidP="00D943B5">
      <w:pPr>
        <w:spacing w:line="240" w:lineRule="exact"/>
        <w:ind w:left="1068" w:right="-22"/>
        <w:jc w:val="both"/>
        <w:rPr>
          <w:rFonts w:ascii="Arial" w:eastAsia="Arial Unicode MS" w:hAnsi="Arial" w:cs="Arial"/>
          <w:sz w:val="22"/>
        </w:rPr>
      </w:pPr>
    </w:p>
    <w:p w14:paraId="436FA86F" w14:textId="77777777" w:rsidR="00D5195F" w:rsidRPr="003A54A1" w:rsidRDefault="00D5195F" w:rsidP="00D943B5">
      <w:pPr>
        <w:spacing w:line="240" w:lineRule="exact"/>
        <w:ind w:left="1068" w:right="-22"/>
        <w:jc w:val="both"/>
        <w:rPr>
          <w:rFonts w:ascii="Arial" w:eastAsia="Arial Unicode MS" w:hAnsi="Arial" w:cs="Arial"/>
          <w:sz w:val="22"/>
        </w:rPr>
      </w:pPr>
    </w:p>
    <w:p w14:paraId="2D9D7BFF" w14:textId="77777777" w:rsidR="005B5EB8" w:rsidRPr="003A54A1" w:rsidRDefault="005B5EB8" w:rsidP="00D5195F">
      <w:pPr>
        <w:numPr>
          <w:ilvl w:val="0"/>
          <w:numId w:val="5"/>
        </w:numPr>
        <w:spacing w:line="240" w:lineRule="exact"/>
        <w:ind w:left="284" w:right="-22" w:hanging="284"/>
        <w:jc w:val="both"/>
        <w:rPr>
          <w:rFonts w:ascii="Arial" w:eastAsia="Arial Unicode MS" w:hAnsi="Arial" w:cs="Arial"/>
          <w:sz w:val="22"/>
        </w:rPr>
      </w:pPr>
      <w:r w:rsidRPr="003A54A1">
        <w:rPr>
          <w:rFonts w:ascii="Arial" w:eastAsia="Arial Unicode MS" w:hAnsi="Arial" w:cs="Arial"/>
          <w:sz w:val="22"/>
        </w:rPr>
        <w:t xml:space="preserve">El saldo se integra por las retenciones efectuadas </w:t>
      </w:r>
      <w:r w:rsidR="00D5790D" w:rsidRPr="003A54A1">
        <w:rPr>
          <w:rFonts w:ascii="Arial" w:eastAsia="Arial Unicode MS" w:hAnsi="Arial" w:cs="Arial"/>
          <w:sz w:val="22"/>
        </w:rPr>
        <w:t xml:space="preserve">por concepto de impuestos </w:t>
      </w:r>
      <w:r w:rsidRPr="003A54A1">
        <w:rPr>
          <w:rFonts w:ascii="Arial" w:eastAsia="Arial Unicode MS" w:hAnsi="Arial" w:cs="Arial"/>
          <w:sz w:val="22"/>
        </w:rPr>
        <w:t xml:space="preserve">y que </w:t>
      </w:r>
      <w:r w:rsidRPr="003A54A1">
        <w:rPr>
          <w:rFonts w:ascii="Arial" w:eastAsia="Arial Unicode MS" w:hAnsi="Arial" w:cs="Arial"/>
          <w:sz w:val="22"/>
          <w:szCs w:val="22"/>
        </w:rPr>
        <w:t>al 3</w:t>
      </w:r>
      <w:r w:rsidR="009E2F3C" w:rsidRPr="003A54A1">
        <w:rPr>
          <w:rFonts w:ascii="Arial" w:eastAsia="Arial Unicode MS" w:hAnsi="Arial" w:cs="Arial"/>
          <w:sz w:val="22"/>
          <w:szCs w:val="22"/>
        </w:rPr>
        <w:t>1</w:t>
      </w:r>
      <w:r w:rsidRPr="003A54A1">
        <w:rPr>
          <w:rFonts w:ascii="Arial" w:eastAsia="Arial Unicode MS" w:hAnsi="Arial" w:cs="Arial"/>
          <w:sz w:val="22"/>
          <w:szCs w:val="22"/>
        </w:rPr>
        <w:t xml:space="preserve"> de </w:t>
      </w:r>
      <w:r w:rsidR="009E2F3C" w:rsidRPr="003A54A1">
        <w:rPr>
          <w:rFonts w:ascii="Arial" w:eastAsia="Arial Unicode MS" w:hAnsi="Arial" w:cs="Arial"/>
          <w:sz w:val="22"/>
          <w:szCs w:val="22"/>
        </w:rPr>
        <w:t>dic</w:t>
      </w:r>
      <w:r w:rsidR="00D943B5" w:rsidRPr="003A54A1">
        <w:rPr>
          <w:rFonts w:ascii="Arial" w:eastAsia="Arial Unicode MS" w:hAnsi="Arial" w:cs="Arial"/>
          <w:sz w:val="22"/>
          <w:szCs w:val="22"/>
        </w:rPr>
        <w:t>iembre</w:t>
      </w:r>
      <w:r w:rsidRPr="003A54A1">
        <w:rPr>
          <w:rFonts w:ascii="Arial" w:eastAsia="Arial Unicode MS" w:hAnsi="Arial" w:cs="Arial"/>
          <w:sz w:val="20"/>
          <w:szCs w:val="20"/>
        </w:rPr>
        <w:t xml:space="preserve"> </w:t>
      </w:r>
      <w:r w:rsidRPr="003A54A1">
        <w:rPr>
          <w:rFonts w:ascii="Arial" w:eastAsia="Arial Unicode MS" w:hAnsi="Arial" w:cs="Arial"/>
          <w:sz w:val="22"/>
          <w:szCs w:val="22"/>
        </w:rPr>
        <w:t>del 202</w:t>
      </w:r>
      <w:r w:rsidR="009B2825" w:rsidRPr="003A54A1">
        <w:rPr>
          <w:rFonts w:ascii="Arial" w:eastAsia="Arial Unicode MS" w:hAnsi="Arial" w:cs="Arial"/>
          <w:sz w:val="22"/>
          <w:szCs w:val="22"/>
        </w:rPr>
        <w:t>4</w:t>
      </w:r>
      <w:r w:rsidRPr="003A54A1">
        <w:rPr>
          <w:rFonts w:ascii="Arial" w:eastAsia="Arial Unicode MS" w:hAnsi="Arial" w:cs="Arial"/>
          <w:sz w:val="20"/>
          <w:szCs w:val="20"/>
        </w:rPr>
        <w:t xml:space="preserve"> </w:t>
      </w:r>
      <w:r w:rsidRPr="003A54A1">
        <w:rPr>
          <w:rFonts w:ascii="Arial" w:eastAsia="Arial Unicode MS" w:hAnsi="Arial" w:cs="Arial"/>
          <w:sz w:val="22"/>
        </w:rPr>
        <w:t>están pendientes de pago</w:t>
      </w:r>
      <w:r w:rsidR="00D5790D" w:rsidRPr="003A54A1">
        <w:rPr>
          <w:rFonts w:ascii="Arial" w:eastAsia="Arial Unicode MS" w:hAnsi="Arial" w:cs="Arial"/>
          <w:sz w:val="22"/>
        </w:rPr>
        <w:t>.</w:t>
      </w:r>
    </w:p>
    <w:p w14:paraId="0DAABF08" w14:textId="77777777" w:rsidR="009B2825" w:rsidRPr="003A54A1" w:rsidRDefault="009B2825" w:rsidP="009B2825">
      <w:pPr>
        <w:spacing w:line="240" w:lineRule="exact"/>
        <w:ind w:left="1068" w:right="-22"/>
        <w:jc w:val="both"/>
        <w:rPr>
          <w:rFonts w:ascii="Arial" w:eastAsia="Arial Unicode MS" w:hAnsi="Arial" w:cs="Arial"/>
          <w:sz w:val="22"/>
        </w:rPr>
      </w:pPr>
    </w:p>
    <w:tbl>
      <w:tblPr>
        <w:tblW w:w="9077" w:type="dxa"/>
        <w:jc w:val="center"/>
        <w:tblCellMar>
          <w:left w:w="70" w:type="dxa"/>
          <w:right w:w="70" w:type="dxa"/>
        </w:tblCellMar>
        <w:tblLook w:val="04A0" w:firstRow="1" w:lastRow="0" w:firstColumn="1" w:lastColumn="0" w:noHBand="0" w:noVBand="1"/>
      </w:tblPr>
      <w:tblGrid>
        <w:gridCol w:w="3964"/>
        <w:gridCol w:w="1003"/>
        <w:gridCol w:w="980"/>
        <w:gridCol w:w="1146"/>
        <w:gridCol w:w="315"/>
        <w:gridCol w:w="1669"/>
      </w:tblGrid>
      <w:tr w:rsidR="009B0ED7" w:rsidRPr="003A54A1" w14:paraId="75DE67C3" w14:textId="77777777" w:rsidTr="00572CBD">
        <w:trPr>
          <w:trHeight w:val="292"/>
          <w:jc w:val="center"/>
        </w:trPr>
        <w:tc>
          <w:tcPr>
            <w:tcW w:w="70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6F3DC4" w14:textId="77777777" w:rsidR="009B0ED7" w:rsidRPr="003A54A1" w:rsidRDefault="00D943B5" w:rsidP="009B0ED7">
            <w:pPr>
              <w:rPr>
                <w:rFonts w:ascii="Arial" w:hAnsi="Arial" w:cs="Arial"/>
                <w:b/>
                <w:bCs/>
                <w:color w:val="000000"/>
                <w:sz w:val="18"/>
                <w:szCs w:val="18"/>
              </w:rPr>
            </w:pPr>
            <w:r w:rsidRPr="003A54A1">
              <w:rPr>
                <w:rFonts w:ascii="Arial" w:hAnsi="Arial" w:cs="Arial"/>
                <w:b/>
                <w:bCs/>
                <w:color w:val="000000"/>
                <w:sz w:val="18"/>
                <w:szCs w:val="18"/>
              </w:rPr>
              <w:t>E</w:t>
            </w:r>
            <w:r w:rsidR="009B0ED7" w:rsidRPr="003A54A1">
              <w:rPr>
                <w:rFonts w:ascii="Arial" w:hAnsi="Arial" w:cs="Arial"/>
                <w:b/>
                <w:bCs/>
                <w:color w:val="000000"/>
                <w:sz w:val="18"/>
                <w:szCs w:val="18"/>
              </w:rPr>
              <w:t>) Retenciones y Contribuciones por Pagar a Corto Plazo</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8A17A52" w14:textId="77777777" w:rsidR="009B0ED7" w:rsidRPr="003A54A1" w:rsidRDefault="008F2343" w:rsidP="00F979AC">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F979AC" w:rsidRPr="003A54A1">
              <w:rPr>
                <w:rFonts w:ascii="Arial" w:hAnsi="Arial" w:cs="Arial"/>
                <w:b/>
                <w:bCs/>
                <w:color w:val="000000"/>
                <w:sz w:val="18"/>
                <w:szCs w:val="18"/>
              </w:rPr>
              <w:t>12,240,137</w:t>
            </w:r>
          </w:p>
        </w:tc>
      </w:tr>
      <w:tr w:rsidR="009B0ED7" w:rsidRPr="003A54A1" w14:paraId="1CF3C4A4" w14:textId="77777777" w:rsidTr="00572CBD">
        <w:trPr>
          <w:trHeight w:val="292"/>
          <w:jc w:val="center"/>
        </w:trPr>
        <w:tc>
          <w:tcPr>
            <w:tcW w:w="49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3FAB15" w14:textId="77777777" w:rsidR="009B0ED7" w:rsidRPr="003A54A1" w:rsidRDefault="009B0ED7" w:rsidP="009B0ED7">
            <w:pPr>
              <w:rPr>
                <w:rFonts w:ascii="Arial" w:hAnsi="Arial" w:cs="Arial"/>
                <w:b/>
                <w:bCs/>
                <w:color w:val="000000"/>
                <w:sz w:val="18"/>
                <w:szCs w:val="18"/>
              </w:rPr>
            </w:pPr>
            <w:r w:rsidRPr="003A54A1">
              <w:rPr>
                <w:rFonts w:ascii="Arial" w:hAnsi="Arial" w:cs="Arial"/>
                <w:b/>
                <w:bCs/>
                <w:color w:val="000000"/>
                <w:sz w:val="18"/>
                <w:szCs w:val="18"/>
              </w:rPr>
              <w:t>Retenciones de Impuestos por Pagar a CP Oficina Central</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55933F96" w14:textId="77777777" w:rsidR="009B0ED7" w:rsidRPr="003A54A1" w:rsidRDefault="009B0ED7" w:rsidP="00936721">
            <w:pPr>
              <w:jc w:val="right"/>
              <w:rPr>
                <w:rFonts w:ascii="Arial" w:hAnsi="Arial" w:cs="Arial"/>
                <w:color w:val="000000"/>
                <w:sz w:val="18"/>
                <w:szCs w:val="18"/>
              </w:rPr>
            </w:pPr>
            <w:r w:rsidRPr="003A54A1">
              <w:rPr>
                <w:rFonts w:ascii="Arial" w:hAnsi="Arial" w:cs="Arial"/>
                <w:color w:val="000000"/>
                <w:sz w:val="18"/>
                <w:szCs w:val="18"/>
              </w:rPr>
              <w:t xml:space="preserve"> </w:t>
            </w:r>
            <w:r w:rsidR="008F2343" w:rsidRPr="003A54A1">
              <w:rPr>
                <w:rFonts w:ascii="Arial" w:hAnsi="Arial" w:cs="Arial"/>
                <w:color w:val="000000"/>
                <w:sz w:val="18"/>
                <w:szCs w:val="18"/>
              </w:rPr>
              <w:t xml:space="preserve">$                         </w:t>
            </w:r>
            <w:r w:rsidR="00936721" w:rsidRPr="003A54A1">
              <w:rPr>
                <w:rFonts w:ascii="Arial" w:hAnsi="Arial" w:cs="Arial"/>
                <w:color w:val="000000"/>
                <w:sz w:val="18"/>
                <w:szCs w:val="18"/>
              </w:rPr>
              <w:t>21,299</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CFB3A2F"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4D90E549" w14:textId="77777777" w:rsidTr="00572CBD">
        <w:trPr>
          <w:trHeight w:val="248"/>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ECB7775"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ISR Retenciones Por Servicios Profesionales</w:t>
            </w:r>
          </w:p>
        </w:tc>
        <w:tc>
          <w:tcPr>
            <w:tcW w:w="1003" w:type="dxa"/>
            <w:tcBorders>
              <w:top w:val="nil"/>
              <w:left w:val="nil"/>
              <w:bottom w:val="single" w:sz="4" w:space="0" w:color="auto"/>
              <w:right w:val="single" w:sz="4" w:space="0" w:color="auto"/>
            </w:tcBorders>
            <w:shd w:val="clear" w:color="auto" w:fill="auto"/>
            <w:noWrap/>
            <w:vAlign w:val="center"/>
            <w:hideMark/>
          </w:tcPr>
          <w:p w14:paraId="6EB29FF7" w14:textId="77777777" w:rsidR="009B0ED7" w:rsidRPr="003A54A1" w:rsidRDefault="008F2343" w:rsidP="00572CBD">
            <w:pPr>
              <w:rPr>
                <w:rFonts w:ascii="Arial" w:hAnsi="Arial" w:cs="Arial"/>
                <w:color w:val="000000"/>
                <w:sz w:val="18"/>
                <w:szCs w:val="18"/>
              </w:rPr>
            </w:pPr>
            <w:r w:rsidRPr="003A54A1">
              <w:rPr>
                <w:rFonts w:ascii="Arial" w:hAnsi="Arial" w:cs="Arial"/>
                <w:color w:val="000000"/>
                <w:sz w:val="18"/>
                <w:szCs w:val="18"/>
              </w:rPr>
              <w:t xml:space="preserve">$    </w:t>
            </w:r>
            <w:r w:rsidR="00936721" w:rsidRPr="003A54A1">
              <w:rPr>
                <w:rFonts w:ascii="Arial" w:hAnsi="Arial" w:cs="Arial"/>
                <w:color w:val="000000"/>
                <w:sz w:val="18"/>
                <w:szCs w:val="18"/>
              </w:rPr>
              <w:t>21,299</w:t>
            </w:r>
            <w:r w:rsidR="009B0ED7" w:rsidRPr="003A54A1">
              <w:rPr>
                <w:rFonts w:ascii="Arial" w:hAnsi="Arial" w:cs="Arial"/>
                <w:color w:val="000000"/>
                <w:sz w:val="18"/>
                <w:szCs w:val="18"/>
              </w:rPr>
              <w:t xml:space="preserve"> </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55AFA61D" w14:textId="77777777" w:rsidR="009B0ED7" w:rsidRPr="003A54A1" w:rsidRDefault="009B0ED7" w:rsidP="009B0ED7">
            <w:pPr>
              <w:jc w:val="right"/>
              <w:rPr>
                <w:rFonts w:ascii="Arial" w:hAnsi="Arial" w:cs="Arial"/>
                <w:color w:val="000000"/>
                <w:sz w:val="18"/>
                <w:szCs w:val="18"/>
              </w:rPr>
            </w:pPr>
            <w:r w:rsidRPr="003A54A1">
              <w:rPr>
                <w:rFonts w:ascii="Arial" w:hAnsi="Arial" w:cs="Arial"/>
                <w:color w:val="000000"/>
                <w:sz w:val="18"/>
                <w:szCs w:val="18"/>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E848937"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375BB567" w14:textId="77777777" w:rsidTr="00572CBD">
        <w:trPr>
          <w:trHeight w:val="223"/>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B90759" w14:textId="77777777" w:rsidR="009B0ED7" w:rsidRPr="003A54A1" w:rsidRDefault="009B0ED7" w:rsidP="009B0ED7">
            <w:pPr>
              <w:jc w:val="center"/>
              <w:rPr>
                <w:rFonts w:ascii="Arial" w:hAnsi="Arial" w:cs="Arial"/>
                <w:color w:val="000000"/>
                <w:sz w:val="18"/>
                <w:szCs w:val="18"/>
              </w:rPr>
            </w:pPr>
            <w:r w:rsidRPr="003A54A1">
              <w:rPr>
                <w:rFonts w:ascii="Arial" w:hAnsi="Arial" w:cs="Arial"/>
                <w:color w:val="000000"/>
                <w:sz w:val="18"/>
                <w:szCs w:val="18"/>
              </w:rPr>
              <w:t> </w:t>
            </w:r>
          </w:p>
        </w:tc>
      </w:tr>
      <w:tr w:rsidR="009B0ED7" w:rsidRPr="003A54A1" w14:paraId="57A60A35" w14:textId="77777777" w:rsidTr="00572CBD">
        <w:trPr>
          <w:trHeight w:val="292"/>
          <w:jc w:val="center"/>
        </w:trPr>
        <w:tc>
          <w:tcPr>
            <w:tcW w:w="59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4B029D" w14:textId="77777777" w:rsidR="009B0ED7" w:rsidRPr="003A54A1" w:rsidRDefault="009B0ED7" w:rsidP="009B0ED7">
            <w:pPr>
              <w:rPr>
                <w:rFonts w:ascii="Arial" w:hAnsi="Arial" w:cs="Arial"/>
                <w:b/>
                <w:bCs/>
                <w:color w:val="000000"/>
                <w:sz w:val="18"/>
                <w:szCs w:val="18"/>
              </w:rPr>
            </w:pPr>
            <w:r w:rsidRPr="003A54A1">
              <w:rPr>
                <w:rFonts w:ascii="Arial" w:hAnsi="Arial" w:cs="Arial"/>
                <w:b/>
                <w:bCs/>
                <w:color w:val="000000"/>
                <w:sz w:val="18"/>
                <w:szCs w:val="18"/>
              </w:rPr>
              <w:t>Retenciones del Sistema de Seguridad Social por Pagar a CP Oficina Central</w:t>
            </w:r>
          </w:p>
        </w:tc>
        <w:tc>
          <w:tcPr>
            <w:tcW w:w="1146" w:type="dxa"/>
            <w:tcBorders>
              <w:top w:val="nil"/>
              <w:left w:val="nil"/>
              <w:bottom w:val="single" w:sz="4" w:space="0" w:color="auto"/>
              <w:right w:val="single" w:sz="4" w:space="0" w:color="auto"/>
            </w:tcBorders>
            <w:shd w:val="clear" w:color="auto" w:fill="auto"/>
            <w:noWrap/>
            <w:vAlign w:val="center"/>
            <w:hideMark/>
          </w:tcPr>
          <w:p w14:paraId="5CB024D7" w14:textId="77777777" w:rsidR="009B0ED7" w:rsidRPr="003A54A1" w:rsidRDefault="008F2343" w:rsidP="009B0ED7">
            <w:pPr>
              <w:rPr>
                <w:rFonts w:ascii="Arial" w:hAnsi="Arial" w:cs="Arial"/>
                <w:color w:val="000000"/>
                <w:sz w:val="18"/>
                <w:szCs w:val="18"/>
              </w:rPr>
            </w:pPr>
            <w:r w:rsidRPr="003A54A1">
              <w:rPr>
                <w:rFonts w:ascii="Arial" w:hAnsi="Arial" w:cs="Arial"/>
                <w:color w:val="000000"/>
                <w:sz w:val="18"/>
                <w:szCs w:val="18"/>
              </w:rPr>
              <w:t xml:space="preserve"> $</w:t>
            </w:r>
            <w:r w:rsidR="00572CBD">
              <w:rPr>
                <w:rFonts w:ascii="Arial" w:hAnsi="Arial" w:cs="Arial"/>
                <w:color w:val="000000"/>
                <w:sz w:val="18"/>
                <w:szCs w:val="18"/>
              </w:rPr>
              <w:t xml:space="preserve">    </w:t>
            </w:r>
            <w:r w:rsidR="00936721" w:rsidRPr="003A54A1">
              <w:rPr>
                <w:rFonts w:ascii="Arial" w:hAnsi="Arial" w:cs="Arial"/>
                <w:color w:val="000000"/>
                <w:sz w:val="18"/>
                <w:szCs w:val="18"/>
              </w:rPr>
              <w:t>72,222</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C8223D8"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3D9C1D12" w14:textId="77777777" w:rsidTr="00572CBD">
        <w:trPr>
          <w:trHeight w:val="206"/>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7E26D18" w14:textId="77777777" w:rsidR="009B0ED7" w:rsidRPr="003A54A1" w:rsidRDefault="009B0ED7" w:rsidP="009B0ED7">
            <w:pPr>
              <w:rPr>
                <w:rFonts w:ascii="Arial" w:hAnsi="Arial" w:cs="Arial"/>
                <w:sz w:val="18"/>
                <w:szCs w:val="18"/>
              </w:rPr>
            </w:pPr>
            <w:r w:rsidRPr="003A54A1">
              <w:rPr>
                <w:rFonts w:ascii="Arial" w:hAnsi="Arial" w:cs="Arial"/>
                <w:sz w:val="18"/>
                <w:szCs w:val="18"/>
              </w:rPr>
              <w:t>ISSSTECALI</w:t>
            </w:r>
          </w:p>
        </w:tc>
        <w:tc>
          <w:tcPr>
            <w:tcW w:w="1983" w:type="dxa"/>
            <w:gridSpan w:val="2"/>
            <w:tcBorders>
              <w:top w:val="nil"/>
              <w:left w:val="nil"/>
              <w:bottom w:val="single" w:sz="4" w:space="0" w:color="auto"/>
              <w:right w:val="single" w:sz="4" w:space="0" w:color="auto"/>
            </w:tcBorders>
            <w:shd w:val="clear" w:color="auto" w:fill="auto"/>
            <w:noWrap/>
            <w:vAlign w:val="center"/>
            <w:hideMark/>
          </w:tcPr>
          <w:p w14:paraId="64800364" w14:textId="77777777" w:rsidR="009B0ED7" w:rsidRPr="003A54A1" w:rsidRDefault="00936721" w:rsidP="009B0ED7">
            <w:pPr>
              <w:jc w:val="right"/>
              <w:rPr>
                <w:rFonts w:ascii="Arial" w:hAnsi="Arial" w:cs="Arial"/>
                <w:sz w:val="18"/>
                <w:szCs w:val="18"/>
              </w:rPr>
            </w:pPr>
            <w:r w:rsidRPr="003A54A1">
              <w:rPr>
                <w:rFonts w:ascii="Arial" w:hAnsi="Arial" w:cs="Arial"/>
                <w:sz w:val="18"/>
                <w:szCs w:val="18"/>
              </w:rPr>
              <w:t xml:space="preserve"> $                   72,222</w:t>
            </w:r>
            <w:r w:rsidR="009B0ED7" w:rsidRPr="003A54A1">
              <w:rPr>
                <w:rFonts w:ascii="Arial" w:hAnsi="Arial" w:cs="Arial"/>
                <w:sz w:val="18"/>
                <w:szCs w:val="18"/>
              </w:rPr>
              <w:t xml:space="preserve"> </w:t>
            </w:r>
          </w:p>
        </w:tc>
        <w:tc>
          <w:tcPr>
            <w:tcW w:w="3130" w:type="dxa"/>
            <w:gridSpan w:val="3"/>
            <w:tcBorders>
              <w:top w:val="single" w:sz="4" w:space="0" w:color="auto"/>
              <w:left w:val="nil"/>
              <w:bottom w:val="single" w:sz="4" w:space="0" w:color="auto"/>
              <w:right w:val="single" w:sz="4" w:space="0" w:color="000000"/>
            </w:tcBorders>
            <w:shd w:val="clear" w:color="auto" w:fill="auto"/>
            <w:vAlign w:val="center"/>
            <w:hideMark/>
          </w:tcPr>
          <w:p w14:paraId="1E0EECB8" w14:textId="77777777" w:rsidR="009B0ED7" w:rsidRPr="003A54A1" w:rsidRDefault="009B0ED7" w:rsidP="009B0ED7">
            <w:pPr>
              <w:rPr>
                <w:rFonts w:ascii="Arial" w:hAnsi="Arial" w:cs="Arial"/>
                <w:color w:val="FF0000"/>
                <w:sz w:val="18"/>
                <w:szCs w:val="18"/>
              </w:rPr>
            </w:pPr>
            <w:r w:rsidRPr="003A54A1">
              <w:rPr>
                <w:rFonts w:ascii="Arial" w:hAnsi="Arial" w:cs="Arial"/>
                <w:color w:val="FF0000"/>
                <w:sz w:val="18"/>
                <w:szCs w:val="18"/>
              </w:rPr>
              <w:t> </w:t>
            </w:r>
          </w:p>
        </w:tc>
      </w:tr>
      <w:tr w:rsidR="009B0ED7" w:rsidRPr="003A54A1" w14:paraId="0068943A" w14:textId="77777777" w:rsidTr="00572CBD">
        <w:trPr>
          <w:trHeight w:val="172"/>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14074B" w14:textId="77777777" w:rsidR="009B0ED7" w:rsidRPr="003A54A1" w:rsidRDefault="009B0ED7" w:rsidP="009B0ED7">
            <w:pPr>
              <w:jc w:val="center"/>
              <w:rPr>
                <w:rFonts w:ascii="Arial" w:hAnsi="Arial" w:cs="Arial"/>
                <w:color w:val="000000"/>
                <w:sz w:val="18"/>
                <w:szCs w:val="18"/>
              </w:rPr>
            </w:pPr>
            <w:r w:rsidRPr="003A54A1">
              <w:rPr>
                <w:rFonts w:ascii="Arial" w:hAnsi="Arial" w:cs="Arial"/>
                <w:color w:val="000000"/>
                <w:sz w:val="18"/>
                <w:szCs w:val="18"/>
              </w:rPr>
              <w:t> </w:t>
            </w:r>
          </w:p>
        </w:tc>
      </w:tr>
      <w:tr w:rsidR="009B0ED7" w:rsidRPr="003A54A1" w14:paraId="24A3C091" w14:textId="77777777" w:rsidTr="00572CBD">
        <w:trPr>
          <w:trHeight w:val="292"/>
          <w:jc w:val="center"/>
        </w:trPr>
        <w:tc>
          <w:tcPr>
            <w:tcW w:w="59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0B2F97" w14:textId="77777777" w:rsidR="009B0ED7" w:rsidRPr="003A54A1" w:rsidRDefault="009B0ED7" w:rsidP="009B0ED7">
            <w:pPr>
              <w:rPr>
                <w:rFonts w:ascii="Arial" w:hAnsi="Arial" w:cs="Arial"/>
                <w:b/>
                <w:bCs/>
                <w:color w:val="000000"/>
                <w:sz w:val="18"/>
                <w:szCs w:val="18"/>
              </w:rPr>
            </w:pPr>
            <w:r w:rsidRPr="003A54A1">
              <w:rPr>
                <w:rFonts w:ascii="Arial" w:hAnsi="Arial" w:cs="Arial"/>
                <w:b/>
                <w:bCs/>
                <w:color w:val="000000"/>
                <w:sz w:val="18"/>
                <w:szCs w:val="18"/>
              </w:rPr>
              <w:t xml:space="preserve">Impuestos sobre </w:t>
            </w:r>
            <w:r w:rsidR="00562ACD" w:rsidRPr="003A54A1">
              <w:rPr>
                <w:rFonts w:ascii="Arial" w:hAnsi="Arial" w:cs="Arial"/>
                <w:b/>
                <w:bCs/>
                <w:color w:val="000000"/>
                <w:sz w:val="18"/>
                <w:szCs w:val="18"/>
              </w:rPr>
              <w:t>Nómina</w:t>
            </w:r>
            <w:r w:rsidRPr="003A54A1">
              <w:rPr>
                <w:rFonts w:ascii="Arial" w:hAnsi="Arial" w:cs="Arial"/>
                <w:b/>
                <w:bCs/>
                <w:color w:val="000000"/>
                <w:sz w:val="18"/>
                <w:szCs w:val="18"/>
              </w:rPr>
              <w:t xml:space="preserve"> y Otros que deriven de una </w:t>
            </w:r>
            <w:r w:rsidR="00C01DD8" w:rsidRPr="003A54A1">
              <w:rPr>
                <w:rFonts w:ascii="Arial" w:hAnsi="Arial" w:cs="Arial"/>
                <w:b/>
                <w:bCs/>
                <w:color w:val="000000"/>
                <w:sz w:val="18"/>
                <w:szCs w:val="18"/>
              </w:rPr>
              <w:t>Relación</w:t>
            </w:r>
            <w:r w:rsidRPr="003A54A1">
              <w:rPr>
                <w:rFonts w:ascii="Arial" w:hAnsi="Arial" w:cs="Arial"/>
                <w:b/>
                <w:bCs/>
                <w:color w:val="000000"/>
                <w:sz w:val="18"/>
                <w:szCs w:val="18"/>
              </w:rPr>
              <w:t xml:space="preserve"> </w:t>
            </w:r>
            <w:r w:rsidR="004C7BFD" w:rsidRPr="003A54A1">
              <w:rPr>
                <w:rFonts w:ascii="Arial" w:hAnsi="Arial" w:cs="Arial"/>
                <w:b/>
                <w:bCs/>
                <w:color w:val="000000"/>
                <w:sz w:val="18"/>
                <w:szCs w:val="18"/>
              </w:rPr>
              <w:t>Laboral por</w:t>
            </w:r>
            <w:r w:rsidRPr="003A54A1">
              <w:rPr>
                <w:rFonts w:ascii="Arial" w:hAnsi="Arial" w:cs="Arial"/>
                <w:b/>
                <w:bCs/>
                <w:color w:val="000000"/>
                <w:sz w:val="18"/>
                <w:szCs w:val="18"/>
              </w:rPr>
              <w:t xml:space="preserve"> Pagar a CP Oficina Central</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132D8861" w14:textId="77777777" w:rsidR="009B0ED7" w:rsidRPr="003A54A1" w:rsidRDefault="008F2343" w:rsidP="00936721">
            <w:pPr>
              <w:rPr>
                <w:rFonts w:ascii="Arial" w:hAnsi="Arial" w:cs="Arial"/>
                <w:color w:val="000000"/>
                <w:sz w:val="18"/>
                <w:szCs w:val="18"/>
              </w:rPr>
            </w:pPr>
            <w:r w:rsidRPr="003A54A1">
              <w:rPr>
                <w:rFonts w:ascii="Arial" w:hAnsi="Arial" w:cs="Arial"/>
                <w:color w:val="000000"/>
                <w:sz w:val="18"/>
                <w:szCs w:val="18"/>
              </w:rPr>
              <w:t xml:space="preserve">$  </w:t>
            </w:r>
            <w:r w:rsidR="00936721" w:rsidRPr="003A54A1">
              <w:rPr>
                <w:rFonts w:ascii="Arial" w:hAnsi="Arial" w:cs="Arial"/>
                <w:color w:val="000000"/>
                <w:sz w:val="18"/>
                <w:szCs w:val="18"/>
              </w:rPr>
              <w:t>9,444,626</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D5AEE7"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54A0C311" w14:textId="77777777" w:rsidTr="00572CBD">
        <w:trPr>
          <w:trHeight w:val="154"/>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91F3CB0"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ISPT</w:t>
            </w:r>
          </w:p>
        </w:tc>
        <w:tc>
          <w:tcPr>
            <w:tcW w:w="1983" w:type="dxa"/>
            <w:gridSpan w:val="2"/>
            <w:tcBorders>
              <w:top w:val="nil"/>
              <w:left w:val="nil"/>
              <w:bottom w:val="single" w:sz="4" w:space="0" w:color="auto"/>
              <w:right w:val="single" w:sz="4" w:space="0" w:color="auto"/>
            </w:tcBorders>
            <w:shd w:val="clear" w:color="auto" w:fill="auto"/>
            <w:noWrap/>
            <w:vAlign w:val="center"/>
            <w:hideMark/>
          </w:tcPr>
          <w:p w14:paraId="7E6806BF" w14:textId="77777777" w:rsidR="009B0ED7" w:rsidRPr="003A54A1" w:rsidRDefault="008F2343" w:rsidP="00936721">
            <w:pPr>
              <w:jc w:val="right"/>
              <w:rPr>
                <w:rFonts w:ascii="Arial" w:hAnsi="Arial" w:cs="Arial"/>
                <w:color w:val="000000"/>
                <w:sz w:val="18"/>
                <w:szCs w:val="18"/>
              </w:rPr>
            </w:pPr>
            <w:r w:rsidRPr="003A54A1">
              <w:rPr>
                <w:rFonts w:ascii="Arial" w:hAnsi="Arial" w:cs="Arial"/>
                <w:color w:val="000000"/>
                <w:sz w:val="18"/>
                <w:szCs w:val="18"/>
              </w:rPr>
              <w:t xml:space="preserve"> $  </w:t>
            </w:r>
            <w:r w:rsidR="00936721"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936721" w:rsidRPr="003A54A1">
              <w:rPr>
                <w:rFonts w:ascii="Arial" w:hAnsi="Arial" w:cs="Arial"/>
                <w:color w:val="000000"/>
                <w:sz w:val="18"/>
                <w:szCs w:val="18"/>
              </w:rPr>
              <w:t>9,436,680</w:t>
            </w:r>
            <w:r w:rsidR="009B0ED7" w:rsidRPr="003A54A1">
              <w:rPr>
                <w:rFonts w:ascii="Arial" w:hAnsi="Arial" w:cs="Arial"/>
                <w:color w:val="000000"/>
                <w:sz w:val="18"/>
                <w:szCs w:val="18"/>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14:paraId="77D7D348"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DD161C6"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4DB7FD02" w14:textId="77777777" w:rsidTr="00572CBD">
        <w:trPr>
          <w:trHeight w:val="227"/>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850B9"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ISR Asimilados a Sueldos</w:t>
            </w:r>
          </w:p>
        </w:tc>
        <w:tc>
          <w:tcPr>
            <w:tcW w:w="19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ED921C" w14:textId="77777777" w:rsidR="009B0ED7" w:rsidRPr="003A54A1" w:rsidRDefault="008F2343" w:rsidP="00936721">
            <w:pPr>
              <w:jc w:val="right"/>
              <w:rPr>
                <w:rFonts w:ascii="Arial" w:hAnsi="Arial" w:cs="Arial"/>
                <w:color w:val="000000"/>
                <w:sz w:val="18"/>
                <w:szCs w:val="18"/>
              </w:rPr>
            </w:pPr>
            <w:r w:rsidRPr="003A54A1">
              <w:rPr>
                <w:rFonts w:ascii="Arial" w:hAnsi="Arial" w:cs="Arial"/>
                <w:color w:val="000000"/>
                <w:sz w:val="18"/>
                <w:szCs w:val="18"/>
              </w:rPr>
              <w:t xml:space="preserve">$                   </w:t>
            </w:r>
            <w:r w:rsidR="00936721" w:rsidRPr="003A54A1">
              <w:rPr>
                <w:rFonts w:ascii="Arial" w:hAnsi="Arial" w:cs="Arial"/>
                <w:color w:val="000000"/>
                <w:sz w:val="18"/>
                <w:szCs w:val="18"/>
              </w:rPr>
              <w:t>7,945</w:t>
            </w:r>
            <w:r w:rsidRPr="003A54A1">
              <w:rPr>
                <w:rFonts w:ascii="Arial" w:hAnsi="Arial" w:cs="Arial"/>
                <w:color w:val="000000"/>
                <w:sz w:val="18"/>
                <w:szCs w:val="18"/>
              </w:rPr>
              <w:t xml:space="preserve">                   </w:t>
            </w:r>
            <w:r w:rsidR="009B0ED7" w:rsidRPr="003A54A1">
              <w:rPr>
                <w:rFonts w:ascii="Arial" w:hAnsi="Arial" w:cs="Arial"/>
                <w:color w:val="000000"/>
                <w:sz w:val="18"/>
                <w:szCs w:val="18"/>
              </w:rPr>
              <w:t xml:space="preserve"> </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670B3242"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93F202"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02F9A643" w14:textId="77777777" w:rsidTr="00572CBD">
        <w:trPr>
          <w:trHeight w:val="132"/>
          <w:jc w:val="center"/>
        </w:trPr>
        <w:tc>
          <w:tcPr>
            <w:tcW w:w="9077" w:type="dxa"/>
            <w:gridSpan w:val="6"/>
            <w:tcBorders>
              <w:top w:val="single" w:sz="4" w:space="0" w:color="auto"/>
            </w:tcBorders>
            <w:shd w:val="clear" w:color="auto" w:fill="auto"/>
            <w:noWrap/>
            <w:vAlign w:val="center"/>
            <w:hideMark/>
          </w:tcPr>
          <w:p w14:paraId="26721E1B" w14:textId="77777777" w:rsidR="009B0ED7" w:rsidRPr="003A54A1" w:rsidRDefault="009B0ED7" w:rsidP="009B0ED7">
            <w:pPr>
              <w:jc w:val="center"/>
              <w:rPr>
                <w:rFonts w:ascii="Arial" w:hAnsi="Arial" w:cs="Arial"/>
                <w:color w:val="000000"/>
                <w:sz w:val="18"/>
                <w:szCs w:val="18"/>
              </w:rPr>
            </w:pPr>
            <w:r w:rsidRPr="003A54A1">
              <w:rPr>
                <w:rFonts w:ascii="Arial" w:hAnsi="Arial" w:cs="Arial"/>
                <w:color w:val="000000"/>
                <w:sz w:val="18"/>
                <w:szCs w:val="18"/>
              </w:rPr>
              <w:lastRenderedPageBreak/>
              <w:t> </w:t>
            </w:r>
          </w:p>
        </w:tc>
      </w:tr>
      <w:tr w:rsidR="003D2616" w:rsidRPr="003A54A1" w14:paraId="52E898C5" w14:textId="77777777" w:rsidTr="00572CBD">
        <w:trPr>
          <w:trHeight w:val="132"/>
          <w:jc w:val="center"/>
        </w:trPr>
        <w:tc>
          <w:tcPr>
            <w:tcW w:w="9077" w:type="dxa"/>
            <w:gridSpan w:val="6"/>
            <w:tcBorders>
              <w:bottom w:val="single" w:sz="4" w:space="0" w:color="auto"/>
            </w:tcBorders>
            <w:shd w:val="clear" w:color="auto" w:fill="auto"/>
            <w:noWrap/>
            <w:vAlign w:val="center"/>
            <w:hideMark/>
          </w:tcPr>
          <w:p w14:paraId="3E6C1183" w14:textId="77777777" w:rsidR="003D2616" w:rsidRPr="003A54A1" w:rsidRDefault="003D2616" w:rsidP="009B0ED7">
            <w:pPr>
              <w:jc w:val="center"/>
              <w:rPr>
                <w:rFonts w:ascii="Arial" w:hAnsi="Arial" w:cs="Arial"/>
                <w:color w:val="000000"/>
                <w:sz w:val="18"/>
                <w:szCs w:val="18"/>
              </w:rPr>
            </w:pPr>
          </w:p>
        </w:tc>
      </w:tr>
      <w:tr w:rsidR="009B0ED7" w:rsidRPr="003A54A1" w14:paraId="0BFE6CC9" w14:textId="77777777" w:rsidTr="00572CBD">
        <w:trPr>
          <w:trHeight w:val="292"/>
          <w:jc w:val="center"/>
        </w:trPr>
        <w:tc>
          <w:tcPr>
            <w:tcW w:w="59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39A7AA" w14:textId="77777777" w:rsidR="009B0ED7" w:rsidRPr="003A54A1" w:rsidRDefault="004C7BFD" w:rsidP="009B0ED7">
            <w:pPr>
              <w:rPr>
                <w:rFonts w:ascii="Arial" w:hAnsi="Arial" w:cs="Arial"/>
                <w:b/>
                <w:bCs/>
                <w:color w:val="000000"/>
                <w:sz w:val="18"/>
                <w:szCs w:val="18"/>
              </w:rPr>
            </w:pPr>
            <w:r w:rsidRPr="003A54A1">
              <w:rPr>
                <w:rFonts w:ascii="Arial" w:hAnsi="Arial" w:cs="Arial"/>
                <w:b/>
                <w:bCs/>
                <w:color w:val="000000"/>
                <w:sz w:val="18"/>
                <w:szCs w:val="18"/>
              </w:rPr>
              <w:t>Otras Retenciones</w:t>
            </w:r>
            <w:r w:rsidR="009B0ED7" w:rsidRPr="003A54A1">
              <w:rPr>
                <w:rFonts w:ascii="Arial" w:hAnsi="Arial" w:cs="Arial"/>
                <w:b/>
                <w:bCs/>
                <w:color w:val="000000"/>
                <w:sz w:val="18"/>
                <w:szCs w:val="18"/>
              </w:rPr>
              <w:t xml:space="preserve"> y Contribuciones por Pagar a CP Oficina Central</w:t>
            </w:r>
          </w:p>
        </w:tc>
        <w:tc>
          <w:tcPr>
            <w:tcW w:w="1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E20663" w14:textId="77777777" w:rsidR="009B0ED7" w:rsidRPr="003A54A1" w:rsidRDefault="00936721" w:rsidP="00936721">
            <w:pPr>
              <w:jc w:val="right"/>
              <w:rPr>
                <w:rFonts w:ascii="Arial" w:hAnsi="Arial" w:cs="Arial"/>
                <w:color w:val="000000"/>
                <w:sz w:val="18"/>
                <w:szCs w:val="18"/>
              </w:rPr>
            </w:pPr>
            <w:r w:rsidRPr="003A54A1">
              <w:rPr>
                <w:rFonts w:ascii="Arial" w:hAnsi="Arial" w:cs="Arial"/>
                <w:color w:val="000000"/>
                <w:sz w:val="18"/>
                <w:szCs w:val="18"/>
              </w:rPr>
              <w:t xml:space="preserve"> $       2,701,991</w:t>
            </w:r>
            <w:r w:rsidR="009B0ED7" w:rsidRPr="003A54A1">
              <w:rPr>
                <w:rFonts w:ascii="Arial" w:hAnsi="Arial" w:cs="Arial"/>
                <w:color w:val="000000"/>
                <w:sz w:val="18"/>
                <w:szCs w:val="18"/>
              </w:rPr>
              <w:t xml:space="preserve"> </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401BF7CE"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B0ED7" w:rsidRPr="003A54A1" w14:paraId="5CB60CC5" w14:textId="77777777" w:rsidTr="00572CBD">
        <w:trPr>
          <w:trHeight w:val="241"/>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AA0116B"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Cuotas Sindicales</w:t>
            </w:r>
          </w:p>
        </w:tc>
        <w:tc>
          <w:tcPr>
            <w:tcW w:w="1983" w:type="dxa"/>
            <w:gridSpan w:val="2"/>
            <w:tcBorders>
              <w:top w:val="nil"/>
              <w:left w:val="nil"/>
              <w:bottom w:val="single" w:sz="4" w:space="0" w:color="auto"/>
              <w:right w:val="single" w:sz="4" w:space="0" w:color="auto"/>
            </w:tcBorders>
            <w:shd w:val="clear" w:color="auto" w:fill="auto"/>
            <w:noWrap/>
            <w:vAlign w:val="center"/>
            <w:hideMark/>
          </w:tcPr>
          <w:p w14:paraId="29C90AC4" w14:textId="77777777" w:rsidR="009B0ED7" w:rsidRPr="003A54A1" w:rsidRDefault="00C01DD8" w:rsidP="00936721">
            <w:pPr>
              <w:jc w:val="right"/>
              <w:rPr>
                <w:rFonts w:ascii="Arial" w:hAnsi="Arial" w:cs="Arial"/>
                <w:color w:val="000000"/>
                <w:sz w:val="18"/>
                <w:szCs w:val="18"/>
              </w:rPr>
            </w:pPr>
            <w:r w:rsidRPr="003A54A1">
              <w:rPr>
                <w:rFonts w:ascii="Arial" w:hAnsi="Arial" w:cs="Arial"/>
                <w:color w:val="000000"/>
                <w:sz w:val="18"/>
                <w:szCs w:val="18"/>
              </w:rPr>
              <w:t xml:space="preserve"> $   </w:t>
            </w:r>
            <w:r w:rsidR="008F2343"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936721" w:rsidRPr="003A54A1">
              <w:rPr>
                <w:rFonts w:ascii="Arial" w:hAnsi="Arial" w:cs="Arial"/>
                <w:color w:val="000000"/>
                <w:sz w:val="18"/>
                <w:szCs w:val="18"/>
              </w:rPr>
              <w:t>1,195,454</w:t>
            </w:r>
            <w:r w:rsidR="009B0ED7" w:rsidRPr="003A54A1">
              <w:rPr>
                <w:rFonts w:ascii="Arial" w:hAnsi="Arial" w:cs="Arial"/>
                <w:color w:val="000000"/>
                <w:sz w:val="18"/>
                <w:szCs w:val="18"/>
              </w:rPr>
              <w:t xml:space="preserve"> </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20AED354"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c>
          <w:tcPr>
            <w:tcW w:w="1669" w:type="dxa"/>
            <w:tcBorders>
              <w:top w:val="nil"/>
              <w:left w:val="nil"/>
              <w:bottom w:val="single" w:sz="4" w:space="0" w:color="auto"/>
              <w:right w:val="single" w:sz="4" w:space="0" w:color="auto"/>
            </w:tcBorders>
            <w:shd w:val="clear" w:color="auto" w:fill="auto"/>
            <w:noWrap/>
            <w:vAlign w:val="center"/>
            <w:hideMark/>
          </w:tcPr>
          <w:p w14:paraId="6DEDF3FC" w14:textId="77777777" w:rsidR="009B0ED7" w:rsidRPr="003A54A1" w:rsidRDefault="009B0ED7" w:rsidP="009B0ED7">
            <w:pPr>
              <w:rPr>
                <w:rFonts w:ascii="Arial" w:hAnsi="Arial" w:cs="Arial"/>
                <w:color w:val="000000"/>
                <w:sz w:val="18"/>
                <w:szCs w:val="18"/>
              </w:rPr>
            </w:pPr>
            <w:r w:rsidRPr="003A54A1">
              <w:rPr>
                <w:rFonts w:ascii="Arial" w:hAnsi="Arial" w:cs="Arial"/>
                <w:color w:val="000000"/>
                <w:sz w:val="18"/>
                <w:szCs w:val="18"/>
              </w:rPr>
              <w:t> </w:t>
            </w:r>
          </w:p>
        </w:tc>
      </w:tr>
      <w:tr w:rsidR="00936721" w:rsidRPr="003A54A1" w14:paraId="205685EA" w14:textId="77777777" w:rsidTr="00572CBD">
        <w:trPr>
          <w:trHeight w:val="241"/>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F14D614"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Promotora del Desarrollo Urbano de Playas de Rosarito (PRODEUR)</w:t>
            </w:r>
          </w:p>
        </w:tc>
        <w:tc>
          <w:tcPr>
            <w:tcW w:w="1983" w:type="dxa"/>
            <w:gridSpan w:val="2"/>
            <w:tcBorders>
              <w:top w:val="nil"/>
              <w:left w:val="nil"/>
              <w:bottom w:val="single" w:sz="4" w:space="0" w:color="auto"/>
              <w:right w:val="single" w:sz="4" w:space="0" w:color="auto"/>
            </w:tcBorders>
            <w:shd w:val="clear" w:color="auto" w:fill="auto"/>
            <w:noWrap/>
            <w:vAlign w:val="center"/>
          </w:tcPr>
          <w:p w14:paraId="6D65A869" w14:textId="77777777" w:rsidR="00936721" w:rsidRPr="003A54A1" w:rsidRDefault="00936721" w:rsidP="00936721">
            <w:pPr>
              <w:jc w:val="right"/>
              <w:rPr>
                <w:rFonts w:ascii="Arial" w:hAnsi="Arial" w:cs="Arial"/>
                <w:color w:val="000000"/>
                <w:sz w:val="18"/>
                <w:szCs w:val="18"/>
              </w:rPr>
            </w:pPr>
            <w:r w:rsidRPr="003A54A1">
              <w:rPr>
                <w:rFonts w:ascii="Arial" w:hAnsi="Arial" w:cs="Arial"/>
                <w:color w:val="000000"/>
                <w:sz w:val="18"/>
                <w:szCs w:val="18"/>
              </w:rPr>
              <w:t xml:space="preserve"> $                 625,547 </w:t>
            </w:r>
          </w:p>
        </w:tc>
        <w:tc>
          <w:tcPr>
            <w:tcW w:w="1461" w:type="dxa"/>
            <w:gridSpan w:val="2"/>
            <w:tcBorders>
              <w:top w:val="nil"/>
              <w:left w:val="nil"/>
              <w:bottom w:val="single" w:sz="4" w:space="0" w:color="auto"/>
              <w:right w:val="single" w:sz="4" w:space="0" w:color="auto"/>
            </w:tcBorders>
            <w:shd w:val="clear" w:color="auto" w:fill="auto"/>
            <w:noWrap/>
            <w:vAlign w:val="center"/>
          </w:tcPr>
          <w:p w14:paraId="6FFABA9B" w14:textId="77777777" w:rsidR="00936721" w:rsidRPr="003A54A1" w:rsidRDefault="00936721" w:rsidP="009B0ED7">
            <w:pPr>
              <w:rPr>
                <w:rFonts w:ascii="Arial" w:hAnsi="Arial" w:cs="Arial"/>
                <w:color w:val="000000"/>
                <w:sz w:val="18"/>
                <w:szCs w:val="18"/>
              </w:rPr>
            </w:pPr>
          </w:p>
        </w:tc>
        <w:tc>
          <w:tcPr>
            <w:tcW w:w="1669" w:type="dxa"/>
            <w:tcBorders>
              <w:top w:val="nil"/>
              <w:left w:val="nil"/>
              <w:bottom w:val="single" w:sz="4" w:space="0" w:color="auto"/>
              <w:right w:val="single" w:sz="4" w:space="0" w:color="auto"/>
            </w:tcBorders>
            <w:shd w:val="clear" w:color="auto" w:fill="auto"/>
            <w:noWrap/>
            <w:vAlign w:val="center"/>
          </w:tcPr>
          <w:p w14:paraId="00D5ACE5" w14:textId="77777777" w:rsidR="00936721" w:rsidRPr="003A54A1" w:rsidRDefault="00936721" w:rsidP="009B0ED7">
            <w:pPr>
              <w:rPr>
                <w:rFonts w:ascii="Arial" w:hAnsi="Arial" w:cs="Arial"/>
                <w:color w:val="000000"/>
                <w:sz w:val="18"/>
                <w:szCs w:val="18"/>
              </w:rPr>
            </w:pPr>
          </w:p>
        </w:tc>
      </w:tr>
      <w:tr w:rsidR="00936721" w:rsidRPr="003A54A1" w14:paraId="396109E4" w14:textId="77777777" w:rsidTr="00572CBD">
        <w:trPr>
          <w:trHeight w:val="241"/>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325C28BE"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Pensión Alimenticia</w:t>
            </w:r>
          </w:p>
        </w:tc>
        <w:tc>
          <w:tcPr>
            <w:tcW w:w="1983" w:type="dxa"/>
            <w:gridSpan w:val="2"/>
            <w:tcBorders>
              <w:top w:val="nil"/>
              <w:left w:val="nil"/>
              <w:bottom w:val="single" w:sz="4" w:space="0" w:color="auto"/>
              <w:right w:val="single" w:sz="4" w:space="0" w:color="auto"/>
            </w:tcBorders>
            <w:shd w:val="clear" w:color="auto" w:fill="auto"/>
            <w:noWrap/>
            <w:vAlign w:val="center"/>
          </w:tcPr>
          <w:p w14:paraId="1493D1FD" w14:textId="77777777" w:rsidR="00936721" w:rsidRPr="003A54A1" w:rsidRDefault="00936721" w:rsidP="00936721">
            <w:pPr>
              <w:jc w:val="right"/>
              <w:rPr>
                <w:rFonts w:ascii="Arial" w:hAnsi="Arial" w:cs="Arial"/>
                <w:color w:val="000000"/>
                <w:sz w:val="18"/>
                <w:szCs w:val="18"/>
              </w:rPr>
            </w:pPr>
            <w:r w:rsidRPr="003A54A1">
              <w:rPr>
                <w:rFonts w:ascii="Arial" w:hAnsi="Arial" w:cs="Arial"/>
                <w:color w:val="000000"/>
                <w:sz w:val="18"/>
                <w:szCs w:val="18"/>
              </w:rPr>
              <w:t xml:space="preserve">$                 431,210   </w:t>
            </w:r>
          </w:p>
        </w:tc>
        <w:tc>
          <w:tcPr>
            <w:tcW w:w="1461" w:type="dxa"/>
            <w:gridSpan w:val="2"/>
            <w:tcBorders>
              <w:top w:val="nil"/>
              <w:left w:val="nil"/>
              <w:bottom w:val="single" w:sz="4" w:space="0" w:color="auto"/>
              <w:right w:val="single" w:sz="4" w:space="0" w:color="auto"/>
            </w:tcBorders>
            <w:shd w:val="clear" w:color="auto" w:fill="auto"/>
            <w:noWrap/>
            <w:vAlign w:val="center"/>
          </w:tcPr>
          <w:p w14:paraId="05EB8149" w14:textId="77777777" w:rsidR="00936721" w:rsidRPr="003A54A1" w:rsidRDefault="00936721" w:rsidP="009B0ED7">
            <w:pPr>
              <w:rPr>
                <w:rFonts w:ascii="Arial" w:hAnsi="Arial" w:cs="Arial"/>
                <w:color w:val="000000"/>
                <w:sz w:val="18"/>
                <w:szCs w:val="18"/>
              </w:rPr>
            </w:pPr>
          </w:p>
        </w:tc>
        <w:tc>
          <w:tcPr>
            <w:tcW w:w="1669" w:type="dxa"/>
            <w:tcBorders>
              <w:top w:val="nil"/>
              <w:left w:val="nil"/>
              <w:bottom w:val="single" w:sz="4" w:space="0" w:color="auto"/>
              <w:right w:val="single" w:sz="4" w:space="0" w:color="auto"/>
            </w:tcBorders>
            <w:shd w:val="clear" w:color="auto" w:fill="auto"/>
            <w:noWrap/>
            <w:vAlign w:val="center"/>
          </w:tcPr>
          <w:p w14:paraId="36CB895A" w14:textId="77777777" w:rsidR="00936721" w:rsidRPr="003A54A1" w:rsidRDefault="00936721" w:rsidP="009B0ED7">
            <w:pPr>
              <w:rPr>
                <w:rFonts w:ascii="Arial" w:hAnsi="Arial" w:cs="Arial"/>
                <w:color w:val="000000"/>
                <w:sz w:val="18"/>
                <w:szCs w:val="18"/>
              </w:rPr>
            </w:pPr>
          </w:p>
        </w:tc>
      </w:tr>
      <w:tr w:rsidR="00936721" w:rsidRPr="003A54A1" w14:paraId="2F3616C3" w14:textId="77777777" w:rsidTr="00572CBD">
        <w:trPr>
          <w:trHeight w:val="248"/>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AC536DC"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Retención por Suspensión de Sindicatura</w:t>
            </w:r>
          </w:p>
        </w:tc>
        <w:tc>
          <w:tcPr>
            <w:tcW w:w="1983" w:type="dxa"/>
            <w:gridSpan w:val="2"/>
            <w:tcBorders>
              <w:top w:val="nil"/>
              <w:left w:val="nil"/>
              <w:bottom w:val="single" w:sz="4" w:space="0" w:color="auto"/>
              <w:right w:val="single" w:sz="4" w:space="0" w:color="auto"/>
            </w:tcBorders>
            <w:shd w:val="clear" w:color="auto" w:fill="auto"/>
            <w:noWrap/>
            <w:vAlign w:val="center"/>
          </w:tcPr>
          <w:p w14:paraId="5AD67741" w14:textId="77777777" w:rsidR="00936721" w:rsidRPr="003A54A1" w:rsidRDefault="00936721" w:rsidP="009B0ED7">
            <w:pPr>
              <w:jc w:val="right"/>
              <w:rPr>
                <w:rFonts w:ascii="Arial" w:hAnsi="Arial" w:cs="Arial"/>
                <w:sz w:val="18"/>
                <w:szCs w:val="18"/>
              </w:rPr>
            </w:pPr>
            <w:r w:rsidRPr="003A54A1">
              <w:rPr>
                <w:rFonts w:ascii="Arial" w:hAnsi="Arial" w:cs="Arial"/>
                <w:color w:val="000000"/>
                <w:sz w:val="18"/>
                <w:szCs w:val="18"/>
              </w:rPr>
              <w:t xml:space="preserve"> $                 199,993 </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70A9D094"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c>
          <w:tcPr>
            <w:tcW w:w="1669" w:type="dxa"/>
            <w:tcBorders>
              <w:top w:val="nil"/>
              <w:left w:val="nil"/>
              <w:bottom w:val="single" w:sz="4" w:space="0" w:color="auto"/>
              <w:right w:val="single" w:sz="4" w:space="0" w:color="auto"/>
            </w:tcBorders>
            <w:shd w:val="clear" w:color="auto" w:fill="auto"/>
            <w:noWrap/>
            <w:vAlign w:val="center"/>
            <w:hideMark/>
          </w:tcPr>
          <w:p w14:paraId="3DB3A10C"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r>
      <w:tr w:rsidR="00936721" w:rsidRPr="003A54A1" w14:paraId="41AE9CC0" w14:textId="77777777" w:rsidTr="00572CBD">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1402AB"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BANOBRAS S.N.C. FID 312 ICIC TIJUANA</w:t>
            </w:r>
          </w:p>
        </w:tc>
        <w:tc>
          <w:tcPr>
            <w:tcW w:w="1983" w:type="dxa"/>
            <w:gridSpan w:val="2"/>
            <w:tcBorders>
              <w:top w:val="nil"/>
              <w:left w:val="nil"/>
              <w:bottom w:val="single" w:sz="4" w:space="0" w:color="auto"/>
              <w:right w:val="single" w:sz="4" w:space="0" w:color="auto"/>
            </w:tcBorders>
            <w:shd w:val="clear" w:color="auto" w:fill="auto"/>
            <w:noWrap/>
            <w:vAlign w:val="center"/>
            <w:hideMark/>
          </w:tcPr>
          <w:p w14:paraId="1FB72D12" w14:textId="77777777" w:rsidR="00936721" w:rsidRPr="003A54A1" w:rsidRDefault="00936721" w:rsidP="008F2343">
            <w:pPr>
              <w:jc w:val="right"/>
              <w:rPr>
                <w:rFonts w:ascii="Arial" w:hAnsi="Arial" w:cs="Arial"/>
                <w:color w:val="000000"/>
                <w:sz w:val="18"/>
                <w:szCs w:val="18"/>
              </w:rPr>
            </w:pPr>
            <w:r w:rsidRPr="003A54A1">
              <w:rPr>
                <w:rFonts w:ascii="Arial" w:hAnsi="Arial" w:cs="Arial"/>
                <w:color w:val="000000"/>
                <w:sz w:val="18"/>
                <w:szCs w:val="18"/>
              </w:rPr>
              <w:t xml:space="preserve"> $                 110,350 </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5148C1F0"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6F44E914"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r>
      <w:tr w:rsidR="00936721" w:rsidRPr="003A54A1" w14:paraId="0D3D6CBD" w14:textId="77777777" w:rsidTr="00572CBD">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2C04E96"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xml:space="preserve">SEFUPU (Sec. De la Función </w:t>
            </w:r>
            <w:r w:rsidR="00562ACD" w:rsidRPr="003A54A1">
              <w:rPr>
                <w:rFonts w:ascii="Arial" w:hAnsi="Arial" w:cs="Arial"/>
                <w:color w:val="000000"/>
                <w:sz w:val="18"/>
                <w:szCs w:val="18"/>
              </w:rPr>
              <w:t>Pública</w:t>
            </w:r>
            <w:r w:rsidRPr="003A54A1">
              <w:rPr>
                <w:rFonts w:ascii="Arial" w:hAnsi="Arial" w:cs="Arial"/>
                <w:color w:val="000000"/>
                <w:sz w:val="18"/>
                <w:szCs w:val="18"/>
              </w:rPr>
              <w:t>)</w:t>
            </w:r>
          </w:p>
        </w:tc>
        <w:tc>
          <w:tcPr>
            <w:tcW w:w="1983" w:type="dxa"/>
            <w:gridSpan w:val="2"/>
            <w:tcBorders>
              <w:top w:val="nil"/>
              <w:left w:val="nil"/>
              <w:bottom w:val="single" w:sz="4" w:space="0" w:color="auto"/>
              <w:right w:val="single" w:sz="4" w:space="0" w:color="auto"/>
            </w:tcBorders>
            <w:shd w:val="clear" w:color="auto" w:fill="auto"/>
            <w:noWrap/>
            <w:vAlign w:val="center"/>
            <w:hideMark/>
          </w:tcPr>
          <w:p w14:paraId="0693AC5C" w14:textId="77777777" w:rsidR="00936721" w:rsidRPr="003A54A1" w:rsidRDefault="00936721" w:rsidP="00936721">
            <w:pPr>
              <w:jc w:val="right"/>
              <w:rPr>
                <w:rFonts w:ascii="Arial" w:hAnsi="Arial" w:cs="Arial"/>
                <w:color w:val="000000"/>
                <w:sz w:val="18"/>
                <w:szCs w:val="18"/>
              </w:rPr>
            </w:pPr>
            <w:r w:rsidRPr="003A54A1">
              <w:rPr>
                <w:rFonts w:ascii="Arial" w:hAnsi="Arial" w:cs="Arial"/>
                <w:color w:val="000000"/>
                <w:sz w:val="18"/>
                <w:szCs w:val="18"/>
              </w:rPr>
              <w:t xml:space="preserve"> $                   66,912 </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6A47ED0F"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c>
          <w:tcPr>
            <w:tcW w:w="1669" w:type="dxa"/>
            <w:tcBorders>
              <w:top w:val="nil"/>
              <w:left w:val="nil"/>
              <w:bottom w:val="single" w:sz="4" w:space="0" w:color="auto"/>
              <w:right w:val="single" w:sz="4" w:space="0" w:color="auto"/>
            </w:tcBorders>
            <w:shd w:val="clear" w:color="auto" w:fill="auto"/>
            <w:noWrap/>
            <w:vAlign w:val="center"/>
            <w:hideMark/>
          </w:tcPr>
          <w:p w14:paraId="645E35A8"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r>
      <w:tr w:rsidR="00936721" w:rsidRPr="003A54A1" w14:paraId="3CF9D880" w14:textId="77777777" w:rsidTr="00572CBD">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881480F"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D.I.F (Retención del 0.1% de Obra)</w:t>
            </w:r>
          </w:p>
        </w:tc>
        <w:tc>
          <w:tcPr>
            <w:tcW w:w="1983" w:type="dxa"/>
            <w:gridSpan w:val="2"/>
            <w:tcBorders>
              <w:top w:val="nil"/>
              <w:left w:val="nil"/>
              <w:bottom w:val="single" w:sz="4" w:space="0" w:color="auto"/>
              <w:right w:val="single" w:sz="4" w:space="0" w:color="auto"/>
            </w:tcBorders>
            <w:shd w:val="clear" w:color="auto" w:fill="auto"/>
            <w:noWrap/>
            <w:vAlign w:val="center"/>
          </w:tcPr>
          <w:p w14:paraId="62B6202B" w14:textId="77777777" w:rsidR="00936721" w:rsidRPr="003A54A1" w:rsidRDefault="00936721" w:rsidP="00936721">
            <w:pPr>
              <w:jc w:val="right"/>
              <w:rPr>
                <w:rFonts w:ascii="Arial" w:hAnsi="Arial" w:cs="Arial"/>
                <w:color w:val="000000"/>
                <w:sz w:val="18"/>
                <w:szCs w:val="18"/>
              </w:rPr>
            </w:pPr>
            <w:r w:rsidRPr="003A54A1">
              <w:rPr>
                <w:rFonts w:ascii="Arial" w:hAnsi="Arial" w:cs="Arial"/>
                <w:color w:val="000000"/>
                <w:sz w:val="18"/>
                <w:szCs w:val="18"/>
              </w:rPr>
              <w:t xml:space="preserve"> $                   40,729 </w:t>
            </w:r>
          </w:p>
        </w:tc>
        <w:tc>
          <w:tcPr>
            <w:tcW w:w="1461" w:type="dxa"/>
            <w:gridSpan w:val="2"/>
            <w:tcBorders>
              <w:top w:val="nil"/>
              <w:left w:val="nil"/>
              <w:bottom w:val="single" w:sz="4" w:space="0" w:color="auto"/>
              <w:right w:val="single" w:sz="4" w:space="0" w:color="auto"/>
            </w:tcBorders>
            <w:shd w:val="clear" w:color="auto" w:fill="auto"/>
            <w:noWrap/>
            <w:vAlign w:val="center"/>
          </w:tcPr>
          <w:p w14:paraId="7FFCFEB7" w14:textId="77777777" w:rsidR="00936721" w:rsidRPr="003A54A1" w:rsidRDefault="00936721" w:rsidP="009B0ED7">
            <w:pPr>
              <w:rPr>
                <w:rFonts w:ascii="Arial" w:hAnsi="Arial" w:cs="Arial"/>
                <w:color w:val="000000"/>
                <w:sz w:val="18"/>
                <w:szCs w:val="18"/>
              </w:rPr>
            </w:pPr>
          </w:p>
        </w:tc>
        <w:tc>
          <w:tcPr>
            <w:tcW w:w="1669" w:type="dxa"/>
            <w:tcBorders>
              <w:top w:val="nil"/>
              <w:left w:val="nil"/>
              <w:bottom w:val="single" w:sz="4" w:space="0" w:color="auto"/>
              <w:right w:val="single" w:sz="4" w:space="0" w:color="auto"/>
            </w:tcBorders>
            <w:shd w:val="clear" w:color="auto" w:fill="auto"/>
            <w:noWrap/>
            <w:vAlign w:val="center"/>
          </w:tcPr>
          <w:p w14:paraId="27C49E4E" w14:textId="77777777" w:rsidR="00936721" w:rsidRPr="003A54A1" w:rsidRDefault="00936721" w:rsidP="009B0ED7">
            <w:pPr>
              <w:rPr>
                <w:rFonts w:ascii="Arial" w:hAnsi="Arial" w:cs="Arial"/>
                <w:color w:val="000000"/>
                <w:sz w:val="18"/>
                <w:szCs w:val="18"/>
              </w:rPr>
            </w:pPr>
          </w:p>
        </w:tc>
      </w:tr>
      <w:tr w:rsidR="00936721" w:rsidRPr="003A54A1" w14:paraId="2A7BC43B" w14:textId="77777777" w:rsidTr="00572CBD">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7F368E3"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Dinero Fácil y Rápido</w:t>
            </w:r>
          </w:p>
        </w:tc>
        <w:tc>
          <w:tcPr>
            <w:tcW w:w="1983" w:type="dxa"/>
            <w:gridSpan w:val="2"/>
            <w:tcBorders>
              <w:top w:val="nil"/>
              <w:left w:val="nil"/>
              <w:bottom w:val="single" w:sz="4" w:space="0" w:color="auto"/>
              <w:right w:val="single" w:sz="4" w:space="0" w:color="auto"/>
            </w:tcBorders>
            <w:shd w:val="clear" w:color="auto" w:fill="auto"/>
            <w:noWrap/>
            <w:vAlign w:val="center"/>
          </w:tcPr>
          <w:p w14:paraId="300BA3C2" w14:textId="77777777" w:rsidR="00936721" w:rsidRPr="003A54A1" w:rsidRDefault="00936721" w:rsidP="00936721">
            <w:pPr>
              <w:jc w:val="right"/>
              <w:rPr>
                <w:rFonts w:ascii="Arial" w:hAnsi="Arial" w:cs="Arial"/>
                <w:color w:val="000000"/>
                <w:sz w:val="18"/>
                <w:szCs w:val="18"/>
              </w:rPr>
            </w:pPr>
            <w:r w:rsidRPr="003A54A1">
              <w:rPr>
                <w:rFonts w:ascii="Arial" w:hAnsi="Arial" w:cs="Arial"/>
                <w:sz w:val="18"/>
                <w:szCs w:val="18"/>
              </w:rPr>
              <w:t xml:space="preserve"> $                   18,688 </w:t>
            </w:r>
          </w:p>
        </w:tc>
        <w:tc>
          <w:tcPr>
            <w:tcW w:w="1461" w:type="dxa"/>
            <w:gridSpan w:val="2"/>
            <w:tcBorders>
              <w:top w:val="nil"/>
              <w:left w:val="nil"/>
              <w:bottom w:val="single" w:sz="4" w:space="0" w:color="auto"/>
              <w:right w:val="single" w:sz="4" w:space="0" w:color="auto"/>
            </w:tcBorders>
            <w:shd w:val="clear" w:color="auto" w:fill="auto"/>
            <w:noWrap/>
            <w:vAlign w:val="center"/>
          </w:tcPr>
          <w:p w14:paraId="49961468" w14:textId="77777777" w:rsidR="00936721" w:rsidRPr="003A54A1" w:rsidRDefault="00936721" w:rsidP="009B0ED7">
            <w:pPr>
              <w:rPr>
                <w:rFonts w:ascii="Arial" w:hAnsi="Arial" w:cs="Arial"/>
                <w:color w:val="000000"/>
                <w:sz w:val="18"/>
                <w:szCs w:val="18"/>
              </w:rPr>
            </w:pPr>
          </w:p>
        </w:tc>
        <w:tc>
          <w:tcPr>
            <w:tcW w:w="1669" w:type="dxa"/>
            <w:tcBorders>
              <w:top w:val="nil"/>
              <w:left w:val="nil"/>
              <w:bottom w:val="single" w:sz="4" w:space="0" w:color="auto"/>
              <w:right w:val="single" w:sz="4" w:space="0" w:color="auto"/>
            </w:tcBorders>
            <w:shd w:val="clear" w:color="auto" w:fill="auto"/>
            <w:noWrap/>
            <w:vAlign w:val="center"/>
          </w:tcPr>
          <w:p w14:paraId="1D99A5D6" w14:textId="77777777" w:rsidR="00936721" w:rsidRPr="003A54A1" w:rsidRDefault="00936721" w:rsidP="009B0ED7">
            <w:pPr>
              <w:rPr>
                <w:rFonts w:ascii="Arial" w:hAnsi="Arial" w:cs="Arial"/>
                <w:color w:val="000000"/>
                <w:sz w:val="18"/>
                <w:szCs w:val="18"/>
              </w:rPr>
            </w:pPr>
          </w:p>
        </w:tc>
      </w:tr>
      <w:tr w:rsidR="00936721" w:rsidRPr="003A54A1" w14:paraId="1021EC6C" w14:textId="77777777" w:rsidTr="00572CBD">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923DBD4"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xml:space="preserve">C.M.I.C. (Cámara de la Industria de la </w:t>
            </w:r>
            <w:proofErr w:type="spellStart"/>
            <w:r w:rsidRPr="003A54A1">
              <w:rPr>
                <w:rFonts w:ascii="Arial" w:hAnsi="Arial" w:cs="Arial"/>
                <w:color w:val="000000"/>
                <w:sz w:val="18"/>
                <w:szCs w:val="18"/>
              </w:rPr>
              <w:t>Const</w:t>
            </w:r>
            <w:proofErr w:type="spellEnd"/>
            <w:r w:rsidRPr="003A54A1">
              <w:rPr>
                <w:rFonts w:ascii="Arial" w:hAnsi="Arial" w:cs="Arial"/>
                <w:color w:val="000000"/>
                <w:sz w:val="18"/>
                <w:szCs w:val="18"/>
              </w:rPr>
              <w:t>)</w:t>
            </w:r>
          </w:p>
        </w:tc>
        <w:tc>
          <w:tcPr>
            <w:tcW w:w="1983" w:type="dxa"/>
            <w:gridSpan w:val="2"/>
            <w:tcBorders>
              <w:top w:val="nil"/>
              <w:left w:val="nil"/>
              <w:bottom w:val="single" w:sz="4" w:space="0" w:color="auto"/>
              <w:right w:val="single" w:sz="4" w:space="0" w:color="auto"/>
            </w:tcBorders>
            <w:shd w:val="clear" w:color="auto" w:fill="auto"/>
            <w:noWrap/>
            <w:vAlign w:val="center"/>
            <w:hideMark/>
          </w:tcPr>
          <w:p w14:paraId="1FB55066" w14:textId="77777777" w:rsidR="00936721" w:rsidRPr="003A54A1" w:rsidRDefault="00936721" w:rsidP="009B0ED7">
            <w:pPr>
              <w:jc w:val="right"/>
              <w:rPr>
                <w:rFonts w:ascii="Arial" w:hAnsi="Arial" w:cs="Arial"/>
                <w:color w:val="000000"/>
                <w:sz w:val="18"/>
                <w:szCs w:val="18"/>
              </w:rPr>
            </w:pPr>
            <w:r w:rsidRPr="003A54A1">
              <w:rPr>
                <w:rFonts w:ascii="Arial" w:hAnsi="Arial" w:cs="Arial"/>
                <w:color w:val="000000"/>
                <w:sz w:val="18"/>
                <w:szCs w:val="18"/>
              </w:rPr>
              <w:t xml:space="preserve"> $                   13,107 </w:t>
            </w:r>
          </w:p>
        </w:tc>
        <w:tc>
          <w:tcPr>
            <w:tcW w:w="3130" w:type="dxa"/>
            <w:gridSpan w:val="3"/>
            <w:tcBorders>
              <w:top w:val="single" w:sz="4" w:space="0" w:color="auto"/>
              <w:left w:val="nil"/>
              <w:bottom w:val="single" w:sz="4" w:space="0" w:color="auto"/>
              <w:right w:val="single" w:sz="4" w:space="0" w:color="000000"/>
            </w:tcBorders>
            <w:shd w:val="clear" w:color="auto" w:fill="auto"/>
            <w:vAlign w:val="center"/>
            <w:hideMark/>
          </w:tcPr>
          <w:p w14:paraId="09DA209D"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r>
      <w:tr w:rsidR="00936721" w:rsidRPr="003A54A1" w14:paraId="0A67271C" w14:textId="77777777" w:rsidTr="00572CBD">
        <w:trPr>
          <w:trHeight w:val="292"/>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077A65B" w14:textId="77777777" w:rsidR="00936721" w:rsidRPr="003A54A1" w:rsidRDefault="00936721" w:rsidP="009B0ED7">
            <w:pPr>
              <w:rPr>
                <w:rFonts w:ascii="Arial" w:hAnsi="Arial" w:cs="Arial"/>
                <w:color w:val="000000"/>
                <w:sz w:val="18"/>
                <w:szCs w:val="18"/>
              </w:rPr>
            </w:pPr>
          </w:p>
        </w:tc>
        <w:tc>
          <w:tcPr>
            <w:tcW w:w="1983" w:type="dxa"/>
            <w:gridSpan w:val="2"/>
            <w:tcBorders>
              <w:top w:val="nil"/>
              <w:left w:val="nil"/>
              <w:bottom w:val="single" w:sz="4" w:space="0" w:color="auto"/>
              <w:right w:val="single" w:sz="4" w:space="0" w:color="auto"/>
            </w:tcBorders>
            <w:shd w:val="clear" w:color="auto" w:fill="auto"/>
            <w:noWrap/>
            <w:vAlign w:val="center"/>
          </w:tcPr>
          <w:p w14:paraId="0935B09A" w14:textId="77777777" w:rsidR="00936721" w:rsidRPr="003A54A1" w:rsidRDefault="00936721" w:rsidP="00936721">
            <w:pPr>
              <w:jc w:val="right"/>
              <w:rPr>
                <w:rFonts w:ascii="Arial" w:hAnsi="Arial" w:cs="Arial"/>
                <w:color w:val="000000"/>
                <w:sz w:val="18"/>
                <w:szCs w:val="18"/>
              </w:rPr>
            </w:pPr>
          </w:p>
        </w:tc>
        <w:tc>
          <w:tcPr>
            <w:tcW w:w="1146" w:type="dxa"/>
            <w:tcBorders>
              <w:top w:val="nil"/>
              <w:left w:val="nil"/>
              <w:bottom w:val="single" w:sz="4" w:space="0" w:color="auto"/>
              <w:right w:val="nil"/>
            </w:tcBorders>
            <w:shd w:val="clear" w:color="auto" w:fill="auto"/>
            <w:vAlign w:val="center"/>
            <w:hideMark/>
          </w:tcPr>
          <w:p w14:paraId="6BC4B89E" w14:textId="77777777" w:rsidR="00936721" w:rsidRPr="003A54A1" w:rsidRDefault="00936721" w:rsidP="009B0ED7">
            <w:pPr>
              <w:rPr>
                <w:rFonts w:ascii="Arial" w:hAnsi="Arial" w:cs="Arial"/>
                <w:color w:val="000000"/>
                <w:sz w:val="18"/>
                <w:szCs w:val="18"/>
              </w:rPr>
            </w:pPr>
            <w:r w:rsidRPr="003A54A1">
              <w:rPr>
                <w:rFonts w:ascii="Arial" w:hAnsi="Arial" w:cs="Arial"/>
                <w:color w:val="000000"/>
                <w:sz w:val="18"/>
                <w:szCs w:val="18"/>
              </w:rPr>
              <w:t> </w:t>
            </w:r>
          </w:p>
        </w:tc>
        <w:tc>
          <w:tcPr>
            <w:tcW w:w="1984" w:type="dxa"/>
            <w:gridSpan w:val="2"/>
            <w:tcBorders>
              <w:top w:val="nil"/>
              <w:left w:val="nil"/>
              <w:bottom w:val="single" w:sz="4" w:space="0" w:color="auto"/>
              <w:right w:val="single" w:sz="4" w:space="0" w:color="auto"/>
            </w:tcBorders>
            <w:shd w:val="clear" w:color="auto" w:fill="auto"/>
            <w:vAlign w:val="center"/>
            <w:hideMark/>
          </w:tcPr>
          <w:p w14:paraId="74EB8556" w14:textId="77777777" w:rsidR="00936721" w:rsidRPr="003A54A1" w:rsidRDefault="00936721" w:rsidP="009B0ED7">
            <w:pPr>
              <w:rPr>
                <w:rFonts w:ascii="Arial" w:hAnsi="Arial" w:cs="Arial"/>
                <w:color w:val="FF0000"/>
                <w:sz w:val="18"/>
                <w:szCs w:val="18"/>
              </w:rPr>
            </w:pPr>
            <w:r w:rsidRPr="003A54A1">
              <w:rPr>
                <w:rFonts w:ascii="Arial" w:hAnsi="Arial" w:cs="Arial"/>
                <w:color w:val="FF0000"/>
                <w:sz w:val="18"/>
                <w:szCs w:val="18"/>
              </w:rPr>
              <w:t> </w:t>
            </w:r>
          </w:p>
        </w:tc>
      </w:tr>
    </w:tbl>
    <w:p w14:paraId="3254222F" w14:textId="77777777" w:rsidR="006B6007" w:rsidRPr="003A54A1" w:rsidRDefault="006B6007" w:rsidP="006B6007">
      <w:pPr>
        <w:pStyle w:val="Prrafodelista"/>
        <w:ind w:right="-22"/>
        <w:rPr>
          <w:rFonts w:ascii="Arial" w:eastAsia="Arial Unicode MS" w:hAnsi="Arial" w:cs="Arial"/>
          <w:sz w:val="20"/>
          <w:szCs w:val="20"/>
        </w:rPr>
      </w:pPr>
    </w:p>
    <w:p w14:paraId="60B023B6" w14:textId="77777777" w:rsidR="003B5B2B" w:rsidRPr="003A54A1" w:rsidRDefault="003B5B2B" w:rsidP="006B6007">
      <w:pPr>
        <w:pStyle w:val="Prrafodelista"/>
        <w:ind w:right="-22"/>
        <w:rPr>
          <w:rFonts w:ascii="Arial" w:eastAsia="Arial Unicode MS" w:hAnsi="Arial" w:cs="Arial"/>
          <w:sz w:val="20"/>
          <w:szCs w:val="20"/>
        </w:rPr>
      </w:pPr>
    </w:p>
    <w:p w14:paraId="6056F7A0" w14:textId="77777777" w:rsidR="006B6007" w:rsidRPr="003A54A1" w:rsidRDefault="006B6007" w:rsidP="006B6007">
      <w:pPr>
        <w:pStyle w:val="Prrafodelista"/>
        <w:numPr>
          <w:ilvl w:val="0"/>
          <w:numId w:val="5"/>
        </w:numPr>
        <w:ind w:right="-22"/>
        <w:rPr>
          <w:rFonts w:ascii="Arial" w:eastAsia="Arial Unicode MS" w:hAnsi="Arial" w:cs="Arial"/>
          <w:sz w:val="20"/>
          <w:szCs w:val="20"/>
        </w:rPr>
      </w:pPr>
      <w:r w:rsidRPr="003A54A1">
        <w:rPr>
          <w:rFonts w:ascii="Arial" w:eastAsia="Arial Unicode MS" w:hAnsi="Arial" w:cs="Arial"/>
        </w:rPr>
        <w:t>Representa el importe de las cuentas por pagar que se tienen por conceptos distintos proveedores y retenciones como aquellos contribuyentes que realizan un pago en exceso y se le registra un saldo a favor para ser acreditado en pagos posteriores.</w:t>
      </w:r>
    </w:p>
    <w:p w14:paraId="03668E4B" w14:textId="77777777" w:rsidR="005B5EB8" w:rsidRPr="003A54A1" w:rsidRDefault="006B6007" w:rsidP="006B6007">
      <w:pPr>
        <w:spacing w:line="240" w:lineRule="exact"/>
        <w:ind w:right="-22"/>
        <w:jc w:val="both"/>
        <w:rPr>
          <w:rFonts w:ascii="Arial" w:eastAsia="Arial Unicode MS" w:hAnsi="Arial" w:cs="Arial"/>
          <w:sz w:val="22"/>
        </w:rPr>
      </w:pPr>
      <w:r w:rsidRPr="003A54A1">
        <w:rPr>
          <w:rFonts w:ascii="Arial" w:eastAsia="Arial Unicode MS" w:hAnsi="Arial" w:cs="Arial"/>
        </w:rPr>
        <w:t>En Otras cuentas por pagar la cuenta de Fondo zona federal representa los movimientos de las cuentas de Zofemat. Los ingresos no identificados representan depósitos a favor de contribuyentes que no se han presentado a certificar</w:t>
      </w:r>
    </w:p>
    <w:p w14:paraId="106D8C92" w14:textId="77777777" w:rsidR="005B5EB8" w:rsidRPr="003A54A1" w:rsidRDefault="005B5EB8" w:rsidP="005B5EB8">
      <w:pPr>
        <w:spacing w:line="240" w:lineRule="exact"/>
        <w:ind w:left="1068" w:right="-22"/>
        <w:jc w:val="both"/>
        <w:rPr>
          <w:rFonts w:ascii="Arial" w:eastAsia="Arial Unicode MS" w:hAnsi="Arial" w:cs="Arial"/>
          <w:sz w:val="22"/>
        </w:rPr>
      </w:pPr>
    </w:p>
    <w:tbl>
      <w:tblPr>
        <w:tblW w:w="9077" w:type="dxa"/>
        <w:jc w:val="center"/>
        <w:tblCellMar>
          <w:left w:w="70" w:type="dxa"/>
          <w:right w:w="70" w:type="dxa"/>
        </w:tblCellMar>
        <w:tblLook w:val="04A0" w:firstRow="1" w:lastRow="0" w:firstColumn="1" w:lastColumn="0" w:noHBand="0" w:noVBand="1"/>
      </w:tblPr>
      <w:tblGrid>
        <w:gridCol w:w="4625"/>
        <w:gridCol w:w="1426"/>
        <w:gridCol w:w="1467"/>
        <w:gridCol w:w="1559"/>
      </w:tblGrid>
      <w:tr w:rsidR="00133210" w:rsidRPr="003A54A1" w14:paraId="2B955984" w14:textId="77777777" w:rsidTr="00572CBD">
        <w:trPr>
          <w:trHeight w:val="284"/>
          <w:jc w:val="center"/>
        </w:trPr>
        <w:tc>
          <w:tcPr>
            <w:tcW w:w="6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B66ECA" w14:textId="77777777" w:rsidR="00133210" w:rsidRPr="003A54A1" w:rsidRDefault="00133210" w:rsidP="00C01DD8">
            <w:pPr>
              <w:rPr>
                <w:rFonts w:ascii="Arial" w:hAnsi="Arial" w:cs="Arial"/>
                <w:b/>
                <w:bCs/>
                <w:color w:val="000000"/>
                <w:sz w:val="18"/>
                <w:szCs w:val="18"/>
              </w:rPr>
            </w:pPr>
            <w:r w:rsidRPr="003A54A1">
              <w:rPr>
                <w:rFonts w:ascii="Arial" w:hAnsi="Arial" w:cs="Arial"/>
                <w:b/>
                <w:bCs/>
                <w:color w:val="000000"/>
                <w:sz w:val="18"/>
                <w:szCs w:val="18"/>
              </w:rPr>
              <w:t>F) Otras cuentas por pagar a Corto Plazo</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52C52C99" w14:textId="77777777" w:rsidR="00133210" w:rsidRPr="003A54A1" w:rsidRDefault="00133210" w:rsidP="00C01DD8">
            <w:pPr>
              <w:jc w:val="center"/>
              <w:rPr>
                <w:rFonts w:ascii="Arial" w:hAnsi="Arial" w:cs="Arial"/>
                <w:b/>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714CD507" w14:textId="77777777" w:rsidR="00133210" w:rsidRPr="003A54A1" w:rsidRDefault="00133210" w:rsidP="00F979AC">
            <w:pPr>
              <w:jc w:val="center"/>
              <w:rPr>
                <w:rFonts w:ascii="Arial" w:hAnsi="Arial" w:cs="Arial"/>
                <w:b/>
                <w:color w:val="000000"/>
                <w:sz w:val="18"/>
                <w:szCs w:val="18"/>
              </w:rPr>
            </w:pPr>
            <w:r w:rsidRPr="003A54A1">
              <w:rPr>
                <w:rFonts w:ascii="Arial" w:hAnsi="Arial" w:cs="Arial"/>
                <w:b/>
                <w:color w:val="000000"/>
                <w:sz w:val="18"/>
                <w:szCs w:val="18"/>
              </w:rPr>
              <w:t xml:space="preserve">$        </w:t>
            </w:r>
            <w:r w:rsidR="003B5B2B" w:rsidRPr="003A54A1">
              <w:rPr>
                <w:rFonts w:ascii="Arial" w:hAnsi="Arial" w:cs="Arial"/>
                <w:b/>
                <w:color w:val="000000"/>
                <w:sz w:val="18"/>
                <w:szCs w:val="18"/>
              </w:rPr>
              <w:t>49,043,006</w:t>
            </w:r>
          </w:p>
        </w:tc>
      </w:tr>
      <w:tr w:rsidR="003B5B2B" w:rsidRPr="003A54A1" w14:paraId="5983EB34" w14:textId="77777777" w:rsidTr="00572CBD">
        <w:trPr>
          <w:trHeight w:val="284"/>
          <w:jc w:val="center"/>
        </w:trPr>
        <w:tc>
          <w:tcPr>
            <w:tcW w:w="6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97ED0E" w14:textId="77777777" w:rsidR="003B5B2B" w:rsidRPr="003A54A1" w:rsidRDefault="00E37007" w:rsidP="00C01DD8">
            <w:pPr>
              <w:rPr>
                <w:rFonts w:ascii="Arial" w:hAnsi="Arial" w:cs="Arial"/>
                <w:b/>
                <w:bCs/>
                <w:color w:val="000000"/>
                <w:sz w:val="18"/>
                <w:szCs w:val="18"/>
              </w:rPr>
            </w:pPr>
            <w:r w:rsidRPr="003A54A1">
              <w:rPr>
                <w:rFonts w:ascii="Arial" w:hAnsi="Arial" w:cs="Arial"/>
                <w:b/>
                <w:bCs/>
                <w:color w:val="000000"/>
                <w:sz w:val="18"/>
                <w:szCs w:val="18"/>
              </w:rPr>
              <w:t>Prestamos Recibidos a CP</w:t>
            </w:r>
          </w:p>
        </w:tc>
        <w:tc>
          <w:tcPr>
            <w:tcW w:w="1467" w:type="dxa"/>
            <w:tcBorders>
              <w:top w:val="nil"/>
              <w:left w:val="nil"/>
              <w:bottom w:val="single" w:sz="4" w:space="0" w:color="auto"/>
              <w:right w:val="single" w:sz="4" w:space="0" w:color="auto"/>
            </w:tcBorders>
            <w:shd w:val="clear" w:color="auto" w:fill="auto"/>
            <w:noWrap/>
            <w:vAlign w:val="center"/>
            <w:hideMark/>
          </w:tcPr>
          <w:p w14:paraId="2E6DEC3B" w14:textId="77777777" w:rsidR="003B5B2B" w:rsidRPr="003A54A1" w:rsidRDefault="003B5B2B" w:rsidP="00E37007">
            <w:pPr>
              <w:jc w:val="right"/>
              <w:rPr>
                <w:rFonts w:ascii="Arial" w:hAnsi="Arial" w:cs="Arial"/>
                <w:color w:val="000000"/>
                <w:sz w:val="18"/>
                <w:szCs w:val="18"/>
              </w:rPr>
            </w:pPr>
            <w:r w:rsidRPr="003A54A1">
              <w:rPr>
                <w:rFonts w:ascii="Arial" w:hAnsi="Arial" w:cs="Arial"/>
                <w:color w:val="000000"/>
                <w:sz w:val="18"/>
                <w:szCs w:val="18"/>
              </w:rPr>
              <w:t xml:space="preserve">$      </w:t>
            </w:r>
            <w:r w:rsidR="00E37007" w:rsidRPr="003A54A1">
              <w:rPr>
                <w:rFonts w:ascii="Arial" w:hAnsi="Arial" w:cs="Arial"/>
                <w:color w:val="000000"/>
                <w:sz w:val="18"/>
                <w:szCs w:val="18"/>
              </w:rPr>
              <w:t>40,000,000</w:t>
            </w:r>
            <w:r w:rsidRPr="003A54A1">
              <w:rPr>
                <w:rFonts w:ascii="Arial" w:hAnsi="Arial" w:cs="Arial"/>
                <w:color w:val="000000"/>
                <w:sz w:val="18"/>
                <w:szCs w:val="18"/>
              </w:rPr>
              <w:t xml:space="preserve"> </w:t>
            </w:r>
          </w:p>
        </w:tc>
        <w:tc>
          <w:tcPr>
            <w:tcW w:w="1559" w:type="dxa"/>
            <w:tcBorders>
              <w:top w:val="nil"/>
              <w:left w:val="nil"/>
              <w:bottom w:val="single" w:sz="4" w:space="0" w:color="auto"/>
              <w:right w:val="single" w:sz="4" w:space="0" w:color="auto"/>
            </w:tcBorders>
            <w:vAlign w:val="center"/>
          </w:tcPr>
          <w:p w14:paraId="4A0C6B79" w14:textId="77777777" w:rsidR="003B5B2B" w:rsidRPr="003A54A1" w:rsidRDefault="003B5B2B" w:rsidP="00133210">
            <w:pPr>
              <w:jc w:val="right"/>
              <w:rPr>
                <w:rFonts w:ascii="Arial" w:hAnsi="Arial" w:cs="Arial"/>
                <w:color w:val="000000"/>
                <w:sz w:val="18"/>
                <w:szCs w:val="18"/>
              </w:rPr>
            </w:pPr>
          </w:p>
        </w:tc>
      </w:tr>
      <w:tr w:rsidR="003B5B2B" w:rsidRPr="003A54A1" w14:paraId="4D1A410E" w14:textId="77777777" w:rsidTr="00572CBD">
        <w:trPr>
          <w:trHeight w:val="255"/>
          <w:jc w:val="center"/>
        </w:trPr>
        <w:tc>
          <w:tcPr>
            <w:tcW w:w="6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31976" w14:textId="77777777" w:rsidR="003B5B2B" w:rsidRPr="003A54A1" w:rsidRDefault="00572CBD" w:rsidP="003B5B2B">
            <w:pPr>
              <w:tabs>
                <w:tab w:val="left" w:pos="5217"/>
              </w:tabs>
              <w:rPr>
                <w:rFonts w:ascii="Arial" w:hAnsi="Arial" w:cs="Arial"/>
                <w:bCs/>
                <w:color w:val="000000"/>
                <w:sz w:val="18"/>
                <w:szCs w:val="18"/>
              </w:rPr>
            </w:pPr>
            <w:r w:rsidRPr="003A54A1">
              <w:rPr>
                <w:rFonts w:ascii="Arial" w:hAnsi="Arial" w:cs="Arial"/>
                <w:bCs/>
                <w:color w:val="000000"/>
                <w:sz w:val="18"/>
                <w:szCs w:val="18"/>
              </w:rPr>
              <w:t>Préstamo</w:t>
            </w:r>
            <w:r w:rsidR="003B5B2B" w:rsidRPr="003A54A1">
              <w:rPr>
                <w:rFonts w:ascii="Arial" w:hAnsi="Arial" w:cs="Arial"/>
                <w:bCs/>
                <w:color w:val="000000"/>
                <w:sz w:val="18"/>
                <w:szCs w:val="18"/>
              </w:rPr>
              <w:t xml:space="preserve"> Banorte</w:t>
            </w:r>
            <w:r w:rsidR="00E37007" w:rsidRPr="003A54A1">
              <w:rPr>
                <w:rFonts w:ascii="Arial" w:hAnsi="Arial" w:cs="Arial"/>
                <w:bCs/>
                <w:color w:val="000000"/>
                <w:sz w:val="18"/>
                <w:szCs w:val="18"/>
              </w:rPr>
              <w:t xml:space="preserve">                                                                 $    40,000,000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4891B" w14:textId="77777777" w:rsidR="003B5B2B" w:rsidRPr="003A54A1" w:rsidRDefault="003B5B2B" w:rsidP="003B5B2B">
            <w:pPr>
              <w:jc w:val="right"/>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11C7DFD" w14:textId="77777777" w:rsidR="003B5B2B" w:rsidRPr="003A54A1" w:rsidRDefault="003B5B2B" w:rsidP="00133210">
            <w:pPr>
              <w:jc w:val="right"/>
              <w:rPr>
                <w:rFonts w:ascii="Arial" w:hAnsi="Arial" w:cs="Arial"/>
                <w:color w:val="000000"/>
                <w:sz w:val="18"/>
                <w:szCs w:val="18"/>
              </w:rPr>
            </w:pPr>
          </w:p>
        </w:tc>
      </w:tr>
      <w:tr w:rsidR="003B5B2B" w:rsidRPr="003A54A1" w14:paraId="16F82B74" w14:textId="77777777" w:rsidTr="00572CBD">
        <w:trPr>
          <w:trHeight w:val="284"/>
          <w:jc w:val="center"/>
        </w:trPr>
        <w:tc>
          <w:tcPr>
            <w:tcW w:w="6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E9061" w14:textId="77777777" w:rsidR="003B5B2B" w:rsidRPr="003A54A1" w:rsidRDefault="003B5B2B" w:rsidP="00C01DD8">
            <w:pPr>
              <w:rPr>
                <w:rFonts w:ascii="Arial" w:hAnsi="Arial" w:cs="Arial"/>
                <w:b/>
                <w:bCs/>
                <w:color w:val="000000"/>
                <w:sz w:val="18"/>
                <w:szCs w:val="18"/>
              </w:rPr>
            </w:pPr>
            <w:r w:rsidRPr="003A54A1">
              <w:rPr>
                <w:rFonts w:ascii="Arial" w:hAnsi="Arial" w:cs="Arial"/>
                <w:b/>
                <w:bCs/>
                <w:color w:val="000000"/>
                <w:sz w:val="18"/>
                <w:szCs w:val="18"/>
              </w:rPr>
              <w:t>Cuentas Por Pagar A Terceros Oficina Central</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587FF" w14:textId="77777777" w:rsidR="003B5B2B" w:rsidRPr="003A54A1" w:rsidRDefault="003B5B2B" w:rsidP="003B5B2B">
            <w:pPr>
              <w:jc w:val="right"/>
              <w:rPr>
                <w:rFonts w:ascii="Arial" w:hAnsi="Arial" w:cs="Arial"/>
                <w:color w:val="000000"/>
                <w:sz w:val="18"/>
                <w:szCs w:val="18"/>
              </w:rPr>
            </w:pPr>
            <w:r w:rsidRPr="003A54A1">
              <w:rPr>
                <w:rFonts w:ascii="Arial" w:hAnsi="Arial" w:cs="Arial"/>
                <w:color w:val="000000"/>
                <w:sz w:val="18"/>
                <w:szCs w:val="18"/>
              </w:rPr>
              <w:t xml:space="preserve">$          163,511 </w:t>
            </w:r>
          </w:p>
        </w:tc>
        <w:tc>
          <w:tcPr>
            <w:tcW w:w="1559" w:type="dxa"/>
            <w:tcBorders>
              <w:top w:val="single" w:sz="4" w:space="0" w:color="auto"/>
              <w:left w:val="single" w:sz="4" w:space="0" w:color="auto"/>
              <w:bottom w:val="single" w:sz="4" w:space="0" w:color="auto"/>
              <w:right w:val="single" w:sz="4" w:space="0" w:color="auto"/>
            </w:tcBorders>
            <w:vAlign w:val="center"/>
          </w:tcPr>
          <w:p w14:paraId="2AAF024E" w14:textId="77777777" w:rsidR="003B5B2B" w:rsidRPr="003A54A1" w:rsidRDefault="003B5B2B" w:rsidP="00133210">
            <w:pPr>
              <w:jc w:val="right"/>
              <w:rPr>
                <w:rFonts w:ascii="Arial" w:hAnsi="Arial" w:cs="Arial"/>
                <w:color w:val="000000"/>
                <w:sz w:val="18"/>
                <w:szCs w:val="18"/>
              </w:rPr>
            </w:pPr>
          </w:p>
        </w:tc>
      </w:tr>
      <w:tr w:rsidR="003B5B2B" w:rsidRPr="003A54A1" w14:paraId="6307DF8A"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7AEB2"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Las Cervezas Modelo en Baja California SA de CV</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40E5CD4A" w14:textId="77777777" w:rsidR="003B5B2B" w:rsidRPr="003A54A1" w:rsidRDefault="003B5B2B" w:rsidP="00F4700E">
            <w:pPr>
              <w:jc w:val="right"/>
              <w:rPr>
                <w:rFonts w:ascii="Arial" w:hAnsi="Arial" w:cs="Arial"/>
                <w:color w:val="000000"/>
                <w:sz w:val="18"/>
                <w:szCs w:val="18"/>
              </w:rPr>
            </w:pPr>
            <w:r w:rsidRPr="003A54A1">
              <w:rPr>
                <w:rFonts w:ascii="Arial" w:hAnsi="Arial" w:cs="Arial"/>
                <w:color w:val="000000"/>
                <w:sz w:val="18"/>
                <w:szCs w:val="18"/>
              </w:rPr>
              <w:t xml:space="preserve">$    </w:t>
            </w:r>
            <w:r w:rsidR="00F4700E"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F4700E" w:rsidRPr="003A54A1">
              <w:rPr>
                <w:rFonts w:ascii="Arial" w:hAnsi="Arial" w:cs="Arial"/>
                <w:color w:val="000000"/>
                <w:sz w:val="18"/>
                <w:szCs w:val="18"/>
              </w:rPr>
              <w:t>43,706</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4B015591"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0D3C72AC" w14:textId="77777777" w:rsidR="003B5B2B" w:rsidRPr="003A54A1" w:rsidRDefault="003B5B2B" w:rsidP="00C01DD8">
            <w:pPr>
              <w:jc w:val="right"/>
              <w:rPr>
                <w:rFonts w:ascii="Arial" w:hAnsi="Arial" w:cs="Arial"/>
                <w:color w:val="000000"/>
                <w:sz w:val="18"/>
                <w:szCs w:val="18"/>
              </w:rPr>
            </w:pPr>
          </w:p>
        </w:tc>
      </w:tr>
      <w:tr w:rsidR="003B5B2B" w:rsidRPr="003A54A1" w14:paraId="0EB53C45"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40178DAB"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Santiago e Hijos SA de CV</w:t>
            </w:r>
          </w:p>
        </w:tc>
        <w:tc>
          <w:tcPr>
            <w:tcW w:w="1426" w:type="dxa"/>
            <w:tcBorders>
              <w:top w:val="nil"/>
              <w:left w:val="nil"/>
              <w:bottom w:val="single" w:sz="4" w:space="0" w:color="auto"/>
              <w:right w:val="single" w:sz="4" w:space="0" w:color="auto"/>
            </w:tcBorders>
            <w:shd w:val="clear" w:color="auto" w:fill="auto"/>
            <w:noWrap/>
            <w:vAlign w:val="center"/>
            <w:hideMark/>
          </w:tcPr>
          <w:p w14:paraId="62A2BF79"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24,438</w:t>
            </w:r>
          </w:p>
        </w:tc>
        <w:tc>
          <w:tcPr>
            <w:tcW w:w="1467" w:type="dxa"/>
            <w:tcBorders>
              <w:top w:val="nil"/>
              <w:left w:val="nil"/>
              <w:bottom w:val="single" w:sz="4" w:space="0" w:color="auto"/>
              <w:right w:val="single" w:sz="4" w:space="0" w:color="auto"/>
            </w:tcBorders>
            <w:shd w:val="clear" w:color="auto" w:fill="auto"/>
            <w:noWrap/>
            <w:vAlign w:val="center"/>
            <w:hideMark/>
          </w:tcPr>
          <w:p w14:paraId="18986372" w14:textId="77777777" w:rsidR="003B5B2B" w:rsidRPr="003A54A1" w:rsidRDefault="003B5B2B" w:rsidP="00C01DD8">
            <w:pPr>
              <w:jc w:val="right"/>
              <w:rPr>
                <w:rFonts w:ascii="Arial" w:hAnsi="Arial" w:cs="Arial"/>
                <w:color w:val="000000"/>
                <w:sz w:val="18"/>
                <w:szCs w:val="18"/>
              </w:rPr>
            </w:pPr>
          </w:p>
        </w:tc>
        <w:tc>
          <w:tcPr>
            <w:tcW w:w="1559" w:type="dxa"/>
            <w:tcBorders>
              <w:top w:val="nil"/>
              <w:left w:val="nil"/>
              <w:bottom w:val="single" w:sz="4" w:space="0" w:color="auto"/>
              <w:right w:val="single" w:sz="4" w:space="0" w:color="auto"/>
            </w:tcBorders>
            <w:vAlign w:val="center"/>
          </w:tcPr>
          <w:p w14:paraId="292BC1C4" w14:textId="77777777" w:rsidR="003B5B2B" w:rsidRPr="003A54A1" w:rsidRDefault="003B5B2B" w:rsidP="00C01DD8">
            <w:pPr>
              <w:jc w:val="right"/>
              <w:rPr>
                <w:rFonts w:ascii="Arial" w:hAnsi="Arial" w:cs="Arial"/>
                <w:color w:val="000000"/>
                <w:sz w:val="18"/>
                <w:szCs w:val="18"/>
              </w:rPr>
            </w:pPr>
          </w:p>
        </w:tc>
      </w:tr>
      <w:tr w:rsidR="003B5B2B" w:rsidRPr="003A54A1" w14:paraId="237CC960"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59D5E228"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Administradora Mexicana de Hipódromo SA de CV</w:t>
            </w:r>
          </w:p>
        </w:tc>
        <w:tc>
          <w:tcPr>
            <w:tcW w:w="1426" w:type="dxa"/>
            <w:tcBorders>
              <w:top w:val="nil"/>
              <w:left w:val="nil"/>
              <w:bottom w:val="single" w:sz="4" w:space="0" w:color="auto"/>
              <w:right w:val="single" w:sz="4" w:space="0" w:color="auto"/>
            </w:tcBorders>
            <w:shd w:val="clear" w:color="auto" w:fill="auto"/>
            <w:noWrap/>
            <w:vAlign w:val="center"/>
            <w:hideMark/>
          </w:tcPr>
          <w:p w14:paraId="7D51F01E"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13,016</w:t>
            </w:r>
          </w:p>
        </w:tc>
        <w:tc>
          <w:tcPr>
            <w:tcW w:w="1467" w:type="dxa"/>
            <w:tcBorders>
              <w:top w:val="nil"/>
              <w:left w:val="nil"/>
              <w:bottom w:val="single" w:sz="4" w:space="0" w:color="auto"/>
              <w:right w:val="single" w:sz="4" w:space="0" w:color="auto"/>
            </w:tcBorders>
            <w:shd w:val="clear" w:color="auto" w:fill="auto"/>
            <w:noWrap/>
            <w:vAlign w:val="center"/>
            <w:hideMark/>
          </w:tcPr>
          <w:p w14:paraId="4B75BC10"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7EBC93BE" w14:textId="77777777" w:rsidR="003B5B2B" w:rsidRPr="003A54A1" w:rsidRDefault="003B5B2B" w:rsidP="00C01DD8">
            <w:pPr>
              <w:jc w:val="right"/>
              <w:rPr>
                <w:rFonts w:ascii="Arial" w:hAnsi="Arial" w:cs="Arial"/>
                <w:color w:val="000000"/>
                <w:sz w:val="18"/>
                <w:szCs w:val="18"/>
              </w:rPr>
            </w:pPr>
          </w:p>
        </w:tc>
      </w:tr>
      <w:tr w:rsidR="003B5B2B" w:rsidRPr="003A54A1" w14:paraId="597CFAD8"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05462A57"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Novipolis Desarrollos SAPI de C.V.</w:t>
            </w:r>
          </w:p>
        </w:tc>
        <w:tc>
          <w:tcPr>
            <w:tcW w:w="1426" w:type="dxa"/>
            <w:tcBorders>
              <w:top w:val="nil"/>
              <w:left w:val="nil"/>
              <w:bottom w:val="single" w:sz="4" w:space="0" w:color="auto"/>
              <w:right w:val="single" w:sz="4" w:space="0" w:color="auto"/>
            </w:tcBorders>
            <w:shd w:val="clear" w:color="auto" w:fill="auto"/>
            <w:noWrap/>
            <w:vAlign w:val="center"/>
            <w:hideMark/>
          </w:tcPr>
          <w:p w14:paraId="6FD30380"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11,440</w:t>
            </w:r>
          </w:p>
        </w:tc>
        <w:tc>
          <w:tcPr>
            <w:tcW w:w="1467" w:type="dxa"/>
            <w:tcBorders>
              <w:top w:val="nil"/>
              <w:left w:val="nil"/>
              <w:bottom w:val="single" w:sz="4" w:space="0" w:color="auto"/>
              <w:right w:val="single" w:sz="4" w:space="0" w:color="auto"/>
            </w:tcBorders>
            <w:shd w:val="clear" w:color="auto" w:fill="auto"/>
            <w:noWrap/>
            <w:vAlign w:val="center"/>
            <w:hideMark/>
          </w:tcPr>
          <w:p w14:paraId="0D3A32AD"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0CB6BCFD" w14:textId="77777777" w:rsidR="003B5B2B" w:rsidRPr="003A54A1" w:rsidRDefault="003B5B2B" w:rsidP="00C01DD8">
            <w:pPr>
              <w:jc w:val="right"/>
              <w:rPr>
                <w:rFonts w:ascii="Arial" w:hAnsi="Arial" w:cs="Arial"/>
                <w:color w:val="000000"/>
                <w:sz w:val="18"/>
                <w:szCs w:val="18"/>
              </w:rPr>
            </w:pPr>
          </w:p>
        </w:tc>
      </w:tr>
      <w:tr w:rsidR="00F4700E" w:rsidRPr="003A54A1" w14:paraId="1AC19EDC"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tcPr>
          <w:p w14:paraId="2AB00E81" w14:textId="77777777" w:rsidR="00F4700E" w:rsidRPr="003A54A1" w:rsidRDefault="00F4700E" w:rsidP="00C01DD8">
            <w:pPr>
              <w:rPr>
                <w:rFonts w:ascii="Arial" w:hAnsi="Arial" w:cs="Arial"/>
                <w:color w:val="000000"/>
                <w:sz w:val="18"/>
                <w:szCs w:val="18"/>
              </w:rPr>
            </w:pPr>
            <w:r w:rsidRPr="003A54A1">
              <w:rPr>
                <w:rFonts w:ascii="Arial" w:hAnsi="Arial" w:cs="Arial"/>
                <w:color w:val="000000"/>
                <w:sz w:val="18"/>
                <w:szCs w:val="18"/>
              </w:rPr>
              <w:t>Keiser Randal</w:t>
            </w:r>
          </w:p>
        </w:tc>
        <w:tc>
          <w:tcPr>
            <w:tcW w:w="1426" w:type="dxa"/>
            <w:tcBorders>
              <w:top w:val="nil"/>
              <w:left w:val="nil"/>
              <w:bottom w:val="single" w:sz="4" w:space="0" w:color="auto"/>
              <w:right w:val="single" w:sz="4" w:space="0" w:color="auto"/>
            </w:tcBorders>
            <w:shd w:val="clear" w:color="auto" w:fill="auto"/>
            <w:noWrap/>
            <w:vAlign w:val="center"/>
          </w:tcPr>
          <w:p w14:paraId="3F294321" w14:textId="77777777" w:rsidR="00F4700E" w:rsidRPr="003A54A1" w:rsidRDefault="00F4700E" w:rsidP="00133210">
            <w:pPr>
              <w:jc w:val="right"/>
              <w:rPr>
                <w:rFonts w:ascii="Arial" w:hAnsi="Arial" w:cs="Arial"/>
                <w:color w:val="000000"/>
                <w:sz w:val="18"/>
                <w:szCs w:val="18"/>
              </w:rPr>
            </w:pPr>
            <w:r w:rsidRPr="003A54A1">
              <w:rPr>
                <w:rFonts w:ascii="Arial" w:hAnsi="Arial" w:cs="Arial"/>
                <w:color w:val="000000"/>
                <w:sz w:val="18"/>
                <w:szCs w:val="18"/>
              </w:rPr>
              <w:t>$            10,000</w:t>
            </w:r>
          </w:p>
        </w:tc>
        <w:tc>
          <w:tcPr>
            <w:tcW w:w="1467" w:type="dxa"/>
            <w:tcBorders>
              <w:top w:val="nil"/>
              <w:left w:val="nil"/>
              <w:bottom w:val="single" w:sz="4" w:space="0" w:color="auto"/>
              <w:right w:val="single" w:sz="4" w:space="0" w:color="auto"/>
            </w:tcBorders>
            <w:shd w:val="clear" w:color="auto" w:fill="auto"/>
            <w:noWrap/>
            <w:vAlign w:val="center"/>
          </w:tcPr>
          <w:p w14:paraId="2D0121C8" w14:textId="77777777" w:rsidR="00F4700E" w:rsidRPr="003A54A1" w:rsidRDefault="00F4700E" w:rsidP="00C01DD8">
            <w:pPr>
              <w:jc w:val="right"/>
              <w:rPr>
                <w:rFonts w:ascii="Arial" w:hAnsi="Arial" w:cs="Arial"/>
                <w:color w:val="000000"/>
                <w:sz w:val="18"/>
                <w:szCs w:val="18"/>
              </w:rPr>
            </w:pPr>
          </w:p>
        </w:tc>
        <w:tc>
          <w:tcPr>
            <w:tcW w:w="1559" w:type="dxa"/>
            <w:tcBorders>
              <w:top w:val="nil"/>
              <w:left w:val="nil"/>
              <w:bottom w:val="single" w:sz="4" w:space="0" w:color="auto"/>
              <w:right w:val="single" w:sz="4" w:space="0" w:color="auto"/>
            </w:tcBorders>
            <w:vAlign w:val="center"/>
          </w:tcPr>
          <w:p w14:paraId="1F79B280" w14:textId="77777777" w:rsidR="00F4700E" w:rsidRPr="003A54A1" w:rsidRDefault="00F4700E" w:rsidP="00C01DD8">
            <w:pPr>
              <w:jc w:val="right"/>
              <w:rPr>
                <w:rFonts w:ascii="Arial" w:hAnsi="Arial" w:cs="Arial"/>
                <w:color w:val="000000"/>
                <w:sz w:val="18"/>
                <w:szCs w:val="18"/>
              </w:rPr>
            </w:pPr>
          </w:p>
        </w:tc>
      </w:tr>
      <w:tr w:rsidR="003B5B2B" w:rsidRPr="003A54A1" w14:paraId="27EBFFE0"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826E8"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Rodríguez Macías Emmanuel predial AZ009011</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1AF9429D"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8,974</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677D3A94"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4A3D2CC9" w14:textId="77777777" w:rsidR="003B5B2B" w:rsidRPr="003A54A1" w:rsidRDefault="003B5B2B" w:rsidP="00C01DD8">
            <w:pPr>
              <w:jc w:val="right"/>
              <w:rPr>
                <w:rFonts w:ascii="Arial" w:hAnsi="Arial" w:cs="Arial"/>
                <w:color w:val="000000"/>
                <w:sz w:val="18"/>
                <w:szCs w:val="18"/>
              </w:rPr>
            </w:pPr>
          </w:p>
        </w:tc>
      </w:tr>
      <w:tr w:rsidR="003B5B2B" w:rsidRPr="003A54A1" w14:paraId="76DFA012"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3FA96"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Banca Mifel SA</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30710789"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8,910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7B3AF1B3" w14:textId="77777777" w:rsidR="003B5B2B" w:rsidRPr="003A54A1" w:rsidRDefault="003B5B2B" w:rsidP="00C01DD8">
            <w:pPr>
              <w:jc w:val="right"/>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1F57658D" w14:textId="77777777" w:rsidR="003B5B2B" w:rsidRPr="003A54A1" w:rsidRDefault="003B5B2B" w:rsidP="00C01DD8">
            <w:pPr>
              <w:jc w:val="right"/>
              <w:rPr>
                <w:rFonts w:ascii="Arial" w:hAnsi="Arial" w:cs="Arial"/>
                <w:color w:val="000000"/>
                <w:sz w:val="18"/>
                <w:szCs w:val="18"/>
              </w:rPr>
            </w:pPr>
          </w:p>
        </w:tc>
      </w:tr>
      <w:tr w:rsidR="003B5B2B" w:rsidRPr="003A54A1" w14:paraId="649F3915"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C82C"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López Estrada maría Esther (NOTARIA 19)</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11684715"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6,840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687BB749"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6D33505F" w14:textId="77777777" w:rsidR="003B5B2B" w:rsidRPr="003A54A1" w:rsidRDefault="003B5B2B" w:rsidP="00C01DD8">
            <w:pPr>
              <w:jc w:val="right"/>
              <w:rPr>
                <w:rFonts w:ascii="Arial" w:hAnsi="Arial" w:cs="Arial"/>
                <w:color w:val="000000"/>
                <w:sz w:val="18"/>
                <w:szCs w:val="18"/>
              </w:rPr>
            </w:pPr>
          </w:p>
        </w:tc>
      </w:tr>
      <w:tr w:rsidR="003B5B2B" w:rsidRPr="003A54A1" w14:paraId="0A86BC4F"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DBC1C"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BIM SA Fideicomiso</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66066413"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5,779</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1E3A07F1"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334F76A1" w14:textId="77777777" w:rsidR="003B5B2B" w:rsidRPr="003A54A1" w:rsidRDefault="003B5B2B" w:rsidP="00C01DD8">
            <w:pPr>
              <w:jc w:val="right"/>
              <w:rPr>
                <w:rFonts w:ascii="Arial" w:hAnsi="Arial" w:cs="Arial"/>
                <w:color w:val="000000"/>
                <w:sz w:val="18"/>
                <w:szCs w:val="18"/>
              </w:rPr>
            </w:pPr>
          </w:p>
        </w:tc>
      </w:tr>
      <w:tr w:rsidR="003B5B2B" w:rsidRPr="003A54A1" w14:paraId="290895A7"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2D08E"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lastRenderedPageBreak/>
              <w:t>MIRNA SUSANA ZEPEDA VALDEZ</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1737B7B9" w14:textId="77777777" w:rsidR="003B5B2B" w:rsidRPr="003A54A1" w:rsidRDefault="003B5B2B" w:rsidP="00133210">
            <w:pPr>
              <w:jc w:val="right"/>
              <w:rPr>
                <w:rFonts w:ascii="Arial" w:hAnsi="Arial" w:cs="Arial"/>
                <w:sz w:val="18"/>
                <w:szCs w:val="18"/>
              </w:rPr>
            </w:pPr>
            <w:r w:rsidRPr="003A54A1">
              <w:rPr>
                <w:rFonts w:ascii="Arial" w:hAnsi="Arial" w:cs="Arial"/>
                <w:sz w:val="18"/>
                <w:szCs w:val="18"/>
              </w:rPr>
              <w:t>$              5,210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4F8FE97B"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5EFCF324" w14:textId="77777777" w:rsidR="003B5B2B" w:rsidRPr="003A54A1" w:rsidRDefault="003B5B2B" w:rsidP="00C01DD8">
            <w:pPr>
              <w:jc w:val="right"/>
              <w:rPr>
                <w:rFonts w:ascii="Arial" w:hAnsi="Arial" w:cs="Arial"/>
                <w:color w:val="000000"/>
                <w:sz w:val="18"/>
                <w:szCs w:val="18"/>
              </w:rPr>
            </w:pPr>
          </w:p>
        </w:tc>
      </w:tr>
      <w:tr w:rsidR="003B5B2B" w:rsidRPr="003A54A1" w14:paraId="313565EB"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1FEE2"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Consorcio de Ingeniería Integral SA de CV</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4F7C0E6D"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4,350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65423BC5"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38FBDC0B" w14:textId="77777777" w:rsidR="003B5B2B" w:rsidRPr="003A54A1" w:rsidRDefault="003B5B2B" w:rsidP="00C01DD8">
            <w:pPr>
              <w:jc w:val="right"/>
              <w:rPr>
                <w:rFonts w:ascii="Arial" w:hAnsi="Arial" w:cs="Arial"/>
                <w:color w:val="000000"/>
                <w:sz w:val="18"/>
                <w:szCs w:val="18"/>
              </w:rPr>
            </w:pPr>
          </w:p>
        </w:tc>
      </w:tr>
      <w:tr w:rsidR="00F4700E" w:rsidRPr="003A54A1" w14:paraId="70E74C83"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tcPr>
          <w:p w14:paraId="6893ACA1" w14:textId="77777777" w:rsidR="00F4700E" w:rsidRPr="003A54A1" w:rsidRDefault="00786C01" w:rsidP="00786C01">
            <w:pPr>
              <w:rPr>
                <w:rFonts w:ascii="Arial" w:hAnsi="Arial" w:cs="Arial"/>
                <w:color w:val="000000"/>
                <w:sz w:val="18"/>
                <w:szCs w:val="18"/>
              </w:rPr>
            </w:pPr>
            <w:r w:rsidRPr="003A54A1">
              <w:rPr>
                <w:rFonts w:ascii="Arial" w:hAnsi="Arial" w:cs="Arial"/>
                <w:color w:val="000000"/>
                <w:sz w:val="18"/>
                <w:szCs w:val="18"/>
              </w:rPr>
              <w:t>Industrias Asociadas</w:t>
            </w:r>
            <w:r w:rsidR="00F4700E" w:rsidRPr="003A54A1">
              <w:rPr>
                <w:rFonts w:ascii="Arial" w:hAnsi="Arial" w:cs="Arial"/>
                <w:color w:val="000000"/>
                <w:sz w:val="18"/>
                <w:szCs w:val="18"/>
              </w:rPr>
              <w:t xml:space="preserve"> </w:t>
            </w:r>
            <w:r w:rsidRPr="003A54A1">
              <w:rPr>
                <w:rFonts w:ascii="Arial" w:hAnsi="Arial" w:cs="Arial"/>
                <w:color w:val="000000"/>
                <w:sz w:val="18"/>
                <w:szCs w:val="18"/>
              </w:rPr>
              <w:t>Maquiladoras SA de CV</w:t>
            </w:r>
          </w:p>
        </w:tc>
        <w:tc>
          <w:tcPr>
            <w:tcW w:w="1426" w:type="dxa"/>
            <w:tcBorders>
              <w:top w:val="single" w:sz="4" w:space="0" w:color="auto"/>
              <w:left w:val="nil"/>
              <w:bottom w:val="single" w:sz="4" w:space="0" w:color="auto"/>
              <w:right w:val="single" w:sz="4" w:space="0" w:color="auto"/>
            </w:tcBorders>
            <w:shd w:val="clear" w:color="auto" w:fill="auto"/>
            <w:noWrap/>
            <w:vAlign w:val="center"/>
          </w:tcPr>
          <w:p w14:paraId="0452888A" w14:textId="77777777" w:rsidR="00F4700E" w:rsidRPr="003A54A1" w:rsidRDefault="00F4700E" w:rsidP="00133210">
            <w:pPr>
              <w:jc w:val="right"/>
              <w:rPr>
                <w:rFonts w:ascii="Arial" w:hAnsi="Arial" w:cs="Arial"/>
                <w:color w:val="000000"/>
                <w:sz w:val="18"/>
                <w:szCs w:val="18"/>
              </w:rPr>
            </w:pPr>
            <w:r w:rsidRPr="003A54A1">
              <w:rPr>
                <w:rFonts w:ascii="Arial" w:hAnsi="Arial" w:cs="Arial"/>
                <w:color w:val="000000"/>
                <w:sz w:val="18"/>
                <w:szCs w:val="18"/>
              </w:rPr>
              <w:t>$              3,465</w:t>
            </w:r>
          </w:p>
        </w:tc>
        <w:tc>
          <w:tcPr>
            <w:tcW w:w="1467" w:type="dxa"/>
            <w:tcBorders>
              <w:top w:val="single" w:sz="4" w:space="0" w:color="auto"/>
              <w:left w:val="nil"/>
              <w:bottom w:val="single" w:sz="4" w:space="0" w:color="auto"/>
              <w:right w:val="single" w:sz="4" w:space="0" w:color="auto"/>
            </w:tcBorders>
            <w:shd w:val="clear" w:color="auto" w:fill="auto"/>
            <w:noWrap/>
            <w:vAlign w:val="center"/>
          </w:tcPr>
          <w:p w14:paraId="6D4CC6C2" w14:textId="77777777" w:rsidR="00F4700E" w:rsidRPr="003A54A1" w:rsidRDefault="00F4700E" w:rsidP="00C01DD8">
            <w:pPr>
              <w:jc w:val="right"/>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3571FC42" w14:textId="77777777" w:rsidR="00F4700E" w:rsidRPr="003A54A1" w:rsidRDefault="00F4700E" w:rsidP="00C01DD8">
            <w:pPr>
              <w:jc w:val="right"/>
              <w:rPr>
                <w:rFonts w:ascii="Arial" w:hAnsi="Arial" w:cs="Arial"/>
                <w:color w:val="000000"/>
                <w:sz w:val="18"/>
                <w:szCs w:val="18"/>
              </w:rPr>
            </w:pPr>
          </w:p>
        </w:tc>
      </w:tr>
      <w:tr w:rsidR="003B5B2B" w:rsidRPr="003A54A1" w14:paraId="1DFF3A6C"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F23F0" w14:textId="77777777" w:rsidR="003B5B2B" w:rsidRPr="003A54A1" w:rsidRDefault="003B5B2B" w:rsidP="00C01DD8">
            <w:pPr>
              <w:rPr>
                <w:rFonts w:ascii="Arial" w:hAnsi="Arial" w:cs="Arial"/>
                <w:sz w:val="18"/>
                <w:szCs w:val="18"/>
              </w:rPr>
            </w:pPr>
            <w:r w:rsidRPr="003A54A1">
              <w:rPr>
                <w:rFonts w:ascii="Arial" w:hAnsi="Arial" w:cs="Arial"/>
                <w:sz w:val="18"/>
                <w:szCs w:val="18"/>
              </w:rPr>
              <w:t>Díaz Cuadra Víctor Manuel</w:t>
            </w:r>
          </w:p>
        </w:tc>
        <w:tc>
          <w:tcPr>
            <w:tcW w:w="1426" w:type="dxa"/>
            <w:tcBorders>
              <w:top w:val="single" w:sz="4" w:space="0" w:color="auto"/>
              <w:left w:val="nil"/>
              <w:bottom w:val="single" w:sz="4" w:space="0" w:color="auto"/>
              <w:right w:val="single" w:sz="4" w:space="0" w:color="auto"/>
            </w:tcBorders>
            <w:shd w:val="clear" w:color="000000" w:fill="FFFFFF"/>
            <w:noWrap/>
            <w:vAlign w:val="center"/>
            <w:hideMark/>
          </w:tcPr>
          <w:p w14:paraId="66C2B32F"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2,853</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5660FBCC"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61A8A643" w14:textId="77777777" w:rsidR="003B5B2B" w:rsidRPr="003A54A1" w:rsidRDefault="003B5B2B" w:rsidP="00C01DD8">
            <w:pPr>
              <w:jc w:val="right"/>
              <w:rPr>
                <w:rFonts w:ascii="Arial" w:hAnsi="Arial" w:cs="Arial"/>
                <w:color w:val="000000"/>
                <w:sz w:val="18"/>
                <w:szCs w:val="18"/>
              </w:rPr>
            </w:pPr>
          </w:p>
        </w:tc>
      </w:tr>
      <w:tr w:rsidR="003B5B2B" w:rsidRPr="003A54A1" w14:paraId="70ABF14C"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11228"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Tiendas Extra S.A. de C.V</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03D268F8"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2,640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3A119CCE"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50B952D7" w14:textId="77777777" w:rsidR="003B5B2B" w:rsidRPr="003A54A1" w:rsidRDefault="003B5B2B" w:rsidP="00C01DD8">
            <w:pPr>
              <w:jc w:val="right"/>
              <w:rPr>
                <w:rFonts w:ascii="Arial" w:hAnsi="Arial" w:cs="Arial"/>
                <w:color w:val="000000"/>
                <w:sz w:val="18"/>
                <w:szCs w:val="18"/>
              </w:rPr>
            </w:pPr>
          </w:p>
        </w:tc>
      </w:tr>
      <w:tr w:rsidR="003B5B2B" w:rsidRPr="003A54A1" w14:paraId="6F9D1894"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4DFBB"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 xml:space="preserve">Sergio Robles </w:t>
            </w:r>
            <w:proofErr w:type="spellStart"/>
            <w:r w:rsidRPr="003A54A1">
              <w:rPr>
                <w:rFonts w:ascii="Arial" w:hAnsi="Arial" w:cs="Arial"/>
                <w:color w:val="000000"/>
                <w:sz w:val="18"/>
                <w:szCs w:val="18"/>
              </w:rPr>
              <w:t>Carballar</w:t>
            </w:r>
            <w:proofErr w:type="spellEnd"/>
            <w:r w:rsidRPr="003A54A1">
              <w:rPr>
                <w:rFonts w:ascii="Arial" w:hAnsi="Arial" w:cs="Arial"/>
                <w:color w:val="000000"/>
                <w:sz w:val="18"/>
                <w:szCs w:val="18"/>
              </w:rPr>
              <w:t xml:space="preserve"> RH-701-001</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4617CACC"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2,355</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19CBC0FD"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38B76B53" w14:textId="77777777" w:rsidR="003B5B2B" w:rsidRPr="003A54A1" w:rsidRDefault="003B5B2B" w:rsidP="00C01DD8">
            <w:pPr>
              <w:jc w:val="right"/>
              <w:rPr>
                <w:rFonts w:ascii="Arial" w:hAnsi="Arial" w:cs="Arial"/>
                <w:color w:val="000000"/>
                <w:sz w:val="18"/>
                <w:szCs w:val="18"/>
              </w:rPr>
            </w:pPr>
          </w:p>
        </w:tc>
      </w:tr>
      <w:tr w:rsidR="003B5B2B" w:rsidRPr="003A54A1" w14:paraId="78B0EDBC"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E644"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Multa Transito Digital No Identificado</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34C2AC53"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1,792</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2B59BC1A"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2C920405" w14:textId="77777777" w:rsidR="003B5B2B" w:rsidRPr="003A54A1" w:rsidRDefault="003B5B2B" w:rsidP="00C01DD8">
            <w:pPr>
              <w:jc w:val="right"/>
              <w:rPr>
                <w:rFonts w:ascii="Arial" w:hAnsi="Arial" w:cs="Arial"/>
                <w:color w:val="000000"/>
                <w:sz w:val="18"/>
                <w:szCs w:val="18"/>
              </w:rPr>
            </w:pPr>
          </w:p>
        </w:tc>
      </w:tr>
      <w:tr w:rsidR="003B5B2B" w:rsidRPr="003A54A1" w14:paraId="1551A365"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D2ECC"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 xml:space="preserve">Calafia Paradise Resort </w:t>
            </w:r>
            <w:proofErr w:type="spellStart"/>
            <w:r w:rsidRPr="003A54A1">
              <w:rPr>
                <w:rFonts w:ascii="Arial" w:hAnsi="Arial" w:cs="Arial"/>
                <w:color w:val="000000"/>
                <w:sz w:val="18"/>
                <w:szCs w:val="18"/>
              </w:rPr>
              <w:t>Condominiums</w:t>
            </w:r>
            <w:proofErr w:type="spellEnd"/>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4719185C"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1,606</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28C84981" w14:textId="77777777" w:rsidR="003B5B2B" w:rsidRPr="003A54A1" w:rsidRDefault="003B5B2B" w:rsidP="00C01DD8">
            <w:pPr>
              <w:jc w:val="right"/>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26B8A9AA" w14:textId="77777777" w:rsidR="003B5B2B" w:rsidRPr="003A54A1" w:rsidRDefault="003B5B2B" w:rsidP="00C01DD8">
            <w:pPr>
              <w:jc w:val="right"/>
              <w:rPr>
                <w:rFonts w:ascii="Arial" w:hAnsi="Arial" w:cs="Arial"/>
                <w:color w:val="000000"/>
                <w:sz w:val="18"/>
                <w:szCs w:val="18"/>
              </w:rPr>
            </w:pPr>
          </w:p>
        </w:tc>
      </w:tr>
      <w:tr w:rsidR="003B5B2B" w:rsidRPr="003A54A1" w14:paraId="421313E8"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1BDA"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DIEGO Francisco Gutiérrez Aguilar</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379762F2"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1,050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45BBB55B" w14:textId="77777777" w:rsidR="003B5B2B" w:rsidRPr="003A54A1" w:rsidRDefault="003B5B2B" w:rsidP="00C01DD8">
            <w:pPr>
              <w:jc w:val="right"/>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4D293CEC" w14:textId="77777777" w:rsidR="003B5B2B" w:rsidRPr="003A54A1" w:rsidRDefault="003B5B2B" w:rsidP="00C01DD8">
            <w:pPr>
              <w:jc w:val="right"/>
              <w:rPr>
                <w:rFonts w:ascii="Arial" w:hAnsi="Arial" w:cs="Arial"/>
                <w:color w:val="000000"/>
                <w:sz w:val="18"/>
                <w:szCs w:val="18"/>
              </w:rPr>
            </w:pPr>
          </w:p>
        </w:tc>
      </w:tr>
      <w:tr w:rsidR="003B5B2B" w:rsidRPr="003A54A1" w14:paraId="55DB9B97"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70EF93E1"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González Sandez René Mauricio</w:t>
            </w:r>
          </w:p>
        </w:tc>
        <w:tc>
          <w:tcPr>
            <w:tcW w:w="1426" w:type="dxa"/>
            <w:tcBorders>
              <w:top w:val="nil"/>
              <w:left w:val="nil"/>
              <w:bottom w:val="single" w:sz="4" w:space="0" w:color="auto"/>
              <w:right w:val="single" w:sz="4" w:space="0" w:color="auto"/>
            </w:tcBorders>
            <w:shd w:val="clear" w:color="auto" w:fill="auto"/>
            <w:noWrap/>
            <w:vAlign w:val="center"/>
            <w:hideMark/>
          </w:tcPr>
          <w:p w14:paraId="32090E75"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828</w:t>
            </w:r>
          </w:p>
        </w:tc>
        <w:tc>
          <w:tcPr>
            <w:tcW w:w="1467" w:type="dxa"/>
            <w:tcBorders>
              <w:top w:val="nil"/>
              <w:left w:val="nil"/>
              <w:bottom w:val="single" w:sz="4" w:space="0" w:color="auto"/>
              <w:right w:val="single" w:sz="4" w:space="0" w:color="auto"/>
            </w:tcBorders>
            <w:shd w:val="clear" w:color="auto" w:fill="auto"/>
            <w:noWrap/>
            <w:vAlign w:val="center"/>
            <w:hideMark/>
          </w:tcPr>
          <w:p w14:paraId="207C71C0"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6124A505" w14:textId="77777777" w:rsidR="003B5B2B" w:rsidRPr="003A54A1" w:rsidRDefault="003B5B2B" w:rsidP="00C01DD8">
            <w:pPr>
              <w:jc w:val="right"/>
              <w:rPr>
                <w:rFonts w:ascii="Arial" w:hAnsi="Arial" w:cs="Arial"/>
                <w:color w:val="000000"/>
                <w:sz w:val="18"/>
                <w:szCs w:val="18"/>
              </w:rPr>
            </w:pPr>
          </w:p>
        </w:tc>
      </w:tr>
      <w:tr w:rsidR="003B5B2B" w:rsidRPr="003A54A1" w14:paraId="63E5C364"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noWrap/>
            <w:vAlign w:val="center"/>
            <w:hideMark/>
          </w:tcPr>
          <w:p w14:paraId="64ECC379"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Promotora de Casas y Edificios S.A. de C.V.</w:t>
            </w:r>
          </w:p>
        </w:tc>
        <w:tc>
          <w:tcPr>
            <w:tcW w:w="1426" w:type="dxa"/>
            <w:tcBorders>
              <w:top w:val="nil"/>
              <w:left w:val="nil"/>
              <w:bottom w:val="single" w:sz="4" w:space="0" w:color="auto"/>
              <w:right w:val="single" w:sz="4" w:space="0" w:color="auto"/>
            </w:tcBorders>
            <w:shd w:val="clear" w:color="auto" w:fill="auto"/>
            <w:noWrap/>
            <w:vAlign w:val="center"/>
            <w:hideMark/>
          </w:tcPr>
          <w:p w14:paraId="6A13EE11"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xml:space="preserve"> $                780 </w:t>
            </w:r>
          </w:p>
        </w:tc>
        <w:tc>
          <w:tcPr>
            <w:tcW w:w="1467" w:type="dxa"/>
            <w:tcBorders>
              <w:top w:val="nil"/>
              <w:left w:val="nil"/>
              <w:bottom w:val="single" w:sz="4" w:space="0" w:color="auto"/>
              <w:right w:val="single" w:sz="4" w:space="0" w:color="auto"/>
            </w:tcBorders>
            <w:shd w:val="clear" w:color="auto" w:fill="auto"/>
            <w:noWrap/>
            <w:vAlign w:val="center"/>
            <w:hideMark/>
          </w:tcPr>
          <w:p w14:paraId="19A0FEB6"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50583B3F" w14:textId="77777777" w:rsidR="003B5B2B" w:rsidRPr="003A54A1" w:rsidRDefault="003B5B2B" w:rsidP="00C01DD8">
            <w:pPr>
              <w:jc w:val="right"/>
              <w:rPr>
                <w:rFonts w:ascii="Arial" w:hAnsi="Arial" w:cs="Arial"/>
                <w:color w:val="000000"/>
                <w:sz w:val="18"/>
                <w:szCs w:val="18"/>
              </w:rPr>
            </w:pPr>
          </w:p>
        </w:tc>
      </w:tr>
      <w:tr w:rsidR="003B5B2B" w:rsidRPr="003A54A1" w14:paraId="011A713F"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0085B590"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Vanessa Gómez Chávez IN-013-022</w:t>
            </w:r>
          </w:p>
        </w:tc>
        <w:tc>
          <w:tcPr>
            <w:tcW w:w="1426" w:type="dxa"/>
            <w:tcBorders>
              <w:top w:val="nil"/>
              <w:left w:val="nil"/>
              <w:bottom w:val="single" w:sz="4" w:space="0" w:color="auto"/>
              <w:right w:val="single" w:sz="4" w:space="0" w:color="auto"/>
            </w:tcBorders>
            <w:shd w:val="clear" w:color="auto" w:fill="auto"/>
            <w:noWrap/>
            <w:vAlign w:val="center"/>
            <w:hideMark/>
          </w:tcPr>
          <w:p w14:paraId="24930DCF"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xml:space="preserve"> $                731 </w:t>
            </w:r>
          </w:p>
        </w:tc>
        <w:tc>
          <w:tcPr>
            <w:tcW w:w="1467" w:type="dxa"/>
            <w:tcBorders>
              <w:top w:val="nil"/>
              <w:left w:val="nil"/>
              <w:bottom w:val="single" w:sz="4" w:space="0" w:color="auto"/>
              <w:right w:val="single" w:sz="4" w:space="0" w:color="auto"/>
            </w:tcBorders>
            <w:shd w:val="clear" w:color="auto" w:fill="auto"/>
            <w:noWrap/>
            <w:vAlign w:val="center"/>
            <w:hideMark/>
          </w:tcPr>
          <w:p w14:paraId="38859664"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77E757A6" w14:textId="77777777" w:rsidR="003B5B2B" w:rsidRPr="003A54A1" w:rsidRDefault="003B5B2B" w:rsidP="00C01DD8">
            <w:pPr>
              <w:jc w:val="right"/>
              <w:rPr>
                <w:rFonts w:ascii="Arial" w:hAnsi="Arial" w:cs="Arial"/>
                <w:color w:val="000000"/>
                <w:sz w:val="18"/>
                <w:szCs w:val="18"/>
              </w:rPr>
            </w:pPr>
          </w:p>
        </w:tc>
      </w:tr>
      <w:tr w:rsidR="003B5B2B" w:rsidRPr="003A54A1" w14:paraId="6ED637F1"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72DC3" w14:textId="77777777" w:rsidR="003B5B2B" w:rsidRPr="003A54A1" w:rsidRDefault="003B5B2B" w:rsidP="00C01DD8">
            <w:pPr>
              <w:rPr>
                <w:rFonts w:ascii="Arial" w:hAnsi="Arial" w:cs="Arial"/>
                <w:sz w:val="18"/>
                <w:szCs w:val="18"/>
              </w:rPr>
            </w:pPr>
            <w:r w:rsidRPr="003A54A1">
              <w:rPr>
                <w:rFonts w:ascii="Arial" w:hAnsi="Arial" w:cs="Arial"/>
                <w:sz w:val="18"/>
                <w:szCs w:val="18"/>
              </w:rPr>
              <w:t>Fernando Beltrán Rendón</w:t>
            </w:r>
          </w:p>
        </w:tc>
        <w:tc>
          <w:tcPr>
            <w:tcW w:w="1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394AA"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xml:space="preserve"> $                687 </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B28AF"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tcPr>
          <w:p w14:paraId="0C247CD9" w14:textId="77777777" w:rsidR="003B5B2B" w:rsidRPr="003A54A1" w:rsidRDefault="003B5B2B" w:rsidP="00C01DD8">
            <w:pPr>
              <w:jc w:val="right"/>
              <w:rPr>
                <w:rFonts w:ascii="Arial" w:hAnsi="Arial" w:cs="Arial"/>
                <w:color w:val="000000"/>
                <w:sz w:val="18"/>
                <w:szCs w:val="18"/>
              </w:rPr>
            </w:pPr>
          </w:p>
        </w:tc>
      </w:tr>
      <w:tr w:rsidR="003B5B2B" w:rsidRPr="003A54A1" w14:paraId="29F866C8"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D11B6" w14:textId="77777777" w:rsidR="003B5B2B" w:rsidRPr="003A54A1" w:rsidRDefault="003B5B2B" w:rsidP="00C01DD8">
            <w:pPr>
              <w:rPr>
                <w:rFonts w:ascii="Arial" w:hAnsi="Arial" w:cs="Arial"/>
                <w:sz w:val="18"/>
                <w:szCs w:val="18"/>
              </w:rPr>
            </w:pPr>
            <w:r w:rsidRPr="003A54A1">
              <w:rPr>
                <w:rFonts w:ascii="Arial" w:hAnsi="Arial" w:cs="Arial"/>
                <w:sz w:val="18"/>
                <w:szCs w:val="18"/>
              </w:rPr>
              <w:t xml:space="preserve">Randolph Wayne </w:t>
            </w:r>
            <w:proofErr w:type="spellStart"/>
            <w:r w:rsidRPr="003A54A1">
              <w:rPr>
                <w:rFonts w:ascii="Arial" w:hAnsi="Arial" w:cs="Arial"/>
                <w:sz w:val="18"/>
                <w:szCs w:val="18"/>
              </w:rPr>
              <w:t>Dvorsky</w:t>
            </w:r>
            <w:proofErr w:type="spellEnd"/>
          </w:p>
        </w:tc>
        <w:tc>
          <w:tcPr>
            <w:tcW w:w="1426" w:type="dxa"/>
            <w:tcBorders>
              <w:top w:val="single" w:sz="4" w:space="0" w:color="auto"/>
              <w:left w:val="nil"/>
              <w:bottom w:val="single" w:sz="4" w:space="0" w:color="auto"/>
              <w:right w:val="single" w:sz="4" w:space="0" w:color="auto"/>
            </w:tcBorders>
            <w:shd w:val="clear" w:color="000000" w:fill="FFFFFF"/>
            <w:noWrap/>
            <w:vAlign w:val="center"/>
            <w:hideMark/>
          </w:tcPr>
          <w:p w14:paraId="7B0D4203" w14:textId="77777777" w:rsidR="003B5B2B" w:rsidRPr="003A54A1" w:rsidRDefault="003B5B2B" w:rsidP="00133210">
            <w:pPr>
              <w:jc w:val="right"/>
              <w:rPr>
                <w:rFonts w:ascii="Arial" w:hAnsi="Arial" w:cs="Arial"/>
                <w:sz w:val="18"/>
                <w:szCs w:val="18"/>
              </w:rPr>
            </w:pPr>
            <w:r w:rsidRPr="003A54A1">
              <w:rPr>
                <w:rFonts w:ascii="Arial" w:hAnsi="Arial" w:cs="Arial"/>
                <w:sz w:val="18"/>
                <w:szCs w:val="18"/>
              </w:rPr>
              <w:t xml:space="preserve"> $                659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46AA778F"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14B97634" w14:textId="77777777" w:rsidR="003B5B2B" w:rsidRPr="003A54A1" w:rsidRDefault="003B5B2B" w:rsidP="00C01DD8">
            <w:pPr>
              <w:jc w:val="right"/>
              <w:rPr>
                <w:rFonts w:ascii="Arial" w:hAnsi="Arial" w:cs="Arial"/>
                <w:color w:val="000000"/>
                <w:sz w:val="18"/>
                <w:szCs w:val="18"/>
              </w:rPr>
            </w:pPr>
          </w:p>
        </w:tc>
      </w:tr>
      <w:tr w:rsidR="003B5B2B" w:rsidRPr="003A54A1" w14:paraId="1188D407"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398BE1D8"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Esquivel Hernández Gonzalo Diego AC-164-130</w:t>
            </w:r>
          </w:p>
        </w:tc>
        <w:tc>
          <w:tcPr>
            <w:tcW w:w="1426" w:type="dxa"/>
            <w:tcBorders>
              <w:top w:val="nil"/>
              <w:left w:val="nil"/>
              <w:bottom w:val="single" w:sz="4" w:space="0" w:color="auto"/>
              <w:right w:val="single" w:sz="4" w:space="0" w:color="auto"/>
            </w:tcBorders>
            <w:shd w:val="clear" w:color="000000" w:fill="FFFFFF"/>
            <w:noWrap/>
            <w:vAlign w:val="center"/>
            <w:hideMark/>
          </w:tcPr>
          <w:p w14:paraId="4663F77B" w14:textId="77777777" w:rsidR="003B5B2B" w:rsidRPr="003A54A1" w:rsidRDefault="003B5B2B" w:rsidP="00133210">
            <w:pPr>
              <w:jc w:val="right"/>
              <w:rPr>
                <w:rFonts w:ascii="Arial" w:hAnsi="Arial" w:cs="Arial"/>
                <w:sz w:val="18"/>
                <w:szCs w:val="18"/>
              </w:rPr>
            </w:pPr>
            <w:r w:rsidRPr="003A54A1">
              <w:rPr>
                <w:rFonts w:ascii="Arial" w:hAnsi="Arial" w:cs="Arial"/>
                <w:sz w:val="18"/>
                <w:szCs w:val="18"/>
              </w:rPr>
              <w:t xml:space="preserve"> $                478 </w:t>
            </w:r>
          </w:p>
        </w:tc>
        <w:tc>
          <w:tcPr>
            <w:tcW w:w="1467" w:type="dxa"/>
            <w:tcBorders>
              <w:top w:val="nil"/>
              <w:left w:val="nil"/>
              <w:bottom w:val="single" w:sz="4" w:space="0" w:color="auto"/>
              <w:right w:val="single" w:sz="4" w:space="0" w:color="auto"/>
            </w:tcBorders>
            <w:shd w:val="clear" w:color="auto" w:fill="auto"/>
            <w:noWrap/>
            <w:vAlign w:val="center"/>
            <w:hideMark/>
          </w:tcPr>
          <w:p w14:paraId="041A05A0"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755679BA" w14:textId="77777777" w:rsidR="003B5B2B" w:rsidRPr="003A54A1" w:rsidRDefault="003B5B2B" w:rsidP="00C01DD8">
            <w:pPr>
              <w:jc w:val="right"/>
              <w:rPr>
                <w:rFonts w:ascii="Arial" w:hAnsi="Arial" w:cs="Arial"/>
                <w:color w:val="000000"/>
                <w:sz w:val="18"/>
                <w:szCs w:val="18"/>
              </w:rPr>
            </w:pPr>
          </w:p>
        </w:tc>
      </w:tr>
      <w:tr w:rsidR="003B5B2B" w:rsidRPr="003A54A1" w14:paraId="2C83727C"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000000" w:fill="FFFFFF"/>
            <w:vAlign w:val="center"/>
            <w:hideMark/>
          </w:tcPr>
          <w:p w14:paraId="493AC2F8" w14:textId="77777777" w:rsidR="003B5B2B" w:rsidRPr="003A54A1" w:rsidRDefault="003B5B2B" w:rsidP="00C01DD8">
            <w:pPr>
              <w:rPr>
                <w:rFonts w:ascii="Arial" w:hAnsi="Arial" w:cs="Arial"/>
                <w:sz w:val="18"/>
                <w:szCs w:val="18"/>
              </w:rPr>
            </w:pPr>
            <w:r w:rsidRPr="003A54A1">
              <w:rPr>
                <w:rFonts w:ascii="Arial" w:hAnsi="Arial" w:cs="Arial"/>
                <w:sz w:val="18"/>
                <w:szCs w:val="18"/>
              </w:rPr>
              <w:t>Efraín Alejandro Piedra González</w:t>
            </w:r>
          </w:p>
        </w:tc>
        <w:tc>
          <w:tcPr>
            <w:tcW w:w="1426" w:type="dxa"/>
            <w:tcBorders>
              <w:top w:val="nil"/>
              <w:left w:val="nil"/>
              <w:bottom w:val="single" w:sz="4" w:space="0" w:color="auto"/>
              <w:right w:val="single" w:sz="4" w:space="0" w:color="auto"/>
            </w:tcBorders>
            <w:shd w:val="clear" w:color="000000" w:fill="FFFFFF"/>
            <w:noWrap/>
            <w:vAlign w:val="center"/>
            <w:hideMark/>
          </w:tcPr>
          <w:p w14:paraId="6E56874C" w14:textId="77777777" w:rsidR="003B5B2B" w:rsidRPr="003A54A1" w:rsidRDefault="003B5B2B" w:rsidP="00EE6943">
            <w:pPr>
              <w:jc w:val="right"/>
              <w:rPr>
                <w:rFonts w:ascii="Arial" w:hAnsi="Arial" w:cs="Arial"/>
                <w:sz w:val="18"/>
                <w:szCs w:val="18"/>
              </w:rPr>
            </w:pPr>
            <w:r w:rsidRPr="003A54A1">
              <w:rPr>
                <w:rFonts w:ascii="Arial" w:hAnsi="Arial" w:cs="Arial"/>
                <w:sz w:val="18"/>
                <w:szCs w:val="18"/>
              </w:rPr>
              <w:t xml:space="preserve"> $                396 </w:t>
            </w:r>
          </w:p>
        </w:tc>
        <w:tc>
          <w:tcPr>
            <w:tcW w:w="1467" w:type="dxa"/>
            <w:tcBorders>
              <w:top w:val="nil"/>
              <w:left w:val="nil"/>
              <w:bottom w:val="single" w:sz="4" w:space="0" w:color="auto"/>
              <w:right w:val="single" w:sz="4" w:space="0" w:color="auto"/>
            </w:tcBorders>
            <w:shd w:val="clear" w:color="auto" w:fill="auto"/>
            <w:noWrap/>
            <w:vAlign w:val="center"/>
            <w:hideMark/>
          </w:tcPr>
          <w:p w14:paraId="08915B56"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4B6994EF" w14:textId="77777777" w:rsidR="003B5B2B" w:rsidRPr="003A54A1" w:rsidRDefault="003B5B2B" w:rsidP="00C01DD8">
            <w:pPr>
              <w:jc w:val="right"/>
              <w:rPr>
                <w:rFonts w:ascii="Arial" w:hAnsi="Arial" w:cs="Arial"/>
                <w:color w:val="000000"/>
                <w:sz w:val="18"/>
                <w:szCs w:val="18"/>
              </w:rPr>
            </w:pPr>
          </w:p>
        </w:tc>
      </w:tr>
      <w:tr w:rsidR="003B5B2B" w:rsidRPr="003A54A1" w14:paraId="6639949D"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BDAD5" w14:textId="77777777" w:rsidR="003B5B2B" w:rsidRPr="003A54A1" w:rsidRDefault="003B5B2B" w:rsidP="006B6007">
            <w:pPr>
              <w:rPr>
                <w:rFonts w:ascii="Arial" w:hAnsi="Arial" w:cs="Arial"/>
                <w:color w:val="000000"/>
                <w:sz w:val="18"/>
                <w:szCs w:val="18"/>
              </w:rPr>
            </w:pPr>
            <w:r w:rsidRPr="003A54A1">
              <w:rPr>
                <w:rFonts w:ascii="Arial" w:hAnsi="Arial" w:cs="Arial"/>
                <w:color w:val="000000"/>
                <w:sz w:val="18"/>
                <w:szCs w:val="18"/>
              </w:rPr>
              <w:t>Hipódromo de Agua Caliente S.A. de C.V.</w:t>
            </w:r>
          </w:p>
        </w:tc>
        <w:tc>
          <w:tcPr>
            <w:tcW w:w="1426" w:type="dxa"/>
            <w:tcBorders>
              <w:top w:val="single" w:sz="4" w:space="0" w:color="auto"/>
              <w:left w:val="nil"/>
              <w:bottom w:val="single" w:sz="4" w:space="0" w:color="auto"/>
              <w:right w:val="single" w:sz="4" w:space="0" w:color="auto"/>
            </w:tcBorders>
            <w:shd w:val="clear" w:color="000000" w:fill="FFFFFF"/>
            <w:noWrap/>
            <w:vAlign w:val="center"/>
            <w:hideMark/>
          </w:tcPr>
          <w:p w14:paraId="2C970AC7" w14:textId="77777777" w:rsidR="003B5B2B" w:rsidRPr="003A54A1" w:rsidRDefault="003B5B2B" w:rsidP="00EE6943">
            <w:pPr>
              <w:jc w:val="right"/>
              <w:rPr>
                <w:rFonts w:ascii="Arial" w:hAnsi="Arial" w:cs="Arial"/>
                <w:sz w:val="18"/>
                <w:szCs w:val="18"/>
              </w:rPr>
            </w:pPr>
            <w:r w:rsidRPr="003A54A1">
              <w:rPr>
                <w:rFonts w:ascii="Arial" w:hAnsi="Arial" w:cs="Arial"/>
                <w:sz w:val="18"/>
                <w:szCs w:val="18"/>
              </w:rPr>
              <w:t>$                335</w:t>
            </w:r>
          </w:p>
        </w:tc>
        <w:tc>
          <w:tcPr>
            <w:tcW w:w="1467" w:type="dxa"/>
            <w:tcBorders>
              <w:top w:val="nil"/>
              <w:left w:val="nil"/>
              <w:bottom w:val="single" w:sz="4" w:space="0" w:color="auto"/>
              <w:right w:val="single" w:sz="4" w:space="0" w:color="auto"/>
            </w:tcBorders>
            <w:shd w:val="clear" w:color="auto" w:fill="auto"/>
            <w:noWrap/>
            <w:vAlign w:val="center"/>
            <w:hideMark/>
          </w:tcPr>
          <w:p w14:paraId="39852F43" w14:textId="77777777" w:rsidR="003B5B2B" w:rsidRPr="003A54A1" w:rsidRDefault="003B5B2B" w:rsidP="00C01DD8">
            <w:pPr>
              <w:jc w:val="right"/>
              <w:rPr>
                <w:rFonts w:ascii="Arial" w:hAnsi="Arial" w:cs="Arial"/>
                <w:color w:val="000000"/>
                <w:sz w:val="18"/>
                <w:szCs w:val="18"/>
              </w:rPr>
            </w:pPr>
          </w:p>
        </w:tc>
        <w:tc>
          <w:tcPr>
            <w:tcW w:w="1559" w:type="dxa"/>
            <w:tcBorders>
              <w:top w:val="nil"/>
              <w:left w:val="nil"/>
              <w:bottom w:val="single" w:sz="4" w:space="0" w:color="auto"/>
              <w:right w:val="single" w:sz="4" w:space="0" w:color="auto"/>
            </w:tcBorders>
            <w:vAlign w:val="center"/>
          </w:tcPr>
          <w:p w14:paraId="4572F54E" w14:textId="77777777" w:rsidR="003B5B2B" w:rsidRPr="003A54A1" w:rsidRDefault="003B5B2B" w:rsidP="00C01DD8">
            <w:pPr>
              <w:jc w:val="right"/>
              <w:rPr>
                <w:rFonts w:ascii="Arial" w:hAnsi="Arial" w:cs="Arial"/>
                <w:color w:val="000000"/>
                <w:sz w:val="18"/>
                <w:szCs w:val="18"/>
              </w:rPr>
            </w:pPr>
          </w:p>
        </w:tc>
      </w:tr>
      <w:tr w:rsidR="003B5B2B" w:rsidRPr="003A54A1" w14:paraId="6AC1C7E0"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73EB9"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Mendoza Pérez Lilian del Carmen</w:t>
            </w:r>
          </w:p>
        </w:tc>
        <w:tc>
          <w:tcPr>
            <w:tcW w:w="1426" w:type="dxa"/>
            <w:tcBorders>
              <w:top w:val="single" w:sz="4" w:space="0" w:color="auto"/>
              <w:left w:val="nil"/>
              <w:bottom w:val="single" w:sz="4" w:space="0" w:color="auto"/>
              <w:right w:val="single" w:sz="4" w:space="0" w:color="auto"/>
            </w:tcBorders>
            <w:shd w:val="clear" w:color="000000" w:fill="FFFFFF"/>
            <w:noWrap/>
            <w:vAlign w:val="center"/>
            <w:hideMark/>
          </w:tcPr>
          <w:p w14:paraId="12FE2A6F" w14:textId="77777777" w:rsidR="003B5B2B" w:rsidRPr="003A54A1" w:rsidRDefault="003B5B2B" w:rsidP="00133210">
            <w:pPr>
              <w:jc w:val="right"/>
              <w:rPr>
                <w:rFonts w:ascii="Arial" w:hAnsi="Arial" w:cs="Arial"/>
                <w:sz w:val="18"/>
                <w:szCs w:val="18"/>
              </w:rPr>
            </w:pPr>
            <w:r w:rsidRPr="003A54A1">
              <w:rPr>
                <w:rFonts w:ascii="Arial" w:hAnsi="Arial" w:cs="Arial"/>
                <w:sz w:val="18"/>
                <w:szCs w:val="18"/>
              </w:rPr>
              <w:t xml:space="preserve"> $                193 </w:t>
            </w:r>
          </w:p>
        </w:tc>
        <w:tc>
          <w:tcPr>
            <w:tcW w:w="1467" w:type="dxa"/>
            <w:tcBorders>
              <w:top w:val="nil"/>
              <w:left w:val="nil"/>
              <w:bottom w:val="single" w:sz="4" w:space="0" w:color="auto"/>
              <w:right w:val="single" w:sz="4" w:space="0" w:color="auto"/>
            </w:tcBorders>
            <w:shd w:val="clear" w:color="auto" w:fill="auto"/>
            <w:noWrap/>
            <w:vAlign w:val="center"/>
            <w:hideMark/>
          </w:tcPr>
          <w:p w14:paraId="3BAE9507"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nil"/>
              <w:bottom w:val="single" w:sz="4" w:space="0" w:color="auto"/>
              <w:right w:val="single" w:sz="4" w:space="0" w:color="auto"/>
            </w:tcBorders>
            <w:vAlign w:val="center"/>
          </w:tcPr>
          <w:p w14:paraId="339809EE" w14:textId="77777777" w:rsidR="003B5B2B" w:rsidRPr="003A54A1" w:rsidRDefault="003B5B2B" w:rsidP="00C01DD8">
            <w:pPr>
              <w:jc w:val="right"/>
              <w:rPr>
                <w:rFonts w:ascii="Arial" w:hAnsi="Arial" w:cs="Arial"/>
                <w:color w:val="000000"/>
                <w:sz w:val="18"/>
                <w:szCs w:val="18"/>
              </w:rPr>
            </w:pPr>
          </w:p>
        </w:tc>
      </w:tr>
      <w:tr w:rsidR="003B5B2B" w:rsidRPr="003A54A1" w14:paraId="0256E612" w14:textId="77777777" w:rsidTr="00572CBD">
        <w:trPr>
          <w:trHeight w:val="200"/>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271DC31B"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 </w:t>
            </w:r>
          </w:p>
        </w:tc>
        <w:tc>
          <w:tcPr>
            <w:tcW w:w="1426" w:type="dxa"/>
            <w:tcBorders>
              <w:top w:val="nil"/>
              <w:left w:val="nil"/>
              <w:bottom w:val="single" w:sz="4" w:space="0" w:color="auto"/>
              <w:right w:val="single" w:sz="4" w:space="0" w:color="auto"/>
            </w:tcBorders>
            <w:shd w:val="clear" w:color="auto" w:fill="auto"/>
            <w:noWrap/>
            <w:vAlign w:val="center"/>
            <w:hideMark/>
          </w:tcPr>
          <w:p w14:paraId="3BD29769"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19075E41" w14:textId="77777777" w:rsidR="003B5B2B" w:rsidRPr="003A54A1" w:rsidRDefault="003B5B2B" w:rsidP="00C01DD8">
            <w:pPr>
              <w:jc w:val="right"/>
              <w:rPr>
                <w:rFonts w:ascii="Arial" w:hAnsi="Arial" w:cs="Arial"/>
                <w:color w:val="000000"/>
                <w:sz w:val="18"/>
                <w:szCs w:val="18"/>
              </w:rPr>
            </w:pPr>
            <w:r w:rsidRPr="003A54A1">
              <w:rPr>
                <w:rFonts w:ascii="Arial" w:hAnsi="Arial" w:cs="Arial"/>
                <w:color w:val="000000"/>
                <w:sz w:val="18"/>
                <w:szCs w:val="18"/>
              </w:rPr>
              <w:t> </w:t>
            </w:r>
          </w:p>
        </w:tc>
        <w:tc>
          <w:tcPr>
            <w:tcW w:w="1559" w:type="dxa"/>
            <w:tcBorders>
              <w:top w:val="nil"/>
              <w:left w:val="single" w:sz="4" w:space="0" w:color="auto"/>
              <w:bottom w:val="single" w:sz="4" w:space="0" w:color="auto"/>
              <w:right w:val="single" w:sz="4" w:space="0" w:color="auto"/>
            </w:tcBorders>
            <w:vAlign w:val="center"/>
          </w:tcPr>
          <w:p w14:paraId="4AB7A58D" w14:textId="77777777" w:rsidR="003B5B2B" w:rsidRPr="003A54A1" w:rsidRDefault="003B5B2B" w:rsidP="00C01DD8">
            <w:pPr>
              <w:jc w:val="right"/>
              <w:rPr>
                <w:rFonts w:ascii="Arial" w:hAnsi="Arial" w:cs="Arial"/>
                <w:color w:val="000000"/>
                <w:sz w:val="18"/>
                <w:szCs w:val="18"/>
              </w:rPr>
            </w:pPr>
          </w:p>
        </w:tc>
      </w:tr>
      <w:tr w:rsidR="003B5B2B" w:rsidRPr="003A54A1" w14:paraId="7D74A289" w14:textId="77777777" w:rsidTr="00572CBD">
        <w:trPr>
          <w:trHeight w:val="255"/>
          <w:jc w:val="center"/>
        </w:trPr>
        <w:tc>
          <w:tcPr>
            <w:tcW w:w="6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C4FDD4" w14:textId="77777777" w:rsidR="003B5B2B" w:rsidRPr="003A54A1" w:rsidRDefault="003B5B2B" w:rsidP="00C01DD8">
            <w:pPr>
              <w:rPr>
                <w:rFonts w:ascii="Arial" w:hAnsi="Arial" w:cs="Arial"/>
                <w:b/>
                <w:bCs/>
                <w:color w:val="000000"/>
                <w:sz w:val="18"/>
                <w:szCs w:val="18"/>
              </w:rPr>
            </w:pPr>
            <w:r w:rsidRPr="003A54A1">
              <w:rPr>
                <w:rFonts w:ascii="Arial" w:hAnsi="Arial" w:cs="Arial"/>
                <w:b/>
                <w:bCs/>
                <w:color w:val="000000"/>
                <w:sz w:val="18"/>
                <w:szCs w:val="18"/>
              </w:rPr>
              <w:t xml:space="preserve">Otras Cuentas por Pagar a CP </w:t>
            </w:r>
          </w:p>
        </w:tc>
        <w:tc>
          <w:tcPr>
            <w:tcW w:w="1467" w:type="dxa"/>
            <w:tcBorders>
              <w:top w:val="nil"/>
              <w:left w:val="nil"/>
              <w:bottom w:val="single" w:sz="4" w:space="0" w:color="auto"/>
              <w:right w:val="single" w:sz="4" w:space="0" w:color="auto"/>
            </w:tcBorders>
            <w:shd w:val="clear" w:color="auto" w:fill="auto"/>
            <w:noWrap/>
            <w:vAlign w:val="center"/>
            <w:hideMark/>
          </w:tcPr>
          <w:p w14:paraId="524A9E2F" w14:textId="77777777" w:rsidR="003B5B2B" w:rsidRPr="003A54A1" w:rsidRDefault="003B5B2B" w:rsidP="00786C01">
            <w:pPr>
              <w:jc w:val="right"/>
              <w:rPr>
                <w:rFonts w:ascii="Arial" w:hAnsi="Arial" w:cs="Arial"/>
                <w:color w:val="000000"/>
                <w:sz w:val="18"/>
                <w:szCs w:val="18"/>
              </w:rPr>
            </w:pPr>
            <w:r w:rsidRPr="003A54A1">
              <w:rPr>
                <w:rFonts w:ascii="Arial" w:hAnsi="Arial" w:cs="Arial"/>
                <w:color w:val="000000"/>
                <w:sz w:val="18"/>
                <w:szCs w:val="18"/>
              </w:rPr>
              <w:t xml:space="preserve"> $  </w:t>
            </w:r>
            <w:r w:rsidR="00786C01"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786C01" w:rsidRPr="003A54A1">
              <w:rPr>
                <w:rFonts w:ascii="Arial" w:hAnsi="Arial" w:cs="Arial"/>
                <w:color w:val="000000"/>
                <w:sz w:val="18"/>
                <w:szCs w:val="18"/>
              </w:rPr>
              <w:t>7,174,044</w:t>
            </w:r>
            <w:r w:rsidRPr="003A54A1">
              <w:rPr>
                <w:rFonts w:ascii="Arial" w:hAnsi="Arial" w:cs="Arial"/>
                <w:color w:val="000000"/>
                <w:sz w:val="18"/>
                <w:szCs w:val="18"/>
              </w:rPr>
              <w:t xml:space="preserve"> </w:t>
            </w:r>
          </w:p>
        </w:tc>
        <w:tc>
          <w:tcPr>
            <w:tcW w:w="1559" w:type="dxa"/>
            <w:tcBorders>
              <w:top w:val="nil"/>
              <w:left w:val="nil"/>
              <w:bottom w:val="single" w:sz="4" w:space="0" w:color="auto"/>
              <w:right w:val="single" w:sz="4" w:space="0" w:color="auto"/>
            </w:tcBorders>
            <w:vAlign w:val="center"/>
          </w:tcPr>
          <w:p w14:paraId="13A35EB3" w14:textId="77777777" w:rsidR="003B5B2B" w:rsidRPr="003A54A1" w:rsidRDefault="003B5B2B" w:rsidP="00C01DD8">
            <w:pPr>
              <w:rPr>
                <w:rFonts w:ascii="Arial" w:hAnsi="Arial" w:cs="Arial"/>
                <w:color w:val="000000"/>
                <w:sz w:val="18"/>
                <w:szCs w:val="18"/>
              </w:rPr>
            </w:pPr>
          </w:p>
        </w:tc>
      </w:tr>
      <w:tr w:rsidR="003B5B2B" w:rsidRPr="003A54A1" w14:paraId="062E5BF9"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7E8C53BB"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Fondo de la Zona Federal Marítimo Terrestre</w:t>
            </w:r>
          </w:p>
        </w:tc>
        <w:tc>
          <w:tcPr>
            <w:tcW w:w="1426" w:type="dxa"/>
            <w:tcBorders>
              <w:top w:val="nil"/>
              <w:left w:val="nil"/>
              <w:bottom w:val="single" w:sz="4" w:space="0" w:color="auto"/>
              <w:right w:val="single" w:sz="4" w:space="0" w:color="auto"/>
            </w:tcBorders>
            <w:shd w:val="clear" w:color="auto" w:fill="auto"/>
            <w:noWrap/>
            <w:vAlign w:val="center"/>
            <w:hideMark/>
          </w:tcPr>
          <w:p w14:paraId="687537C6" w14:textId="77777777" w:rsidR="003B5B2B" w:rsidRPr="003A54A1" w:rsidRDefault="003B5B2B" w:rsidP="00786C01">
            <w:pPr>
              <w:jc w:val="right"/>
              <w:rPr>
                <w:rFonts w:ascii="Arial" w:hAnsi="Arial" w:cs="Arial"/>
                <w:color w:val="000000"/>
                <w:sz w:val="18"/>
                <w:szCs w:val="18"/>
              </w:rPr>
            </w:pPr>
            <w:r w:rsidRPr="003A54A1">
              <w:rPr>
                <w:rFonts w:ascii="Arial" w:hAnsi="Arial" w:cs="Arial"/>
                <w:color w:val="000000"/>
                <w:sz w:val="18"/>
                <w:szCs w:val="18"/>
              </w:rPr>
              <w:t xml:space="preserve"> $</w:t>
            </w:r>
            <w:r w:rsidR="00786C01" w:rsidRPr="003A54A1">
              <w:rPr>
                <w:rFonts w:ascii="Arial" w:hAnsi="Arial" w:cs="Arial"/>
                <w:color w:val="000000"/>
                <w:sz w:val="18"/>
                <w:szCs w:val="18"/>
              </w:rPr>
              <w:t xml:space="preserve">  </w:t>
            </w:r>
            <w:r w:rsidRPr="003A54A1">
              <w:rPr>
                <w:rFonts w:ascii="Arial" w:hAnsi="Arial" w:cs="Arial"/>
                <w:color w:val="000000"/>
                <w:sz w:val="18"/>
                <w:szCs w:val="18"/>
              </w:rPr>
              <w:t xml:space="preserve">   </w:t>
            </w:r>
            <w:r w:rsidR="00786C01" w:rsidRPr="003A54A1">
              <w:rPr>
                <w:rFonts w:ascii="Arial" w:hAnsi="Arial" w:cs="Arial"/>
                <w:color w:val="000000"/>
                <w:sz w:val="18"/>
                <w:szCs w:val="18"/>
              </w:rPr>
              <w:t>7,128,779</w:t>
            </w:r>
            <w:r w:rsidRPr="003A54A1">
              <w:rPr>
                <w:rFonts w:ascii="Arial" w:hAnsi="Arial" w:cs="Arial"/>
                <w:color w:val="000000"/>
                <w:sz w:val="18"/>
                <w:szCs w:val="18"/>
              </w:rPr>
              <w:t xml:space="preserve"> </w:t>
            </w:r>
          </w:p>
        </w:tc>
        <w:tc>
          <w:tcPr>
            <w:tcW w:w="1467" w:type="dxa"/>
            <w:tcBorders>
              <w:top w:val="nil"/>
              <w:left w:val="nil"/>
              <w:bottom w:val="single" w:sz="4" w:space="0" w:color="auto"/>
              <w:right w:val="single" w:sz="4" w:space="0" w:color="auto"/>
            </w:tcBorders>
            <w:shd w:val="clear" w:color="auto" w:fill="auto"/>
            <w:noWrap/>
            <w:vAlign w:val="center"/>
            <w:hideMark/>
          </w:tcPr>
          <w:p w14:paraId="73E99718" w14:textId="77777777" w:rsidR="003B5B2B" w:rsidRPr="003A54A1" w:rsidRDefault="003B5B2B" w:rsidP="00C01DD8">
            <w:pPr>
              <w:rPr>
                <w:rFonts w:ascii="Arial" w:hAnsi="Arial" w:cs="Arial"/>
                <w:color w:val="FF0000"/>
                <w:sz w:val="18"/>
                <w:szCs w:val="18"/>
              </w:rPr>
            </w:pPr>
            <w:r w:rsidRPr="003A54A1">
              <w:rPr>
                <w:rFonts w:ascii="Arial" w:hAnsi="Arial" w:cs="Arial"/>
                <w:color w:val="FF0000"/>
                <w:sz w:val="18"/>
                <w:szCs w:val="18"/>
              </w:rPr>
              <w:t> </w:t>
            </w:r>
          </w:p>
        </w:tc>
        <w:tc>
          <w:tcPr>
            <w:tcW w:w="1559" w:type="dxa"/>
            <w:tcBorders>
              <w:top w:val="nil"/>
              <w:left w:val="nil"/>
              <w:bottom w:val="single" w:sz="4" w:space="0" w:color="auto"/>
              <w:right w:val="single" w:sz="4" w:space="0" w:color="auto"/>
            </w:tcBorders>
            <w:vAlign w:val="center"/>
          </w:tcPr>
          <w:p w14:paraId="635670B3" w14:textId="77777777" w:rsidR="003B5B2B" w:rsidRPr="003A54A1" w:rsidRDefault="003B5B2B" w:rsidP="00C01DD8">
            <w:pPr>
              <w:rPr>
                <w:rFonts w:ascii="Arial" w:hAnsi="Arial" w:cs="Arial"/>
                <w:color w:val="FF0000"/>
                <w:sz w:val="18"/>
                <w:szCs w:val="18"/>
              </w:rPr>
            </w:pPr>
          </w:p>
        </w:tc>
      </w:tr>
      <w:tr w:rsidR="003B5B2B" w:rsidRPr="003A54A1" w14:paraId="3A93D3BA" w14:textId="77777777" w:rsidTr="00572CBD">
        <w:trPr>
          <w:trHeight w:val="255"/>
          <w:jc w:val="center"/>
        </w:trPr>
        <w:tc>
          <w:tcPr>
            <w:tcW w:w="4625" w:type="dxa"/>
            <w:tcBorders>
              <w:top w:val="nil"/>
              <w:left w:val="single" w:sz="4" w:space="0" w:color="auto"/>
              <w:bottom w:val="single" w:sz="4" w:space="0" w:color="auto"/>
              <w:right w:val="single" w:sz="4" w:space="0" w:color="auto"/>
            </w:tcBorders>
            <w:shd w:val="clear" w:color="auto" w:fill="auto"/>
            <w:vAlign w:val="center"/>
            <w:hideMark/>
          </w:tcPr>
          <w:p w14:paraId="3B8B03DF" w14:textId="77777777" w:rsidR="003B5B2B" w:rsidRPr="003A54A1" w:rsidRDefault="003B5B2B" w:rsidP="00C01DD8">
            <w:pPr>
              <w:rPr>
                <w:rFonts w:ascii="Arial" w:hAnsi="Arial" w:cs="Arial"/>
                <w:color w:val="000000"/>
                <w:sz w:val="18"/>
                <w:szCs w:val="18"/>
              </w:rPr>
            </w:pPr>
            <w:proofErr w:type="spellStart"/>
            <w:r w:rsidRPr="003A54A1">
              <w:rPr>
                <w:rFonts w:ascii="Arial" w:hAnsi="Arial" w:cs="Arial"/>
                <w:color w:val="000000"/>
                <w:sz w:val="18"/>
                <w:szCs w:val="18"/>
              </w:rPr>
              <w:t>Issstecali</w:t>
            </w:r>
            <w:proofErr w:type="spellEnd"/>
          </w:p>
        </w:tc>
        <w:tc>
          <w:tcPr>
            <w:tcW w:w="1426" w:type="dxa"/>
            <w:tcBorders>
              <w:top w:val="nil"/>
              <w:left w:val="nil"/>
              <w:bottom w:val="single" w:sz="4" w:space="0" w:color="auto"/>
              <w:right w:val="single" w:sz="4" w:space="0" w:color="auto"/>
            </w:tcBorders>
            <w:shd w:val="clear" w:color="auto" w:fill="auto"/>
            <w:noWrap/>
            <w:vAlign w:val="center"/>
            <w:hideMark/>
          </w:tcPr>
          <w:p w14:paraId="5F20667D" w14:textId="77777777" w:rsidR="003B5B2B" w:rsidRPr="003A54A1" w:rsidRDefault="003B5B2B" w:rsidP="00786C01">
            <w:pPr>
              <w:jc w:val="right"/>
              <w:rPr>
                <w:rFonts w:ascii="Arial" w:hAnsi="Arial" w:cs="Arial"/>
                <w:color w:val="000000"/>
                <w:sz w:val="18"/>
                <w:szCs w:val="18"/>
              </w:rPr>
            </w:pPr>
            <w:r w:rsidRPr="003A54A1">
              <w:rPr>
                <w:rFonts w:ascii="Arial" w:hAnsi="Arial" w:cs="Arial"/>
                <w:color w:val="000000"/>
                <w:sz w:val="18"/>
                <w:szCs w:val="18"/>
              </w:rPr>
              <w:t xml:space="preserve"> $          </w:t>
            </w:r>
            <w:r w:rsidR="00786C01" w:rsidRPr="003A54A1">
              <w:rPr>
                <w:rFonts w:ascii="Arial" w:hAnsi="Arial" w:cs="Arial"/>
                <w:color w:val="000000"/>
                <w:sz w:val="18"/>
                <w:szCs w:val="18"/>
              </w:rPr>
              <w:t>18,436</w:t>
            </w:r>
            <w:r w:rsidRPr="003A54A1">
              <w:rPr>
                <w:rFonts w:ascii="Arial" w:hAnsi="Arial" w:cs="Arial"/>
                <w:color w:val="000000"/>
                <w:sz w:val="18"/>
                <w:szCs w:val="18"/>
              </w:rPr>
              <w:t xml:space="preserve">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7908B980"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5EC15983" w14:textId="77777777" w:rsidR="003B5B2B" w:rsidRPr="003A54A1" w:rsidRDefault="003B5B2B" w:rsidP="00C01DD8">
            <w:pPr>
              <w:rPr>
                <w:rFonts w:ascii="Arial" w:hAnsi="Arial" w:cs="Arial"/>
                <w:color w:val="000000"/>
                <w:sz w:val="18"/>
                <w:szCs w:val="18"/>
              </w:rPr>
            </w:pPr>
          </w:p>
        </w:tc>
      </w:tr>
      <w:tr w:rsidR="003B5B2B" w:rsidRPr="003A54A1" w14:paraId="2F9C32CD"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57F1"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Grupo Corporativo Del Prado S.A de C.V.</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9C6F" w14:textId="77777777" w:rsidR="003B5B2B" w:rsidRPr="003A54A1" w:rsidRDefault="003B5B2B" w:rsidP="00561AC2">
            <w:pPr>
              <w:jc w:val="right"/>
              <w:rPr>
                <w:rFonts w:ascii="Arial" w:hAnsi="Arial" w:cs="Arial"/>
                <w:color w:val="000000"/>
                <w:sz w:val="18"/>
                <w:szCs w:val="18"/>
              </w:rPr>
            </w:pPr>
            <w:r w:rsidRPr="003A54A1">
              <w:rPr>
                <w:rFonts w:ascii="Arial" w:hAnsi="Arial" w:cs="Arial"/>
                <w:color w:val="000000"/>
                <w:sz w:val="18"/>
                <w:szCs w:val="18"/>
              </w:rPr>
              <w:t xml:space="preserve"> $  </w:t>
            </w:r>
            <w:r w:rsidR="00786C01" w:rsidRPr="003A54A1">
              <w:rPr>
                <w:rFonts w:ascii="Arial" w:hAnsi="Arial" w:cs="Arial"/>
                <w:color w:val="000000"/>
                <w:sz w:val="18"/>
                <w:szCs w:val="18"/>
              </w:rPr>
              <w:t xml:space="preserve">        26,758</w:t>
            </w:r>
            <w:r w:rsidRPr="003A54A1">
              <w:rPr>
                <w:rFonts w:ascii="Arial" w:hAnsi="Arial" w:cs="Arial"/>
                <w:color w:val="000000"/>
                <w:sz w:val="18"/>
                <w:szCs w:val="18"/>
              </w:rPr>
              <w:t xml:space="preserve"> </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E06AB" w14:textId="77777777" w:rsidR="003B5B2B" w:rsidRPr="003A54A1" w:rsidRDefault="003B5B2B" w:rsidP="00C01DD8">
            <w:pPr>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442BEBE" w14:textId="77777777" w:rsidR="003B5B2B" w:rsidRPr="003A54A1" w:rsidRDefault="003B5B2B" w:rsidP="00C01DD8">
            <w:pPr>
              <w:rPr>
                <w:rFonts w:ascii="Arial" w:hAnsi="Arial" w:cs="Arial"/>
                <w:color w:val="000000"/>
                <w:sz w:val="18"/>
                <w:szCs w:val="18"/>
              </w:rPr>
            </w:pPr>
          </w:p>
        </w:tc>
      </w:tr>
      <w:tr w:rsidR="00786C01" w:rsidRPr="003A54A1" w14:paraId="1AA5C135"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tcPr>
          <w:p w14:paraId="1655A9A8" w14:textId="77777777" w:rsidR="00786C01" w:rsidRPr="003A54A1" w:rsidRDefault="00786C01" w:rsidP="00C01DD8">
            <w:pPr>
              <w:rPr>
                <w:rFonts w:ascii="Arial" w:hAnsi="Arial" w:cs="Arial"/>
                <w:color w:val="000000"/>
                <w:sz w:val="18"/>
                <w:szCs w:val="18"/>
              </w:rPr>
            </w:pPr>
            <w:r w:rsidRPr="003A54A1">
              <w:rPr>
                <w:rFonts w:ascii="Arial" w:hAnsi="Arial" w:cs="Arial"/>
                <w:color w:val="000000"/>
                <w:sz w:val="18"/>
                <w:szCs w:val="18"/>
              </w:rPr>
              <w:t>Soto Muzquiz Lilia Gabriela</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A5AEF" w14:textId="77777777" w:rsidR="00786C01" w:rsidRPr="003A54A1" w:rsidRDefault="00786C01" w:rsidP="00561AC2">
            <w:pPr>
              <w:jc w:val="right"/>
              <w:rPr>
                <w:rFonts w:ascii="Arial" w:hAnsi="Arial" w:cs="Arial"/>
                <w:color w:val="000000"/>
                <w:sz w:val="18"/>
                <w:szCs w:val="18"/>
              </w:rPr>
            </w:pPr>
            <w:r w:rsidRPr="003A54A1">
              <w:rPr>
                <w:rFonts w:ascii="Arial" w:hAnsi="Arial" w:cs="Arial"/>
                <w:color w:val="000000"/>
                <w:sz w:val="18"/>
                <w:szCs w:val="18"/>
              </w:rPr>
              <w:t>$                 71</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F78E8" w14:textId="77777777" w:rsidR="00786C01" w:rsidRPr="003A54A1" w:rsidRDefault="00786C01" w:rsidP="00C01DD8">
            <w:pPr>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1AE66AE" w14:textId="77777777" w:rsidR="00786C01" w:rsidRPr="003A54A1" w:rsidRDefault="00786C01" w:rsidP="00C01DD8">
            <w:pPr>
              <w:rPr>
                <w:rFonts w:ascii="Arial" w:hAnsi="Arial" w:cs="Arial"/>
                <w:color w:val="000000"/>
                <w:sz w:val="18"/>
                <w:szCs w:val="18"/>
              </w:rPr>
            </w:pPr>
          </w:p>
        </w:tc>
      </w:tr>
      <w:tr w:rsidR="003B5B2B" w:rsidRPr="003A54A1" w14:paraId="0B6002E2" w14:textId="77777777" w:rsidTr="00572CBD">
        <w:trPr>
          <w:trHeight w:val="255"/>
          <w:jc w:val="center"/>
        </w:trPr>
        <w:tc>
          <w:tcPr>
            <w:tcW w:w="6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1D73C" w14:textId="77777777" w:rsidR="003B5B2B" w:rsidRPr="003A54A1" w:rsidRDefault="003B5B2B" w:rsidP="00C01DD8">
            <w:pPr>
              <w:rPr>
                <w:rFonts w:ascii="Arial" w:hAnsi="Arial" w:cs="Arial"/>
                <w:b/>
                <w:bCs/>
                <w:color w:val="000000"/>
                <w:sz w:val="18"/>
                <w:szCs w:val="18"/>
              </w:rPr>
            </w:pPr>
            <w:r w:rsidRPr="003A54A1">
              <w:rPr>
                <w:rFonts w:ascii="Arial" w:hAnsi="Arial" w:cs="Arial"/>
                <w:b/>
                <w:bCs/>
                <w:color w:val="000000"/>
                <w:sz w:val="18"/>
                <w:szCs w:val="18"/>
              </w:rPr>
              <w:t>Ingresos no identificados ejercicios anteriores</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4FDB067E" w14:textId="77777777" w:rsidR="003B5B2B" w:rsidRPr="003A54A1" w:rsidRDefault="003B5B2B" w:rsidP="00786C01">
            <w:pPr>
              <w:rPr>
                <w:rFonts w:ascii="Arial" w:hAnsi="Arial" w:cs="Arial"/>
                <w:color w:val="000000"/>
                <w:sz w:val="18"/>
                <w:szCs w:val="18"/>
              </w:rPr>
            </w:pPr>
            <w:r w:rsidRPr="003A54A1">
              <w:rPr>
                <w:rFonts w:ascii="Arial" w:hAnsi="Arial" w:cs="Arial"/>
                <w:color w:val="000000"/>
                <w:sz w:val="18"/>
                <w:szCs w:val="18"/>
              </w:rPr>
              <w:t xml:space="preserve"> $       1,</w:t>
            </w:r>
            <w:r w:rsidR="00786C01" w:rsidRPr="003A54A1">
              <w:rPr>
                <w:rFonts w:ascii="Arial" w:hAnsi="Arial" w:cs="Arial"/>
                <w:color w:val="000000"/>
                <w:sz w:val="18"/>
                <w:szCs w:val="18"/>
              </w:rPr>
              <w:t>705,451</w:t>
            </w:r>
            <w:r w:rsidRPr="003A54A1">
              <w:rPr>
                <w:rFonts w:ascii="Arial" w:hAnsi="Arial" w:cs="Arial"/>
                <w:color w:val="00000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14:paraId="2094E69E" w14:textId="77777777" w:rsidR="003B5B2B" w:rsidRPr="003A54A1" w:rsidRDefault="003B5B2B" w:rsidP="00C01DD8">
            <w:pPr>
              <w:rPr>
                <w:rFonts w:ascii="Arial" w:hAnsi="Arial" w:cs="Arial"/>
                <w:color w:val="000000"/>
                <w:sz w:val="18"/>
                <w:szCs w:val="18"/>
              </w:rPr>
            </w:pPr>
          </w:p>
        </w:tc>
      </w:tr>
      <w:tr w:rsidR="003B5B2B" w:rsidRPr="003A54A1" w14:paraId="17806267"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B5683"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Ingresos por conciliación 2018</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3412EB8F"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xml:space="preserve"> $           67,639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54E38C1D"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tcPr>
          <w:p w14:paraId="38831318" w14:textId="77777777" w:rsidR="003B5B2B" w:rsidRPr="003A54A1" w:rsidRDefault="003B5B2B" w:rsidP="00C01DD8">
            <w:pPr>
              <w:rPr>
                <w:rFonts w:ascii="Arial" w:hAnsi="Arial" w:cs="Arial"/>
                <w:color w:val="000000"/>
                <w:sz w:val="18"/>
                <w:szCs w:val="18"/>
              </w:rPr>
            </w:pPr>
          </w:p>
        </w:tc>
      </w:tr>
      <w:tr w:rsidR="003B5B2B" w:rsidRPr="003A54A1" w14:paraId="6E4E7917"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C55D"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Ingresos por conciliación 2019</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7CDF403F"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xml:space="preserve"> $         165,011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1BB0AB52" w14:textId="77777777" w:rsidR="003B5B2B" w:rsidRPr="003A54A1" w:rsidRDefault="003B5B2B" w:rsidP="00C01DD8">
            <w:pPr>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63A93B22" w14:textId="77777777" w:rsidR="003B5B2B" w:rsidRPr="003A54A1" w:rsidRDefault="003B5B2B" w:rsidP="00C01DD8">
            <w:pPr>
              <w:rPr>
                <w:rFonts w:ascii="Arial" w:hAnsi="Arial" w:cs="Arial"/>
                <w:color w:val="000000"/>
                <w:sz w:val="18"/>
                <w:szCs w:val="18"/>
              </w:rPr>
            </w:pPr>
          </w:p>
        </w:tc>
      </w:tr>
      <w:tr w:rsidR="003B5B2B" w:rsidRPr="003A54A1" w14:paraId="46539ABA"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D38"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Ingresos por conciliación 2020</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316CFC8B" w14:textId="77777777" w:rsidR="003B5B2B" w:rsidRPr="003A54A1" w:rsidRDefault="003B5B2B" w:rsidP="00133210">
            <w:pPr>
              <w:jc w:val="right"/>
              <w:rPr>
                <w:rFonts w:ascii="Arial" w:hAnsi="Arial" w:cs="Arial"/>
                <w:color w:val="000000"/>
                <w:sz w:val="18"/>
                <w:szCs w:val="18"/>
              </w:rPr>
            </w:pPr>
            <w:r w:rsidRPr="003A54A1">
              <w:rPr>
                <w:rFonts w:ascii="Arial" w:hAnsi="Arial" w:cs="Arial"/>
                <w:color w:val="000000"/>
                <w:sz w:val="18"/>
                <w:szCs w:val="18"/>
              </w:rPr>
              <w:t xml:space="preserve"> $           95,818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3D213A1C" w14:textId="77777777" w:rsidR="003B5B2B" w:rsidRPr="003A54A1" w:rsidRDefault="003B5B2B" w:rsidP="00C01DD8">
            <w:pPr>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3EBF274D" w14:textId="77777777" w:rsidR="003B5B2B" w:rsidRPr="003A54A1" w:rsidRDefault="003B5B2B" w:rsidP="00C01DD8">
            <w:pPr>
              <w:rPr>
                <w:rFonts w:ascii="Arial" w:hAnsi="Arial" w:cs="Arial"/>
                <w:color w:val="000000"/>
                <w:sz w:val="18"/>
                <w:szCs w:val="18"/>
              </w:rPr>
            </w:pPr>
          </w:p>
        </w:tc>
      </w:tr>
      <w:tr w:rsidR="003B5B2B" w:rsidRPr="003A54A1" w14:paraId="2E7B79D8"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39EAD"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Ingresos por conciliación 2021</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58CB02CD" w14:textId="77777777" w:rsidR="003B5B2B" w:rsidRPr="003A54A1" w:rsidRDefault="003B5B2B" w:rsidP="00786C01">
            <w:pPr>
              <w:jc w:val="right"/>
              <w:rPr>
                <w:rFonts w:ascii="Arial" w:hAnsi="Arial" w:cs="Arial"/>
                <w:color w:val="000000"/>
                <w:sz w:val="18"/>
                <w:szCs w:val="18"/>
              </w:rPr>
            </w:pPr>
            <w:r w:rsidRPr="003A54A1">
              <w:rPr>
                <w:rFonts w:ascii="Arial" w:hAnsi="Arial" w:cs="Arial"/>
                <w:color w:val="000000"/>
                <w:sz w:val="18"/>
                <w:szCs w:val="18"/>
              </w:rPr>
              <w:t xml:space="preserve"> $           </w:t>
            </w:r>
            <w:r w:rsidR="00786C01" w:rsidRPr="003A54A1">
              <w:rPr>
                <w:rFonts w:ascii="Arial" w:hAnsi="Arial" w:cs="Arial"/>
                <w:color w:val="000000"/>
                <w:sz w:val="18"/>
                <w:szCs w:val="18"/>
              </w:rPr>
              <w:t>21,511</w:t>
            </w:r>
            <w:r w:rsidRPr="003A54A1">
              <w:rPr>
                <w:rFonts w:ascii="Arial" w:hAnsi="Arial" w:cs="Arial"/>
                <w:color w:val="000000"/>
                <w:sz w:val="18"/>
                <w:szCs w:val="18"/>
              </w:rPr>
              <w:t xml:space="preserve">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7F3755E6" w14:textId="77777777" w:rsidR="003B5B2B" w:rsidRPr="003A54A1" w:rsidRDefault="003B5B2B" w:rsidP="00C01DD8">
            <w:pPr>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08E75A2F" w14:textId="77777777" w:rsidR="003B5B2B" w:rsidRPr="003A54A1" w:rsidRDefault="003B5B2B" w:rsidP="00C01DD8">
            <w:pPr>
              <w:rPr>
                <w:rFonts w:ascii="Arial" w:hAnsi="Arial" w:cs="Arial"/>
                <w:color w:val="000000"/>
                <w:sz w:val="18"/>
                <w:szCs w:val="18"/>
              </w:rPr>
            </w:pPr>
          </w:p>
        </w:tc>
      </w:tr>
      <w:tr w:rsidR="003B5B2B" w:rsidRPr="003A54A1" w14:paraId="6AA91BF0" w14:textId="77777777" w:rsidTr="00572CBD">
        <w:trPr>
          <w:trHeight w:val="255"/>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E12DB" w14:textId="77777777" w:rsidR="003B5B2B" w:rsidRPr="003A54A1" w:rsidRDefault="003B5B2B" w:rsidP="00C01DD8">
            <w:pPr>
              <w:rPr>
                <w:rFonts w:ascii="Arial" w:hAnsi="Arial" w:cs="Arial"/>
                <w:color w:val="000000"/>
                <w:sz w:val="18"/>
                <w:szCs w:val="18"/>
              </w:rPr>
            </w:pPr>
            <w:r w:rsidRPr="003A54A1">
              <w:rPr>
                <w:rFonts w:ascii="Arial" w:hAnsi="Arial" w:cs="Arial"/>
                <w:color w:val="000000"/>
                <w:sz w:val="18"/>
                <w:szCs w:val="18"/>
              </w:rPr>
              <w:t>Ingresos por conciliación 2022</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4F07" w14:textId="77777777" w:rsidR="003B5B2B" w:rsidRPr="003A54A1" w:rsidRDefault="003B5B2B" w:rsidP="00EE6943">
            <w:pPr>
              <w:rPr>
                <w:rFonts w:ascii="Arial" w:hAnsi="Arial" w:cs="Arial"/>
                <w:color w:val="000000"/>
                <w:sz w:val="18"/>
                <w:szCs w:val="18"/>
              </w:rPr>
            </w:pPr>
            <w:r w:rsidRPr="003A54A1">
              <w:rPr>
                <w:rFonts w:ascii="Arial" w:hAnsi="Arial" w:cs="Arial"/>
                <w:color w:val="000000"/>
                <w:sz w:val="18"/>
                <w:szCs w:val="18"/>
              </w:rPr>
              <w:t xml:space="preserve">  $     1,355,472</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26F80" w14:textId="77777777" w:rsidR="003B5B2B" w:rsidRPr="003A54A1" w:rsidRDefault="003B5B2B" w:rsidP="00C01DD8">
            <w:pPr>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36C3E92" w14:textId="77777777" w:rsidR="003B5B2B" w:rsidRPr="003A54A1" w:rsidRDefault="003B5B2B" w:rsidP="00C01DD8">
            <w:pPr>
              <w:rPr>
                <w:rFonts w:ascii="Arial" w:hAnsi="Arial" w:cs="Arial"/>
                <w:color w:val="000000"/>
                <w:sz w:val="18"/>
                <w:szCs w:val="18"/>
              </w:rPr>
            </w:pPr>
          </w:p>
        </w:tc>
      </w:tr>
    </w:tbl>
    <w:p w14:paraId="74A1A92A" w14:textId="77777777" w:rsidR="005B5EB8" w:rsidRPr="003A54A1" w:rsidRDefault="005B5EB8" w:rsidP="005B5EB8">
      <w:pPr>
        <w:spacing w:line="240" w:lineRule="exact"/>
        <w:ind w:left="1068" w:right="-22"/>
        <w:jc w:val="both"/>
        <w:rPr>
          <w:rFonts w:ascii="Arial" w:eastAsia="Arial Unicode MS" w:hAnsi="Arial" w:cs="Arial"/>
          <w:sz w:val="22"/>
        </w:rPr>
      </w:pPr>
    </w:p>
    <w:p w14:paraId="78E3AE6F" w14:textId="77777777" w:rsidR="00572CBD" w:rsidRDefault="00572CBD" w:rsidP="005B5EB8">
      <w:pPr>
        <w:spacing w:line="240" w:lineRule="exact"/>
        <w:ind w:right="-22"/>
        <w:jc w:val="both"/>
        <w:rPr>
          <w:rFonts w:ascii="Arial" w:eastAsia="Arial Unicode MS" w:hAnsi="Arial" w:cs="Arial"/>
          <w:b/>
          <w:sz w:val="22"/>
          <w:szCs w:val="22"/>
        </w:rPr>
      </w:pPr>
    </w:p>
    <w:p w14:paraId="51A7D408" w14:textId="77777777" w:rsidR="00572CBD" w:rsidRDefault="00572CBD" w:rsidP="005B5EB8">
      <w:pPr>
        <w:spacing w:line="240" w:lineRule="exact"/>
        <w:ind w:right="-22"/>
        <w:jc w:val="both"/>
        <w:rPr>
          <w:rFonts w:ascii="Arial" w:eastAsia="Arial Unicode MS" w:hAnsi="Arial" w:cs="Arial"/>
          <w:b/>
          <w:sz w:val="22"/>
          <w:szCs w:val="22"/>
        </w:rPr>
      </w:pPr>
    </w:p>
    <w:p w14:paraId="2E7E0C8D" w14:textId="77777777" w:rsidR="00572CBD" w:rsidRDefault="00572CBD" w:rsidP="005B5EB8">
      <w:pPr>
        <w:spacing w:line="240" w:lineRule="exact"/>
        <w:ind w:right="-22"/>
        <w:jc w:val="both"/>
        <w:rPr>
          <w:rFonts w:ascii="Arial" w:eastAsia="Arial Unicode MS" w:hAnsi="Arial" w:cs="Arial"/>
          <w:b/>
          <w:sz w:val="22"/>
          <w:szCs w:val="22"/>
        </w:rPr>
      </w:pPr>
    </w:p>
    <w:p w14:paraId="34B4484D" w14:textId="77777777" w:rsidR="005B5EB8" w:rsidRPr="003A54A1" w:rsidRDefault="005B5EB8" w:rsidP="005B5EB8">
      <w:pPr>
        <w:spacing w:line="240" w:lineRule="exact"/>
        <w:ind w:right="-22"/>
        <w:jc w:val="both"/>
        <w:rPr>
          <w:rFonts w:ascii="Arial" w:eastAsia="Arial Unicode MS" w:hAnsi="Arial" w:cs="Arial"/>
          <w:b/>
          <w:sz w:val="22"/>
          <w:szCs w:val="22"/>
        </w:rPr>
      </w:pPr>
      <w:r w:rsidRPr="003A54A1">
        <w:rPr>
          <w:rFonts w:ascii="Arial" w:eastAsia="Arial Unicode MS" w:hAnsi="Arial" w:cs="Arial"/>
          <w:b/>
          <w:sz w:val="22"/>
          <w:szCs w:val="22"/>
        </w:rPr>
        <w:t>PORCIÓN A CORTO PLAZO DE LA DEUDA PÚBLICA A LARGO PLAZO:</w:t>
      </w:r>
    </w:p>
    <w:p w14:paraId="03468BF7" w14:textId="77777777" w:rsidR="005B5EB8" w:rsidRPr="003A54A1" w:rsidRDefault="005B5EB8" w:rsidP="005B5EB8">
      <w:pPr>
        <w:spacing w:line="240" w:lineRule="exact"/>
        <w:ind w:right="-22"/>
        <w:jc w:val="both"/>
        <w:rPr>
          <w:rFonts w:ascii="Arial" w:eastAsia="Arial Unicode MS" w:hAnsi="Arial" w:cs="Arial"/>
        </w:rPr>
      </w:pPr>
    </w:p>
    <w:tbl>
      <w:tblPr>
        <w:tblW w:w="9077" w:type="dxa"/>
        <w:jc w:val="center"/>
        <w:tblCellMar>
          <w:left w:w="70" w:type="dxa"/>
          <w:right w:w="70" w:type="dxa"/>
        </w:tblCellMar>
        <w:tblLook w:val="04A0" w:firstRow="1" w:lastRow="0" w:firstColumn="1" w:lastColumn="0" w:noHBand="0" w:noVBand="1"/>
      </w:tblPr>
      <w:tblGrid>
        <w:gridCol w:w="7500"/>
        <w:gridCol w:w="1577"/>
      </w:tblGrid>
      <w:tr w:rsidR="00C01DD8" w:rsidRPr="003A54A1" w14:paraId="06D12E13" w14:textId="77777777" w:rsidTr="00572CBD">
        <w:trPr>
          <w:trHeight w:val="315"/>
          <w:jc w:val="center"/>
        </w:trPr>
        <w:tc>
          <w:tcPr>
            <w:tcW w:w="7500" w:type="dxa"/>
            <w:tcBorders>
              <w:top w:val="single" w:sz="4" w:space="0" w:color="auto"/>
              <w:left w:val="single" w:sz="4" w:space="0" w:color="auto"/>
              <w:bottom w:val="double" w:sz="6" w:space="0" w:color="auto"/>
              <w:right w:val="single" w:sz="4" w:space="0" w:color="auto"/>
            </w:tcBorders>
            <w:shd w:val="clear" w:color="auto" w:fill="BFBFBF"/>
            <w:hideMark/>
          </w:tcPr>
          <w:p w14:paraId="44743BFA" w14:textId="77777777" w:rsidR="00C01DD8" w:rsidRPr="003A54A1" w:rsidRDefault="00C01DD8" w:rsidP="00C01DD8">
            <w:pPr>
              <w:rPr>
                <w:rFonts w:ascii="Arial" w:hAnsi="Arial" w:cs="Arial"/>
                <w:b/>
                <w:bCs/>
                <w:color w:val="000000"/>
                <w:sz w:val="22"/>
                <w:szCs w:val="22"/>
              </w:rPr>
            </w:pPr>
            <w:r w:rsidRPr="003A54A1">
              <w:rPr>
                <w:rFonts w:ascii="Arial" w:hAnsi="Arial" w:cs="Arial"/>
                <w:b/>
                <w:bCs/>
                <w:color w:val="000000"/>
                <w:sz w:val="22"/>
                <w:szCs w:val="22"/>
              </w:rPr>
              <w:t>Porción a Corto Plazo de la Deuda Pública a largo Plazo</w:t>
            </w:r>
          </w:p>
        </w:tc>
        <w:tc>
          <w:tcPr>
            <w:tcW w:w="1577" w:type="dxa"/>
            <w:tcBorders>
              <w:top w:val="single" w:sz="4" w:space="0" w:color="auto"/>
              <w:left w:val="nil"/>
              <w:bottom w:val="single" w:sz="4" w:space="0" w:color="auto"/>
              <w:right w:val="nil"/>
            </w:tcBorders>
            <w:shd w:val="clear" w:color="auto" w:fill="BFBFBF"/>
            <w:vAlign w:val="center"/>
            <w:hideMark/>
          </w:tcPr>
          <w:p w14:paraId="3A2DB6F8" w14:textId="77777777" w:rsidR="00C01DD8" w:rsidRPr="003A54A1" w:rsidRDefault="00C01DD8" w:rsidP="005312A6">
            <w:pPr>
              <w:jc w:val="right"/>
              <w:rPr>
                <w:rFonts w:ascii="Arial" w:hAnsi="Arial" w:cs="Arial"/>
                <w:b/>
                <w:bCs/>
                <w:color w:val="000000"/>
                <w:sz w:val="22"/>
                <w:szCs w:val="22"/>
              </w:rPr>
            </w:pPr>
            <w:r w:rsidRPr="003A54A1">
              <w:rPr>
                <w:rFonts w:ascii="Arial" w:hAnsi="Arial" w:cs="Arial"/>
                <w:b/>
                <w:bCs/>
                <w:color w:val="000000"/>
                <w:sz w:val="22"/>
                <w:szCs w:val="22"/>
              </w:rPr>
              <w:t xml:space="preserve"> $  </w:t>
            </w:r>
            <w:r w:rsidR="00D475A8" w:rsidRPr="003A54A1">
              <w:rPr>
                <w:rFonts w:ascii="Arial" w:hAnsi="Arial" w:cs="Arial"/>
                <w:b/>
                <w:bCs/>
                <w:color w:val="000000"/>
                <w:sz w:val="22"/>
                <w:szCs w:val="22"/>
              </w:rPr>
              <w:t>18,581,573</w:t>
            </w:r>
            <w:r w:rsidRPr="003A54A1">
              <w:rPr>
                <w:rFonts w:ascii="Arial" w:hAnsi="Arial" w:cs="Arial"/>
                <w:b/>
                <w:bCs/>
                <w:color w:val="000000"/>
                <w:sz w:val="22"/>
                <w:szCs w:val="22"/>
              </w:rPr>
              <w:t xml:space="preserve"> </w:t>
            </w:r>
          </w:p>
        </w:tc>
      </w:tr>
    </w:tbl>
    <w:p w14:paraId="21E14A8C" w14:textId="77777777" w:rsidR="005B5EB8" w:rsidRPr="003A54A1" w:rsidRDefault="005B5EB8" w:rsidP="005B5EB8">
      <w:pPr>
        <w:spacing w:line="240" w:lineRule="exact"/>
        <w:ind w:right="-22"/>
        <w:jc w:val="both"/>
        <w:rPr>
          <w:rFonts w:ascii="Arial" w:eastAsia="Arial Unicode MS" w:hAnsi="Arial" w:cs="Arial"/>
        </w:rPr>
      </w:pPr>
    </w:p>
    <w:p w14:paraId="5AF5A6D0" w14:textId="77777777" w:rsidR="005B5EB8" w:rsidRPr="003A54A1" w:rsidRDefault="005B5EB8" w:rsidP="005B5EB8">
      <w:pPr>
        <w:spacing w:line="240" w:lineRule="exact"/>
        <w:ind w:right="-164" w:firstLine="708"/>
        <w:jc w:val="both"/>
        <w:rPr>
          <w:rFonts w:ascii="Arial" w:eastAsia="Arial Unicode MS" w:hAnsi="Arial" w:cs="Arial"/>
          <w:sz w:val="22"/>
          <w:szCs w:val="22"/>
        </w:rPr>
      </w:pPr>
      <w:r w:rsidRPr="003A54A1">
        <w:rPr>
          <w:rFonts w:ascii="Arial" w:eastAsia="Arial Unicode MS" w:hAnsi="Arial" w:cs="Arial"/>
          <w:sz w:val="22"/>
          <w:szCs w:val="22"/>
        </w:rPr>
        <w:lastRenderedPageBreak/>
        <w:t>El saldo representa la porción de la deuda a largo plazo que se reclasifica a</w:t>
      </w:r>
      <w:r w:rsidR="00E20292" w:rsidRPr="003A54A1">
        <w:rPr>
          <w:rFonts w:ascii="Arial" w:eastAsia="Arial Unicode MS" w:hAnsi="Arial" w:cs="Arial"/>
          <w:sz w:val="22"/>
          <w:szCs w:val="22"/>
        </w:rPr>
        <w:t>l</w:t>
      </w:r>
      <w:r w:rsidRPr="003A54A1">
        <w:rPr>
          <w:rFonts w:ascii="Arial" w:eastAsia="Arial Unicode MS" w:hAnsi="Arial" w:cs="Arial"/>
          <w:sz w:val="22"/>
          <w:szCs w:val="22"/>
        </w:rPr>
        <w:t xml:space="preserve"> cierre de</w:t>
      </w:r>
      <w:r w:rsidR="00E20292" w:rsidRPr="003A54A1">
        <w:rPr>
          <w:rFonts w:ascii="Arial" w:eastAsia="Arial Unicode MS" w:hAnsi="Arial" w:cs="Arial"/>
          <w:sz w:val="22"/>
          <w:szCs w:val="22"/>
        </w:rPr>
        <w:t>l</w:t>
      </w:r>
      <w:r w:rsidRPr="003A54A1">
        <w:rPr>
          <w:rFonts w:ascii="Arial" w:eastAsia="Arial Unicode MS" w:hAnsi="Arial" w:cs="Arial"/>
          <w:sz w:val="22"/>
          <w:szCs w:val="22"/>
        </w:rPr>
        <w:t xml:space="preserve"> ejercicio por la parte pagadera a corto plazo en lo correspondiente a pagos a capital los cuales se </w:t>
      </w:r>
      <w:r w:rsidRPr="003A54A1">
        <w:rPr>
          <w:rFonts w:ascii="Arial" w:eastAsia="Arial Unicode MS" w:hAnsi="Arial" w:cs="Arial"/>
          <w:color w:val="000000"/>
          <w:sz w:val="22"/>
          <w:szCs w:val="22"/>
        </w:rPr>
        <w:t xml:space="preserve">tiene el compromiso de pagar de </w:t>
      </w:r>
      <w:r w:rsidR="00C01DD8" w:rsidRPr="003A54A1">
        <w:rPr>
          <w:rFonts w:ascii="Arial" w:eastAsia="Arial Unicode MS" w:hAnsi="Arial" w:cs="Arial"/>
          <w:color w:val="000000"/>
          <w:sz w:val="22"/>
          <w:szCs w:val="20"/>
        </w:rPr>
        <w:t>enero</w:t>
      </w:r>
      <w:r w:rsidRPr="003A54A1">
        <w:rPr>
          <w:rFonts w:ascii="Arial" w:eastAsia="Arial Unicode MS" w:hAnsi="Arial" w:cs="Arial"/>
          <w:color w:val="000000"/>
          <w:sz w:val="22"/>
          <w:szCs w:val="20"/>
        </w:rPr>
        <w:t xml:space="preserve"> a diciembre del 202</w:t>
      </w:r>
      <w:r w:rsidR="00C01DD8" w:rsidRPr="003A54A1">
        <w:rPr>
          <w:rFonts w:ascii="Arial" w:eastAsia="Arial Unicode MS" w:hAnsi="Arial" w:cs="Arial"/>
          <w:color w:val="000000"/>
          <w:sz w:val="22"/>
          <w:szCs w:val="20"/>
        </w:rPr>
        <w:t>4</w:t>
      </w:r>
      <w:r w:rsidRPr="003A54A1">
        <w:rPr>
          <w:rFonts w:ascii="Arial" w:eastAsia="Arial Unicode MS" w:hAnsi="Arial" w:cs="Arial"/>
          <w:color w:val="000000"/>
          <w:sz w:val="22"/>
          <w:szCs w:val="20"/>
        </w:rPr>
        <w:t xml:space="preserve"> </w:t>
      </w:r>
      <w:r w:rsidRPr="003A54A1">
        <w:rPr>
          <w:rFonts w:ascii="Arial" w:eastAsia="Arial Unicode MS" w:hAnsi="Arial" w:cs="Arial"/>
          <w:color w:val="000000"/>
          <w:sz w:val="22"/>
          <w:szCs w:val="22"/>
        </w:rPr>
        <w:t>de la siguiente manera:</w:t>
      </w:r>
    </w:p>
    <w:p w14:paraId="1D0D5E1E" w14:textId="77777777" w:rsidR="005B5EB8" w:rsidRPr="003A54A1" w:rsidRDefault="005B5EB8" w:rsidP="005B5EB8">
      <w:pPr>
        <w:spacing w:line="240" w:lineRule="exact"/>
        <w:ind w:right="-164" w:firstLine="708"/>
        <w:jc w:val="both"/>
        <w:rPr>
          <w:rFonts w:ascii="Arial" w:eastAsia="Arial Unicode MS" w:hAnsi="Arial" w:cs="Arial"/>
          <w:sz w:val="22"/>
          <w:szCs w:val="22"/>
        </w:rPr>
      </w:pPr>
    </w:p>
    <w:tbl>
      <w:tblPr>
        <w:tblW w:w="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5"/>
        <w:gridCol w:w="1840"/>
      </w:tblGrid>
      <w:tr w:rsidR="005B5EB8" w:rsidRPr="003A54A1" w14:paraId="3A1E219C" w14:textId="77777777" w:rsidTr="00572CBD">
        <w:trPr>
          <w:trHeight w:val="300"/>
          <w:jc w:val="center"/>
        </w:trPr>
        <w:tc>
          <w:tcPr>
            <w:tcW w:w="2375" w:type="dxa"/>
            <w:shd w:val="clear" w:color="000000" w:fill="D8D8D8"/>
            <w:hideMark/>
          </w:tcPr>
          <w:p w14:paraId="24E07599" w14:textId="77777777" w:rsidR="005B5EB8" w:rsidRPr="003A54A1" w:rsidRDefault="005B5EB8" w:rsidP="006F3B11">
            <w:pPr>
              <w:jc w:val="center"/>
              <w:rPr>
                <w:rFonts w:ascii="Arial" w:hAnsi="Arial" w:cs="Arial"/>
                <w:b/>
                <w:bCs/>
                <w:color w:val="000000"/>
                <w:sz w:val="18"/>
                <w:szCs w:val="18"/>
              </w:rPr>
            </w:pPr>
            <w:r w:rsidRPr="003A54A1">
              <w:rPr>
                <w:rFonts w:ascii="Arial" w:hAnsi="Arial" w:cs="Arial"/>
                <w:b/>
                <w:bCs/>
                <w:color w:val="000000"/>
                <w:sz w:val="18"/>
                <w:szCs w:val="18"/>
              </w:rPr>
              <w:t>FECHA DE VENCIMIENTO</w:t>
            </w:r>
          </w:p>
        </w:tc>
        <w:tc>
          <w:tcPr>
            <w:tcW w:w="1840" w:type="dxa"/>
            <w:shd w:val="clear" w:color="000000" w:fill="D8D8D8"/>
            <w:hideMark/>
          </w:tcPr>
          <w:p w14:paraId="520C3A1C" w14:textId="77777777" w:rsidR="005B5EB8" w:rsidRPr="003A54A1" w:rsidRDefault="005B5EB8" w:rsidP="006F3B11">
            <w:pPr>
              <w:jc w:val="center"/>
              <w:rPr>
                <w:rFonts w:ascii="Arial" w:hAnsi="Arial" w:cs="Arial"/>
                <w:b/>
                <w:bCs/>
                <w:color w:val="000000"/>
                <w:sz w:val="18"/>
                <w:szCs w:val="18"/>
              </w:rPr>
            </w:pPr>
            <w:r w:rsidRPr="003A54A1">
              <w:rPr>
                <w:rFonts w:ascii="Arial" w:hAnsi="Arial" w:cs="Arial"/>
                <w:b/>
                <w:bCs/>
                <w:color w:val="000000"/>
                <w:sz w:val="18"/>
                <w:szCs w:val="18"/>
              </w:rPr>
              <w:t>IMPORTE</w:t>
            </w:r>
          </w:p>
        </w:tc>
      </w:tr>
      <w:tr w:rsidR="00D475A8" w:rsidRPr="003A54A1" w14:paraId="7EFE3363" w14:textId="77777777" w:rsidTr="00572CBD">
        <w:trPr>
          <w:trHeight w:val="300"/>
          <w:jc w:val="center"/>
        </w:trPr>
        <w:tc>
          <w:tcPr>
            <w:tcW w:w="2375" w:type="dxa"/>
            <w:shd w:val="clear" w:color="auto" w:fill="auto"/>
            <w:noWrap/>
            <w:vAlign w:val="bottom"/>
            <w:hideMark/>
          </w:tcPr>
          <w:p w14:paraId="30FC248E"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31 ene 2025</w:t>
            </w:r>
          </w:p>
        </w:tc>
        <w:tc>
          <w:tcPr>
            <w:tcW w:w="1840" w:type="dxa"/>
            <w:shd w:val="clear" w:color="auto" w:fill="auto"/>
            <w:noWrap/>
            <w:vAlign w:val="bottom"/>
            <w:hideMark/>
          </w:tcPr>
          <w:p w14:paraId="54132EFB"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1,493,194.09 </w:t>
            </w:r>
          </w:p>
        </w:tc>
      </w:tr>
      <w:tr w:rsidR="00D475A8" w:rsidRPr="003A54A1" w14:paraId="609C4DE5" w14:textId="77777777" w:rsidTr="00572CBD">
        <w:trPr>
          <w:trHeight w:val="300"/>
          <w:jc w:val="center"/>
        </w:trPr>
        <w:tc>
          <w:tcPr>
            <w:tcW w:w="2375" w:type="dxa"/>
            <w:shd w:val="clear" w:color="auto" w:fill="auto"/>
            <w:noWrap/>
            <w:vAlign w:val="bottom"/>
            <w:hideMark/>
          </w:tcPr>
          <w:p w14:paraId="790665DB"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28 feb 2025</w:t>
            </w:r>
          </w:p>
        </w:tc>
        <w:tc>
          <w:tcPr>
            <w:tcW w:w="1840" w:type="dxa"/>
            <w:shd w:val="clear" w:color="auto" w:fill="auto"/>
            <w:noWrap/>
            <w:hideMark/>
          </w:tcPr>
          <w:p w14:paraId="057E7D5F"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1,503,024.29 </w:t>
            </w:r>
          </w:p>
        </w:tc>
      </w:tr>
      <w:tr w:rsidR="00D475A8" w:rsidRPr="003A54A1" w14:paraId="2B294289" w14:textId="77777777" w:rsidTr="00572CBD">
        <w:trPr>
          <w:trHeight w:val="300"/>
          <w:jc w:val="center"/>
        </w:trPr>
        <w:tc>
          <w:tcPr>
            <w:tcW w:w="2375" w:type="dxa"/>
            <w:shd w:val="clear" w:color="auto" w:fill="auto"/>
            <w:noWrap/>
            <w:vAlign w:val="bottom"/>
            <w:hideMark/>
          </w:tcPr>
          <w:p w14:paraId="676546B8"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31 mar 2025</w:t>
            </w:r>
          </w:p>
        </w:tc>
        <w:tc>
          <w:tcPr>
            <w:tcW w:w="1840" w:type="dxa"/>
            <w:shd w:val="clear" w:color="auto" w:fill="auto"/>
            <w:noWrap/>
            <w:hideMark/>
          </w:tcPr>
          <w:p w14:paraId="3356FCB4"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1,512,919.20 </w:t>
            </w:r>
          </w:p>
        </w:tc>
      </w:tr>
      <w:tr w:rsidR="00D475A8" w:rsidRPr="003A54A1" w14:paraId="52D73218" w14:textId="77777777" w:rsidTr="00572CBD">
        <w:trPr>
          <w:trHeight w:val="300"/>
          <w:jc w:val="center"/>
        </w:trPr>
        <w:tc>
          <w:tcPr>
            <w:tcW w:w="2375" w:type="dxa"/>
            <w:shd w:val="clear" w:color="auto" w:fill="auto"/>
            <w:noWrap/>
            <w:vAlign w:val="bottom"/>
            <w:hideMark/>
          </w:tcPr>
          <w:p w14:paraId="68EA3DA3"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30 abr 2025</w:t>
            </w:r>
          </w:p>
        </w:tc>
        <w:tc>
          <w:tcPr>
            <w:tcW w:w="1840" w:type="dxa"/>
            <w:shd w:val="clear" w:color="auto" w:fill="auto"/>
            <w:noWrap/>
            <w:hideMark/>
          </w:tcPr>
          <w:p w14:paraId="7D4B7512"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1,522,879.25 </w:t>
            </w:r>
          </w:p>
        </w:tc>
      </w:tr>
      <w:tr w:rsidR="00D475A8" w:rsidRPr="003A54A1" w14:paraId="481F33BE" w14:textId="77777777" w:rsidTr="00572CBD">
        <w:trPr>
          <w:trHeight w:val="300"/>
          <w:jc w:val="center"/>
        </w:trPr>
        <w:tc>
          <w:tcPr>
            <w:tcW w:w="2375" w:type="dxa"/>
            <w:shd w:val="clear" w:color="auto" w:fill="auto"/>
            <w:noWrap/>
            <w:vAlign w:val="bottom"/>
            <w:hideMark/>
          </w:tcPr>
          <w:p w14:paraId="24A9949E"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 xml:space="preserve">31 </w:t>
            </w:r>
            <w:proofErr w:type="spellStart"/>
            <w:r w:rsidRPr="003A54A1">
              <w:rPr>
                <w:rFonts w:ascii="Calibri" w:hAnsi="Calibri"/>
                <w:color w:val="000000"/>
                <w:sz w:val="18"/>
                <w:szCs w:val="18"/>
              </w:rPr>
              <w:t>may</w:t>
            </w:r>
            <w:proofErr w:type="spellEnd"/>
            <w:r w:rsidRPr="003A54A1">
              <w:rPr>
                <w:rFonts w:ascii="Calibri" w:hAnsi="Calibri"/>
                <w:color w:val="000000"/>
                <w:sz w:val="18"/>
                <w:szCs w:val="18"/>
              </w:rPr>
              <w:t xml:space="preserve"> 2025</w:t>
            </w:r>
          </w:p>
        </w:tc>
        <w:tc>
          <w:tcPr>
            <w:tcW w:w="1840" w:type="dxa"/>
            <w:shd w:val="clear" w:color="auto" w:fill="auto"/>
            <w:noWrap/>
            <w:hideMark/>
          </w:tcPr>
          <w:p w14:paraId="18B73955"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1,532,904.88 </w:t>
            </w:r>
          </w:p>
        </w:tc>
      </w:tr>
      <w:tr w:rsidR="00D475A8" w:rsidRPr="003A54A1" w14:paraId="1B353563" w14:textId="77777777" w:rsidTr="00572CBD">
        <w:trPr>
          <w:trHeight w:val="300"/>
          <w:jc w:val="center"/>
        </w:trPr>
        <w:tc>
          <w:tcPr>
            <w:tcW w:w="2375" w:type="dxa"/>
            <w:shd w:val="clear" w:color="auto" w:fill="auto"/>
            <w:noWrap/>
            <w:vAlign w:val="bottom"/>
            <w:hideMark/>
          </w:tcPr>
          <w:p w14:paraId="7010CCE6"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30 jun 2025</w:t>
            </w:r>
          </w:p>
        </w:tc>
        <w:tc>
          <w:tcPr>
            <w:tcW w:w="1840" w:type="dxa"/>
            <w:shd w:val="clear" w:color="auto" w:fill="auto"/>
            <w:noWrap/>
            <w:hideMark/>
          </w:tcPr>
          <w:p w14:paraId="4F917B54"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1,542,996.50 </w:t>
            </w:r>
          </w:p>
        </w:tc>
      </w:tr>
      <w:tr w:rsidR="00D475A8" w:rsidRPr="003A54A1" w14:paraId="445B0BFE" w14:textId="77777777" w:rsidTr="00572CBD">
        <w:trPr>
          <w:trHeight w:val="300"/>
          <w:jc w:val="center"/>
        </w:trPr>
        <w:tc>
          <w:tcPr>
            <w:tcW w:w="2375" w:type="dxa"/>
            <w:shd w:val="clear" w:color="auto" w:fill="auto"/>
            <w:noWrap/>
            <w:vAlign w:val="bottom"/>
            <w:hideMark/>
          </w:tcPr>
          <w:p w14:paraId="634DD1B5"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31 jul 2025</w:t>
            </w:r>
          </w:p>
        </w:tc>
        <w:tc>
          <w:tcPr>
            <w:tcW w:w="1840" w:type="dxa"/>
            <w:shd w:val="clear" w:color="auto" w:fill="auto"/>
            <w:noWrap/>
            <w:hideMark/>
          </w:tcPr>
          <w:p w14:paraId="3B72F62E"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1,553,154.56 </w:t>
            </w:r>
          </w:p>
        </w:tc>
      </w:tr>
      <w:tr w:rsidR="00D475A8" w:rsidRPr="003A54A1" w14:paraId="2598B58B" w14:textId="77777777" w:rsidTr="00572CBD">
        <w:trPr>
          <w:trHeight w:val="300"/>
          <w:jc w:val="center"/>
        </w:trPr>
        <w:tc>
          <w:tcPr>
            <w:tcW w:w="2375" w:type="dxa"/>
            <w:shd w:val="clear" w:color="auto" w:fill="auto"/>
            <w:noWrap/>
            <w:vAlign w:val="bottom"/>
            <w:hideMark/>
          </w:tcPr>
          <w:p w14:paraId="73E7DB79"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 xml:space="preserve">31 </w:t>
            </w:r>
            <w:proofErr w:type="spellStart"/>
            <w:r w:rsidRPr="003A54A1">
              <w:rPr>
                <w:rFonts w:ascii="Calibri" w:hAnsi="Calibri"/>
                <w:color w:val="000000"/>
                <w:sz w:val="18"/>
                <w:szCs w:val="18"/>
              </w:rPr>
              <w:t>ago</w:t>
            </w:r>
            <w:proofErr w:type="spellEnd"/>
            <w:r w:rsidRPr="003A54A1">
              <w:rPr>
                <w:rFonts w:ascii="Calibri" w:hAnsi="Calibri"/>
                <w:color w:val="000000"/>
                <w:sz w:val="18"/>
                <w:szCs w:val="18"/>
              </w:rPr>
              <w:t xml:space="preserve"> 2025</w:t>
            </w:r>
          </w:p>
        </w:tc>
        <w:tc>
          <w:tcPr>
            <w:tcW w:w="1840" w:type="dxa"/>
            <w:shd w:val="clear" w:color="auto" w:fill="auto"/>
            <w:noWrap/>
            <w:hideMark/>
          </w:tcPr>
          <w:p w14:paraId="20DBA6BF"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1,563,379.49 </w:t>
            </w:r>
          </w:p>
        </w:tc>
      </w:tr>
      <w:tr w:rsidR="00D475A8" w:rsidRPr="003A54A1" w14:paraId="50427FF4" w14:textId="77777777" w:rsidTr="00572CBD">
        <w:trPr>
          <w:trHeight w:val="300"/>
          <w:jc w:val="center"/>
        </w:trPr>
        <w:tc>
          <w:tcPr>
            <w:tcW w:w="2375" w:type="dxa"/>
            <w:shd w:val="clear" w:color="auto" w:fill="auto"/>
            <w:noWrap/>
            <w:vAlign w:val="bottom"/>
            <w:hideMark/>
          </w:tcPr>
          <w:p w14:paraId="6E796C43"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 xml:space="preserve">30 </w:t>
            </w:r>
            <w:proofErr w:type="spellStart"/>
            <w:r w:rsidRPr="003A54A1">
              <w:rPr>
                <w:rFonts w:ascii="Calibri" w:hAnsi="Calibri"/>
                <w:color w:val="000000"/>
                <w:sz w:val="18"/>
                <w:szCs w:val="18"/>
              </w:rPr>
              <w:t>sep</w:t>
            </w:r>
            <w:proofErr w:type="spellEnd"/>
            <w:r w:rsidRPr="003A54A1">
              <w:rPr>
                <w:rFonts w:ascii="Calibri" w:hAnsi="Calibri"/>
                <w:color w:val="000000"/>
                <w:sz w:val="18"/>
                <w:szCs w:val="18"/>
              </w:rPr>
              <w:t xml:space="preserve"> 2025</w:t>
            </w:r>
          </w:p>
        </w:tc>
        <w:tc>
          <w:tcPr>
            <w:tcW w:w="1840" w:type="dxa"/>
            <w:shd w:val="clear" w:color="auto" w:fill="auto"/>
            <w:noWrap/>
            <w:hideMark/>
          </w:tcPr>
          <w:p w14:paraId="433B2D37"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1,573,671.74 </w:t>
            </w:r>
          </w:p>
        </w:tc>
      </w:tr>
      <w:tr w:rsidR="00D475A8" w:rsidRPr="003A54A1" w14:paraId="3EEAC8A9" w14:textId="77777777" w:rsidTr="00572CBD">
        <w:trPr>
          <w:trHeight w:val="300"/>
          <w:jc w:val="center"/>
        </w:trPr>
        <w:tc>
          <w:tcPr>
            <w:tcW w:w="2375" w:type="dxa"/>
            <w:shd w:val="clear" w:color="auto" w:fill="auto"/>
            <w:noWrap/>
            <w:vAlign w:val="bottom"/>
            <w:hideMark/>
          </w:tcPr>
          <w:p w14:paraId="22339FD7"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31 oct 2025</w:t>
            </w:r>
          </w:p>
        </w:tc>
        <w:tc>
          <w:tcPr>
            <w:tcW w:w="1840" w:type="dxa"/>
            <w:shd w:val="clear" w:color="auto" w:fill="auto"/>
            <w:noWrap/>
            <w:hideMark/>
          </w:tcPr>
          <w:p w14:paraId="3187B9AC"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1,584,031.74 </w:t>
            </w:r>
          </w:p>
        </w:tc>
      </w:tr>
      <w:tr w:rsidR="00D475A8" w:rsidRPr="003A54A1" w14:paraId="11744BF5" w14:textId="77777777" w:rsidTr="00572CBD">
        <w:trPr>
          <w:trHeight w:val="300"/>
          <w:jc w:val="center"/>
        </w:trPr>
        <w:tc>
          <w:tcPr>
            <w:tcW w:w="2375" w:type="dxa"/>
            <w:shd w:val="clear" w:color="auto" w:fill="auto"/>
            <w:noWrap/>
            <w:vAlign w:val="bottom"/>
            <w:hideMark/>
          </w:tcPr>
          <w:p w14:paraId="5020D8AE"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30 nov 2025</w:t>
            </w:r>
          </w:p>
        </w:tc>
        <w:tc>
          <w:tcPr>
            <w:tcW w:w="1840" w:type="dxa"/>
            <w:shd w:val="clear" w:color="auto" w:fill="auto"/>
            <w:noWrap/>
            <w:hideMark/>
          </w:tcPr>
          <w:p w14:paraId="17256A86"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1,594,459.95 </w:t>
            </w:r>
          </w:p>
        </w:tc>
      </w:tr>
      <w:tr w:rsidR="00D475A8" w:rsidRPr="003A54A1" w14:paraId="5581733F" w14:textId="77777777" w:rsidTr="00572CBD">
        <w:trPr>
          <w:trHeight w:val="300"/>
          <w:jc w:val="center"/>
        </w:trPr>
        <w:tc>
          <w:tcPr>
            <w:tcW w:w="2375" w:type="dxa"/>
            <w:shd w:val="clear" w:color="auto" w:fill="auto"/>
            <w:noWrap/>
            <w:vAlign w:val="bottom"/>
            <w:hideMark/>
          </w:tcPr>
          <w:p w14:paraId="3592AF1A" w14:textId="77777777" w:rsidR="00D475A8" w:rsidRPr="003A54A1" w:rsidRDefault="00D475A8" w:rsidP="006F3B11">
            <w:pPr>
              <w:jc w:val="right"/>
              <w:rPr>
                <w:rFonts w:ascii="Calibri" w:hAnsi="Calibri" w:cs="Calibri"/>
                <w:color w:val="000000"/>
                <w:sz w:val="18"/>
                <w:szCs w:val="18"/>
              </w:rPr>
            </w:pPr>
            <w:r w:rsidRPr="003A54A1">
              <w:rPr>
                <w:rFonts w:ascii="Calibri" w:hAnsi="Calibri"/>
                <w:color w:val="000000"/>
                <w:sz w:val="18"/>
                <w:szCs w:val="18"/>
              </w:rPr>
              <w:t>31 dic 2025</w:t>
            </w:r>
          </w:p>
        </w:tc>
        <w:tc>
          <w:tcPr>
            <w:tcW w:w="1840" w:type="dxa"/>
            <w:shd w:val="clear" w:color="auto" w:fill="auto"/>
            <w:noWrap/>
            <w:hideMark/>
          </w:tcPr>
          <w:p w14:paraId="57543BA8" w14:textId="77777777" w:rsidR="00D475A8" w:rsidRPr="003A54A1" w:rsidRDefault="00D475A8" w:rsidP="00D475A8">
            <w:pPr>
              <w:jc w:val="right"/>
              <w:rPr>
                <w:rFonts w:ascii="Calibri" w:hAnsi="Calibri" w:cs="Calibri"/>
                <w:color w:val="000000"/>
                <w:sz w:val="18"/>
                <w:szCs w:val="18"/>
              </w:rPr>
            </w:pPr>
            <w:r w:rsidRPr="003A54A1">
              <w:rPr>
                <w:rFonts w:ascii="Calibri" w:hAnsi="Calibri"/>
                <w:color w:val="000000"/>
                <w:sz w:val="18"/>
                <w:szCs w:val="18"/>
              </w:rPr>
              <w:t xml:space="preserve"> 1,604,956.81 </w:t>
            </w:r>
          </w:p>
        </w:tc>
      </w:tr>
    </w:tbl>
    <w:p w14:paraId="622F2235" w14:textId="77777777" w:rsidR="005B5EB8" w:rsidRPr="003A54A1" w:rsidRDefault="005B5EB8" w:rsidP="005B5EB8">
      <w:pPr>
        <w:spacing w:line="240" w:lineRule="exact"/>
        <w:ind w:right="-164" w:firstLine="708"/>
        <w:jc w:val="both"/>
        <w:rPr>
          <w:rFonts w:ascii="Arial" w:eastAsia="Arial Unicode MS" w:hAnsi="Arial" w:cs="Arial"/>
          <w:sz w:val="22"/>
          <w:szCs w:val="22"/>
        </w:rPr>
      </w:pPr>
    </w:p>
    <w:p w14:paraId="454041CA" w14:textId="77777777" w:rsidR="006B6007" w:rsidRPr="003A54A1" w:rsidRDefault="006B6007" w:rsidP="006B6007">
      <w:pPr>
        <w:spacing w:line="240" w:lineRule="exact"/>
        <w:ind w:right="-164"/>
        <w:jc w:val="both"/>
        <w:rPr>
          <w:rFonts w:ascii="Arial" w:eastAsia="Arial Unicode MS" w:hAnsi="Arial" w:cs="Arial"/>
          <w:b/>
          <w:sz w:val="22"/>
          <w:szCs w:val="22"/>
        </w:rPr>
      </w:pPr>
      <w:r w:rsidRPr="003A54A1">
        <w:rPr>
          <w:rFonts w:ascii="Arial" w:eastAsia="Arial Unicode MS" w:hAnsi="Arial" w:cs="Arial"/>
          <w:b/>
          <w:sz w:val="22"/>
          <w:szCs w:val="22"/>
        </w:rPr>
        <w:t>PROVISIONES A CORTO PLAZO:</w:t>
      </w:r>
    </w:p>
    <w:p w14:paraId="4D28C9DC" w14:textId="77777777" w:rsidR="006B6007" w:rsidRPr="003A54A1" w:rsidRDefault="006B6007" w:rsidP="006B6007">
      <w:pPr>
        <w:spacing w:line="240" w:lineRule="exact"/>
        <w:ind w:right="-164"/>
        <w:jc w:val="both"/>
        <w:rPr>
          <w:rFonts w:ascii="Arial" w:eastAsia="Arial Unicode MS" w:hAnsi="Arial" w:cs="Arial"/>
          <w:b/>
          <w:sz w:val="22"/>
          <w:szCs w:val="22"/>
        </w:rPr>
      </w:pPr>
    </w:p>
    <w:tbl>
      <w:tblPr>
        <w:tblW w:w="9209" w:type="dxa"/>
        <w:jc w:val="center"/>
        <w:tblLook w:val="04A0" w:firstRow="1" w:lastRow="0" w:firstColumn="1" w:lastColumn="0" w:noHBand="0" w:noVBand="1"/>
      </w:tblPr>
      <w:tblGrid>
        <w:gridCol w:w="7500"/>
        <w:gridCol w:w="1709"/>
      </w:tblGrid>
      <w:tr w:rsidR="006B6007" w:rsidRPr="003A54A1" w14:paraId="344A058B" w14:textId="77777777" w:rsidTr="00572CBD">
        <w:trPr>
          <w:trHeight w:val="315"/>
          <w:jc w:val="center"/>
        </w:trPr>
        <w:tc>
          <w:tcPr>
            <w:tcW w:w="7500"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30D4D0D8" w14:textId="77777777" w:rsidR="006B6007" w:rsidRPr="003A54A1" w:rsidRDefault="006B6007" w:rsidP="006B6007">
            <w:pPr>
              <w:rPr>
                <w:rFonts w:ascii="Arial" w:hAnsi="Arial" w:cs="Arial"/>
                <w:b/>
                <w:bCs/>
                <w:sz w:val="22"/>
                <w:szCs w:val="22"/>
                <w:lang w:eastAsia="en-US"/>
              </w:rPr>
            </w:pPr>
            <w:r w:rsidRPr="003A54A1">
              <w:rPr>
                <w:rFonts w:ascii="Arial" w:hAnsi="Arial" w:cs="Arial"/>
                <w:b/>
                <w:bCs/>
                <w:sz w:val="22"/>
                <w:szCs w:val="22"/>
              </w:rPr>
              <w:t>Provisiones a Corto Plazo</w:t>
            </w:r>
          </w:p>
        </w:tc>
        <w:tc>
          <w:tcPr>
            <w:tcW w:w="1709" w:type="dxa"/>
            <w:tcBorders>
              <w:top w:val="single" w:sz="4" w:space="0" w:color="auto"/>
              <w:left w:val="single" w:sz="4" w:space="0" w:color="auto"/>
              <w:bottom w:val="double" w:sz="6" w:space="0" w:color="auto"/>
              <w:right w:val="single" w:sz="4" w:space="0" w:color="auto"/>
            </w:tcBorders>
            <w:shd w:val="clear" w:color="000000" w:fill="D9D9D9"/>
            <w:noWrap/>
            <w:hideMark/>
          </w:tcPr>
          <w:p w14:paraId="6F5CB2BA" w14:textId="77777777" w:rsidR="004E1C4C" w:rsidRPr="003A54A1" w:rsidRDefault="006B6007" w:rsidP="004E1C4C">
            <w:pPr>
              <w:jc w:val="right"/>
              <w:rPr>
                <w:rFonts w:ascii="Arial" w:hAnsi="Arial" w:cs="Arial"/>
                <w:b/>
                <w:bCs/>
                <w:color w:val="000000"/>
                <w:sz w:val="22"/>
                <w:szCs w:val="22"/>
                <w:lang w:eastAsia="en-US"/>
              </w:rPr>
            </w:pPr>
            <w:r w:rsidRPr="003A54A1">
              <w:rPr>
                <w:rFonts w:ascii="Arial" w:hAnsi="Arial" w:cs="Arial"/>
                <w:b/>
                <w:bCs/>
                <w:sz w:val="22"/>
                <w:szCs w:val="22"/>
              </w:rPr>
              <w:t xml:space="preserve"> $</w:t>
            </w:r>
            <w:r w:rsidR="004E1C4C" w:rsidRPr="003A54A1">
              <w:rPr>
                <w:rFonts w:ascii="Arial" w:hAnsi="Arial" w:cs="Arial"/>
                <w:b/>
                <w:bCs/>
                <w:sz w:val="22"/>
                <w:szCs w:val="22"/>
              </w:rPr>
              <w:t xml:space="preserve">     </w:t>
            </w:r>
            <w:r w:rsidR="00F979AC" w:rsidRPr="003A54A1">
              <w:rPr>
                <w:rFonts w:ascii="Arial" w:hAnsi="Arial" w:cs="Arial"/>
                <w:b/>
                <w:bCs/>
                <w:color w:val="000000"/>
                <w:sz w:val="22"/>
                <w:szCs w:val="22"/>
                <w:lang w:eastAsia="en-US"/>
              </w:rPr>
              <w:t>9,8</w:t>
            </w:r>
            <w:r w:rsidR="004E1C4C" w:rsidRPr="003A54A1">
              <w:rPr>
                <w:rFonts w:ascii="Arial" w:hAnsi="Arial" w:cs="Arial"/>
                <w:b/>
                <w:bCs/>
                <w:color w:val="000000"/>
                <w:sz w:val="22"/>
                <w:szCs w:val="22"/>
                <w:lang w:eastAsia="en-US"/>
              </w:rPr>
              <w:t>5</w:t>
            </w:r>
            <w:r w:rsidR="00F979AC" w:rsidRPr="003A54A1">
              <w:rPr>
                <w:rFonts w:ascii="Arial" w:hAnsi="Arial" w:cs="Arial"/>
                <w:b/>
                <w:bCs/>
                <w:color w:val="000000"/>
                <w:sz w:val="22"/>
                <w:szCs w:val="22"/>
                <w:lang w:eastAsia="en-US"/>
              </w:rPr>
              <w:t>0</w:t>
            </w:r>
            <w:r w:rsidR="004E1C4C" w:rsidRPr="003A54A1">
              <w:rPr>
                <w:rFonts w:ascii="Arial" w:hAnsi="Arial" w:cs="Arial"/>
                <w:b/>
                <w:bCs/>
                <w:color w:val="000000"/>
                <w:sz w:val="22"/>
                <w:szCs w:val="22"/>
                <w:lang w:eastAsia="en-US"/>
              </w:rPr>
              <w:t xml:space="preserve">,174 </w:t>
            </w:r>
          </w:p>
          <w:p w14:paraId="5241759E" w14:textId="77777777" w:rsidR="006B6007" w:rsidRPr="003A54A1" w:rsidRDefault="006B6007" w:rsidP="006B6007">
            <w:pPr>
              <w:jc w:val="right"/>
              <w:rPr>
                <w:rFonts w:ascii="Arial" w:hAnsi="Arial" w:cs="Arial"/>
                <w:b/>
                <w:bCs/>
                <w:sz w:val="22"/>
                <w:szCs w:val="22"/>
              </w:rPr>
            </w:pPr>
          </w:p>
        </w:tc>
      </w:tr>
    </w:tbl>
    <w:p w14:paraId="16C3627E" w14:textId="77777777" w:rsidR="006B6007" w:rsidRPr="003A54A1" w:rsidRDefault="006B6007" w:rsidP="006B6007">
      <w:pPr>
        <w:spacing w:line="240" w:lineRule="exact"/>
        <w:ind w:right="-164"/>
        <w:jc w:val="both"/>
        <w:rPr>
          <w:rFonts w:ascii="Arial" w:eastAsia="Arial Unicode MS" w:hAnsi="Arial" w:cs="Arial"/>
          <w:b/>
          <w:sz w:val="22"/>
          <w:szCs w:val="22"/>
        </w:rPr>
      </w:pPr>
    </w:p>
    <w:tbl>
      <w:tblPr>
        <w:tblW w:w="7500" w:type="dxa"/>
        <w:jc w:val="center"/>
        <w:tblCellMar>
          <w:left w:w="70" w:type="dxa"/>
          <w:right w:w="70" w:type="dxa"/>
        </w:tblCellMar>
        <w:tblLook w:val="04A0" w:firstRow="1" w:lastRow="0" w:firstColumn="1" w:lastColumn="0" w:noHBand="0" w:noVBand="1"/>
      </w:tblPr>
      <w:tblGrid>
        <w:gridCol w:w="4120"/>
        <w:gridCol w:w="1840"/>
        <w:gridCol w:w="1540"/>
      </w:tblGrid>
      <w:tr w:rsidR="006B6007" w:rsidRPr="003A54A1" w14:paraId="09974A38" w14:textId="77777777" w:rsidTr="00572CBD">
        <w:trPr>
          <w:trHeight w:val="284"/>
          <w:jc w:val="center"/>
        </w:trPr>
        <w:tc>
          <w:tcPr>
            <w:tcW w:w="5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A629B4" w14:textId="77777777" w:rsidR="006B6007" w:rsidRPr="003A54A1" w:rsidRDefault="006B6007" w:rsidP="006B6007">
            <w:pPr>
              <w:rPr>
                <w:rFonts w:ascii="Arial" w:hAnsi="Arial" w:cs="Arial"/>
                <w:b/>
                <w:bCs/>
                <w:color w:val="000000"/>
                <w:sz w:val="18"/>
                <w:szCs w:val="18"/>
              </w:rPr>
            </w:pPr>
            <w:r w:rsidRPr="003A54A1">
              <w:rPr>
                <w:rFonts w:ascii="Arial" w:hAnsi="Arial" w:cs="Arial"/>
                <w:b/>
                <w:bCs/>
                <w:color w:val="000000"/>
                <w:sz w:val="18"/>
                <w:szCs w:val="18"/>
              </w:rPr>
              <w:t>Otras Provisiones a Corto Plazo Oficina Central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19AC57D" w14:textId="77777777" w:rsidR="006B6007" w:rsidRPr="003A54A1" w:rsidRDefault="006B6007" w:rsidP="00BD0A6D">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4E1C4C" w:rsidRPr="003A54A1">
              <w:rPr>
                <w:rFonts w:ascii="Arial" w:hAnsi="Arial" w:cs="Arial"/>
                <w:b/>
                <w:bCs/>
                <w:color w:val="000000"/>
                <w:sz w:val="18"/>
                <w:szCs w:val="18"/>
              </w:rPr>
              <w:t>9,</w:t>
            </w:r>
            <w:r w:rsidR="00BD0A6D" w:rsidRPr="003A54A1">
              <w:rPr>
                <w:rFonts w:ascii="Arial" w:hAnsi="Arial" w:cs="Arial"/>
                <w:b/>
                <w:bCs/>
                <w:color w:val="000000"/>
                <w:sz w:val="18"/>
                <w:szCs w:val="18"/>
              </w:rPr>
              <w:t>850,174</w:t>
            </w:r>
            <w:r w:rsidRPr="003A54A1">
              <w:rPr>
                <w:rFonts w:ascii="Arial" w:hAnsi="Arial" w:cs="Arial"/>
                <w:b/>
                <w:bCs/>
                <w:color w:val="000000"/>
                <w:sz w:val="18"/>
                <w:szCs w:val="18"/>
              </w:rPr>
              <w:t xml:space="preserve"> </w:t>
            </w:r>
          </w:p>
        </w:tc>
      </w:tr>
      <w:tr w:rsidR="006B6007" w:rsidRPr="003A54A1" w14:paraId="1AB21A12" w14:textId="77777777" w:rsidTr="00572CBD">
        <w:trPr>
          <w:trHeight w:val="284"/>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0C06F8D9" w14:textId="77777777" w:rsidR="006B6007" w:rsidRPr="003A54A1" w:rsidRDefault="006B6007" w:rsidP="006B6007">
            <w:pPr>
              <w:rPr>
                <w:rFonts w:ascii="Arial" w:hAnsi="Arial" w:cs="Arial"/>
                <w:color w:val="000000"/>
                <w:sz w:val="18"/>
                <w:szCs w:val="18"/>
              </w:rPr>
            </w:pPr>
            <w:r w:rsidRPr="003A54A1">
              <w:rPr>
                <w:rFonts w:ascii="Arial" w:hAnsi="Arial" w:cs="Arial"/>
                <w:color w:val="000000"/>
                <w:sz w:val="18"/>
                <w:szCs w:val="18"/>
              </w:rPr>
              <w:t>Provisión Varios</w:t>
            </w:r>
          </w:p>
        </w:tc>
        <w:tc>
          <w:tcPr>
            <w:tcW w:w="1840" w:type="dxa"/>
            <w:tcBorders>
              <w:top w:val="nil"/>
              <w:left w:val="nil"/>
              <w:bottom w:val="single" w:sz="4" w:space="0" w:color="auto"/>
              <w:right w:val="single" w:sz="4" w:space="0" w:color="auto"/>
            </w:tcBorders>
            <w:shd w:val="clear" w:color="auto" w:fill="auto"/>
            <w:noWrap/>
            <w:vAlign w:val="center"/>
            <w:hideMark/>
          </w:tcPr>
          <w:p w14:paraId="028560A5" w14:textId="77777777" w:rsidR="006B6007" w:rsidRPr="003A54A1" w:rsidRDefault="006B6007" w:rsidP="00BD0A6D">
            <w:pPr>
              <w:jc w:val="right"/>
              <w:rPr>
                <w:rFonts w:ascii="Arial" w:hAnsi="Arial" w:cs="Arial"/>
                <w:color w:val="000000"/>
                <w:sz w:val="18"/>
                <w:szCs w:val="18"/>
              </w:rPr>
            </w:pPr>
            <w:r w:rsidRPr="003A54A1">
              <w:rPr>
                <w:rFonts w:ascii="Arial" w:hAnsi="Arial" w:cs="Arial"/>
                <w:color w:val="000000"/>
                <w:sz w:val="18"/>
                <w:szCs w:val="18"/>
              </w:rPr>
              <w:t xml:space="preserve"> $         </w:t>
            </w:r>
            <w:r w:rsidR="004E1C4C" w:rsidRPr="003A54A1">
              <w:rPr>
                <w:rFonts w:ascii="Arial" w:hAnsi="Arial" w:cs="Arial"/>
                <w:color w:val="000000"/>
                <w:sz w:val="18"/>
                <w:szCs w:val="18"/>
              </w:rPr>
              <w:t>9,</w:t>
            </w:r>
            <w:r w:rsidR="00BD0A6D" w:rsidRPr="003A54A1">
              <w:rPr>
                <w:rFonts w:ascii="Arial" w:hAnsi="Arial" w:cs="Arial"/>
                <w:color w:val="000000"/>
                <w:sz w:val="18"/>
                <w:szCs w:val="18"/>
              </w:rPr>
              <w:t>491,706</w:t>
            </w:r>
            <w:r w:rsidRPr="003A54A1">
              <w:rPr>
                <w:rFonts w:ascii="Arial" w:hAnsi="Arial" w:cs="Arial"/>
                <w:color w:val="000000"/>
                <w:sz w:val="18"/>
                <w:szCs w:val="18"/>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14:paraId="51D95C2D" w14:textId="77777777" w:rsidR="006B6007" w:rsidRPr="003A54A1" w:rsidRDefault="006B6007" w:rsidP="006B6007">
            <w:pPr>
              <w:jc w:val="right"/>
              <w:rPr>
                <w:color w:val="FF0000"/>
                <w:sz w:val="18"/>
                <w:szCs w:val="18"/>
              </w:rPr>
            </w:pPr>
            <w:r w:rsidRPr="003A54A1">
              <w:rPr>
                <w:color w:val="FF0000"/>
                <w:sz w:val="18"/>
                <w:szCs w:val="18"/>
              </w:rPr>
              <w:t> </w:t>
            </w:r>
          </w:p>
        </w:tc>
      </w:tr>
      <w:tr w:rsidR="004E1C4C" w:rsidRPr="003A54A1" w14:paraId="2D52DFE2" w14:textId="77777777" w:rsidTr="00572CBD">
        <w:trPr>
          <w:trHeight w:val="284"/>
          <w:jc w:val="center"/>
        </w:trPr>
        <w:tc>
          <w:tcPr>
            <w:tcW w:w="4120" w:type="dxa"/>
            <w:tcBorders>
              <w:top w:val="nil"/>
              <w:left w:val="single" w:sz="4" w:space="0" w:color="auto"/>
              <w:bottom w:val="single" w:sz="4" w:space="0" w:color="auto"/>
              <w:right w:val="single" w:sz="4" w:space="0" w:color="auto"/>
            </w:tcBorders>
            <w:shd w:val="clear" w:color="auto" w:fill="auto"/>
            <w:vAlign w:val="center"/>
          </w:tcPr>
          <w:p w14:paraId="3D9EE85A" w14:textId="77777777" w:rsidR="004E1C4C" w:rsidRPr="003A54A1" w:rsidRDefault="004E1C4C" w:rsidP="006B6007">
            <w:pPr>
              <w:rPr>
                <w:rFonts w:ascii="Arial" w:hAnsi="Arial" w:cs="Arial"/>
                <w:color w:val="000000"/>
                <w:sz w:val="18"/>
                <w:szCs w:val="18"/>
              </w:rPr>
            </w:pPr>
            <w:r w:rsidRPr="003A54A1">
              <w:rPr>
                <w:rFonts w:ascii="Arial" w:hAnsi="Arial" w:cs="Arial"/>
                <w:color w:val="000000"/>
                <w:sz w:val="18"/>
                <w:szCs w:val="18"/>
              </w:rPr>
              <w:t>Provisión Gastos de Ejecución</w:t>
            </w:r>
          </w:p>
        </w:tc>
        <w:tc>
          <w:tcPr>
            <w:tcW w:w="1840" w:type="dxa"/>
            <w:tcBorders>
              <w:top w:val="nil"/>
              <w:left w:val="nil"/>
              <w:bottom w:val="single" w:sz="4" w:space="0" w:color="auto"/>
              <w:right w:val="single" w:sz="4" w:space="0" w:color="auto"/>
            </w:tcBorders>
            <w:shd w:val="clear" w:color="auto" w:fill="auto"/>
            <w:noWrap/>
            <w:vAlign w:val="center"/>
          </w:tcPr>
          <w:p w14:paraId="144486EF" w14:textId="77777777" w:rsidR="004E1C4C" w:rsidRPr="003A54A1" w:rsidRDefault="004E1C4C" w:rsidP="004E1C4C">
            <w:pPr>
              <w:jc w:val="right"/>
              <w:rPr>
                <w:rFonts w:ascii="Arial" w:hAnsi="Arial" w:cs="Arial"/>
                <w:color w:val="000000"/>
                <w:sz w:val="18"/>
                <w:szCs w:val="18"/>
              </w:rPr>
            </w:pPr>
            <w:r w:rsidRPr="003A54A1">
              <w:rPr>
                <w:rFonts w:ascii="Arial" w:hAnsi="Arial" w:cs="Arial"/>
                <w:color w:val="000000"/>
                <w:sz w:val="18"/>
                <w:szCs w:val="18"/>
              </w:rPr>
              <w:t xml:space="preserve"> $            252,729 </w:t>
            </w:r>
          </w:p>
        </w:tc>
        <w:tc>
          <w:tcPr>
            <w:tcW w:w="1540" w:type="dxa"/>
            <w:tcBorders>
              <w:top w:val="nil"/>
              <w:left w:val="nil"/>
              <w:bottom w:val="single" w:sz="4" w:space="0" w:color="auto"/>
              <w:right w:val="single" w:sz="4" w:space="0" w:color="auto"/>
            </w:tcBorders>
            <w:shd w:val="clear" w:color="auto" w:fill="auto"/>
            <w:noWrap/>
            <w:vAlign w:val="center"/>
          </w:tcPr>
          <w:p w14:paraId="23F9482E" w14:textId="77777777" w:rsidR="004E1C4C" w:rsidRPr="003A54A1" w:rsidRDefault="004E1C4C" w:rsidP="006B6007">
            <w:pPr>
              <w:jc w:val="right"/>
              <w:rPr>
                <w:color w:val="FF0000"/>
                <w:sz w:val="18"/>
                <w:szCs w:val="18"/>
              </w:rPr>
            </w:pPr>
          </w:p>
        </w:tc>
      </w:tr>
      <w:tr w:rsidR="004E1C4C" w:rsidRPr="003A54A1" w14:paraId="7DFA62F8" w14:textId="77777777" w:rsidTr="00572CBD">
        <w:trPr>
          <w:trHeight w:val="284"/>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5F63AC67" w14:textId="77777777" w:rsidR="004E1C4C" w:rsidRPr="003A54A1" w:rsidRDefault="004E1C4C" w:rsidP="006B6007">
            <w:pPr>
              <w:rPr>
                <w:rFonts w:ascii="Arial" w:hAnsi="Arial" w:cs="Arial"/>
                <w:color w:val="000000"/>
                <w:sz w:val="18"/>
                <w:szCs w:val="18"/>
              </w:rPr>
            </w:pPr>
            <w:r w:rsidRPr="003A54A1">
              <w:rPr>
                <w:rFonts w:ascii="Arial" w:hAnsi="Arial" w:cs="Arial"/>
                <w:color w:val="000000"/>
                <w:sz w:val="18"/>
                <w:szCs w:val="18"/>
              </w:rPr>
              <w:t>Provisiones Nomina</w:t>
            </w:r>
          </w:p>
        </w:tc>
        <w:tc>
          <w:tcPr>
            <w:tcW w:w="1840" w:type="dxa"/>
            <w:tcBorders>
              <w:top w:val="nil"/>
              <w:left w:val="nil"/>
              <w:bottom w:val="single" w:sz="4" w:space="0" w:color="auto"/>
              <w:right w:val="single" w:sz="4" w:space="0" w:color="auto"/>
            </w:tcBorders>
            <w:shd w:val="clear" w:color="auto" w:fill="auto"/>
            <w:noWrap/>
            <w:vAlign w:val="center"/>
            <w:hideMark/>
          </w:tcPr>
          <w:p w14:paraId="0DD9DA51" w14:textId="77777777" w:rsidR="004E1C4C" w:rsidRPr="003A54A1" w:rsidRDefault="004E1C4C" w:rsidP="006B6007">
            <w:pPr>
              <w:jc w:val="right"/>
              <w:rPr>
                <w:rFonts w:ascii="Arial" w:hAnsi="Arial" w:cs="Arial"/>
                <w:color w:val="000000"/>
                <w:sz w:val="18"/>
                <w:szCs w:val="18"/>
              </w:rPr>
            </w:pPr>
            <w:r w:rsidRPr="003A54A1">
              <w:rPr>
                <w:rFonts w:ascii="Arial" w:hAnsi="Arial" w:cs="Arial"/>
                <w:color w:val="000000"/>
                <w:sz w:val="18"/>
                <w:szCs w:val="18"/>
              </w:rPr>
              <w:t xml:space="preserve"> $            103,664 </w:t>
            </w:r>
          </w:p>
        </w:tc>
        <w:tc>
          <w:tcPr>
            <w:tcW w:w="1540" w:type="dxa"/>
            <w:tcBorders>
              <w:top w:val="nil"/>
              <w:left w:val="nil"/>
              <w:bottom w:val="single" w:sz="4" w:space="0" w:color="auto"/>
              <w:right w:val="single" w:sz="4" w:space="0" w:color="auto"/>
            </w:tcBorders>
            <w:shd w:val="clear" w:color="auto" w:fill="auto"/>
            <w:noWrap/>
            <w:vAlign w:val="center"/>
            <w:hideMark/>
          </w:tcPr>
          <w:p w14:paraId="7999024E" w14:textId="77777777" w:rsidR="004E1C4C" w:rsidRPr="003A54A1" w:rsidRDefault="004E1C4C" w:rsidP="006B6007">
            <w:pPr>
              <w:jc w:val="right"/>
              <w:rPr>
                <w:color w:val="FF0000"/>
                <w:sz w:val="18"/>
                <w:szCs w:val="18"/>
              </w:rPr>
            </w:pPr>
            <w:r w:rsidRPr="003A54A1">
              <w:rPr>
                <w:color w:val="FF0000"/>
                <w:sz w:val="18"/>
                <w:szCs w:val="18"/>
              </w:rPr>
              <w:t> </w:t>
            </w:r>
          </w:p>
        </w:tc>
      </w:tr>
      <w:tr w:rsidR="004E1C4C" w:rsidRPr="003A54A1" w14:paraId="184CE164" w14:textId="77777777" w:rsidTr="00572CBD">
        <w:trPr>
          <w:trHeight w:val="284"/>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09B3AF05" w14:textId="77777777" w:rsidR="004E1C4C" w:rsidRPr="003A54A1" w:rsidRDefault="004E1C4C" w:rsidP="006B6007">
            <w:pPr>
              <w:rPr>
                <w:rFonts w:ascii="Arial" w:hAnsi="Arial" w:cs="Arial"/>
                <w:color w:val="000000"/>
                <w:sz w:val="18"/>
                <w:szCs w:val="18"/>
              </w:rPr>
            </w:pPr>
            <w:r w:rsidRPr="003A54A1">
              <w:rPr>
                <w:rFonts w:ascii="Arial" w:hAnsi="Arial" w:cs="Arial"/>
                <w:color w:val="000000"/>
                <w:sz w:val="18"/>
                <w:szCs w:val="18"/>
              </w:rPr>
              <w:t>Provisión Multas Sindicatura</w:t>
            </w:r>
          </w:p>
        </w:tc>
        <w:tc>
          <w:tcPr>
            <w:tcW w:w="1840" w:type="dxa"/>
            <w:tcBorders>
              <w:top w:val="nil"/>
              <w:left w:val="nil"/>
              <w:bottom w:val="single" w:sz="4" w:space="0" w:color="auto"/>
              <w:right w:val="single" w:sz="4" w:space="0" w:color="auto"/>
            </w:tcBorders>
            <w:shd w:val="clear" w:color="auto" w:fill="auto"/>
            <w:noWrap/>
            <w:vAlign w:val="center"/>
            <w:hideMark/>
          </w:tcPr>
          <w:p w14:paraId="4D4E0E16" w14:textId="77777777" w:rsidR="004E1C4C" w:rsidRPr="003A54A1" w:rsidRDefault="004E1C4C" w:rsidP="006B6007">
            <w:pPr>
              <w:jc w:val="right"/>
              <w:rPr>
                <w:rFonts w:ascii="Arial" w:hAnsi="Arial" w:cs="Arial"/>
                <w:color w:val="000000"/>
                <w:sz w:val="18"/>
                <w:szCs w:val="18"/>
              </w:rPr>
            </w:pPr>
            <w:r w:rsidRPr="003A54A1">
              <w:rPr>
                <w:rFonts w:ascii="Arial" w:hAnsi="Arial" w:cs="Arial"/>
                <w:color w:val="000000"/>
                <w:sz w:val="18"/>
                <w:szCs w:val="18"/>
              </w:rPr>
              <w:t xml:space="preserve"> $                2,075 </w:t>
            </w:r>
          </w:p>
        </w:tc>
        <w:tc>
          <w:tcPr>
            <w:tcW w:w="1540" w:type="dxa"/>
            <w:tcBorders>
              <w:top w:val="nil"/>
              <w:left w:val="nil"/>
              <w:bottom w:val="single" w:sz="4" w:space="0" w:color="auto"/>
              <w:right w:val="single" w:sz="4" w:space="0" w:color="auto"/>
            </w:tcBorders>
            <w:shd w:val="clear" w:color="auto" w:fill="auto"/>
            <w:noWrap/>
            <w:vAlign w:val="center"/>
            <w:hideMark/>
          </w:tcPr>
          <w:p w14:paraId="467F2F78" w14:textId="77777777" w:rsidR="004E1C4C" w:rsidRPr="003A54A1" w:rsidRDefault="004E1C4C" w:rsidP="006B6007">
            <w:pPr>
              <w:jc w:val="right"/>
              <w:rPr>
                <w:color w:val="FF0000"/>
                <w:sz w:val="18"/>
                <w:szCs w:val="18"/>
              </w:rPr>
            </w:pPr>
            <w:r w:rsidRPr="003A54A1">
              <w:rPr>
                <w:color w:val="FF0000"/>
                <w:sz w:val="18"/>
                <w:szCs w:val="18"/>
              </w:rPr>
              <w:t> </w:t>
            </w:r>
          </w:p>
        </w:tc>
      </w:tr>
    </w:tbl>
    <w:p w14:paraId="586F8827" w14:textId="77777777" w:rsidR="006B6007" w:rsidRPr="003A54A1" w:rsidRDefault="006B6007" w:rsidP="006B6007">
      <w:pPr>
        <w:spacing w:line="240" w:lineRule="exact"/>
        <w:ind w:right="-22"/>
        <w:jc w:val="both"/>
        <w:rPr>
          <w:rFonts w:ascii="Arial" w:eastAsia="Arial Unicode MS" w:hAnsi="Arial" w:cs="Arial"/>
          <w:sz w:val="22"/>
        </w:rPr>
      </w:pPr>
    </w:p>
    <w:p w14:paraId="49C71D4E" w14:textId="77777777" w:rsidR="006B6007" w:rsidRPr="003A54A1" w:rsidRDefault="006B6007" w:rsidP="006B6007">
      <w:pPr>
        <w:spacing w:line="240" w:lineRule="exact"/>
        <w:ind w:right="-164" w:firstLine="708"/>
        <w:jc w:val="both"/>
        <w:rPr>
          <w:rFonts w:ascii="Arial" w:eastAsia="Arial Unicode MS" w:hAnsi="Arial" w:cs="Arial"/>
          <w:sz w:val="22"/>
          <w:szCs w:val="22"/>
        </w:rPr>
      </w:pPr>
      <w:r w:rsidRPr="003A54A1">
        <w:rPr>
          <w:rFonts w:ascii="Arial" w:eastAsia="Arial Unicode MS" w:hAnsi="Arial" w:cs="Arial"/>
          <w:sz w:val="22"/>
          <w:szCs w:val="22"/>
        </w:rPr>
        <w:t>Representa el importe de las pr</w:t>
      </w:r>
      <w:r w:rsidR="00986968" w:rsidRPr="003A54A1">
        <w:rPr>
          <w:rFonts w:ascii="Arial" w:eastAsia="Arial Unicode MS" w:hAnsi="Arial" w:cs="Arial"/>
          <w:sz w:val="22"/>
          <w:szCs w:val="22"/>
        </w:rPr>
        <w:t xml:space="preserve">ovisiones a corto plazo de </w:t>
      </w:r>
      <w:r w:rsidR="00572CBD" w:rsidRPr="003A54A1">
        <w:rPr>
          <w:rFonts w:ascii="Arial" w:eastAsia="Arial Unicode MS" w:hAnsi="Arial" w:cs="Arial"/>
          <w:sz w:val="22"/>
          <w:szCs w:val="22"/>
        </w:rPr>
        <w:t>nóminas</w:t>
      </w:r>
      <w:r w:rsidRPr="003A54A1">
        <w:rPr>
          <w:rFonts w:ascii="Arial" w:eastAsia="Arial Unicode MS" w:hAnsi="Arial" w:cs="Arial"/>
          <w:sz w:val="22"/>
          <w:szCs w:val="22"/>
        </w:rPr>
        <w:t>, pe</w:t>
      </w:r>
      <w:r w:rsidR="00986968" w:rsidRPr="003A54A1">
        <w:rPr>
          <w:rFonts w:ascii="Arial" w:eastAsia="Arial Unicode MS" w:hAnsi="Arial" w:cs="Arial"/>
          <w:sz w:val="22"/>
          <w:szCs w:val="22"/>
        </w:rPr>
        <w:t xml:space="preserve">nsiones alimenticias, gastos de ejecución, multas </w:t>
      </w:r>
      <w:r w:rsidR="00ED0281" w:rsidRPr="003A54A1">
        <w:rPr>
          <w:rFonts w:ascii="Arial" w:eastAsia="Arial Unicode MS" w:hAnsi="Arial" w:cs="Arial"/>
          <w:sz w:val="22"/>
          <w:szCs w:val="22"/>
        </w:rPr>
        <w:t>sindicatura, entre otros.</w:t>
      </w:r>
    </w:p>
    <w:p w14:paraId="76BC0AB4" w14:textId="77777777" w:rsidR="00A46AB0" w:rsidRPr="003A54A1" w:rsidRDefault="00A46AB0" w:rsidP="006B6007">
      <w:pPr>
        <w:spacing w:line="240" w:lineRule="exact"/>
        <w:ind w:right="-164" w:firstLine="708"/>
        <w:jc w:val="both"/>
        <w:rPr>
          <w:rFonts w:ascii="Arial" w:eastAsia="Arial Unicode MS" w:hAnsi="Arial" w:cs="Arial"/>
          <w:sz w:val="20"/>
          <w:szCs w:val="20"/>
        </w:rPr>
      </w:pPr>
    </w:p>
    <w:tbl>
      <w:tblPr>
        <w:tblW w:w="7500" w:type="dxa"/>
        <w:tblInd w:w="65" w:type="dxa"/>
        <w:tblCellMar>
          <w:left w:w="70" w:type="dxa"/>
          <w:right w:w="70" w:type="dxa"/>
        </w:tblCellMar>
        <w:tblLook w:val="04A0" w:firstRow="1" w:lastRow="0" w:firstColumn="1" w:lastColumn="0" w:noHBand="0" w:noVBand="1"/>
      </w:tblPr>
      <w:tblGrid>
        <w:gridCol w:w="4120"/>
        <w:gridCol w:w="1840"/>
        <w:gridCol w:w="1540"/>
      </w:tblGrid>
      <w:tr w:rsidR="00986968" w:rsidRPr="003A54A1" w14:paraId="0C3F3C71" w14:textId="77777777" w:rsidTr="007D7F7D">
        <w:trPr>
          <w:trHeight w:val="300"/>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F3A5A3" w14:textId="77777777" w:rsidR="00986968" w:rsidRPr="003A54A1" w:rsidRDefault="00986968" w:rsidP="00ED0281">
            <w:pPr>
              <w:rPr>
                <w:rFonts w:ascii="Arial" w:hAnsi="Arial" w:cs="Arial"/>
                <w:b/>
                <w:bCs/>
                <w:sz w:val="22"/>
                <w:szCs w:val="22"/>
                <w:highlight w:val="lightGray"/>
              </w:rPr>
            </w:pPr>
            <w:r w:rsidRPr="003A54A1">
              <w:rPr>
                <w:rFonts w:ascii="Arial" w:hAnsi="Arial" w:cs="Arial"/>
                <w:b/>
                <w:bCs/>
                <w:sz w:val="22"/>
                <w:szCs w:val="22"/>
                <w:highlight w:val="lightGray"/>
              </w:rPr>
              <w:t>Otros Pasivos Circulantes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C2616A2" w14:textId="77777777" w:rsidR="00986968" w:rsidRPr="003A54A1" w:rsidRDefault="00ED0281" w:rsidP="004E1C4C">
            <w:pPr>
              <w:jc w:val="right"/>
              <w:rPr>
                <w:rFonts w:ascii="Arial" w:hAnsi="Arial" w:cs="Arial"/>
                <w:b/>
                <w:bCs/>
                <w:sz w:val="22"/>
                <w:szCs w:val="22"/>
                <w:highlight w:val="lightGray"/>
              </w:rPr>
            </w:pPr>
            <w:r w:rsidRPr="003A54A1">
              <w:rPr>
                <w:rFonts w:ascii="Arial" w:hAnsi="Arial" w:cs="Arial"/>
                <w:b/>
                <w:bCs/>
                <w:sz w:val="22"/>
                <w:szCs w:val="22"/>
                <w:highlight w:val="lightGray"/>
              </w:rPr>
              <w:t xml:space="preserve"> $       </w:t>
            </w:r>
            <w:r w:rsidR="004E1C4C" w:rsidRPr="003A54A1">
              <w:rPr>
                <w:rFonts w:ascii="Arial" w:hAnsi="Arial" w:cs="Arial"/>
                <w:b/>
                <w:bCs/>
                <w:sz w:val="22"/>
                <w:szCs w:val="22"/>
                <w:highlight w:val="lightGray"/>
              </w:rPr>
              <w:t>59,459</w:t>
            </w:r>
            <w:r w:rsidR="00986968" w:rsidRPr="003A54A1">
              <w:rPr>
                <w:rFonts w:ascii="Arial" w:hAnsi="Arial" w:cs="Arial"/>
                <w:b/>
                <w:bCs/>
                <w:sz w:val="22"/>
                <w:szCs w:val="22"/>
                <w:highlight w:val="lightGray"/>
              </w:rPr>
              <w:t xml:space="preserve"> </w:t>
            </w:r>
          </w:p>
        </w:tc>
      </w:tr>
      <w:tr w:rsidR="00ED0281" w:rsidRPr="003A54A1" w14:paraId="13495183" w14:textId="77777777" w:rsidTr="007D7F7D">
        <w:trPr>
          <w:trHeight w:val="198"/>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70FE6AA1" w14:textId="77777777" w:rsidR="00ED0281" w:rsidRPr="003A54A1" w:rsidRDefault="00ED0281" w:rsidP="00ED0281">
            <w:pPr>
              <w:rPr>
                <w:rFonts w:ascii="Arial" w:hAnsi="Arial" w:cs="Arial"/>
                <w:color w:val="000000"/>
                <w:sz w:val="18"/>
                <w:szCs w:val="18"/>
              </w:rPr>
            </w:pPr>
            <w:r w:rsidRPr="003A54A1">
              <w:rPr>
                <w:rFonts w:ascii="Arial" w:hAnsi="Arial" w:cs="Arial"/>
                <w:color w:val="000000"/>
                <w:sz w:val="18"/>
                <w:szCs w:val="18"/>
              </w:rPr>
              <w:t>ISR Asimilables a sueldos por clasificar</w:t>
            </w:r>
          </w:p>
        </w:tc>
        <w:tc>
          <w:tcPr>
            <w:tcW w:w="1840" w:type="dxa"/>
            <w:tcBorders>
              <w:top w:val="nil"/>
              <w:left w:val="nil"/>
              <w:bottom w:val="single" w:sz="4" w:space="0" w:color="auto"/>
              <w:right w:val="single" w:sz="4" w:space="0" w:color="auto"/>
            </w:tcBorders>
            <w:shd w:val="clear" w:color="auto" w:fill="auto"/>
            <w:noWrap/>
            <w:vAlign w:val="center"/>
            <w:hideMark/>
          </w:tcPr>
          <w:p w14:paraId="6B4D8970" w14:textId="77777777" w:rsidR="00ED0281" w:rsidRPr="003A54A1" w:rsidRDefault="00ED0281" w:rsidP="00ED0281">
            <w:pPr>
              <w:jc w:val="right"/>
              <w:rPr>
                <w:rFonts w:ascii="Arial" w:hAnsi="Arial" w:cs="Arial"/>
                <w:color w:val="000000"/>
                <w:sz w:val="18"/>
                <w:szCs w:val="18"/>
              </w:rPr>
            </w:pPr>
            <w:r w:rsidRPr="003A54A1">
              <w:rPr>
                <w:rFonts w:ascii="Arial" w:hAnsi="Arial" w:cs="Arial"/>
                <w:color w:val="000000"/>
                <w:sz w:val="18"/>
                <w:szCs w:val="18"/>
              </w:rPr>
              <w:t>$                    248</w:t>
            </w:r>
          </w:p>
        </w:tc>
        <w:tc>
          <w:tcPr>
            <w:tcW w:w="1540" w:type="dxa"/>
            <w:tcBorders>
              <w:top w:val="nil"/>
              <w:left w:val="nil"/>
              <w:bottom w:val="single" w:sz="4" w:space="0" w:color="auto"/>
              <w:right w:val="single" w:sz="4" w:space="0" w:color="auto"/>
            </w:tcBorders>
            <w:shd w:val="clear" w:color="auto" w:fill="auto"/>
            <w:noWrap/>
            <w:vAlign w:val="center"/>
            <w:hideMark/>
          </w:tcPr>
          <w:p w14:paraId="189E7DB5" w14:textId="77777777" w:rsidR="00ED0281" w:rsidRPr="003A54A1" w:rsidRDefault="00ED0281" w:rsidP="00ED0281">
            <w:pPr>
              <w:rPr>
                <w:rFonts w:ascii="Arial" w:hAnsi="Arial" w:cs="Arial"/>
                <w:color w:val="000000"/>
                <w:sz w:val="18"/>
                <w:szCs w:val="18"/>
              </w:rPr>
            </w:pPr>
          </w:p>
        </w:tc>
      </w:tr>
      <w:tr w:rsidR="00ED0281" w:rsidRPr="003A54A1" w14:paraId="5DAC049B" w14:textId="77777777" w:rsidTr="007D7F7D">
        <w:trPr>
          <w:trHeight w:val="198"/>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7EC8D060" w14:textId="77777777" w:rsidR="00ED0281" w:rsidRPr="003A54A1" w:rsidRDefault="00ED0281" w:rsidP="00ED0281">
            <w:pPr>
              <w:rPr>
                <w:rFonts w:ascii="Arial" w:hAnsi="Arial" w:cs="Arial"/>
                <w:color w:val="000000"/>
                <w:sz w:val="18"/>
                <w:szCs w:val="18"/>
              </w:rPr>
            </w:pPr>
            <w:r w:rsidRPr="003A54A1">
              <w:rPr>
                <w:rFonts w:ascii="Arial" w:hAnsi="Arial" w:cs="Arial"/>
                <w:color w:val="000000"/>
                <w:sz w:val="18"/>
                <w:szCs w:val="18"/>
              </w:rPr>
              <w:t>ISR Retenciones por servicios profesionales</w:t>
            </w:r>
          </w:p>
        </w:tc>
        <w:tc>
          <w:tcPr>
            <w:tcW w:w="1840" w:type="dxa"/>
            <w:tcBorders>
              <w:top w:val="nil"/>
              <w:left w:val="nil"/>
              <w:bottom w:val="single" w:sz="4" w:space="0" w:color="auto"/>
              <w:right w:val="single" w:sz="4" w:space="0" w:color="auto"/>
            </w:tcBorders>
            <w:shd w:val="clear" w:color="auto" w:fill="auto"/>
            <w:noWrap/>
            <w:vAlign w:val="center"/>
            <w:hideMark/>
          </w:tcPr>
          <w:p w14:paraId="78EEDF25" w14:textId="77777777" w:rsidR="00ED0281" w:rsidRPr="003A54A1" w:rsidRDefault="00ED0281" w:rsidP="004E1C4C">
            <w:pPr>
              <w:jc w:val="right"/>
              <w:rPr>
                <w:rFonts w:ascii="Arial" w:hAnsi="Arial" w:cs="Arial"/>
                <w:color w:val="000000"/>
                <w:sz w:val="18"/>
                <w:szCs w:val="18"/>
              </w:rPr>
            </w:pPr>
            <w:r w:rsidRPr="003A54A1">
              <w:rPr>
                <w:rFonts w:ascii="Arial" w:hAnsi="Arial" w:cs="Arial"/>
                <w:color w:val="000000"/>
                <w:sz w:val="18"/>
                <w:szCs w:val="18"/>
              </w:rPr>
              <w:t xml:space="preserve">$               </w:t>
            </w:r>
            <w:r w:rsidR="004E1C4C" w:rsidRPr="003A54A1">
              <w:rPr>
                <w:rFonts w:ascii="Arial" w:hAnsi="Arial" w:cs="Arial"/>
                <w:color w:val="000000"/>
                <w:sz w:val="18"/>
                <w:szCs w:val="18"/>
              </w:rPr>
              <w:t>59,211</w:t>
            </w:r>
          </w:p>
        </w:tc>
        <w:tc>
          <w:tcPr>
            <w:tcW w:w="1540" w:type="dxa"/>
            <w:tcBorders>
              <w:top w:val="nil"/>
              <w:left w:val="nil"/>
              <w:bottom w:val="single" w:sz="4" w:space="0" w:color="auto"/>
              <w:right w:val="single" w:sz="4" w:space="0" w:color="auto"/>
            </w:tcBorders>
            <w:shd w:val="clear" w:color="auto" w:fill="auto"/>
            <w:noWrap/>
            <w:vAlign w:val="center"/>
            <w:hideMark/>
          </w:tcPr>
          <w:p w14:paraId="7EF37A69" w14:textId="77777777" w:rsidR="00ED0281" w:rsidRPr="003A54A1" w:rsidRDefault="00ED0281" w:rsidP="00ED0281">
            <w:pPr>
              <w:rPr>
                <w:rFonts w:ascii="Arial" w:hAnsi="Arial" w:cs="Arial"/>
                <w:color w:val="000000"/>
                <w:sz w:val="18"/>
                <w:szCs w:val="18"/>
              </w:rPr>
            </w:pPr>
          </w:p>
        </w:tc>
      </w:tr>
    </w:tbl>
    <w:p w14:paraId="2B398EE5" w14:textId="77777777" w:rsidR="0025785C" w:rsidRPr="003A54A1" w:rsidRDefault="0025785C" w:rsidP="0025785C">
      <w:pPr>
        <w:pStyle w:val="Prrafodelista"/>
        <w:ind w:left="0"/>
        <w:rPr>
          <w:rFonts w:ascii="Arial" w:eastAsia="Arial Unicode MS" w:hAnsi="Arial" w:cs="Arial"/>
        </w:rPr>
      </w:pPr>
    </w:p>
    <w:p w14:paraId="5A2B9FD6" w14:textId="77777777" w:rsidR="009F6984" w:rsidRPr="003A54A1" w:rsidRDefault="0025785C" w:rsidP="009F6984">
      <w:pPr>
        <w:pStyle w:val="Prrafodelista"/>
        <w:ind w:left="0"/>
        <w:rPr>
          <w:rFonts w:ascii="Arial" w:eastAsia="Arial Unicode MS" w:hAnsi="Arial" w:cs="Arial"/>
          <w:b/>
        </w:rPr>
      </w:pPr>
      <w:r w:rsidRPr="003A54A1">
        <w:rPr>
          <w:rFonts w:ascii="Arial" w:eastAsia="Arial Unicode MS" w:hAnsi="Arial" w:cs="Arial"/>
        </w:rPr>
        <w:lastRenderedPageBreak/>
        <w:t>En otros pasivos circulantes se registran las retenciones de manera transitoria durante el tiempo que se devengan.</w:t>
      </w:r>
      <w:r w:rsidR="009F6984" w:rsidRPr="003A54A1">
        <w:rPr>
          <w:rFonts w:ascii="Arial" w:eastAsia="Arial Unicode MS" w:hAnsi="Arial" w:cs="Arial"/>
          <w:b/>
        </w:rPr>
        <w:t xml:space="preserve"> </w:t>
      </w:r>
    </w:p>
    <w:p w14:paraId="569FBADE" w14:textId="77777777" w:rsidR="009F6984" w:rsidRPr="003A54A1" w:rsidRDefault="009F6984" w:rsidP="009F6984">
      <w:pPr>
        <w:pStyle w:val="Prrafodelista"/>
        <w:ind w:left="0"/>
        <w:rPr>
          <w:rFonts w:ascii="Arial" w:eastAsia="Arial Unicode MS" w:hAnsi="Arial" w:cs="Arial"/>
          <w:b/>
        </w:rPr>
      </w:pPr>
    </w:p>
    <w:p w14:paraId="48D0C697" w14:textId="77777777" w:rsidR="009F6984" w:rsidRPr="003A54A1" w:rsidRDefault="009F6984" w:rsidP="009F6984">
      <w:pPr>
        <w:pStyle w:val="Prrafodelista"/>
        <w:ind w:left="0"/>
        <w:rPr>
          <w:rFonts w:ascii="Arial" w:eastAsia="Arial Unicode MS" w:hAnsi="Arial" w:cs="Arial"/>
          <w:b/>
        </w:rPr>
      </w:pPr>
      <w:r w:rsidRPr="003A54A1">
        <w:rPr>
          <w:rFonts w:ascii="Arial" w:eastAsia="Arial Unicode MS" w:hAnsi="Arial" w:cs="Arial"/>
          <w:b/>
        </w:rPr>
        <w:t>CUENTAS POR PAGAR A LARGO PLAZO:</w:t>
      </w:r>
    </w:p>
    <w:tbl>
      <w:tblPr>
        <w:tblW w:w="8075" w:type="dxa"/>
        <w:tblInd w:w="75" w:type="dxa"/>
        <w:shd w:val="clear" w:color="auto" w:fill="D9D9D9"/>
        <w:tblCellMar>
          <w:left w:w="70" w:type="dxa"/>
          <w:right w:w="70" w:type="dxa"/>
        </w:tblCellMar>
        <w:tblLook w:val="04A0" w:firstRow="1" w:lastRow="0" w:firstColumn="1" w:lastColumn="0" w:noHBand="0" w:noVBand="1"/>
      </w:tblPr>
      <w:tblGrid>
        <w:gridCol w:w="6589"/>
        <w:gridCol w:w="1486"/>
      </w:tblGrid>
      <w:tr w:rsidR="00A21025" w:rsidRPr="003A54A1" w14:paraId="6C19C1DB" w14:textId="77777777" w:rsidTr="00572CBD">
        <w:trPr>
          <w:trHeight w:val="315"/>
        </w:trPr>
        <w:tc>
          <w:tcPr>
            <w:tcW w:w="7792" w:type="dxa"/>
            <w:tcBorders>
              <w:top w:val="single" w:sz="4" w:space="0" w:color="auto"/>
              <w:left w:val="single" w:sz="4" w:space="0" w:color="auto"/>
              <w:bottom w:val="double" w:sz="6" w:space="0" w:color="auto"/>
              <w:right w:val="nil"/>
            </w:tcBorders>
            <w:shd w:val="clear" w:color="auto" w:fill="D9D9D9"/>
            <w:vAlign w:val="center"/>
            <w:hideMark/>
          </w:tcPr>
          <w:p w14:paraId="0C5F76EF" w14:textId="77777777" w:rsidR="00A21025" w:rsidRPr="003A54A1" w:rsidRDefault="00A21025" w:rsidP="005A3E3F">
            <w:pPr>
              <w:rPr>
                <w:rFonts w:ascii="Arial" w:hAnsi="Arial" w:cs="Arial"/>
                <w:b/>
                <w:bCs/>
                <w:color w:val="000000"/>
                <w:sz w:val="22"/>
                <w:szCs w:val="22"/>
                <w:lang w:eastAsia="es-MX"/>
              </w:rPr>
            </w:pPr>
            <w:r w:rsidRPr="003A54A1">
              <w:rPr>
                <w:rFonts w:ascii="Arial" w:hAnsi="Arial" w:cs="Arial"/>
                <w:b/>
                <w:bCs/>
                <w:color w:val="000000"/>
                <w:sz w:val="22"/>
                <w:szCs w:val="22"/>
              </w:rPr>
              <w:t>Otras Cuentas por Pagar a Largo Plazo</w:t>
            </w:r>
          </w:p>
        </w:tc>
        <w:tc>
          <w:tcPr>
            <w:tcW w:w="283" w:type="dxa"/>
            <w:tcBorders>
              <w:top w:val="single" w:sz="4" w:space="0" w:color="auto"/>
              <w:left w:val="nil"/>
              <w:bottom w:val="double" w:sz="6" w:space="0" w:color="auto"/>
              <w:right w:val="single" w:sz="4" w:space="0" w:color="auto"/>
            </w:tcBorders>
            <w:shd w:val="clear" w:color="auto" w:fill="D9D9D9"/>
            <w:noWrap/>
            <w:vAlign w:val="center"/>
            <w:hideMark/>
          </w:tcPr>
          <w:p w14:paraId="45626DC4" w14:textId="77777777" w:rsidR="00A21025" w:rsidRPr="003A54A1" w:rsidRDefault="00A21025" w:rsidP="00243B4E">
            <w:pPr>
              <w:jc w:val="right"/>
              <w:rPr>
                <w:rFonts w:ascii="Arial" w:hAnsi="Arial" w:cs="Arial"/>
                <w:b/>
                <w:bCs/>
                <w:color w:val="000000"/>
                <w:sz w:val="22"/>
                <w:szCs w:val="22"/>
              </w:rPr>
            </w:pPr>
            <w:r w:rsidRPr="003A54A1">
              <w:rPr>
                <w:rFonts w:ascii="Arial" w:hAnsi="Arial" w:cs="Arial"/>
                <w:b/>
                <w:bCs/>
                <w:color w:val="000000"/>
                <w:sz w:val="22"/>
                <w:szCs w:val="22"/>
              </w:rPr>
              <w:t>$</w:t>
            </w:r>
            <w:r w:rsidR="00243B4E" w:rsidRPr="003A54A1">
              <w:rPr>
                <w:rFonts w:ascii="Arial" w:hAnsi="Arial" w:cs="Arial"/>
                <w:b/>
                <w:bCs/>
                <w:color w:val="000000"/>
                <w:sz w:val="22"/>
                <w:szCs w:val="22"/>
                <w:lang w:eastAsia="en-US"/>
              </w:rPr>
              <w:t>111,439,937</w:t>
            </w:r>
            <w:r w:rsidRPr="003A54A1">
              <w:rPr>
                <w:rFonts w:ascii="Arial" w:hAnsi="Arial" w:cs="Arial"/>
                <w:b/>
                <w:bCs/>
                <w:color w:val="000000"/>
                <w:sz w:val="22"/>
                <w:szCs w:val="22"/>
              </w:rPr>
              <w:t xml:space="preserve">   </w:t>
            </w:r>
          </w:p>
        </w:tc>
      </w:tr>
    </w:tbl>
    <w:p w14:paraId="332EDD9A" w14:textId="77777777" w:rsidR="00A21025" w:rsidRPr="003A54A1" w:rsidRDefault="00A21025" w:rsidP="00A21025">
      <w:pPr>
        <w:spacing w:line="240" w:lineRule="exact"/>
        <w:ind w:right="-22"/>
        <w:jc w:val="both"/>
        <w:rPr>
          <w:rFonts w:ascii="Arial" w:eastAsia="Arial Unicode MS" w:hAnsi="Arial" w:cs="Arial"/>
          <w:sz w:val="22"/>
          <w:szCs w:val="22"/>
        </w:rPr>
      </w:pP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8"/>
        <w:gridCol w:w="1701"/>
        <w:gridCol w:w="1984"/>
      </w:tblGrid>
      <w:tr w:rsidR="00A21025" w:rsidRPr="003A54A1" w14:paraId="664DA9E0" w14:textId="77777777" w:rsidTr="00572CBD">
        <w:trPr>
          <w:trHeight w:val="227"/>
          <w:jc w:val="center"/>
        </w:trPr>
        <w:tc>
          <w:tcPr>
            <w:tcW w:w="4258" w:type="dxa"/>
            <w:shd w:val="clear" w:color="auto" w:fill="auto"/>
            <w:hideMark/>
          </w:tcPr>
          <w:p w14:paraId="27F83E47" w14:textId="77777777" w:rsidR="00A21025" w:rsidRPr="003A54A1" w:rsidRDefault="00A21025" w:rsidP="005A3E3F">
            <w:pPr>
              <w:rPr>
                <w:rFonts w:ascii="Arial" w:hAnsi="Arial" w:cs="Arial"/>
                <w:b/>
                <w:bCs/>
                <w:color w:val="000000"/>
                <w:sz w:val="18"/>
                <w:szCs w:val="18"/>
              </w:rPr>
            </w:pPr>
            <w:r w:rsidRPr="003A54A1">
              <w:rPr>
                <w:rFonts w:ascii="Arial" w:hAnsi="Arial" w:cs="Arial"/>
                <w:b/>
                <w:bCs/>
                <w:color w:val="000000"/>
                <w:sz w:val="18"/>
                <w:szCs w:val="18"/>
              </w:rPr>
              <w:t xml:space="preserve">Otras Cuentas por Pagar LP </w:t>
            </w:r>
          </w:p>
        </w:tc>
        <w:tc>
          <w:tcPr>
            <w:tcW w:w="1701" w:type="dxa"/>
            <w:shd w:val="clear" w:color="auto" w:fill="auto"/>
            <w:noWrap/>
            <w:hideMark/>
          </w:tcPr>
          <w:p w14:paraId="797A01C1" w14:textId="77777777" w:rsidR="00A21025" w:rsidRPr="003A54A1" w:rsidRDefault="00A21025" w:rsidP="005A3E3F">
            <w:pPr>
              <w:rPr>
                <w:rFonts w:ascii="Arial" w:hAnsi="Arial" w:cs="Arial"/>
                <w:b/>
                <w:bCs/>
                <w:color w:val="000000"/>
                <w:sz w:val="18"/>
                <w:szCs w:val="18"/>
              </w:rPr>
            </w:pPr>
            <w:r w:rsidRPr="003A54A1">
              <w:rPr>
                <w:rFonts w:ascii="Arial" w:hAnsi="Arial" w:cs="Arial"/>
                <w:b/>
                <w:bCs/>
                <w:color w:val="000000"/>
                <w:sz w:val="18"/>
                <w:szCs w:val="18"/>
              </w:rPr>
              <w:t> </w:t>
            </w:r>
          </w:p>
        </w:tc>
        <w:tc>
          <w:tcPr>
            <w:tcW w:w="1984" w:type="dxa"/>
            <w:shd w:val="clear" w:color="auto" w:fill="auto"/>
            <w:noWrap/>
            <w:hideMark/>
          </w:tcPr>
          <w:p w14:paraId="58A252C1" w14:textId="77777777" w:rsidR="00A21025" w:rsidRPr="003A54A1" w:rsidRDefault="00A21025" w:rsidP="003D4EF2">
            <w:pPr>
              <w:jc w:val="right"/>
              <w:rPr>
                <w:rFonts w:ascii="Arial" w:hAnsi="Arial" w:cs="Arial"/>
                <w:b/>
                <w:bCs/>
                <w:color w:val="000000"/>
                <w:sz w:val="18"/>
                <w:szCs w:val="18"/>
              </w:rPr>
            </w:pPr>
            <w:r w:rsidRPr="003A54A1">
              <w:rPr>
                <w:rFonts w:ascii="Arial" w:hAnsi="Arial" w:cs="Arial"/>
                <w:b/>
                <w:bCs/>
                <w:color w:val="000000"/>
                <w:sz w:val="18"/>
                <w:szCs w:val="18"/>
              </w:rPr>
              <w:t xml:space="preserve"> $         7,</w:t>
            </w:r>
            <w:r w:rsidR="003D4EF2" w:rsidRPr="003A54A1">
              <w:rPr>
                <w:rFonts w:ascii="Arial" w:hAnsi="Arial" w:cs="Arial"/>
                <w:b/>
                <w:bCs/>
                <w:color w:val="000000"/>
                <w:sz w:val="18"/>
                <w:szCs w:val="18"/>
              </w:rPr>
              <w:t>0</w:t>
            </w:r>
            <w:r w:rsidRPr="003A54A1">
              <w:rPr>
                <w:rFonts w:ascii="Arial" w:hAnsi="Arial" w:cs="Arial"/>
                <w:b/>
                <w:bCs/>
                <w:color w:val="000000"/>
                <w:sz w:val="18"/>
                <w:szCs w:val="18"/>
              </w:rPr>
              <w:t xml:space="preserve">62 </w:t>
            </w:r>
          </w:p>
        </w:tc>
      </w:tr>
      <w:tr w:rsidR="00A21025" w:rsidRPr="003A54A1" w14:paraId="28751693" w14:textId="77777777" w:rsidTr="00572CBD">
        <w:trPr>
          <w:trHeight w:val="227"/>
          <w:jc w:val="center"/>
        </w:trPr>
        <w:tc>
          <w:tcPr>
            <w:tcW w:w="4258" w:type="dxa"/>
            <w:shd w:val="clear" w:color="auto" w:fill="auto"/>
            <w:hideMark/>
          </w:tcPr>
          <w:p w14:paraId="4C7AE891" w14:textId="77777777" w:rsidR="00A21025" w:rsidRPr="003A54A1" w:rsidRDefault="00A21025" w:rsidP="005A3E3F">
            <w:pPr>
              <w:rPr>
                <w:rFonts w:ascii="Arial" w:hAnsi="Arial" w:cs="Arial"/>
                <w:color w:val="000000"/>
                <w:sz w:val="18"/>
                <w:szCs w:val="18"/>
              </w:rPr>
            </w:pPr>
            <w:r w:rsidRPr="003A54A1">
              <w:rPr>
                <w:rFonts w:ascii="Arial" w:hAnsi="Arial" w:cs="Arial"/>
                <w:color w:val="000000"/>
                <w:sz w:val="18"/>
                <w:szCs w:val="18"/>
              </w:rPr>
              <w:t xml:space="preserve"> Ruiz Ortega José Juan </w:t>
            </w:r>
          </w:p>
        </w:tc>
        <w:tc>
          <w:tcPr>
            <w:tcW w:w="1701" w:type="dxa"/>
            <w:shd w:val="clear" w:color="auto" w:fill="auto"/>
            <w:noWrap/>
            <w:hideMark/>
          </w:tcPr>
          <w:p w14:paraId="2238D5A0" w14:textId="77777777" w:rsidR="00A21025" w:rsidRPr="003A54A1" w:rsidRDefault="00A21025" w:rsidP="005A3E3F">
            <w:pPr>
              <w:jc w:val="right"/>
              <w:rPr>
                <w:rFonts w:ascii="Arial" w:hAnsi="Arial" w:cs="Arial"/>
                <w:color w:val="000000"/>
                <w:sz w:val="18"/>
                <w:szCs w:val="18"/>
              </w:rPr>
            </w:pPr>
            <w:r w:rsidRPr="003A54A1">
              <w:rPr>
                <w:rFonts w:ascii="Arial" w:hAnsi="Arial" w:cs="Arial"/>
                <w:color w:val="000000"/>
                <w:sz w:val="18"/>
                <w:szCs w:val="18"/>
              </w:rPr>
              <w:t xml:space="preserve"> $       4,362 </w:t>
            </w:r>
          </w:p>
        </w:tc>
        <w:tc>
          <w:tcPr>
            <w:tcW w:w="1984" w:type="dxa"/>
            <w:shd w:val="clear" w:color="auto" w:fill="auto"/>
            <w:noWrap/>
            <w:hideMark/>
          </w:tcPr>
          <w:p w14:paraId="79681185" w14:textId="77777777" w:rsidR="00A21025" w:rsidRPr="003A54A1" w:rsidRDefault="00A21025" w:rsidP="005A3E3F">
            <w:pPr>
              <w:jc w:val="right"/>
              <w:rPr>
                <w:rFonts w:ascii="Arial" w:hAnsi="Arial" w:cs="Arial"/>
                <w:color w:val="000000"/>
                <w:sz w:val="18"/>
                <w:szCs w:val="18"/>
              </w:rPr>
            </w:pPr>
          </w:p>
        </w:tc>
      </w:tr>
      <w:tr w:rsidR="00A21025" w:rsidRPr="003A54A1" w14:paraId="3EF71321" w14:textId="77777777" w:rsidTr="00572CBD">
        <w:trPr>
          <w:trHeight w:val="227"/>
          <w:jc w:val="center"/>
        </w:trPr>
        <w:tc>
          <w:tcPr>
            <w:tcW w:w="4258" w:type="dxa"/>
            <w:shd w:val="clear" w:color="auto" w:fill="auto"/>
            <w:hideMark/>
          </w:tcPr>
          <w:p w14:paraId="2EEFD79A" w14:textId="77777777" w:rsidR="00A21025" w:rsidRPr="003A54A1" w:rsidRDefault="00A21025" w:rsidP="005A3E3F">
            <w:pPr>
              <w:rPr>
                <w:rFonts w:ascii="Arial" w:hAnsi="Arial" w:cs="Arial"/>
                <w:color w:val="000000"/>
                <w:sz w:val="18"/>
                <w:szCs w:val="18"/>
              </w:rPr>
            </w:pPr>
            <w:r w:rsidRPr="003A54A1">
              <w:rPr>
                <w:rFonts w:ascii="Arial" w:hAnsi="Arial" w:cs="Arial"/>
                <w:color w:val="000000"/>
                <w:sz w:val="18"/>
                <w:szCs w:val="18"/>
              </w:rPr>
              <w:t xml:space="preserve"> Suarez Olvera Marcos Alberto </w:t>
            </w:r>
          </w:p>
        </w:tc>
        <w:tc>
          <w:tcPr>
            <w:tcW w:w="1701" w:type="dxa"/>
            <w:shd w:val="clear" w:color="auto" w:fill="auto"/>
            <w:noWrap/>
            <w:hideMark/>
          </w:tcPr>
          <w:p w14:paraId="422EEC63" w14:textId="77777777" w:rsidR="00A21025" w:rsidRPr="003A54A1" w:rsidRDefault="00A21025" w:rsidP="005A3E3F">
            <w:pPr>
              <w:jc w:val="right"/>
              <w:rPr>
                <w:rFonts w:ascii="Arial" w:hAnsi="Arial" w:cs="Arial"/>
                <w:color w:val="000000"/>
                <w:sz w:val="18"/>
                <w:szCs w:val="18"/>
              </w:rPr>
            </w:pPr>
            <w:r w:rsidRPr="003A54A1">
              <w:rPr>
                <w:rFonts w:ascii="Arial" w:hAnsi="Arial" w:cs="Arial"/>
                <w:color w:val="000000"/>
                <w:sz w:val="18"/>
                <w:szCs w:val="18"/>
              </w:rPr>
              <w:t xml:space="preserve"> $       2,700 </w:t>
            </w:r>
          </w:p>
        </w:tc>
        <w:tc>
          <w:tcPr>
            <w:tcW w:w="1984" w:type="dxa"/>
            <w:shd w:val="clear" w:color="auto" w:fill="auto"/>
            <w:noWrap/>
            <w:hideMark/>
          </w:tcPr>
          <w:p w14:paraId="1D2F69B5" w14:textId="77777777" w:rsidR="00A21025" w:rsidRPr="003A54A1" w:rsidRDefault="00A21025" w:rsidP="005A3E3F">
            <w:pPr>
              <w:jc w:val="right"/>
              <w:rPr>
                <w:rFonts w:ascii="Arial" w:hAnsi="Arial" w:cs="Arial"/>
                <w:color w:val="000000"/>
                <w:sz w:val="18"/>
                <w:szCs w:val="18"/>
              </w:rPr>
            </w:pPr>
          </w:p>
        </w:tc>
      </w:tr>
    </w:tbl>
    <w:p w14:paraId="27A5B2AE" w14:textId="77777777" w:rsidR="00A21025" w:rsidRPr="003A54A1" w:rsidRDefault="00A21025" w:rsidP="006538AA">
      <w:pPr>
        <w:spacing w:line="240" w:lineRule="exact"/>
        <w:ind w:right="-164"/>
        <w:jc w:val="both"/>
        <w:rPr>
          <w:rFonts w:ascii="Arial" w:eastAsia="Arial Unicode MS" w:hAnsi="Arial" w:cs="Arial"/>
          <w:b/>
          <w:sz w:val="22"/>
          <w:szCs w:val="22"/>
        </w:rPr>
      </w:pPr>
    </w:p>
    <w:p w14:paraId="1AC480F3" w14:textId="77777777" w:rsidR="009F6984" w:rsidRPr="003A54A1" w:rsidRDefault="009F6984" w:rsidP="006538AA">
      <w:pPr>
        <w:spacing w:line="240" w:lineRule="exact"/>
        <w:ind w:right="-164"/>
        <w:jc w:val="both"/>
        <w:rPr>
          <w:rFonts w:ascii="Arial" w:eastAsia="Arial Unicode MS" w:hAnsi="Arial" w:cs="Arial"/>
          <w:b/>
          <w:sz w:val="22"/>
          <w:szCs w:val="22"/>
        </w:rPr>
      </w:pPr>
    </w:p>
    <w:p w14:paraId="7F93A58B" w14:textId="77777777" w:rsidR="00A21025" w:rsidRPr="003A54A1" w:rsidRDefault="00A21025" w:rsidP="00A21025">
      <w:pPr>
        <w:spacing w:line="240" w:lineRule="exact"/>
        <w:ind w:right="-164"/>
        <w:jc w:val="both"/>
        <w:rPr>
          <w:rFonts w:ascii="Arial" w:eastAsia="Arial Unicode MS" w:hAnsi="Arial" w:cs="Arial"/>
          <w:b/>
          <w:sz w:val="22"/>
          <w:szCs w:val="22"/>
        </w:rPr>
      </w:pPr>
      <w:r w:rsidRPr="003A54A1">
        <w:rPr>
          <w:rFonts w:ascii="Arial" w:eastAsia="Arial Unicode MS" w:hAnsi="Arial" w:cs="Arial"/>
          <w:b/>
          <w:sz w:val="22"/>
          <w:szCs w:val="22"/>
        </w:rPr>
        <w:t>DEUDA PÚBLICA A LARGO PLAZO:</w:t>
      </w:r>
    </w:p>
    <w:p w14:paraId="5E42B955" w14:textId="77777777" w:rsidR="00A21025" w:rsidRPr="003A54A1" w:rsidRDefault="00A21025" w:rsidP="00A21025">
      <w:pPr>
        <w:spacing w:line="240" w:lineRule="exact"/>
        <w:ind w:right="-164"/>
        <w:jc w:val="both"/>
        <w:rPr>
          <w:rFonts w:ascii="Arial" w:eastAsia="Arial Unicode MS" w:hAnsi="Arial" w:cs="Arial"/>
          <w:b/>
          <w:sz w:val="22"/>
          <w:szCs w:val="22"/>
        </w:rPr>
      </w:pPr>
    </w:p>
    <w:tbl>
      <w:tblPr>
        <w:tblW w:w="8217" w:type="dxa"/>
        <w:jc w:val="center"/>
        <w:tblLook w:val="04A0" w:firstRow="1" w:lastRow="0" w:firstColumn="1" w:lastColumn="0" w:noHBand="0" w:noVBand="1"/>
      </w:tblPr>
      <w:tblGrid>
        <w:gridCol w:w="6374"/>
        <w:gridCol w:w="1843"/>
      </w:tblGrid>
      <w:tr w:rsidR="00A21025" w:rsidRPr="003A54A1" w14:paraId="6AD5126B" w14:textId="77777777" w:rsidTr="00572CBD">
        <w:trPr>
          <w:trHeight w:val="315"/>
          <w:jc w:val="center"/>
        </w:trPr>
        <w:tc>
          <w:tcPr>
            <w:tcW w:w="6374" w:type="dxa"/>
            <w:tcBorders>
              <w:top w:val="single" w:sz="4" w:space="0" w:color="auto"/>
              <w:left w:val="single" w:sz="4" w:space="0" w:color="auto"/>
              <w:bottom w:val="double" w:sz="6" w:space="0" w:color="auto"/>
              <w:right w:val="single" w:sz="4" w:space="0" w:color="000000"/>
            </w:tcBorders>
            <w:shd w:val="clear" w:color="000000" w:fill="D9D9D9"/>
            <w:vAlign w:val="center"/>
            <w:hideMark/>
          </w:tcPr>
          <w:p w14:paraId="40CCEB30" w14:textId="77777777" w:rsidR="00A21025" w:rsidRPr="003A54A1" w:rsidRDefault="00A21025" w:rsidP="005A3E3F">
            <w:pPr>
              <w:rPr>
                <w:rFonts w:ascii="Arial" w:hAnsi="Arial" w:cs="Arial"/>
                <w:b/>
                <w:bCs/>
                <w:color w:val="000000"/>
                <w:sz w:val="22"/>
                <w:szCs w:val="22"/>
                <w:lang w:eastAsia="en-US"/>
              </w:rPr>
            </w:pPr>
            <w:r w:rsidRPr="003A54A1">
              <w:rPr>
                <w:rFonts w:ascii="Arial" w:hAnsi="Arial" w:cs="Arial"/>
                <w:b/>
                <w:bCs/>
                <w:color w:val="000000"/>
                <w:sz w:val="22"/>
                <w:szCs w:val="22"/>
              </w:rPr>
              <w:t>Deuda Pública a Largo Plazo</w:t>
            </w:r>
          </w:p>
        </w:tc>
        <w:tc>
          <w:tcPr>
            <w:tcW w:w="1843" w:type="dxa"/>
            <w:tcBorders>
              <w:top w:val="single" w:sz="4" w:space="0" w:color="auto"/>
              <w:left w:val="nil"/>
              <w:bottom w:val="double" w:sz="6" w:space="0" w:color="auto"/>
              <w:right w:val="single" w:sz="4" w:space="0" w:color="auto"/>
            </w:tcBorders>
            <w:shd w:val="clear" w:color="000000" w:fill="D9D9D9"/>
            <w:vAlign w:val="center"/>
            <w:hideMark/>
          </w:tcPr>
          <w:p w14:paraId="10676D34" w14:textId="77777777" w:rsidR="00A21025" w:rsidRPr="003A54A1" w:rsidRDefault="00A21025" w:rsidP="003D4EF2">
            <w:pPr>
              <w:jc w:val="right"/>
              <w:rPr>
                <w:rFonts w:ascii="Arial" w:hAnsi="Arial" w:cs="Arial"/>
                <w:b/>
                <w:bCs/>
                <w:color w:val="000000"/>
                <w:sz w:val="22"/>
                <w:szCs w:val="22"/>
              </w:rPr>
            </w:pPr>
            <w:r w:rsidRPr="003A54A1">
              <w:rPr>
                <w:rFonts w:ascii="Arial" w:hAnsi="Arial" w:cs="Arial"/>
                <w:b/>
                <w:bCs/>
                <w:color w:val="000000"/>
                <w:sz w:val="22"/>
                <w:szCs w:val="22"/>
              </w:rPr>
              <w:t>$</w:t>
            </w:r>
            <w:r w:rsidR="003D4EF2" w:rsidRPr="003A54A1">
              <w:rPr>
                <w:rFonts w:ascii="Arial" w:hAnsi="Arial" w:cs="Arial"/>
                <w:b/>
                <w:bCs/>
                <w:color w:val="000000"/>
                <w:sz w:val="22"/>
                <w:szCs w:val="22"/>
              </w:rPr>
              <w:t>111</w:t>
            </w:r>
            <w:r w:rsidRPr="003A54A1">
              <w:rPr>
                <w:rFonts w:ascii="Arial" w:hAnsi="Arial" w:cs="Arial"/>
                <w:b/>
                <w:bCs/>
                <w:color w:val="000000"/>
                <w:sz w:val="22"/>
                <w:szCs w:val="22"/>
              </w:rPr>
              <w:t>,</w:t>
            </w:r>
            <w:r w:rsidR="003D4EF2" w:rsidRPr="003A54A1">
              <w:rPr>
                <w:rFonts w:ascii="Arial" w:hAnsi="Arial" w:cs="Arial"/>
                <w:b/>
                <w:bCs/>
                <w:color w:val="000000"/>
                <w:sz w:val="22"/>
                <w:szCs w:val="22"/>
              </w:rPr>
              <w:t>303</w:t>
            </w:r>
            <w:r w:rsidRPr="003A54A1">
              <w:rPr>
                <w:rFonts w:ascii="Arial" w:hAnsi="Arial" w:cs="Arial"/>
                <w:b/>
                <w:bCs/>
                <w:color w:val="000000"/>
                <w:sz w:val="22"/>
                <w:szCs w:val="22"/>
              </w:rPr>
              <w:t>,</w:t>
            </w:r>
            <w:r w:rsidR="003D4EF2" w:rsidRPr="003A54A1">
              <w:rPr>
                <w:rFonts w:ascii="Arial" w:hAnsi="Arial" w:cs="Arial"/>
                <w:b/>
                <w:bCs/>
                <w:color w:val="000000"/>
                <w:sz w:val="22"/>
                <w:szCs w:val="22"/>
              </w:rPr>
              <w:t>346</w:t>
            </w:r>
            <w:r w:rsidRPr="003A54A1">
              <w:rPr>
                <w:rFonts w:ascii="Arial" w:hAnsi="Arial" w:cs="Arial"/>
                <w:b/>
                <w:bCs/>
                <w:color w:val="000000"/>
                <w:sz w:val="22"/>
                <w:szCs w:val="22"/>
              </w:rPr>
              <w:t xml:space="preserve"> </w:t>
            </w:r>
          </w:p>
        </w:tc>
      </w:tr>
    </w:tbl>
    <w:p w14:paraId="0B308B5C" w14:textId="77777777" w:rsidR="00A21025" w:rsidRPr="003A54A1" w:rsidRDefault="00A21025" w:rsidP="00A21025">
      <w:pPr>
        <w:spacing w:line="240" w:lineRule="exact"/>
        <w:ind w:right="-164"/>
        <w:jc w:val="both"/>
        <w:rPr>
          <w:rFonts w:ascii="Arial" w:eastAsia="Arial Unicode MS" w:hAnsi="Arial" w:cs="Arial"/>
          <w:b/>
          <w:sz w:val="22"/>
          <w:szCs w:val="22"/>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4"/>
        <w:gridCol w:w="1843"/>
      </w:tblGrid>
      <w:tr w:rsidR="00A21025" w:rsidRPr="003A54A1" w14:paraId="3765730E" w14:textId="77777777" w:rsidTr="00572CBD">
        <w:trPr>
          <w:trHeight w:val="300"/>
          <w:jc w:val="center"/>
        </w:trPr>
        <w:tc>
          <w:tcPr>
            <w:tcW w:w="8227" w:type="dxa"/>
            <w:gridSpan w:val="2"/>
            <w:shd w:val="clear" w:color="auto" w:fill="auto"/>
            <w:hideMark/>
          </w:tcPr>
          <w:p w14:paraId="605EFEE5" w14:textId="77777777" w:rsidR="00A21025" w:rsidRPr="003A54A1" w:rsidRDefault="00A21025" w:rsidP="005A3E3F">
            <w:pPr>
              <w:rPr>
                <w:rFonts w:ascii="Arial" w:hAnsi="Arial" w:cs="Arial"/>
                <w:b/>
                <w:bCs/>
                <w:color w:val="000000"/>
                <w:sz w:val="18"/>
                <w:szCs w:val="18"/>
              </w:rPr>
            </w:pPr>
            <w:r w:rsidRPr="003A54A1">
              <w:rPr>
                <w:rFonts w:ascii="Arial" w:hAnsi="Arial" w:cs="Arial"/>
                <w:b/>
                <w:bCs/>
                <w:color w:val="000000"/>
                <w:sz w:val="18"/>
                <w:szCs w:val="18"/>
              </w:rPr>
              <w:t>Préstamos de la Deuda Interna por Pagar a Largo Plazo</w:t>
            </w:r>
          </w:p>
        </w:tc>
      </w:tr>
      <w:tr w:rsidR="00A21025" w:rsidRPr="003A54A1" w14:paraId="0E1B263C" w14:textId="77777777" w:rsidTr="00572CBD">
        <w:trPr>
          <w:trHeight w:val="285"/>
          <w:jc w:val="center"/>
        </w:trPr>
        <w:tc>
          <w:tcPr>
            <w:tcW w:w="6384" w:type="dxa"/>
            <w:shd w:val="clear" w:color="auto" w:fill="auto"/>
            <w:hideMark/>
          </w:tcPr>
          <w:p w14:paraId="49FBAE16" w14:textId="77777777" w:rsidR="00A21025" w:rsidRPr="003A54A1" w:rsidRDefault="00A21025" w:rsidP="005A3E3F">
            <w:pPr>
              <w:rPr>
                <w:rFonts w:ascii="Arial" w:hAnsi="Arial" w:cs="Arial"/>
                <w:color w:val="000000"/>
                <w:sz w:val="18"/>
                <w:szCs w:val="18"/>
              </w:rPr>
            </w:pPr>
            <w:r w:rsidRPr="003A54A1">
              <w:rPr>
                <w:rFonts w:ascii="Arial" w:hAnsi="Arial" w:cs="Arial"/>
                <w:color w:val="000000"/>
                <w:sz w:val="18"/>
                <w:szCs w:val="18"/>
              </w:rPr>
              <w:t xml:space="preserve">Crédito </w:t>
            </w:r>
            <w:proofErr w:type="spellStart"/>
            <w:r w:rsidRPr="003A54A1">
              <w:rPr>
                <w:rFonts w:ascii="Arial" w:hAnsi="Arial" w:cs="Arial"/>
                <w:color w:val="000000"/>
                <w:sz w:val="18"/>
                <w:szCs w:val="18"/>
              </w:rPr>
              <w:t>Cofidan</w:t>
            </w:r>
            <w:proofErr w:type="spellEnd"/>
            <w:r w:rsidRPr="003A54A1">
              <w:rPr>
                <w:rFonts w:ascii="Arial" w:hAnsi="Arial" w:cs="Arial"/>
                <w:color w:val="000000"/>
                <w:sz w:val="18"/>
                <w:szCs w:val="18"/>
              </w:rPr>
              <w:t xml:space="preserve"> BC 4410 (9-Jun-15)</w:t>
            </w:r>
          </w:p>
        </w:tc>
        <w:tc>
          <w:tcPr>
            <w:tcW w:w="1843" w:type="dxa"/>
            <w:shd w:val="clear" w:color="auto" w:fill="auto"/>
            <w:noWrap/>
            <w:hideMark/>
          </w:tcPr>
          <w:p w14:paraId="57525F34" w14:textId="77777777" w:rsidR="00A21025" w:rsidRPr="003A54A1" w:rsidRDefault="00A21025" w:rsidP="003D4EF2">
            <w:pPr>
              <w:jc w:val="right"/>
              <w:rPr>
                <w:rFonts w:ascii="Arial" w:hAnsi="Arial" w:cs="Arial"/>
                <w:color w:val="000000"/>
                <w:sz w:val="18"/>
                <w:szCs w:val="18"/>
              </w:rPr>
            </w:pPr>
            <w:r w:rsidRPr="003A54A1">
              <w:rPr>
                <w:rFonts w:ascii="Arial" w:hAnsi="Arial" w:cs="Arial"/>
                <w:color w:val="000000"/>
                <w:sz w:val="18"/>
                <w:szCs w:val="18"/>
              </w:rPr>
              <w:t xml:space="preserve"> $   </w:t>
            </w:r>
            <w:r w:rsidR="003D4EF2" w:rsidRPr="003A54A1">
              <w:rPr>
                <w:rFonts w:ascii="Arial" w:hAnsi="Arial" w:cs="Arial"/>
                <w:color w:val="000000"/>
                <w:sz w:val="18"/>
                <w:szCs w:val="18"/>
              </w:rPr>
              <w:t>111,303,346</w:t>
            </w:r>
            <w:r w:rsidRPr="003A54A1">
              <w:rPr>
                <w:rFonts w:ascii="Arial" w:hAnsi="Arial" w:cs="Arial"/>
                <w:color w:val="000000"/>
                <w:sz w:val="18"/>
                <w:szCs w:val="18"/>
              </w:rPr>
              <w:t xml:space="preserve"> </w:t>
            </w:r>
          </w:p>
        </w:tc>
      </w:tr>
    </w:tbl>
    <w:p w14:paraId="42968531" w14:textId="77777777" w:rsidR="00A21025" w:rsidRPr="003A54A1" w:rsidRDefault="00A21025" w:rsidP="00A21025">
      <w:pPr>
        <w:spacing w:line="240" w:lineRule="exact"/>
        <w:ind w:right="-22"/>
        <w:jc w:val="both"/>
        <w:rPr>
          <w:rFonts w:ascii="Arial" w:eastAsia="Arial Unicode MS" w:hAnsi="Arial" w:cs="Arial"/>
          <w:sz w:val="22"/>
          <w:szCs w:val="22"/>
        </w:rPr>
      </w:pPr>
    </w:p>
    <w:p w14:paraId="238087E3" w14:textId="77777777" w:rsidR="00A21025" w:rsidRPr="003A54A1" w:rsidRDefault="00A21025" w:rsidP="00A21025">
      <w:pPr>
        <w:spacing w:line="240" w:lineRule="exact"/>
        <w:ind w:right="39" w:firstLine="708"/>
        <w:jc w:val="both"/>
        <w:rPr>
          <w:rFonts w:ascii="Arial" w:eastAsia="Arial Unicode MS" w:hAnsi="Arial" w:cs="Arial"/>
          <w:sz w:val="22"/>
          <w:szCs w:val="22"/>
        </w:rPr>
      </w:pPr>
      <w:r w:rsidRPr="003A54A1">
        <w:rPr>
          <w:rFonts w:ascii="Arial" w:eastAsia="Arial Unicode MS" w:hAnsi="Arial" w:cs="Arial"/>
          <w:sz w:val="22"/>
          <w:szCs w:val="22"/>
        </w:rPr>
        <w:t>Muestra el saldo a largo plazo de la Deuda Pública que con fecha 09 de junio de 2015, se contrajo mediante contrato de Crédito COFIDAN NO. BC4410 con la Corporación Financiera de América del Norte, S.A. de C.V. por $228,541,880.00 (Doscientos Veintiocho Millones Quinientos Cuarenta y Un mil Ochocientos Ochenta pesos 00/100 M.N.), de los cuales $1</w:t>
      </w:r>
      <w:r w:rsidR="003D4EF2" w:rsidRPr="003A54A1">
        <w:rPr>
          <w:rFonts w:ascii="Arial" w:eastAsia="Arial Unicode MS" w:hAnsi="Arial" w:cs="Arial"/>
          <w:sz w:val="22"/>
          <w:szCs w:val="22"/>
        </w:rPr>
        <w:t>11</w:t>
      </w:r>
      <w:r w:rsidRPr="003A54A1">
        <w:rPr>
          <w:rFonts w:ascii="Arial" w:eastAsia="Arial Unicode MS" w:hAnsi="Arial" w:cs="Arial"/>
          <w:sz w:val="22"/>
          <w:szCs w:val="22"/>
        </w:rPr>
        <w:t>,</w:t>
      </w:r>
      <w:r w:rsidR="003D4EF2" w:rsidRPr="003A54A1">
        <w:rPr>
          <w:rFonts w:ascii="Arial" w:eastAsia="Arial Unicode MS" w:hAnsi="Arial" w:cs="Arial"/>
          <w:sz w:val="22"/>
          <w:szCs w:val="22"/>
        </w:rPr>
        <w:t>303</w:t>
      </w:r>
      <w:r w:rsidRPr="003A54A1">
        <w:rPr>
          <w:rFonts w:ascii="Arial" w:eastAsia="Arial Unicode MS" w:hAnsi="Arial" w:cs="Arial"/>
          <w:sz w:val="22"/>
          <w:szCs w:val="22"/>
        </w:rPr>
        <w:t>,</w:t>
      </w:r>
      <w:r w:rsidR="003D4EF2" w:rsidRPr="003A54A1">
        <w:rPr>
          <w:rFonts w:ascii="Arial" w:eastAsia="Arial Unicode MS" w:hAnsi="Arial" w:cs="Arial"/>
          <w:sz w:val="22"/>
          <w:szCs w:val="22"/>
        </w:rPr>
        <w:t>345.64</w:t>
      </w:r>
      <w:r w:rsidRPr="003A54A1">
        <w:rPr>
          <w:rFonts w:ascii="Arial" w:eastAsia="Arial Unicode MS" w:hAnsi="Arial" w:cs="Arial"/>
          <w:sz w:val="22"/>
          <w:szCs w:val="22"/>
        </w:rPr>
        <w:t xml:space="preserve"> (Ciento </w:t>
      </w:r>
      <w:r w:rsidR="003D4EF2" w:rsidRPr="003A54A1">
        <w:rPr>
          <w:rFonts w:ascii="Arial" w:eastAsia="Arial Unicode MS" w:hAnsi="Arial" w:cs="Arial"/>
          <w:sz w:val="22"/>
          <w:szCs w:val="22"/>
        </w:rPr>
        <w:t>once</w:t>
      </w:r>
      <w:r w:rsidRPr="003A54A1">
        <w:rPr>
          <w:rFonts w:ascii="Arial" w:eastAsia="Arial Unicode MS" w:hAnsi="Arial" w:cs="Arial"/>
          <w:sz w:val="22"/>
          <w:szCs w:val="22"/>
        </w:rPr>
        <w:t xml:space="preserve"> mil</w:t>
      </w:r>
      <w:r w:rsidR="003D4EF2" w:rsidRPr="003A54A1">
        <w:rPr>
          <w:rFonts w:ascii="Arial" w:eastAsia="Arial Unicode MS" w:hAnsi="Arial" w:cs="Arial"/>
          <w:sz w:val="22"/>
          <w:szCs w:val="22"/>
        </w:rPr>
        <w:t>lones</w:t>
      </w:r>
      <w:r w:rsidRPr="003A54A1">
        <w:rPr>
          <w:rFonts w:ascii="Arial" w:eastAsia="Arial Unicode MS" w:hAnsi="Arial" w:cs="Arial"/>
          <w:sz w:val="22"/>
          <w:szCs w:val="22"/>
        </w:rPr>
        <w:t xml:space="preserve"> </w:t>
      </w:r>
      <w:r w:rsidR="003D4EF2" w:rsidRPr="003A54A1">
        <w:rPr>
          <w:rFonts w:ascii="Arial" w:eastAsia="Arial Unicode MS" w:hAnsi="Arial" w:cs="Arial"/>
          <w:sz w:val="22"/>
          <w:szCs w:val="22"/>
        </w:rPr>
        <w:t>trescientos tres</w:t>
      </w:r>
      <w:r w:rsidRPr="003A54A1">
        <w:rPr>
          <w:rFonts w:ascii="Arial" w:eastAsia="Arial Unicode MS" w:hAnsi="Arial" w:cs="Arial"/>
          <w:sz w:val="22"/>
          <w:szCs w:val="22"/>
        </w:rPr>
        <w:t xml:space="preserve"> </w:t>
      </w:r>
      <w:r w:rsidR="003D4EF2" w:rsidRPr="003A54A1">
        <w:rPr>
          <w:rFonts w:ascii="Arial" w:eastAsia="Arial Unicode MS" w:hAnsi="Arial" w:cs="Arial"/>
          <w:sz w:val="22"/>
          <w:szCs w:val="22"/>
        </w:rPr>
        <w:t>mil trescientos cuarenta y cinco</w:t>
      </w:r>
      <w:r w:rsidRPr="003A54A1">
        <w:rPr>
          <w:rFonts w:ascii="Arial" w:eastAsia="Arial Unicode MS" w:hAnsi="Arial" w:cs="Arial"/>
          <w:sz w:val="22"/>
          <w:szCs w:val="22"/>
        </w:rPr>
        <w:t xml:space="preserve"> </w:t>
      </w:r>
      <w:proofErr w:type="gramStart"/>
      <w:r w:rsidR="003D4EF2" w:rsidRPr="003A54A1">
        <w:rPr>
          <w:rFonts w:ascii="Arial" w:eastAsia="Arial Unicode MS" w:hAnsi="Arial" w:cs="Arial"/>
          <w:sz w:val="22"/>
          <w:szCs w:val="22"/>
        </w:rPr>
        <w:t>Pesos</w:t>
      </w:r>
      <w:proofErr w:type="gramEnd"/>
      <w:r w:rsidR="003D4EF2" w:rsidRPr="003A54A1">
        <w:rPr>
          <w:rFonts w:ascii="Arial" w:eastAsia="Arial Unicode MS" w:hAnsi="Arial" w:cs="Arial"/>
          <w:sz w:val="22"/>
          <w:szCs w:val="22"/>
        </w:rPr>
        <w:t xml:space="preserve"> 64/100 M.N.) al 31 de diciembre de 2024, se encuentran pendientes de pago</w:t>
      </w:r>
      <w:r w:rsidRPr="003A54A1">
        <w:rPr>
          <w:rFonts w:ascii="Arial" w:eastAsia="Arial Unicode MS" w:hAnsi="Arial" w:cs="Arial"/>
          <w:sz w:val="22"/>
          <w:szCs w:val="22"/>
        </w:rPr>
        <w:t>.</w:t>
      </w:r>
    </w:p>
    <w:p w14:paraId="14E9D633" w14:textId="77777777" w:rsidR="0025785C" w:rsidRPr="003A54A1" w:rsidRDefault="0025785C" w:rsidP="00A21025">
      <w:pPr>
        <w:spacing w:line="240" w:lineRule="exact"/>
        <w:ind w:right="39" w:firstLine="708"/>
        <w:jc w:val="both"/>
        <w:rPr>
          <w:rFonts w:ascii="Arial" w:eastAsia="Arial Unicode MS" w:hAnsi="Arial" w:cs="Arial"/>
          <w:sz w:val="22"/>
          <w:szCs w:val="22"/>
        </w:rPr>
      </w:pPr>
    </w:p>
    <w:p w14:paraId="69CB27FC" w14:textId="77777777" w:rsidR="00A21025" w:rsidRDefault="00A21025" w:rsidP="00A21025">
      <w:pPr>
        <w:spacing w:line="240" w:lineRule="exact"/>
        <w:ind w:right="39" w:firstLine="708"/>
        <w:jc w:val="both"/>
        <w:rPr>
          <w:rFonts w:ascii="Arial" w:eastAsia="Arial Unicode MS" w:hAnsi="Arial" w:cs="Arial"/>
          <w:sz w:val="22"/>
          <w:szCs w:val="22"/>
        </w:rPr>
      </w:pPr>
      <w:r w:rsidRPr="003A54A1">
        <w:rPr>
          <w:rFonts w:ascii="Arial" w:eastAsia="Arial Unicode MS" w:hAnsi="Arial" w:cs="Arial"/>
          <w:sz w:val="22"/>
          <w:szCs w:val="22"/>
        </w:rPr>
        <w:t>El plazo de amortización del crédito obtenido es a 180 meses que vencerán el 31 de diciembre</w:t>
      </w:r>
      <w:r w:rsidRPr="003A54A1">
        <w:rPr>
          <w:rFonts w:ascii="Arial" w:eastAsia="Arial Unicode MS" w:hAnsi="Arial" w:cs="Arial"/>
        </w:rPr>
        <w:t xml:space="preserve"> </w:t>
      </w:r>
      <w:r w:rsidRPr="003A54A1">
        <w:rPr>
          <w:rFonts w:ascii="Arial" w:eastAsia="Arial Unicode MS" w:hAnsi="Arial" w:cs="Arial"/>
          <w:sz w:val="22"/>
          <w:szCs w:val="22"/>
        </w:rPr>
        <w:t>del año 2030.</w:t>
      </w:r>
    </w:p>
    <w:p w14:paraId="31C9D700" w14:textId="77777777" w:rsidR="007D7F7D" w:rsidRDefault="007D7F7D" w:rsidP="00A21025">
      <w:pPr>
        <w:spacing w:line="240" w:lineRule="exact"/>
        <w:ind w:right="39" w:firstLine="708"/>
        <w:jc w:val="both"/>
        <w:rPr>
          <w:rFonts w:ascii="Arial" w:eastAsia="Arial Unicode MS" w:hAnsi="Arial" w:cs="Arial"/>
          <w:sz w:val="22"/>
          <w:szCs w:val="22"/>
        </w:rPr>
      </w:pPr>
    </w:p>
    <w:p w14:paraId="2749D66C" w14:textId="77777777" w:rsidR="007D7F7D" w:rsidRPr="003A54A1" w:rsidRDefault="007D7F7D" w:rsidP="00A21025">
      <w:pPr>
        <w:spacing w:line="240" w:lineRule="exact"/>
        <w:ind w:right="39" w:firstLine="708"/>
        <w:jc w:val="both"/>
        <w:rPr>
          <w:rFonts w:ascii="Arial" w:eastAsia="Arial Unicode MS" w:hAnsi="Arial" w:cs="Arial"/>
          <w:sz w:val="22"/>
          <w:szCs w:val="22"/>
        </w:rPr>
      </w:pPr>
    </w:p>
    <w:p w14:paraId="56B3A248" w14:textId="77777777" w:rsidR="006538AA" w:rsidRPr="003A54A1" w:rsidRDefault="006538AA" w:rsidP="006538AA">
      <w:pPr>
        <w:spacing w:line="240" w:lineRule="exact"/>
        <w:ind w:right="-164"/>
        <w:jc w:val="both"/>
        <w:rPr>
          <w:rFonts w:ascii="Arial" w:eastAsia="Arial Unicode MS" w:hAnsi="Arial" w:cs="Arial"/>
          <w:b/>
          <w:sz w:val="22"/>
          <w:szCs w:val="22"/>
        </w:rPr>
      </w:pPr>
      <w:r w:rsidRPr="003A54A1">
        <w:rPr>
          <w:rFonts w:ascii="Arial" w:eastAsia="Arial Unicode MS" w:hAnsi="Arial" w:cs="Arial"/>
          <w:b/>
          <w:sz w:val="22"/>
          <w:szCs w:val="22"/>
        </w:rPr>
        <w:t>PASIVOS DIFERIDOS A LARGO PLAZO:</w:t>
      </w:r>
    </w:p>
    <w:p w14:paraId="44659513" w14:textId="77777777" w:rsidR="006538AA" w:rsidRPr="003A54A1" w:rsidRDefault="006538AA" w:rsidP="006538AA">
      <w:pPr>
        <w:spacing w:line="240" w:lineRule="exact"/>
        <w:ind w:right="-164"/>
        <w:jc w:val="both"/>
        <w:rPr>
          <w:rFonts w:ascii="Arial" w:eastAsia="Arial Unicode MS" w:hAnsi="Arial" w:cs="Arial"/>
          <w:b/>
          <w:sz w:val="22"/>
          <w:szCs w:val="22"/>
        </w:rPr>
      </w:pPr>
    </w:p>
    <w:tbl>
      <w:tblPr>
        <w:tblW w:w="8217" w:type="dxa"/>
        <w:jc w:val="center"/>
        <w:tblLook w:val="04A0" w:firstRow="1" w:lastRow="0" w:firstColumn="1" w:lastColumn="0" w:noHBand="0" w:noVBand="1"/>
      </w:tblPr>
      <w:tblGrid>
        <w:gridCol w:w="6374"/>
        <w:gridCol w:w="1843"/>
      </w:tblGrid>
      <w:tr w:rsidR="006538AA" w:rsidRPr="003A54A1" w14:paraId="3B956809" w14:textId="77777777" w:rsidTr="00572CBD">
        <w:trPr>
          <w:trHeight w:val="347"/>
          <w:jc w:val="center"/>
        </w:trPr>
        <w:tc>
          <w:tcPr>
            <w:tcW w:w="6374"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0814C97B" w14:textId="77777777" w:rsidR="006538AA" w:rsidRPr="003A54A1" w:rsidRDefault="006538AA" w:rsidP="00553A2D">
            <w:pPr>
              <w:rPr>
                <w:rFonts w:ascii="Arial" w:hAnsi="Arial" w:cs="Arial"/>
                <w:b/>
                <w:bCs/>
                <w:color w:val="000000"/>
                <w:sz w:val="22"/>
                <w:szCs w:val="22"/>
                <w:lang w:eastAsia="en-US"/>
              </w:rPr>
            </w:pPr>
            <w:r w:rsidRPr="003A54A1">
              <w:rPr>
                <w:rFonts w:ascii="Arial" w:hAnsi="Arial" w:cs="Arial"/>
                <w:b/>
                <w:bCs/>
                <w:color w:val="000000"/>
                <w:sz w:val="22"/>
                <w:szCs w:val="22"/>
              </w:rPr>
              <w:t>Pasivos Diferidos a largo Plazo</w:t>
            </w:r>
          </w:p>
        </w:tc>
        <w:tc>
          <w:tcPr>
            <w:tcW w:w="1843" w:type="dxa"/>
            <w:tcBorders>
              <w:top w:val="single" w:sz="4" w:space="0" w:color="auto"/>
              <w:left w:val="nil"/>
              <w:bottom w:val="double" w:sz="6" w:space="0" w:color="auto"/>
              <w:right w:val="single" w:sz="4" w:space="0" w:color="auto"/>
            </w:tcBorders>
            <w:shd w:val="clear" w:color="000000" w:fill="D9D9D9"/>
            <w:noWrap/>
            <w:vAlign w:val="center"/>
            <w:hideMark/>
          </w:tcPr>
          <w:p w14:paraId="2082236A" w14:textId="77777777" w:rsidR="006538AA" w:rsidRPr="003A54A1" w:rsidRDefault="006538AA" w:rsidP="003D4EF2">
            <w:pPr>
              <w:jc w:val="right"/>
              <w:rPr>
                <w:rFonts w:ascii="Arial" w:hAnsi="Arial" w:cs="Arial"/>
                <w:b/>
                <w:bCs/>
                <w:color w:val="000000"/>
                <w:sz w:val="20"/>
                <w:szCs w:val="20"/>
              </w:rPr>
            </w:pPr>
            <w:r w:rsidRPr="003A54A1">
              <w:rPr>
                <w:rFonts w:ascii="Arial" w:hAnsi="Arial" w:cs="Arial"/>
                <w:b/>
                <w:bCs/>
                <w:color w:val="000000"/>
                <w:sz w:val="20"/>
                <w:szCs w:val="20"/>
              </w:rPr>
              <w:t xml:space="preserve"> $   </w:t>
            </w:r>
            <w:r w:rsidR="003D4EF2" w:rsidRPr="003A54A1">
              <w:rPr>
                <w:rFonts w:ascii="Arial" w:hAnsi="Arial" w:cs="Arial"/>
                <w:b/>
                <w:bCs/>
                <w:color w:val="000000"/>
                <w:sz w:val="20"/>
                <w:szCs w:val="20"/>
              </w:rPr>
              <w:t>129,529</w:t>
            </w:r>
          </w:p>
        </w:tc>
      </w:tr>
    </w:tbl>
    <w:p w14:paraId="6DC4E288" w14:textId="77777777" w:rsidR="006538AA" w:rsidRPr="003A54A1" w:rsidRDefault="006538AA" w:rsidP="006538AA">
      <w:pPr>
        <w:spacing w:line="240" w:lineRule="exact"/>
        <w:ind w:right="-22"/>
        <w:jc w:val="both"/>
        <w:rPr>
          <w:rFonts w:ascii="Arial" w:eastAsia="Arial Unicode MS" w:hAnsi="Arial" w:cs="Arial"/>
          <w:sz w:val="22"/>
        </w:rPr>
      </w:pPr>
    </w:p>
    <w:p w14:paraId="35335D43" w14:textId="77777777" w:rsidR="006538AA" w:rsidRPr="003A54A1" w:rsidRDefault="006538AA" w:rsidP="006538AA">
      <w:pPr>
        <w:spacing w:line="240" w:lineRule="exact"/>
        <w:ind w:right="-22"/>
        <w:jc w:val="both"/>
        <w:rPr>
          <w:rFonts w:ascii="Arial" w:eastAsia="Arial Unicode MS" w:hAnsi="Arial" w:cs="Arial"/>
          <w:sz w:val="20"/>
          <w:szCs w:val="20"/>
        </w:rPr>
      </w:pPr>
      <w:r w:rsidRPr="003A54A1">
        <w:rPr>
          <w:rFonts w:ascii="Arial" w:eastAsia="Arial Unicode MS" w:hAnsi="Arial" w:cs="Arial"/>
          <w:sz w:val="20"/>
          <w:szCs w:val="20"/>
        </w:rPr>
        <w:t>Se integra de la siguiente forma:</w:t>
      </w:r>
    </w:p>
    <w:p w14:paraId="0E8DB5E0" w14:textId="77777777" w:rsidR="006538AA" w:rsidRPr="003A54A1" w:rsidRDefault="006538AA" w:rsidP="006538AA">
      <w:pPr>
        <w:spacing w:line="240" w:lineRule="exact"/>
        <w:ind w:right="-22"/>
        <w:jc w:val="both"/>
        <w:rPr>
          <w:rFonts w:ascii="Arial" w:eastAsia="Arial Unicode MS" w:hAnsi="Arial" w:cs="Arial"/>
          <w:sz w:val="20"/>
          <w:szCs w:val="20"/>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134"/>
        <w:gridCol w:w="1843"/>
      </w:tblGrid>
      <w:tr w:rsidR="006538AA" w:rsidRPr="003A54A1" w14:paraId="31BBE518" w14:textId="77777777" w:rsidTr="00572CBD">
        <w:trPr>
          <w:trHeight w:val="227"/>
          <w:jc w:val="center"/>
        </w:trPr>
        <w:tc>
          <w:tcPr>
            <w:tcW w:w="6374" w:type="dxa"/>
            <w:gridSpan w:val="2"/>
            <w:shd w:val="clear" w:color="auto" w:fill="auto"/>
            <w:hideMark/>
          </w:tcPr>
          <w:p w14:paraId="6D870061" w14:textId="77777777" w:rsidR="006538AA" w:rsidRPr="003A54A1" w:rsidRDefault="006538AA" w:rsidP="00553A2D">
            <w:pPr>
              <w:rPr>
                <w:rFonts w:ascii="Arial" w:hAnsi="Arial" w:cs="Arial"/>
                <w:b/>
                <w:bCs/>
                <w:color w:val="000000"/>
                <w:sz w:val="18"/>
                <w:szCs w:val="18"/>
                <w:lang w:eastAsia="en-US"/>
              </w:rPr>
            </w:pPr>
            <w:r w:rsidRPr="003A54A1">
              <w:rPr>
                <w:rFonts w:ascii="Arial" w:hAnsi="Arial" w:cs="Arial"/>
                <w:b/>
                <w:bCs/>
                <w:color w:val="000000"/>
                <w:sz w:val="18"/>
                <w:szCs w:val="18"/>
              </w:rPr>
              <w:t>Venta De Terrenos Pagos En Abonos Oficina Central</w:t>
            </w:r>
          </w:p>
        </w:tc>
        <w:tc>
          <w:tcPr>
            <w:tcW w:w="1843" w:type="dxa"/>
            <w:shd w:val="clear" w:color="auto" w:fill="auto"/>
            <w:vAlign w:val="center"/>
            <w:hideMark/>
          </w:tcPr>
          <w:p w14:paraId="6F26774E" w14:textId="77777777" w:rsidR="006538AA" w:rsidRPr="003A54A1" w:rsidRDefault="006538AA" w:rsidP="003D4EF2">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3D4EF2" w:rsidRPr="003A54A1">
              <w:rPr>
                <w:rFonts w:ascii="Arial" w:hAnsi="Arial" w:cs="Arial"/>
                <w:b/>
                <w:bCs/>
                <w:color w:val="000000"/>
                <w:sz w:val="18"/>
                <w:szCs w:val="18"/>
              </w:rPr>
              <w:t>129,529</w:t>
            </w:r>
            <w:r w:rsidRPr="003A54A1">
              <w:rPr>
                <w:rFonts w:ascii="Arial" w:hAnsi="Arial" w:cs="Arial"/>
                <w:b/>
                <w:bCs/>
                <w:color w:val="000000"/>
                <w:sz w:val="18"/>
                <w:szCs w:val="18"/>
              </w:rPr>
              <w:t xml:space="preserve"> </w:t>
            </w:r>
          </w:p>
        </w:tc>
      </w:tr>
      <w:tr w:rsidR="006538AA" w:rsidRPr="003A54A1" w14:paraId="460816D5" w14:textId="77777777" w:rsidTr="00572CBD">
        <w:trPr>
          <w:trHeight w:val="227"/>
          <w:jc w:val="center"/>
        </w:trPr>
        <w:tc>
          <w:tcPr>
            <w:tcW w:w="5240" w:type="dxa"/>
            <w:shd w:val="clear" w:color="auto" w:fill="auto"/>
            <w:hideMark/>
          </w:tcPr>
          <w:p w14:paraId="1050AA01" w14:textId="77777777" w:rsidR="006538AA" w:rsidRPr="003A54A1" w:rsidRDefault="006538AA" w:rsidP="00553A2D">
            <w:pPr>
              <w:rPr>
                <w:rFonts w:ascii="Arial" w:hAnsi="Arial" w:cs="Arial"/>
                <w:color w:val="000000"/>
                <w:sz w:val="18"/>
                <w:szCs w:val="18"/>
              </w:rPr>
            </w:pPr>
            <w:r w:rsidRPr="003A54A1">
              <w:rPr>
                <w:rFonts w:ascii="Arial" w:hAnsi="Arial" w:cs="Arial"/>
                <w:color w:val="000000"/>
                <w:sz w:val="18"/>
                <w:szCs w:val="18"/>
              </w:rPr>
              <w:t xml:space="preserve">Glenda </w:t>
            </w:r>
            <w:proofErr w:type="spellStart"/>
            <w:r w:rsidRPr="003A54A1">
              <w:rPr>
                <w:rFonts w:ascii="Arial" w:hAnsi="Arial" w:cs="Arial"/>
                <w:color w:val="000000"/>
                <w:sz w:val="18"/>
                <w:szCs w:val="18"/>
              </w:rPr>
              <w:t>Mahuren</w:t>
            </w:r>
            <w:proofErr w:type="spellEnd"/>
            <w:r w:rsidRPr="003A54A1">
              <w:rPr>
                <w:rFonts w:ascii="Arial" w:hAnsi="Arial" w:cs="Arial"/>
                <w:color w:val="000000"/>
                <w:sz w:val="18"/>
                <w:szCs w:val="18"/>
              </w:rPr>
              <w:t xml:space="preserve"> Arellano López MI-008-151</w:t>
            </w:r>
          </w:p>
        </w:tc>
        <w:tc>
          <w:tcPr>
            <w:tcW w:w="1134" w:type="dxa"/>
            <w:shd w:val="clear" w:color="auto" w:fill="auto"/>
            <w:noWrap/>
            <w:hideMark/>
          </w:tcPr>
          <w:p w14:paraId="0196AB81" w14:textId="77777777" w:rsidR="006538AA" w:rsidRPr="003A54A1" w:rsidRDefault="006538AA" w:rsidP="00237E01">
            <w:pPr>
              <w:jc w:val="right"/>
              <w:rPr>
                <w:rFonts w:ascii="Arial" w:hAnsi="Arial" w:cs="Arial"/>
                <w:color w:val="000000"/>
                <w:sz w:val="18"/>
                <w:szCs w:val="18"/>
              </w:rPr>
            </w:pPr>
            <w:r w:rsidRPr="003A54A1">
              <w:rPr>
                <w:rFonts w:ascii="Arial" w:hAnsi="Arial" w:cs="Arial"/>
                <w:color w:val="000000"/>
                <w:sz w:val="18"/>
                <w:szCs w:val="18"/>
              </w:rPr>
              <w:t xml:space="preserve"> $  129,529 </w:t>
            </w:r>
          </w:p>
        </w:tc>
        <w:tc>
          <w:tcPr>
            <w:tcW w:w="1843" w:type="dxa"/>
            <w:shd w:val="clear" w:color="auto" w:fill="auto"/>
            <w:noWrap/>
            <w:hideMark/>
          </w:tcPr>
          <w:p w14:paraId="0C3E1DC0" w14:textId="77777777" w:rsidR="006538AA" w:rsidRPr="003A54A1" w:rsidRDefault="006538AA" w:rsidP="00553A2D">
            <w:pPr>
              <w:rPr>
                <w:rFonts w:ascii="Arial" w:hAnsi="Arial" w:cs="Arial"/>
                <w:color w:val="000000"/>
                <w:sz w:val="18"/>
                <w:szCs w:val="18"/>
              </w:rPr>
            </w:pPr>
            <w:r w:rsidRPr="003A54A1">
              <w:rPr>
                <w:rFonts w:ascii="Arial" w:hAnsi="Arial" w:cs="Arial"/>
                <w:color w:val="000000"/>
                <w:sz w:val="18"/>
                <w:szCs w:val="18"/>
              </w:rPr>
              <w:t> </w:t>
            </w:r>
          </w:p>
        </w:tc>
      </w:tr>
    </w:tbl>
    <w:p w14:paraId="3F60C4AE" w14:textId="77777777" w:rsidR="006538AA" w:rsidRPr="003A54A1" w:rsidRDefault="006538AA" w:rsidP="006538AA">
      <w:pPr>
        <w:spacing w:line="240" w:lineRule="exact"/>
        <w:ind w:right="-22"/>
        <w:jc w:val="both"/>
        <w:rPr>
          <w:rFonts w:ascii="Arial" w:eastAsia="Arial Unicode MS" w:hAnsi="Arial" w:cs="Arial"/>
          <w:sz w:val="20"/>
          <w:szCs w:val="20"/>
        </w:rPr>
      </w:pPr>
    </w:p>
    <w:p w14:paraId="7E661A87" w14:textId="77777777" w:rsidR="006538AA" w:rsidRPr="003A54A1" w:rsidRDefault="006538AA" w:rsidP="0025785C">
      <w:pPr>
        <w:pStyle w:val="Prrafodelista"/>
        <w:ind w:left="0" w:right="39"/>
        <w:rPr>
          <w:rFonts w:ascii="Arial" w:eastAsia="Arial Unicode MS" w:hAnsi="Arial" w:cs="Arial"/>
        </w:rPr>
      </w:pPr>
      <w:r w:rsidRPr="003A54A1">
        <w:rPr>
          <w:rFonts w:ascii="Arial" w:eastAsia="Arial Unicode MS" w:hAnsi="Arial" w:cs="Arial"/>
        </w:rPr>
        <w:lastRenderedPageBreak/>
        <w:t>El saldo representa el registro de los terrenos para la venta por PRODEUR en los fraccionamientos puesta del Sol, Mar De Puerto Nuevo, Villas De Siboney, Rancho Del Mar, Puesta Del Sol II, Vista Marina, Ampliación Lucio Blanco, Mar De Puesto Nuevo II, así como el registro que estaban vendidos al 31 de diciembre del 2012 y ventas de terrenos en marzo de 2016 en el Fracc. Rancho El Mirador.</w:t>
      </w:r>
    </w:p>
    <w:p w14:paraId="2E14ACA6" w14:textId="77777777" w:rsidR="005B5EB8" w:rsidRPr="003A54A1" w:rsidRDefault="005B5EB8" w:rsidP="005B5EB8">
      <w:pPr>
        <w:rPr>
          <w:rFonts w:ascii="Arial" w:hAnsi="Arial" w:cs="Arial"/>
          <w:vanish/>
        </w:rPr>
      </w:pPr>
    </w:p>
    <w:p w14:paraId="6A301CAA" w14:textId="77777777" w:rsidR="005B5EB8" w:rsidRPr="003A54A1" w:rsidRDefault="005B5EB8" w:rsidP="005B5EB8">
      <w:pPr>
        <w:pStyle w:val="Prrafodelista"/>
        <w:ind w:left="0" w:right="-51"/>
        <w:rPr>
          <w:rFonts w:ascii="Arial" w:eastAsia="Arial Unicode MS" w:hAnsi="Arial" w:cs="Arial"/>
        </w:rPr>
      </w:pPr>
    </w:p>
    <w:p w14:paraId="52C8A715" w14:textId="77777777" w:rsidR="005B5EB8" w:rsidRPr="003A54A1" w:rsidRDefault="005B5EB8" w:rsidP="00ED6BB6">
      <w:pPr>
        <w:numPr>
          <w:ilvl w:val="0"/>
          <w:numId w:val="2"/>
        </w:numPr>
        <w:jc w:val="center"/>
        <w:rPr>
          <w:rFonts w:ascii="Arial" w:eastAsia="Arial Unicode MS" w:hAnsi="Arial" w:cs="Arial"/>
          <w:b/>
          <w:sz w:val="22"/>
          <w:szCs w:val="22"/>
        </w:rPr>
      </w:pPr>
      <w:r w:rsidRPr="003A54A1">
        <w:rPr>
          <w:rFonts w:ascii="Arial" w:eastAsia="Arial Unicode MS" w:hAnsi="Arial" w:cs="Arial"/>
          <w:b/>
          <w:sz w:val="22"/>
          <w:szCs w:val="22"/>
        </w:rPr>
        <w:t>NOTAS AL ESTADO DE VARIACIÓN EN LA HACIENDA PÚBLICA</w:t>
      </w:r>
    </w:p>
    <w:p w14:paraId="76BEBE19" w14:textId="77777777" w:rsidR="005B5EB8" w:rsidRPr="003A54A1" w:rsidRDefault="005B5EB8" w:rsidP="005B5EB8">
      <w:pPr>
        <w:spacing w:line="240" w:lineRule="exact"/>
        <w:ind w:left="360" w:right="-164" w:firstLine="348"/>
        <w:jc w:val="both"/>
        <w:rPr>
          <w:rFonts w:ascii="Arial" w:eastAsia="Arial Unicode MS" w:hAnsi="Arial" w:cs="Arial"/>
          <w:sz w:val="22"/>
        </w:rPr>
      </w:pPr>
    </w:p>
    <w:p w14:paraId="0E8FAD63" w14:textId="77777777" w:rsidR="005B5EB8" w:rsidRPr="003A54A1" w:rsidRDefault="005B5EB8" w:rsidP="005B5EB8">
      <w:pPr>
        <w:spacing w:line="240" w:lineRule="exact"/>
        <w:jc w:val="both"/>
        <w:rPr>
          <w:rFonts w:ascii="Arial" w:eastAsia="Arial Unicode MS" w:hAnsi="Arial" w:cs="Arial"/>
          <w:b/>
          <w:sz w:val="22"/>
          <w:szCs w:val="22"/>
        </w:rPr>
      </w:pPr>
      <w:r w:rsidRPr="003A54A1">
        <w:rPr>
          <w:rFonts w:ascii="Arial" w:eastAsia="Arial Unicode MS" w:hAnsi="Arial" w:cs="Arial"/>
          <w:b/>
          <w:sz w:val="22"/>
          <w:szCs w:val="22"/>
        </w:rPr>
        <w:t>MODIFICACIONES AL PATRIMONIO CONTRIBUIDO:</w:t>
      </w:r>
    </w:p>
    <w:p w14:paraId="38FB5C72" w14:textId="77777777" w:rsidR="005B5EB8" w:rsidRPr="003A54A1" w:rsidRDefault="005B5EB8" w:rsidP="005B5EB8">
      <w:pPr>
        <w:spacing w:line="240" w:lineRule="exact"/>
        <w:ind w:right="-22"/>
        <w:jc w:val="both"/>
        <w:rPr>
          <w:rFonts w:ascii="Arial" w:eastAsia="Arial Unicode MS" w:hAnsi="Arial" w:cs="Arial"/>
          <w:sz w:val="22"/>
          <w:szCs w:val="22"/>
        </w:rPr>
      </w:pPr>
    </w:p>
    <w:p w14:paraId="1E166512" w14:textId="77777777" w:rsidR="005B5EB8" w:rsidRPr="003A54A1" w:rsidRDefault="005B5EB8" w:rsidP="00553A2D">
      <w:pPr>
        <w:spacing w:line="240" w:lineRule="exact"/>
        <w:ind w:left="360" w:right="-164" w:firstLine="348"/>
        <w:jc w:val="both"/>
        <w:rPr>
          <w:rFonts w:ascii="Arial" w:eastAsia="Arial Unicode MS" w:hAnsi="Arial" w:cs="Arial"/>
          <w:sz w:val="22"/>
          <w:szCs w:val="22"/>
        </w:rPr>
      </w:pPr>
      <w:r w:rsidRPr="003A54A1">
        <w:rPr>
          <w:rFonts w:ascii="Arial" w:eastAsia="Arial Unicode MS" w:hAnsi="Arial" w:cs="Arial"/>
          <w:sz w:val="22"/>
        </w:rPr>
        <w:t xml:space="preserve">Muestra las modificaciones al patrimonio contribuido, por tipo, naturaleza y monto </w:t>
      </w:r>
      <w:r w:rsidRPr="003A54A1">
        <w:rPr>
          <w:rFonts w:ascii="Arial" w:eastAsia="Arial Unicode MS" w:hAnsi="Arial" w:cs="Arial"/>
          <w:sz w:val="22"/>
          <w:szCs w:val="22"/>
        </w:rPr>
        <w:t>al 3</w:t>
      </w:r>
      <w:r w:rsidR="003D4EF2" w:rsidRPr="003A54A1">
        <w:rPr>
          <w:rFonts w:ascii="Arial" w:eastAsia="Arial Unicode MS" w:hAnsi="Arial" w:cs="Arial"/>
          <w:sz w:val="22"/>
          <w:szCs w:val="22"/>
        </w:rPr>
        <w:t xml:space="preserve">1 </w:t>
      </w:r>
      <w:r w:rsidRPr="003A54A1">
        <w:rPr>
          <w:rFonts w:ascii="Arial" w:eastAsia="Arial Unicode MS" w:hAnsi="Arial" w:cs="Arial"/>
          <w:sz w:val="22"/>
          <w:szCs w:val="22"/>
        </w:rPr>
        <w:t xml:space="preserve">de </w:t>
      </w:r>
      <w:r w:rsidR="003D4EF2" w:rsidRPr="003A54A1">
        <w:rPr>
          <w:rFonts w:ascii="Arial" w:eastAsia="Arial Unicode MS" w:hAnsi="Arial" w:cs="Arial"/>
          <w:sz w:val="22"/>
          <w:szCs w:val="22"/>
        </w:rPr>
        <w:t>dic</w:t>
      </w:r>
      <w:r w:rsidR="004B03B6" w:rsidRPr="003A54A1">
        <w:rPr>
          <w:rFonts w:ascii="Arial" w:eastAsia="Arial Unicode MS" w:hAnsi="Arial" w:cs="Arial"/>
        </w:rPr>
        <w:t>iembre</w:t>
      </w:r>
      <w:r w:rsidRPr="003A54A1">
        <w:rPr>
          <w:rFonts w:ascii="Arial" w:eastAsia="Arial Unicode MS" w:hAnsi="Arial" w:cs="Arial"/>
          <w:sz w:val="20"/>
          <w:szCs w:val="20"/>
        </w:rPr>
        <w:t xml:space="preserve"> </w:t>
      </w:r>
      <w:r w:rsidRPr="003A54A1">
        <w:rPr>
          <w:rFonts w:ascii="Arial" w:eastAsia="Arial Unicode MS" w:hAnsi="Arial" w:cs="Arial"/>
          <w:sz w:val="22"/>
          <w:szCs w:val="22"/>
        </w:rPr>
        <w:t>del 202</w:t>
      </w:r>
      <w:r w:rsidR="004978BA" w:rsidRPr="003A54A1">
        <w:rPr>
          <w:rFonts w:ascii="Arial" w:eastAsia="Arial Unicode MS" w:hAnsi="Arial" w:cs="Arial"/>
          <w:sz w:val="22"/>
          <w:szCs w:val="22"/>
        </w:rPr>
        <w:t>4</w:t>
      </w:r>
      <w:r w:rsidRPr="003A54A1">
        <w:rPr>
          <w:rFonts w:ascii="Arial" w:eastAsia="Arial Unicode MS" w:hAnsi="Arial" w:cs="Arial"/>
          <w:sz w:val="22"/>
          <w:szCs w:val="22"/>
        </w:rPr>
        <w:t>.</w:t>
      </w:r>
    </w:p>
    <w:p w14:paraId="5C302D58" w14:textId="77777777" w:rsidR="005B5EB8" w:rsidRPr="003A54A1" w:rsidRDefault="005B5EB8" w:rsidP="005B5EB8">
      <w:pPr>
        <w:spacing w:line="240" w:lineRule="exact"/>
        <w:ind w:right="-22"/>
        <w:jc w:val="both"/>
        <w:rPr>
          <w:rFonts w:ascii="Arial" w:eastAsia="Arial Unicode MS" w:hAnsi="Arial" w:cs="Arial"/>
          <w:sz w:val="22"/>
        </w:rPr>
      </w:pPr>
      <w:bookmarkStart w:id="4" w:name="RANGE!A3:E29"/>
      <w:bookmarkEnd w:id="4"/>
    </w:p>
    <w:p w14:paraId="3F485F96" w14:textId="77777777" w:rsidR="00553A2D" w:rsidRPr="003A54A1" w:rsidRDefault="00553A2D" w:rsidP="005B5EB8">
      <w:pPr>
        <w:spacing w:line="240" w:lineRule="exact"/>
        <w:ind w:right="-22"/>
        <w:jc w:val="both"/>
        <w:rPr>
          <w:rFonts w:ascii="Arial" w:eastAsia="Arial Unicode MS" w:hAnsi="Arial" w:cs="Arial"/>
          <w:sz w:val="22"/>
        </w:rPr>
      </w:pPr>
    </w:p>
    <w:p w14:paraId="5687D66E" w14:textId="77777777" w:rsidR="008F7132" w:rsidRPr="003A54A1" w:rsidRDefault="008F7132" w:rsidP="008F7132">
      <w:pPr>
        <w:spacing w:line="240" w:lineRule="exact"/>
        <w:ind w:right="-164"/>
        <w:jc w:val="both"/>
        <w:rPr>
          <w:rFonts w:ascii="Arial" w:eastAsia="Arial Unicode MS" w:hAnsi="Arial" w:cs="Arial"/>
          <w:b/>
          <w:i/>
          <w:sz w:val="22"/>
          <w:szCs w:val="22"/>
        </w:rPr>
      </w:pPr>
      <w:r w:rsidRPr="003A54A1">
        <w:rPr>
          <w:rFonts w:ascii="Arial" w:eastAsia="Arial Unicode MS" w:hAnsi="Arial" w:cs="Arial"/>
          <w:b/>
          <w:i/>
          <w:sz w:val="22"/>
          <w:szCs w:val="22"/>
        </w:rPr>
        <w:t>HACIENDA PÚBLICA / PATRIMONIO</w:t>
      </w:r>
    </w:p>
    <w:p w14:paraId="343A2B1B" w14:textId="77777777" w:rsidR="008F7132" w:rsidRPr="003A54A1" w:rsidRDefault="008F7132" w:rsidP="008F7132">
      <w:pPr>
        <w:spacing w:line="240" w:lineRule="exact"/>
        <w:ind w:right="-164"/>
        <w:jc w:val="both"/>
        <w:rPr>
          <w:rFonts w:ascii="Arial" w:eastAsia="Arial Unicode MS" w:hAnsi="Arial" w:cs="Arial"/>
          <w:b/>
          <w:i/>
          <w:sz w:val="22"/>
          <w:szCs w:val="22"/>
        </w:rPr>
      </w:pPr>
    </w:p>
    <w:tbl>
      <w:tblPr>
        <w:tblW w:w="8510" w:type="dxa"/>
        <w:jc w:val="center"/>
        <w:tblCellMar>
          <w:left w:w="70" w:type="dxa"/>
          <w:right w:w="70" w:type="dxa"/>
        </w:tblCellMar>
        <w:tblLook w:val="04A0" w:firstRow="1" w:lastRow="0" w:firstColumn="1" w:lastColumn="0" w:noHBand="0" w:noVBand="1"/>
      </w:tblPr>
      <w:tblGrid>
        <w:gridCol w:w="6526"/>
        <w:gridCol w:w="1984"/>
      </w:tblGrid>
      <w:tr w:rsidR="007F1C3C" w:rsidRPr="003A54A1" w14:paraId="2A7435AB" w14:textId="77777777" w:rsidTr="00572CBD">
        <w:trPr>
          <w:trHeight w:val="315"/>
          <w:jc w:val="center"/>
        </w:trPr>
        <w:tc>
          <w:tcPr>
            <w:tcW w:w="6526"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369468ED" w14:textId="77777777" w:rsidR="007F1C3C" w:rsidRPr="003A54A1" w:rsidRDefault="007F1C3C" w:rsidP="007F1C3C">
            <w:pPr>
              <w:rPr>
                <w:rFonts w:ascii="Arial" w:hAnsi="Arial" w:cs="Arial"/>
                <w:b/>
                <w:bCs/>
                <w:color w:val="000000"/>
                <w:sz w:val="22"/>
                <w:szCs w:val="22"/>
              </w:rPr>
            </w:pPr>
            <w:r w:rsidRPr="003A54A1">
              <w:rPr>
                <w:rFonts w:ascii="Arial" w:hAnsi="Arial" w:cs="Arial"/>
                <w:b/>
                <w:bCs/>
                <w:color w:val="000000"/>
                <w:sz w:val="22"/>
                <w:szCs w:val="22"/>
              </w:rPr>
              <w:t>HACIENDA PÚBLICA / PATRIMINIO</w:t>
            </w:r>
          </w:p>
        </w:tc>
        <w:tc>
          <w:tcPr>
            <w:tcW w:w="1984" w:type="dxa"/>
            <w:tcBorders>
              <w:top w:val="single" w:sz="4" w:space="0" w:color="auto"/>
              <w:left w:val="nil"/>
              <w:bottom w:val="double" w:sz="6" w:space="0" w:color="auto"/>
              <w:right w:val="single" w:sz="4" w:space="0" w:color="auto"/>
            </w:tcBorders>
            <w:shd w:val="clear" w:color="000000" w:fill="D8D8D8"/>
            <w:noWrap/>
            <w:vAlign w:val="center"/>
            <w:hideMark/>
          </w:tcPr>
          <w:p w14:paraId="768A15D3" w14:textId="77777777" w:rsidR="007F1C3C" w:rsidRPr="003A54A1" w:rsidRDefault="007F1C3C" w:rsidP="00FA1DB4">
            <w:pPr>
              <w:jc w:val="right"/>
              <w:rPr>
                <w:rFonts w:ascii="Arial" w:hAnsi="Arial" w:cs="Arial"/>
                <w:b/>
                <w:bCs/>
                <w:color w:val="000000"/>
                <w:sz w:val="22"/>
                <w:szCs w:val="22"/>
              </w:rPr>
            </w:pPr>
            <w:r w:rsidRPr="003A54A1">
              <w:rPr>
                <w:rFonts w:ascii="Arial" w:hAnsi="Arial" w:cs="Arial"/>
                <w:b/>
                <w:bCs/>
                <w:color w:val="000000"/>
                <w:sz w:val="22"/>
                <w:szCs w:val="22"/>
              </w:rPr>
              <w:t xml:space="preserve"> $1,</w:t>
            </w:r>
            <w:r w:rsidR="00FA1DB4" w:rsidRPr="003A54A1">
              <w:rPr>
                <w:rFonts w:ascii="Arial" w:hAnsi="Arial" w:cs="Arial"/>
                <w:b/>
                <w:bCs/>
                <w:color w:val="000000"/>
                <w:sz w:val="22"/>
                <w:szCs w:val="22"/>
              </w:rPr>
              <w:t>194,314,682</w:t>
            </w:r>
            <w:r w:rsidRPr="003A54A1">
              <w:rPr>
                <w:rFonts w:ascii="Arial" w:hAnsi="Arial" w:cs="Arial"/>
                <w:b/>
                <w:bCs/>
                <w:color w:val="000000"/>
                <w:sz w:val="22"/>
                <w:szCs w:val="22"/>
              </w:rPr>
              <w:t xml:space="preserve"> </w:t>
            </w:r>
          </w:p>
        </w:tc>
      </w:tr>
    </w:tbl>
    <w:p w14:paraId="473B97E5" w14:textId="77777777" w:rsidR="008F7132" w:rsidRPr="003A54A1" w:rsidRDefault="008F7132" w:rsidP="008F7132">
      <w:pPr>
        <w:spacing w:line="240" w:lineRule="exact"/>
        <w:ind w:right="-164"/>
        <w:jc w:val="both"/>
        <w:rPr>
          <w:rFonts w:ascii="Arial" w:eastAsia="Arial Unicode MS" w:hAnsi="Arial" w:cs="Arial"/>
          <w:b/>
          <w:i/>
          <w:sz w:val="22"/>
          <w:szCs w:val="22"/>
        </w:rPr>
      </w:pPr>
    </w:p>
    <w:p w14:paraId="543EFD90" w14:textId="77777777" w:rsidR="008F7132" w:rsidRPr="003A54A1" w:rsidRDefault="008F7132" w:rsidP="00ED6BB6">
      <w:pPr>
        <w:pStyle w:val="Prrafodelista"/>
        <w:numPr>
          <w:ilvl w:val="0"/>
          <w:numId w:val="8"/>
        </w:numPr>
        <w:ind w:right="-51"/>
        <w:rPr>
          <w:rFonts w:ascii="Arial" w:eastAsia="Arial Unicode MS" w:hAnsi="Arial" w:cs="Arial"/>
        </w:rPr>
      </w:pPr>
      <w:r w:rsidRPr="003A54A1">
        <w:rPr>
          <w:rFonts w:ascii="Arial" w:eastAsia="Arial Unicode MS" w:hAnsi="Arial" w:cs="Arial"/>
        </w:rPr>
        <w:t>El saldo representa el patrimonio contribuido generado en el ejercicio y corresponde a terrenos, equipamiento urbano, equipo de transporte, mobiliario y equipo, parques y jardines, multas de fraccionamientos, donaciones diversas, remodelación de edificios de bienes muebles e inmuebles obtenidos durante los ejercicios anteriores; así como la donación de una bombera.</w:t>
      </w:r>
    </w:p>
    <w:tbl>
      <w:tblPr>
        <w:tblW w:w="8510" w:type="dxa"/>
        <w:jc w:val="center"/>
        <w:tblCellMar>
          <w:left w:w="70" w:type="dxa"/>
          <w:right w:w="70" w:type="dxa"/>
        </w:tblCellMar>
        <w:tblLook w:val="04A0" w:firstRow="1" w:lastRow="0" w:firstColumn="1" w:lastColumn="0" w:noHBand="0" w:noVBand="1"/>
      </w:tblPr>
      <w:tblGrid>
        <w:gridCol w:w="3549"/>
        <w:gridCol w:w="1701"/>
        <w:gridCol w:w="1631"/>
        <w:gridCol w:w="1629"/>
      </w:tblGrid>
      <w:tr w:rsidR="007F1C3C" w:rsidRPr="003A54A1" w14:paraId="5B36629B" w14:textId="77777777" w:rsidTr="00572CBD">
        <w:trPr>
          <w:trHeight w:val="255"/>
          <w:jc w:val="center"/>
        </w:trPr>
        <w:tc>
          <w:tcPr>
            <w:tcW w:w="6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A77382" w14:textId="77777777" w:rsidR="007F1C3C" w:rsidRPr="003A54A1" w:rsidRDefault="007F1C3C" w:rsidP="007F1C3C">
            <w:pPr>
              <w:rPr>
                <w:rFonts w:ascii="Arial" w:hAnsi="Arial" w:cs="Arial"/>
                <w:b/>
                <w:bCs/>
                <w:color w:val="000000"/>
                <w:sz w:val="18"/>
                <w:szCs w:val="18"/>
              </w:rPr>
            </w:pPr>
            <w:r w:rsidRPr="003A54A1">
              <w:rPr>
                <w:rFonts w:ascii="Arial" w:hAnsi="Arial" w:cs="Arial"/>
                <w:b/>
                <w:bCs/>
                <w:color w:val="000000"/>
                <w:sz w:val="18"/>
                <w:szCs w:val="18"/>
              </w:rPr>
              <w:t>A) Hacienda Pública / Patrimonio Contribuido</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1C0732D9" w14:textId="77777777" w:rsidR="007F1C3C" w:rsidRPr="003A54A1" w:rsidRDefault="009F6984" w:rsidP="003D4EF2">
            <w:pPr>
              <w:jc w:val="right"/>
              <w:rPr>
                <w:rFonts w:ascii="Arial" w:hAnsi="Arial" w:cs="Arial"/>
                <w:b/>
                <w:bCs/>
                <w:color w:val="000000"/>
                <w:sz w:val="18"/>
                <w:szCs w:val="18"/>
              </w:rPr>
            </w:pPr>
            <w:r w:rsidRPr="003A54A1">
              <w:rPr>
                <w:rFonts w:ascii="Arial" w:hAnsi="Arial" w:cs="Arial"/>
                <w:b/>
                <w:bCs/>
                <w:color w:val="000000"/>
                <w:sz w:val="18"/>
                <w:szCs w:val="18"/>
              </w:rPr>
              <w:t xml:space="preserve"> $ 1,055,</w:t>
            </w:r>
            <w:r w:rsidR="00561DA5" w:rsidRPr="003A54A1">
              <w:rPr>
                <w:rFonts w:ascii="Arial" w:hAnsi="Arial" w:cs="Arial"/>
                <w:b/>
                <w:bCs/>
                <w:color w:val="000000"/>
                <w:sz w:val="18"/>
                <w:szCs w:val="18"/>
              </w:rPr>
              <w:t>106,810</w:t>
            </w:r>
            <w:r w:rsidR="007F1C3C" w:rsidRPr="003A54A1">
              <w:rPr>
                <w:rFonts w:ascii="Arial" w:hAnsi="Arial" w:cs="Arial"/>
                <w:b/>
                <w:bCs/>
                <w:color w:val="000000"/>
                <w:sz w:val="18"/>
                <w:szCs w:val="18"/>
              </w:rPr>
              <w:t xml:space="preserve"> </w:t>
            </w:r>
          </w:p>
        </w:tc>
      </w:tr>
      <w:tr w:rsidR="007F1C3C" w:rsidRPr="003A54A1" w14:paraId="6D2BB7AB" w14:textId="77777777" w:rsidTr="00572CBD">
        <w:trPr>
          <w:trHeight w:val="255"/>
          <w:jc w:val="center"/>
        </w:trPr>
        <w:tc>
          <w:tcPr>
            <w:tcW w:w="5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71C1DA" w14:textId="77777777" w:rsidR="007F1C3C" w:rsidRPr="003A54A1" w:rsidRDefault="007F1C3C" w:rsidP="007F1C3C">
            <w:pPr>
              <w:rPr>
                <w:rFonts w:ascii="Arial" w:hAnsi="Arial" w:cs="Arial"/>
                <w:b/>
                <w:bCs/>
                <w:color w:val="000000"/>
                <w:sz w:val="18"/>
                <w:szCs w:val="18"/>
              </w:rPr>
            </w:pPr>
            <w:r w:rsidRPr="003A54A1">
              <w:rPr>
                <w:rFonts w:ascii="Arial" w:hAnsi="Arial" w:cs="Arial"/>
                <w:b/>
                <w:bCs/>
                <w:color w:val="000000"/>
                <w:sz w:val="18"/>
                <w:szCs w:val="18"/>
              </w:rPr>
              <w:t xml:space="preserve">   Patrimonio Recibido Oficina Central</w:t>
            </w:r>
          </w:p>
        </w:tc>
        <w:tc>
          <w:tcPr>
            <w:tcW w:w="1631" w:type="dxa"/>
            <w:tcBorders>
              <w:top w:val="nil"/>
              <w:left w:val="nil"/>
              <w:bottom w:val="single" w:sz="4" w:space="0" w:color="auto"/>
              <w:right w:val="single" w:sz="4" w:space="0" w:color="auto"/>
            </w:tcBorders>
            <w:shd w:val="clear" w:color="auto" w:fill="auto"/>
            <w:vAlign w:val="center"/>
            <w:hideMark/>
          </w:tcPr>
          <w:p w14:paraId="3726B777" w14:textId="77777777" w:rsidR="007F1C3C" w:rsidRPr="003A54A1" w:rsidRDefault="007F1C3C" w:rsidP="00561DA5">
            <w:pPr>
              <w:jc w:val="right"/>
              <w:rPr>
                <w:rFonts w:ascii="Arial" w:hAnsi="Arial" w:cs="Arial"/>
                <w:b/>
                <w:bCs/>
                <w:color w:val="000000"/>
                <w:sz w:val="18"/>
                <w:szCs w:val="18"/>
              </w:rPr>
            </w:pPr>
            <w:r w:rsidRPr="003A54A1">
              <w:rPr>
                <w:rFonts w:ascii="Arial" w:hAnsi="Arial" w:cs="Arial"/>
                <w:b/>
                <w:bCs/>
                <w:color w:val="000000"/>
                <w:sz w:val="18"/>
                <w:szCs w:val="18"/>
              </w:rPr>
              <w:t xml:space="preserve"> $      </w:t>
            </w:r>
            <w:r w:rsidR="00561DA5" w:rsidRPr="003A54A1">
              <w:rPr>
                <w:rFonts w:ascii="Arial" w:hAnsi="Arial" w:cs="Arial"/>
                <w:b/>
                <w:bCs/>
                <w:color w:val="000000"/>
                <w:sz w:val="18"/>
                <w:szCs w:val="18"/>
              </w:rPr>
              <w:t>180,964,816</w:t>
            </w:r>
          </w:p>
        </w:tc>
        <w:tc>
          <w:tcPr>
            <w:tcW w:w="1629" w:type="dxa"/>
            <w:tcBorders>
              <w:top w:val="nil"/>
              <w:left w:val="nil"/>
              <w:bottom w:val="single" w:sz="4" w:space="0" w:color="auto"/>
              <w:right w:val="single" w:sz="4" w:space="0" w:color="auto"/>
            </w:tcBorders>
            <w:shd w:val="clear" w:color="auto" w:fill="auto"/>
            <w:noWrap/>
            <w:vAlign w:val="center"/>
            <w:hideMark/>
          </w:tcPr>
          <w:p w14:paraId="63591FF4"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23B80F8F"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413207C4"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Mobiliario Y Equipo</w:t>
            </w:r>
          </w:p>
        </w:tc>
        <w:tc>
          <w:tcPr>
            <w:tcW w:w="1701" w:type="dxa"/>
            <w:tcBorders>
              <w:top w:val="nil"/>
              <w:left w:val="nil"/>
              <w:bottom w:val="single" w:sz="4" w:space="0" w:color="auto"/>
              <w:right w:val="single" w:sz="4" w:space="0" w:color="auto"/>
            </w:tcBorders>
            <w:shd w:val="clear" w:color="auto" w:fill="auto"/>
            <w:noWrap/>
            <w:vAlign w:val="center"/>
            <w:hideMark/>
          </w:tcPr>
          <w:p w14:paraId="3760D2BB"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565,158 </w:t>
            </w:r>
          </w:p>
        </w:tc>
        <w:tc>
          <w:tcPr>
            <w:tcW w:w="1631" w:type="dxa"/>
            <w:tcBorders>
              <w:top w:val="nil"/>
              <w:left w:val="nil"/>
              <w:bottom w:val="single" w:sz="4" w:space="0" w:color="auto"/>
              <w:right w:val="single" w:sz="4" w:space="0" w:color="auto"/>
            </w:tcBorders>
            <w:shd w:val="clear" w:color="auto" w:fill="auto"/>
            <w:noWrap/>
            <w:vAlign w:val="center"/>
            <w:hideMark/>
          </w:tcPr>
          <w:p w14:paraId="1881125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2AA8AB15"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0B4247B8" w14:textId="77777777" w:rsidTr="00572CBD">
        <w:trPr>
          <w:trHeight w:val="255"/>
          <w:jc w:val="center"/>
        </w:trPr>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9AD00"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Equipo De Transporte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AEC0DA"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4,946,397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0D293B99"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01E00C3E"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5284821D" w14:textId="77777777" w:rsidTr="00572CBD">
        <w:trPr>
          <w:trHeight w:val="255"/>
          <w:jc w:val="center"/>
        </w:trPr>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233C" w14:textId="77777777" w:rsidR="007F1C3C" w:rsidRPr="003A54A1" w:rsidRDefault="001B3FD2" w:rsidP="007F1C3C">
            <w:pPr>
              <w:rPr>
                <w:rFonts w:ascii="Arial" w:hAnsi="Arial" w:cs="Arial"/>
                <w:color w:val="000000"/>
                <w:sz w:val="18"/>
                <w:szCs w:val="18"/>
              </w:rPr>
            </w:pPr>
            <w:r w:rsidRPr="003A54A1">
              <w:rPr>
                <w:rFonts w:ascii="Arial" w:hAnsi="Arial" w:cs="Arial"/>
                <w:color w:val="000000"/>
                <w:sz w:val="18"/>
                <w:szCs w:val="18"/>
              </w:rPr>
              <w:t>Áreas</w:t>
            </w:r>
            <w:r w:rsidR="007F1C3C" w:rsidRPr="003A54A1">
              <w:rPr>
                <w:rFonts w:ascii="Arial" w:hAnsi="Arial" w:cs="Arial"/>
                <w:color w:val="000000"/>
                <w:sz w:val="18"/>
                <w:szCs w:val="18"/>
              </w:rPr>
              <w:t xml:space="preserve"> Verdes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442608C"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35,525,964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17EA870"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2310B1DF"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357C3179"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40808507"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Parques Y Jardines</w:t>
            </w:r>
          </w:p>
        </w:tc>
        <w:tc>
          <w:tcPr>
            <w:tcW w:w="1701" w:type="dxa"/>
            <w:tcBorders>
              <w:top w:val="nil"/>
              <w:left w:val="nil"/>
              <w:bottom w:val="single" w:sz="4" w:space="0" w:color="auto"/>
              <w:right w:val="single" w:sz="4" w:space="0" w:color="auto"/>
            </w:tcBorders>
            <w:shd w:val="clear" w:color="auto" w:fill="auto"/>
            <w:noWrap/>
            <w:vAlign w:val="center"/>
            <w:hideMark/>
          </w:tcPr>
          <w:p w14:paraId="1D7C2600"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1,290,538 </w:t>
            </w:r>
          </w:p>
        </w:tc>
        <w:tc>
          <w:tcPr>
            <w:tcW w:w="1631" w:type="dxa"/>
            <w:tcBorders>
              <w:top w:val="nil"/>
              <w:left w:val="nil"/>
              <w:bottom w:val="single" w:sz="4" w:space="0" w:color="auto"/>
              <w:right w:val="single" w:sz="4" w:space="0" w:color="auto"/>
            </w:tcBorders>
            <w:shd w:val="clear" w:color="auto" w:fill="auto"/>
            <w:noWrap/>
            <w:vAlign w:val="center"/>
            <w:hideMark/>
          </w:tcPr>
          <w:p w14:paraId="3ECA9A47"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7D8D6C2F"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2F52DBBE"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7882C618"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Terrenos</w:t>
            </w:r>
          </w:p>
        </w:tc>
        <w:tc>
          <w:tcPr>
            <w:tcW w:w="1701" w:type="dxa"/>
            <w:tcBorders>
              <w:top w:val="nil"/>
              <w:left w:val="nil"/>
              <w:bottom w:val="single" w:sz="4" w:space="0" w:color="auto"/>
              <w:right w:val="single" w:sz="4" w:space="0" w:color="auto"/>
            </w:tcBorders>
            <w:shd w:val="clear" w:color="auto" w:fill="auto"/>
            <w:noWrap/>
            <w:vAlign w:val="center"/>
            <w:hideMark/>
          </w:tcPr>
          <w:p w14:paraId="4BF69070"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56,383,597 </w:t>
            </w:r>
          </w:p>
        </w:tc>
        <w:tc>
          <w:tcPr>
            <w:tcW w:w="1631" w:type="dxa"/>
            <w:tcBorders>
              <w:top w:val="nil"/>
              <w:left w:val="nil"/>
              <w:bottom w:val="single" w:sz="4" w:space="0" w:color="auto"/>
              <w:right w:val="single" w:sz="4" w:space="0" w:color="auto"/>
            </w:tcBorders>
            <w:shd w:val="clear" w:color="auto" w:fill="auto"/>
            <w:noWrap/>
            <w:vAlign w:val="center"/>
            <w:hideMark/>
          </w:tcPr>
          <w:p w14:paraId="4D0FED22"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77090006"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64CEF062"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18C4E1B7"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Multas Fracc. No Autorizados</w:t>
            </w:r>
          </w:p>
        </w:tc>
        <w:tc>
          <w:tcPr>
            <w:tcW w:w="1701" w:type="dxa"/>
            <w:tcBorders>
              <w:top w:val="nil"/>
              <w:left w:val="nil"/>
              <w:bottom w:val="single" w:sz="4" w:space="0" w:color="auto"/>
              <w:right w:val="single" w:sz="4" w:space="0" w:color="auto"/>
            </w:tcBorders>
            <w:shd w:val="clear" w:color="auto" w:fill="auto"/>
            <w:noWrap/>
            <w:vAlign w:val="center"/>
            <w:hideMark/>
          </w:tcPr>
          <w:p w14:paraId="5413ED37"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93,617 </w:t>
            </w:r>
          </w:p>
        </w:tc>
        <w:tc>
          <w:tcPr>
            <w:tcW w:w="1631" w:type="dxa"/>
            <w:tcBorders>
              <w:top w:val="nil"/>
              <w:left w:val="nil"/>
              <w:bottom w:val="single" w:sz="4" w:space="0" w:color="auto"/>
              <w:right w:val="single" w:sz="4" w:space="0" w:color="auto"/>
            </w:tcBorders>
            <w:shd w:val="clear" w:color="auto" w:fill="auto"/>
            <w:noWrap/>
            <w:vAlign w:val="center"/>
            <w:hideMark/>
          </w:tcPr>
          <w:p w14:paraId="1B80389D"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2108AC8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2229A687"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71E8D4C9"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Donaciones Diversas</w:t>
            </w:r>
          </w:p>
        </w:tc>
        <w:tc>
          <w:tcPr>
            <w:tcW w:w="1701" w:type="dxa"/>
            <w:tcBorders>
              <w:top w:val="nil"/>
              <w:left w:val="nil"/>
              <w:bottom w:val="single" w:sz="4" w:space="0" w:color="auto"/>
              <w:right w:val="single" w:sz="4" w:space="0" w:color="auto"/>
            </w:tcBorders>
            <w:shd w:val="clear" w:color="auto" w:fill="auto"/>
            <w:noWrap/>
            <w:vAlign w:val="center"/>
            <w:hideMark/>
          </w:tcPr>
          <w:p w14:paraId="0C382686" w14:textId="77777777" w:rsidR="007F1C3C" w:rsidRPr="003A54A1" w:rsidRDefault="00561DA5" w:rsidP="007F1C3C">
            <w:pPr>
              <w:jc w:val="right"/>
              <w:rPr>
                <w:rFonts w:ascii="Arial" w:hAnsi="Arial" w:cs="Arial"/>
                <w:color w:val="000000"/>
                <w:sz w:val="18"/>
                <w:szCs w:val="18"/>
              </w:rPr>
            </w:pPr>
            <w:r w:rsidRPr="003A54A1">
              <w:rPr>
                <w:rFonts w:ascii="Arial" w:hAnsi="Arial" w:cs="Arial"/>
                <w:color w:val="000000"/>
                <w:sz w:val="18"/>
                <w:szCs w:val="18"/>
              </w:rPr>
              <w:t xml:space="preserve"> $          1,282,122</w:t>
            </w:r>
            <w:r w:rsidR="007F1C3C" w:rsidRPr="003A54A1">
              <w:rPr>
                <w:rFonts w:ascii="Arial" w:hAnsi="Arial" w:cs="Arial"/>
                <w:color w:val="000000"/>
                <w:sz w:val="18"/>
                <w:szCs w:val="18"/>
              </w:rPr>
              <w:t xml:space="preserve"> </w:t>
            </w:r>
          </w:p>
        </w:tc>
        <w:tc>
          <w:tcPr>
            <w:tcW w:w="1631" w:type="dxa"/>
            <w:tcBorders>
              <w:top w:val="nil"/>
              <w:left w:val="nil"/>
              <w:bottom w:val="single" w:sz="4" w:space="0" w:color="auto"/>
              <w:right w:val="single" w:sz="4" w:space="0" w:color="auto"/>
            </w:tcBorders>
            <w:shd w:val="clear" w:color="auto" w:fill="auto"/>
            <w:noWrap/>
            <w:vAlign w:val="center"/>
            <w:hideMark/>
          </w:tcPr>
          <w:p w14:paraId="612A8DC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388D5CB0"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1BE92F4D"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32E653AC" w14:textId="77777777" w:rsidR="007F1C3C" w:rsidRPr="003A54A1" w:rsidRDefault="00561DA5" w:rsidP="007F1C3C">
            <w:pPr>
              <w:rPr>
                <w:rFonts w:ascii="Arial" w:hAnsi="Arial" w:cs="Arial"/>
                <w:color w:val="000000"/>
                <w:sz w:val="18"/>
                <w:szCs w:val="18"/>
              </w:rPr>
            </w:pPr>
            <w:r w:rsidRPr="003A54A1">
              <w:rPr>
                <w:rFonts w:ascii="Arial" w:hAnsi="Arial" w:cs="Arial"/>
                <w:color w:val="000000"/>
                <w:sz w:val="18"/>
                <w:szCs w:val="18"/>
              </w:rPr>
              <w:t>Remodelación</w:t>
            </w:r>
            <w:r w:rsidR="007F1C3C" w:rsidRPr="003A54A1">
              <w:rPr>
                <w:rFonts w:ascii="Arial" w:hAnsi="Arial" w:cs="Arial"/>
                <w:color w:val="000000"/>
                <w:sz w:val="18"/>
                <w:szCs w:val="18"/>
              </w:rPr>
              <w:t xml:space="preserve"> De Edificios</w:t>
            </w:r>
          </w:p>
        </w:tc>
        <w:tc>
          <w:tcPr>
            <w:tcW w:w="1701" w:type="dxa"/>
            <w:tcBorders>
              <w:top w:val="nil"/>
              <w:left w:val="nil"/>
              <w:bottom w:val="single" w:sz="4" w:space="0" w:color="auto"/>
              <w:right w:val="single" w:sz="4" w:space="0" w:color="auto"/>
            </w:tcBorders>
            <w:shd w:val="clear" w:color="auto" w:fill="auto"/>
            <w:noWrap/>
            <w:vAlign w:val="center"/>
            <w:hideMark/>
          </w:tcPr>
          <w:p w14:paraId="4924C407"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14,815,624 </w:t>
            </w:r>
          </w:p>
        </w:tc>
        <w:tc>
          <w:tcPr>
            <w:tcW w:w="1631" w:type="dxa"/>
            <w:tcBorders>
              <w:top w:val="nil"/>
              <w:left w:val="nil"/>
              <w:bottom w:val="single" w:sz="4" w:space="0" w:color="auto"/>
              <w:right w:val="single" w:sz="4" w:space="0" w:color="auto"/>
            </w:tcBorders>
            <w:shd w:val="clear" w:color="auto" w:fill="auto"/>
            <w:noWrap/>
            <w:vAlign w:val="center"/>
            <w:hideMark/>
          </w:tcPr>
          <w:p w14:paraId="22811284"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4CB020DA"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1F3DA885"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5BC86A39"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xml:space="preserve">Edificios </w:t>
            </w:r>
            <w:r w:rsidR="00561DA5" w:rsidRPr="003A54A1">
              <w:rPr>
                <w:rFonts w:ascii="Arial" w:hAnsi="Arial" w:cs="Arial"/>
                <w:color w:val="000000"/>
                <w:sz w:val="18"/>
                <w:szCs w:val="18"/>
              </w:rPr>
              <w:t>Públicos</w:t>
            </w:r>
          </w:p>
        </w:tc>
        <w:tc>
          <w:tcPr>
            <w:tcW w:w="1701" w:type="dxa"/>
            <w:tcBorders>
              <w:top w:val="nil"/>
              <w:left w:val="nil"/>
              <w:bottom w:val="single" w:sz="4" w:space="0" w:color="auto"/>
              <w:right w:val="single" w:sz="4" w:space="0" w:color="auto"/>
            </w:tcBorders>
            <w:shd w:val="clear" w:color="auto" w:fill="auto"/>
            <w:noWrap/>
            <w:vAlign w:val="center"/>
            <w:hideMark/>
          </w:tcPr>
          <w:p w14:paraId="329FF0F6"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61,786,331 </w:t>
            </w:r>
          </w:p>
        </w:tc>
        <w:tc>
          <w:tcPr>
            <w:tcW w:w="1631" w:type="dxa"/>
            <w:tcBorders>
              <w:top w:val="nil"/>
              <w:left w:val="nil"/>
              <w:bottom w:val="single" w:sz="4" w:space="0" w:color="auto"/>
              <w:right w:val="single" w:sz="4" w:space="0" w:color="auto"/>
            </w:tcBorders>
            <w:shd w:val="clear" w:color="auto" w:fill="auto"/>
            <w:noWrap/>
            <w:vAlign w:val="center"/>
            <w:hideMark/>
          </w:tcPr>
          <w:p w14:paraId="3CEBE88E"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41456B99"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043DA860"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1B76CB4A"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Equipo De Seguridad</w:t>
            </w:r>
          </w:p>
        </w:tc>
        <w:tc>
          <w:tcPr>
            <w:tcW w:w="1701" w:type="dxa"/>
            <w:tcBorders>
              <w:top w:val="nil"/>
              <w:left w:val="nil"/>
              <w:bottom w:val="single" w:sz="4" w:space="0" w:color="auto"/>
              <w:right w:val="single" w:sz="4" w:space="0" w:color="auto"/>
            </w:tcBorders>
            <w:shd w:val="clear" w:color="auto" w:fill="auto"/>
            <w:noWrap/>
            <w:vAlign w:val="center"/>
            <w:hideMark/>
          </w:tcPr>
          <w:p w14:paraId="3761889C"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4,275,468 </w:t>
            </w:r>
          </w:p>
        </w:tc>
        <w:tc>
          <w:tcPr>
            <w:tcW w:w="1631" w:type="dxa"/>
            <w:tcBorders>
              <w:top w:val="nil"/>
              <w:left w:val="nil"/>
              <w:bottom w:val="single" w:sz="4" w:space="0" w:color="auto"/>
              <w:right w:val="single" w:sz="4" w:space="0" w:color="auto"/>
            </w:tcBorders>
            <w:shd w:val="clear" w:color="auto" w:fill="auto"/>
            <w:noWrap/>
            <w:vAlign w:val="center"/>
            <w:hideMark/>
          </w:tcPr>
          <w:p w14:paraId="33C2A16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4CB62F3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2811121D" w14:textId="77777777" w:rsidTr="007D7F7D">
        <w:trPr>
          <w:trHeight w:val="255"/>
          <w:jc w:val="center"/>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0D1E"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23AB09EC" w14:textId="77777777" w:rsidTr="007D7F7D">
        <w:trPr>
          <w:trHeight w:val="255"/>
          <w:jc w:val="center"/>
        </w:trPr>
        <w:tc>
          <w:tcPr>
            <w:tcW w:w="5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0B0B0" w14:textId="77777777" w:rsidR="007F1C3C" w:rsidRPr="003A54A1" w:rsidRDefault="007F1C3C" w:rsidP="007F1C3C">
            <w:pPr>
              <w:rPr>
                <w:rFonts w:ascii="Arial" w:hAnsi="Arial" w:cs="Arial"/>
                <w:b/>
                <w:bCs/>
                <w:color w:val="000000"/>
                <w:sz w:val="18"/>
                <w:szCs w:val="18"/>
              </w:rPr>
            </w:pPr>
            <w:r w:rsidRPr="003A54A1">
              <w:rPr>
                <w:rFonts w:ascii="Arial" w:hAnsi="Arial" w:cs="Arial"/>
                <w:b/>
                <w:bCs/>
                <w:color w:val="000000"/>
                <w:sz w:val="18"/>
                <w:szCs w:val="18"/>
              </w:rPr>
              <w:lastRenderedPageBreak/>
              <w:t xml:space="preserve">   Bienes Inmuebles Oficina Central</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79B714B8" w14:textId="77777777" w:rsidR="007F1C3C" w:rsidRPr="003A54A1" w:rsidRDefault="007F1C3C" w:rsidP="009F6984">
            <w:pPr>
              <w:jc w:val="right"/>
              <w:rPr>
                <w:rFonts w:ascii="Arial" w:hAnsi="Arial" w:cs="Arial"/>
                <w:b/>
                <w:bCs/>
                <w:color w:val="000000"/>
                <w:sz w:val="18"/>
                <w:szCs w:val="18"/>
              </w:rPr>
            </w:pPr>
            <w:r w:rsidRPr="003A54A1">
              <w:rPr>
                <w:rFonts w:ascii="Arial" w:hAnsi="Arial" w:cs="Arial"/>
                <w:b/>
                <w:bCs/>
                <w:color w:val="000000"/>
                <w:sz w:val="18"/>
                <w:szCs w:val="18"/>
              </w:rPr>
              <w:t xml:space="preserve"> $      874,045,149 </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7FA2CD4D"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092D4EC4"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73A85B74"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Terrenos</w:t>
            </w:r>
          </w:p>
        </w:tc>
        <w:tc>
          <w:tcPr>
            <w:tcW w:w="1701" w:type="dxa"/>
            <w:tcBorders>
              <w:top w:val="nil"/>
              <w:left w:val="nil"/>
              <w:bottom w:val="single" w:sz="4" w:space="0" w:color="auto"/>
              <w:right w:val="single" w:sz="4" w:space="0" w:color="auto"/>
            </w:tcBorders>
            <w:shd w:val="clear" w:color="auto" w:fill="auto"/>
            <w:noWrap/>
            <w:vAlign w:val="center"/>
            <w:hideMark/>
          </w:tcPr>
          <w:p w14:paraId="1CC95E3D"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475,962,163 </w:t>
            </w:r>
          </w:p>
        </w:tc>
        <w:tc>
          <w:tcPr>
            <w:tcW w:w="1631" w:type="dxa"/>
            <w:tcBorders>
              <w:top w:val="nil"/>
              <w:left w:val="nil"/>
              <w:bottom w:val="single" w:sz="4" w:space="0" w:color="auto"/>
              <w:right w:val="single" w:sz="4" w:space="0" w:color="auto"/>
            </w:tcBorders>
            <w:shd w:val="clear" w:color="auto" w:fill="auto"/>
            <w:noWrap/>
            <w:vAlign w:val="center"/>
            <w:hideMark/>
          </w:tcPr>
          <w:p w14:paraId="74310F9E"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193108DA"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5C38EC22"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2A337831"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Equipamiento Urbano</w:t>
            </w:r>
          </w:p>
        </w:tc>
        <w:tc>
          <w:tcPr>
            <w:tcW w:w="1701" w:type="dxa"/>
            <w:tcBorders>
              <w:top w:val="nil"/>
              <w:left w:val="nil"/>
              <w:bottom w:val="single" w:sz="4" w:space="0" w:color="auto"/>
              <w:right w:val="single" w:sz="4" w:space="0" w:color="auto"/>
            </w:tcBorders>
            <w:shd w:val="clear" w:color="auto" w:fill="auto"/>
            <w:noWrap/>
            <w:vAlign w:val="center"/>
            <w:hideMark/>
          </w:tcPr>
          <w:p w14:paraId="1396B21E"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2,524,438 </w:t>
            </w:r>
          </w:p>
        </w:tc>
        <w:tc>
          <w:tcPr>
            <w:tcW w:w="1631" w:type="dxa"/>
            <w:tcBorders>
              <w:top w:val="nil"/>
              <w:left w:val="nil"/>
              <w:bottom w:val="single" w:sz="4" w:space="0" w:color="auto"/>
              <w:right w:val="single" w:sz="4" w:space="0" w:color="auto"/>
            </w:tcBorders>
            <w:shd w:val="clear" w:color="auto" w:fill="auto"/>
            <w:noWrap/>
            <w:vAlign w:val="center"/>
            <w:hideMark/>
          </w:tcPr>
          <w:p w14:paraId="173BD2DC"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6D1510F8"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1B55C6CA"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0EC7BFE1"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Panteones</w:t>
            </w:r>
          </w:p>
        </w:tc>
        <w:tc>
          <w:tcPr>
            <w:tcW w:w="1701" w:type="dxa"/>
            <w:tcBorders>
              <w:top w:val="nil"/>
              <w:left w:val="nil"/>
              <w:bottom w:val="single" w:sz="4" w:space="0" w:color="auto"/>
              <w:right w:val="single" w:sz="4" w:space="0" w:color="auto"/>
            </w:tcBorders>
            <w:shd w:val="clear" w:color="auto" w:fill="auto"/>
            <w:noWrap/>
            <w:vAlign w:val="center"/>
            <w:hideMark/>
          </w:tcPr>
          <w:p w14:paraId="2018C0F4"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1,249,541 </w:t>
            </w:r>
          </w:p>
        </w:tc>
        <w:tc>
          <w:tcPr>
            <w:tcW w:w="1631" w:type="dxa"/>
            <w:tcBorders>
              <w:top w:val="nil"/>
              <w:left w:val="nil"/>
              <w:bottom w:val="single" w:sz="4" w:space="0" w:color="auto"/>
              <w:right w:val="single" w:sz="4" w:space="0" w:color="auto"/>
            </w:tcBorders>
            <w:shd w:val="clear" w:color="auto" w:fill="auto"/>
            <w:noWrap/>
            <w:vAlign w:val="center"/>
            <w:hideMark/>
          </w:tcPr>
          <w:p w14:paraId="70AF1C8A"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08E6DA6A"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0D86FACD"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44B7E24A"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Unidades Deportivas</w:t>
            </w:r>
          </w:p>
        </w:tc>
        <w:tc>
          <w:tcPr>
            <w:tcW w:w="1701" w:type="dxa"/>
            <w:tcBorders>
              <w:top w:val="nil"/>
              <w:left w:val="nil"/>
              <w:bottom w:val="single" w:sz="4" w:space="0" w:color="auto"/>
              <w:right w:val="single" w:sz="4" w:space="0" w:color="auto"/>
            </w:tcBorders>
            <w:shd w:val="clear" w:color="auto" w:fill="auto"/>
            <w:noWrap/>
            <w:vAlign w:val="center"/>
            <w:hideMark/>
          </w:tcPr>
          <w:p w14:paraId="5D70FF7B"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82,086,046 </w:t>
            </w:r>
          </w:p>
        </w:tc>
        <w:tc>
          <w:tcPr>
            <w:tcW w:w="1631" w:type="dxa"/>
            <w:tcBorders>
              <w:top w:val="nil"/>
              <w:left w:val="nil"/>
              <w:bottom w:val="single" w:sz="4" w:space="0" w:color="auto"/>
              <w:right w:val="single" w:sz="4" w:space="0" w:color="auto"/>
            </w:tcBorders>
            <w:shd w:val="clear" w:color="auto" w:fill="auto"/>
            <w:noWrap/>
            <w:vAlign w:val="center"/>
            <w:hideMark/>
          </w:tcPr>
          <w:p w14:paraId="53060047"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28458188"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6E10F518"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0E504D6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Incorporación De Bienes Muebles E Inmueb. Ej. Ante</w:t>
            </w:r>
            <w:r w:rsidR="00561DA5" w:rsidRPr="003A54A1">
              <w:rPr>
                <w:rFonts w:ascii="Arial" w:hAnsi="Arial" w:cs="Arial"/>
                <w:color w:val="000000"/>
                <w:sz w:val="18"/>
                <w:szCs w:val="18"/>
              </w:rPr>
              <w:t>riores</w:t>
            </w:r>
          </w:p>
        </w:tc>
        <w:tc>
          <w:tcPr>
            <w:tcW w:w="1701" w:type="dxa"/>
            <w:tcBorders>
              <w:top w:val="nil"/>
              <w:left w:val="nil"/>
              <w:bottom w:val="single" w:sz="4" w:space="0" w:color="auto"/>
              <w:right w:val="single" w:sz="4" w:space="0" w:color="auto"/>
            </w:tcBorders>
            <w:shd w:val="clear" w:color="auto" w:fill="auto"/>
            <w:noWrap/>
            <w:vAlign w:val="center"/>
            <w:hideMark/>
          </w:tcPr>
          <w:p w14:paraId="39B58A4F"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312,222,961 </w:t>
            </w:r>
          </w:p>
        </w:tc>
        <w:tc>
          <w:tcPr>
            <w:tcW w:w="1631" w:type="dxa"/>
            <w:tcBorders>
              <w:top w:val="nil"/>
              <w:left w:val="nil"/>
              <w:bottom w:val="single" w:sz="4" w:space="0" w:color="auto"/>
              <w:right w:val="single" w:sz="4" w:space="0" w:color="auto"/>
            </w:tcBorders>
            <w:shd w:val="clear" w:color="auto" w:fill="auto"/>
            <w:noWrap/>
            <w:vAlign w:val="center"/>
            <w:hideMark/>
          </w:tcPr>
          <w:p w14:paraId="0487CD26"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68D5D31D"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 </w:t>
            </w:r>
          </w:p>
        </w:tc>
      </w:tr>
      <w:tr w:rsidR="007F1C3C" w:rsidRPr="003A54A1" w14:paraId="21F024CC" w14:textId="77777777" w:rsidTr="00572CBD">
        <w:trPr>
          <w:trHeight w:val="255"/>
          <w:jc w:val="center"/>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799B3"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210E8FD5" w14:textId="77777777" w:rsidTr="00572CBD">
        <w:trPr>
          <w:trHeight w:val="255"/>
          <w:jc w:val="center"/>
        </w:trPr>
        <w:tc>
          <w:tcPr>
            <w:tcW w:w="3549" w:type="dxa"/>
            <w:tcBorders>
              <w:top w:val="nil"/>
              <w:left w:val="single" w:sz="4" w:space="0" w:color="auto"/>
              <w:bottom w:val="single" w:sz="4" w:space="0" w:color="auto"/>
              <w:right w:val="nil"/>
            </w:tcBorders>
            <w:shd w:val="clear" w:color="auto" w:fill="auto"/>
            <w:noWrap/>
            <w:vAlign w:val="center"/>
            <w:hideMark/>
          </w:tcPr>
          <w:p w14:paraId="14C06580" w14:textId="77777777" w:rsidR="007F1C3C" w:rsidRPr="003A54A1" w:rsidRDefault="007F1C3C" w:rsidP="007F1C3C">
            <w:pPr>
              <w:rPr>
                <w:rFonts w:ascii="Arial" w:hAnsi="Arial" w:cs="Arial"/>
                <w:b/>
                <w:bCs/>
                <w:color w:val="000000"/>
                <w:sz w:val="18"/>
                <w:szCs w:val="18"/>
              </w:rPr>
            </w:pPr>
            <w:r w:rsidRPr="003A54A1">
              <w:rPr>
                <w:rFonts w:ascii="Arial" w:hAnsi="Arial" w:cs="Arial"/>
                <w:b/>
                <w:bCs/>
                <w:color w:val="000000"/>
                <w:sz w:val="18"/>
                <w:szCs w:val="18"/>
              </w:rPr>
              <w:t xml:space="preserve">    Bienes Muebles Oficina Central</w:t>
            </w:r>
          </w:p>
        </w:tc>
        <w:tc>
          <w:tcPr>
            <w:tcW w:w="1701" w:type="dxa"/>
            <w:tcBorders>
              <w:top w:val="nil"/>
              <w:left w:val="nil"/>
              <w:bottom w:val="single" w:sz="4" w:space="0" w:color="auto"/>
              <w:right w:val="single" w:sz="4" w:space="0" w:color="auto"/>
            </w:tcBorders>
            <w:shd w:val="clear" w:color="auto" w:fill="auto"/>
            <w:noWrap/>
            <w:vAlign w:val="center"/>
            <w:hideMark/>
          </w:tcPr>
          <w:p w14:paraId="3402AC9A" w14:textId="77777777" w:rsidR="007F1C3C" w:rsidRPr="003A54A1" w:rsidRDefault="007F1C3C" w:rsidP="007F1C3C">
            <w:pPr>
              <w:jc w:val="center"/>
              <w:rPr>
                <w:rFonts w:ascii="Arial" w:hAnsi="Arial" w:cs="Arial"/>
                <w:b/>
                <w:bCs/>
                <w:color w:val="000000"/>
                <w:sz w:val="18"/>
                <w:szCs w:val="18"/>
              </w:rPr>
            </w:pPr>
            <w:r w:rsidRPr="003A54A1">
              <w:rPr>
                <w:rFonts w:ascii="Arial" w:hAnsi="Arial" w:cs="Arial"/>
                <w:b/>
                <w:bCs/>
                <w:color w:val="000000"/>
                <w:sz w:val="18"/>
                <w:szCs w:val="18"/>
              </w:rPr>
              <w:t> </w:t>
            </w:r>
          </w:p>
        </w:tc>
        <w:tc>
          <w:tcPr>
            <w:tcW w:w="1631" w:type="dxa"/>
            <w:tcBorders>
              <w:top w:val="nil"/>
              <w:left w:val="nil"/>
              <w:bottom w:val="single" w:sz="4" w:space="0" w:color="auto"/>
              <w:right w:val="single" w:sz="4" w:space="0" w:color="auto"/>
            </w:tcBorders>
            <w:shd w:val="clear" w:color="auto" w:fill="auto"/>
            <w:noWrap/>
            <w:vAlign w:val="center"/>
            <w:hideMark/>
          </w:tcPr>
          <w:p w14:paraId="65A46643" w14:textId="77777777" w:rsidR="007F1C3C" w:rsidRPr="003A54A1" w:rsidRDefault="007F1C3C" w:rsidP="007F1C3C">
            <w:pPr>
              <w:jc w:val="center"/>
              <w:rPr>
                <w:rFonts w:ascii="Arial" w:hAnsi="Arial" w:cs="Arial"/>
                <w:b/>
                <w:bCs/>
                <w:color w:val="000000"/>
                <w:sz w:val="18"/>
                <w:szCs w:val="18"/>
              </w:rPr>
            </w:pPr>
            <w:r w:rsidRPr="003A54A1">
              <w:rPr>
                <w:rFonts w:ascii="Arial" w:hAnsi="Arial" w:cs="Arial"/>
                <w:b/>
                <w:bCs/>
                <w:color w:val="000000"/>
                <w:sz w:val="18"/>
                <w:szCs w:val="18"/>
              </w:rPr>
              <w:t xml:space="preserve"> $               13,798 </w:t>
            </w:r>
          </w:p>
        </w:tc>
        <w:tc>
          <w:tcPr>
            <w:tcW w:w="1629" w:type="dxa"/>
            <w:tcBorders>
              <w:top w:val="nil"/>
              <w:left w:val="nil"/>
              <w:bottom w:val="single" w:sz="4" w:space="0" w:color="auto"/>
              <w:right w:val="single" w:sz="4" w:space="0" w:color="auto"/>
            </w:tcBorders>
            <w:shd w:val="clear" w:color="auto" w:fill="auto"/>
            <w:noWrap/>
            <w:vAlign w:val="center"/>
            <w:hideMark/>
          </w:tcPr>
          <w:p w14:paraId="6EF3FBC4"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47F2DFA2"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46B09B25"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Herramientas Y Máquinas-Herramienta</w:t>
            </w:r>
          </w:p>
        </w:tc>
        <w:tc>
          <w:tcPr>
            <w:tcW w:w="1701" w:type="dxa"/>
            <w:tcBorders>
              <w:top w:val="nil"/>
              <w:left w:val="nil"/>
              <w:bottom w:val="single" w:sz="4" w:space="0" w:color="auto"/>
              <w:right w:val="single" w:sz="4" w:space="0" w:color="auto"/>
            </w:tcBorders>
            <w:shd w:val="clear" w:color="auto" w:fill="auto"/>
            <w:noWrap/>
            <w:vAlign w:val="center"/>
            <w:hideMark/>
          </w:tcPr>
          <w:p w14:paraId="003CC033"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13,798 </w:t>
            </w:r>
          </w:p>
        </w:tc>
        <w:tc>
          <w:tcPr>
            <w:tcW w:w="1631" w:type="dxa"/>
            <w:tcBorders>
              <w:top w:val="nil"/>
              <w:left w:val="nil"/>
              <w:bottom w:val="single" w:sz="4" w:space="0" w:color="auto"/>
              <w:right w:val="single" w:sz="4" w:space="0" w:color="auto"/>
            </w:tcBorders>
            <w:shd w:val="clear" w:color="auto" w:fill="auto"/>
            <w:noWrap/>
            <w:vAlign w:val="center"/>
            <w:hideMark/>
          </w:tcPr>
          <w:p w14:paraId="35A60B44"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3E0B0606"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1FC1CDAD" w14:textId="77777777" w:rsidTr="00572CBD">
        <w:trPr>
          <w:trHeight w:val="255"/>
          <w:jc w:val="center"/>
        </w:trPr>
        <w:tc>
          <w:tcPr>
            <w:tcW w:w="3549" w:type="dxa"/>
            <w:tcBorders>
              <w:top w:val="nil"/>
              <w:left w:val="single" w:sz="4" w:space="0" w:color="auto"/>
              <w:bottom w:val="single" w:sz="4" w:space="0" w:color="auto"/>
              <w:right w:val="nil"/>
            </w:tcBorders>
            <w:shd w:val="clear" w:color="auto" w:fill="auto"/>
            <w:noWrap/>
            <w:vAlign w:val="center"/>
            <w:hideMark/>
          </w:tcPr>
          <w:p w14:paraId="4B7A2052"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center"/>
            <w:hideMark/>
          </w:tcPr>
          <w:p w14:paraId="2736B4CB"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c>
          <w:tcPr>
            <w:tcW w:w="1631" w:type="dxa"/>
            <w:tcBorders>
              <w:top w:val="nil"/>
              <w:left w:val="nil"/>
              <w:bottom w:val="single" w:sz="4" w:space="0" w:color="auto"/>
              <w:right w:val="single" w:sz="4" w:space="0" w:color="auto"/>
            </w:tcBorders>
            <w:shd w:val="clear" w:color="auto" w:fill="auto"/>
            <w:noWrap/>
            <w:vAlign w:val="center"/>
            <w:hideMark/>
          </w:tcPr>
          <w:p w14:paraId="78C2A2C3"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5DEB1CEE"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09CE0136" w14:textId="77777777" w:rsidTr="00572CBD">
        <w:trPr>
          <w:trHeight w:val="255"/>
          <w:jc w:val="center"/>
        </w:trPr>
        <w:tc>
          <w:tcPr>
            <w:tcW w:w="52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FC18F2" w14:textId="77777777" w:rsidR="007F1C3C" w:rsidRPr="003A54A1" w:rsidRDefault="007F1C3C" w:rsidP="007F1C3C">
            <w:pPr>
              <w:rPr>
                <w:rFonts w:ascii="Arial" w:hAnsi="Arial" w:cs="Arial"/>
                <w:b/>
                <w:bCs/>
                <w:color w:val="000000"/>
                <w:sz w:val="18"/>
                <w:szCs w:val="18"/>
              </w:rPr>
            </w:pPr>
            <w:r w:rsidRPr="003A54A1">
              <w:rPr>
                <w:rFonts w:ascii="Arial" w:hAnsi="Arial" w:cs="Arial"/>
                <w:b/>
                <w:bCs/>
                <w:color w:val="000000"/>
                <w:sz w:val="18"/>
                <w:szCs w:val="18"/>
              </w:rPr>
              <w:t xml:space="preserve">    Actualización de la Hacienda Pública</w:t>
            </w:r>
          </w:p>
        </w:tc>
        <w:tc>
          <w:tcPr>
            <w:tcW w:w="1631" w:type="dxa"/>
            <w:tcBorders>
              <w:top w:val="nil"/>
              <w:left w:val="nil"/>
              <w:bottom w:val="single" w:sz="4" w:space="0" w:color="auto"/>
              <w:right w:val="single" w:sz="4" w:space="0" w:color="auto"/>
            </w:tcBorders>
            <w:shd w:val="clear" w:color="auto" w:fill="auto"/>
            <w:noWrap/>
            <w:vAlign w:val="center"/>
            <w:hideMark/>
          </w:tcPr>
          <w:p w14:paraId="2A55F779" w14:textId="77777777" w:rsidR="007F1C3C" w:rsidRPr="003A54A1" w:rsidRDefault="001640EB" w:rsidP="008F6086">
            <w:pPr>
              <w:jc w:val="center"/>
              <w:rPr>
                <w:rFonts w:ascii="Arial" w:hAnsi="Arial" w:cs="Arial"/>
                <w:b/>
                <w:bCs/>
                <w:color w:val="000000"/>
                <w:sz w:val="18"/>
                <w:szCs w:val="18"/>
              </w:rPr>
            </w:pPr>
            <w:r w:rsidRPr="003A54A1">
              <w:rPr>
                <w:rFonts w:ascii="Arial" w:hAnsi="Arial" w:cs="Arial"/>
                <w:b/>
                <w:bCs/>
                <w:color w:val="000000"/>
                <w:sz w:val="18"/>
                <w:szCs w:val="18"/>
              </w:rPr>
              <w:t xml:space="preserve"> $            </w:t>
            </w:r>
            <w:r w:rsidR="00561DA5" w:rsidRPr="003A54A1">
              <w:rPr>
                <w:rFonts w:ascii="Arial" w:hAnsi="Arial" w:cs="Arial"/>
                <w:b/>
                <w:bCs/>
                <w:color w:val="000000"/>
                <w:sz w:val="18"/>
                <w:szCs w:val="18"/>
              </w:rPr>
              <w:t>83,047</w:t>
            </w:r>
          </w:p>
        </w:tc>
        <w:tc>
          <w:tcPr>
            <w:tcW w:w="1629" w:type="dxa"/>
            <w:tcBorders>
              <w:top w:val="nil"/>
              <w:left w:val="nil"/>
              <w:bottom w:val="single" w:sz="4" w:space="0" w:color="auto"/>
              <w:right w:val="single" w:sz="4" w:space="0" w:color="auto"/>
            </w:tcBorders>
            <w:shd w:val="clear" w:color="auto" w:fill="auto"/>
            <w:noWrap/>
            <w:vAlign w:val="center"/>
            <w:hideMark/>
          </w:tcPr>
          <w:p w14:paraId="3F03A497"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0AFF3CA3" w14:textId="77777777" w:rsidTr="00572CBD">
        <w:trPr>
          <w:trHeight w:val="255"/>
          <w:jc w:val="center"/>
        </w:trPr>
        <w:tc>
          <w:tcPr>
            <w:tcW w:w="3549" w:type="dxa"/>
            <w:tcBorders>
              <w:top w:val="nil"/>
              <w:left w:val="single" w:sz="4" w:space="0" w:color="auto"/>
              <w:bottom w:val="single" w:sz="4" w:space="0" w:color="auto"/>
              <w:right w:val="nil"/>
            </w:tcBorders>
            <w:shd w:val="clear" w:color="auto" w:fill="auto"/>
            <w:noWrap/>
            <w:vAlign w:val="center"/>
            <w:hideMark/>
          </w:tcPr>
          <w:p w14:paraId="3F112B9D"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Actualización de la Hacienda Publica</w:t>
            </w:r>
          </w:p>
        </w:tc>
        <w:tc>
          <w:tcPr>
            <w:tcW w:w="1701" w:type="dxa"/>
            <w:tcBorders>
              <w:top w:val="nil"/>
              <w:left w:val="nil"/>
              <w:bottom w:val="single" w:sz="4" w:space="0" w:color="auto"/>
              <w:right w:val="single" w:sz="4" w:space="0" w:color="auto"/>
            </w:tcBorders>
            <w:shd w:val="clear" w:color="auto" w:fill="auto"/>
            <w:noWrap/>
            <w:vAlign w:val="center"/>
            <w:hideMark/>
          </w:tcPr>
          <w:p w14:paraId="10C30C51" w14:textId="77777777" w:rsidR="007F1C3C" w:rsidRPr="003A54A1" w:rsidRDefault="008F6086" w:rsidP="008F6086">
            <w:pPr>
              <w:rPr>
                <w:rFonts w:ascii="Arial" w:hAnsi="Arial" w:cs="Arial"/>
                <w:color w:val="000000"/>
                <w:sz w:val="18"/>
                <w:szCs w:val="18"/>
              </w:rPr>
            </w:pPr>
            <w:r w:rsidRPr="003A54A1">
              <w:rPr>
                <w:rFonts w:ascii="Arial" w:hAnsi="Arial" w:cs="Arial"/>
                <w:color w:val="000000"/>
                <w:sz w:val="18"/>
                <w:szCs w:val="18"/>
              </w:rPr>
              <w:t xml:space="preserve">  </w:t>
            </w:r>
            <w:r w:rsidR="001640EB" w:rsidRPr="003A54A1">
              <w:rPr>
                <w:rFonts w:ascii="Arial" w:hAnsi="Arial" w:cs="Arial"/>
                <w:color w:val="000000"/>
                <w:sz w:val="18"/>
                <w:szCs w:val="18"/>
              </w:rPr>
              <w:t xml:space="preserve"> $  </w:t>
            </w:r>
            <w:r w:rsidRPr="003A54A1">
              <w:rPr>
                <w:rFonts w:ascii="Arial" w:hAnsi="Arial" w:cs="Arial"/>
                <w:color w:val="000000"/>
                <w:sz w:val="18"/>
                <w:szCs w:val="18"/>
              </w:rPr>
              <w:t xml:space="preserve">   </w:t>
            </w:r>
            <w:r w:rsidR="00561DA5" w:rsidRPr="003A54A1">
              <w:rPr>
                <w:rFonts w:ascii="Arial" w:hAnsi="Arial" w:cs="Arial"/>
                <w:color w:val="000000"/>
                <w:sz w:val="18"/>
                <w:szCs w:val="18"/>
              </w:rPr>
              <w:t xml:space="preserve">   </w:t>
            </w:r>
            <w:r w:rsidR="001640EB" w:rsidRPr="003A54A1">
              <w:rPr>
                <w:rFonts w:ascii="Arial" w:hAnsi="Arial" w:cs="Arial"/>
                <w:color w:val="000000"/>
                <w:sz w:val="18"/>
                <w:szCs w:val="18"/>
              </w:rPr>
              <w:t xml:space="preserve">         </w:t>
            </w:r>
            <w:r w:rsidR="00561DA5" w:rsidRPr="003A54A1">
              <w:rPr>
                <w:rFonts w:ascii="Arial" w:hAnsi="Arial" w:cs="Arial"/>
                <w:color w:val="000000"/>
                <w:sz w:val="18"/>
                <w:szCs w:val="18"/>
              </w:rPr>
              <w:t>9,365</w:t>
            </w:r>
            <w:r w:rsidR="007F1C3C" w:rsidRPr="003A54A1">
              <w:rPr>
                <w:rFonts w:ascii="Arial" w:hAnsi="Arial" w:cs="Arial"/>
                <w:color w:val="000000"/>
                <w:sz w:val="18"/>
                <w:szCs w:val="18"/>
              </w:rPr>
              <w:t xml:space="preserve"> </w:t>
            </w:r>
          </w:p>
        </w:tc>
        <w:tc>
          <w:tcPr>
            <w:tcW w:w="1631" w:type="dxa"/>
            <w:tcBorders>
              <w:top w:val="nil"/>
              <w:left w:val="nil"/>
              <w:bottom w:val="single" w:sz="4" w:space="0" w:color="auto"/>
              <w:right w:val="single" w:sz="4" w:space="0" w:color="auto"/>
            </w:tcBorders>
            <w:shd w:val="clear" w:color="auto" w:fill="auto"/>
            <w:noWrap/>
            <w:vAlign w:val="center"/>
            <w:hideMark/>
          </w:tcPr>
          <w:p w14:paraId="25BC3095" w14:textId="77777777" w:rsidR="007F1C3C" w:rsidRPr="003A54A1" w:rsidRDefault="007F1C3C" w:rsidP="007F1C3C">
            <w:pPr>
              <w:jc w:val="center"/>
              <w:rPr>
                <w:rFonts w:ascii="Arial" w:hAnsi="Arial" w:cs="Arial"/>
                <w:b/>
                <w:bCs/>
                <w:color w:val="000000"/>
                <w:sz w:val="18"/>
                <w:szCs w:val="18"/>
              </w:rPr>
            </w:pPr>
            <w:r w:rsidRPr="003A54A1">
              <w:rPr>
                <w:rFonts w:ascii="Arial" w:hAnsi="Arial" w:cs="Arial"/>
                <w:b/>
                <w:bCs/>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3FA07D99"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r w:rsidR="007F1C3C" w:rsidRPr="003A54A1" w14:paraId="61AFB2E3" w14:textId="77777777" w:rsidTr="00572CBD">
        <w:trPr>
          <w:trHeight w:val="255"/>
          <w:jc w:val="center"/>
        </w:trPr>
        <w:tc>
          <w:tcPr>
            <w:tcW w:w="3549" w:type="dxa"/>
            <w:tcBorders>
              <w:top w:val="nil"/>
              <w:left w:val="single" w:sz="4" w:space="0" w:color="auto"/>
              <w:bottom w:val="single" w:sz="4" w:space="0" w:color="auto"/>
              <w:right w:val="single" w:sz="4" w:space="0" w:color="auto"/>
            </w:tcBorders>
            <w:shd w:val="clear" w:color="auto" w:fill="auto"/>
            <w:vAlign w:val="center"/>
            <w:hideMark/>
          </w:tcPr>
          <w:p w14:paraId="7CC5FBD3" w14:textId="77777777" w:rsidR="007F1C3C" w:rsidRPr="003A54A1" w:rsidRDefault="007F1C3C" w:rsidP="007F1C3C">
            <w:pPr>
              <w:rPr>
                <w:rFonts w:ascii="Arial" w:hAnsi="Arial" w:cs="Arial"/>
                <w:color w:val="000000"/>
                <w:sz w:val="18"/>
                <w:szCs w:val="18"/>
              </w:rPr>
            </w:pPr>
            <w:r w:rsidRPr="003A54A1">
              <w:rPr>
                <w:rFonts w:ascii="Arial" w:hAnsi="Arial" w:cs="Arial"/>
                <w:color w:val="000000"/>
                <w:sz w:val="18"/>
                <w:szCs w:val="18"/>
              </w:rPr>
              <w:t>Actualización de Bienes Inmuebles</w:t>
            </w:r>
          </w:p>
        </w:tc>
        <w:tc>
          <w:tcPr>
            <w:tcW w:w="1701" w:type="dxa"/>
            <w:tcBorders>
              <w:top w:val="nil"/>
              <w:left w:val="nil"/>
              <w:bottom w:val="single" w:sz="4" w:space="0" w:color="auto"/>
              <w:right w:val="single" w:sz="4" w:space="0" w:color="auto"/>
            </w:tcBorders>
            <w:shd w:val="clear" w:color="auto" w:fill="auto"/>
            <w:noWrap/>
            <w:vAlign w:val="center"/>
            <w:hideMark/>
          </w:tcPr>
          <w:p w14:paraId="525AB9D9" w14:textId="77777777" w:rsidR="007F1C3C" w:rsidRPr="003A54A1" w:rsidRDefault="007F1C3C" w:rsidP="007F1C3C">
            <w:pPr>
              <w:jc w:val="right"/>
              <w:rPr>
                <w:rFonts w:ascii="Arial" w:hAnsi="Arial" w:cs="Arial"/>
                <w:color w:val="000000"/>
                <w:sz w:val="18"/>
                <w:szCs w:val="18"/>
              </w:rPr>
            </w:pPr>
            <w:r w:rsidRPr="003A54A1">
              <w:rPr>
                <w:rFonts w:ascii="Arial" w:hAnsi="Arial" w:cs="Arial"/>
                <w:color w:val="000000"/>
                <w:sz w:val="18"/>
                <w:szCs w:val="18"/>
              </w:rPr>
              <w:t xml:space="preserve"> $               </w:t>
            </w:r>
            <w:r w:rsidR="00561DA5" w:rsidRPr="003A54A1">
              <w:rPr>
                <w:rFonts w:ascii="Arial" w:hAnsi="Arial" w:cs="Arial"/>
                <w:color w:val="000000"/>
                <w:sz w:val="18"/>
                <w:szCs w:val="18"/>
              </w:rPr>
              <w:t>73,682</w:t>
            </w:r>
            <w:r w:rsidRPr="003A54A1">
              <w:rPr>
                <w:rFonts w:ascii="Arial" w:hAnsi="Arial" w:cs="Arial"/>
                <w:color w:val="000000"/>
                <w:sz w:val="18"/>
                <w:szCs w:val="18"/>
              </w:rPr>
              <w:t xml:space="preserve"> </w:t>
            </w:r>
          </w:p>
        </w:tc>
        <w:tc>
          <w:tcPr>
            <w:tcW w:w="1631" w:type="dxa"/>
            <w:tcBorders>
              <w:top w:val="nil"/>
              <w:left w:val="nil"/>
              <w:bottom w:val="single" w:sz="4" w:space="0" w:color="auto"/>
              <w:right w:val="single" w:sz="4" w:space="0" w:color="auto"/>
            </w:tcBorders>
            <w:shd w:val="clear" w:color="auto" w:fill="auto"/>
            <w:noWrap/>
            <w:vAlign w:val="center"/>
            <w:hideMark/>
          </w:tcPr>
          <w:p w14:paraId="7D989EC2"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c>
          <w:tcPr>
            <w:tcW w:w="1629" w:type="dxa"/>
            <w:tcBorders>
              <w:top w:val="nil"/>
              <w:left w:val="nil"/>
              <w:bottom w:val="single" w:sz="4" w:space="0" w:color="auto"/>
              <w:right w:val="single" w:sz="4" w:space="0" w:color="auto"/>
            </w:tcBorders>
            <w:shd w:val="clear" w:color="auto" w:fill="auto"/>
            <w:noWrap/>
            <w:vAlign w:val="center"/>
            <w:hideMark/>
          </w:tcPr>
          <w:p w14:paraId="630F6C04" w14:textId="77777777" w:rsidR="007F1C3C" w:rsidRPr="003A54A1" w:rsidRDefault="007F1C3C" w:rsidP="007F1C3C">
            <w:pPr>
              <w:jc w:val="center"/>
              <w:rPr>
                <w:rFonts w:ascii="Arial" w:hAnsi="Arial" w:cs="Arial"/>
                <w:color w:val="000000"/>
                <w:sz w:val="18"/>
                <w:szCs w:val="18"/>
              </w:rPr>
            </w:pPr>
            <w:r w:rsidRPr="003A54A1">
              <w:rPr>
                <w:rFonts w:ascii="Arial" w:hAnsi="Arial" w:cs="Arial"/>
                <w:color w:val="000000"/>
                <w:sz w:val="18"/>
                <w:szCs w:val="18"/>
              </w:rPr>
              <w:t> </w:t>
            </w:r>
          </w:p>
        </w:tc>
      </w:tr>
    </w:tbl>
    <w:p w14:paraId="2C6E9BB6" w14:textId="77777777" w:rsidR="008F7132" w:rsidRPr="003A54A1" w:rsidRDefault="008F7132" w:rsidP="008F7132">
      <w:pPr>
        <w:pStyle w:val="Prrafodelista"/>
        <w:ind w:left="0" w:right="-51"/>
        <w:rPr>
          <w:rFonts w:ascii="Arial" w:eastAsia="Arial Unicode MS" w:hAnsi="Arial" w:cs="Arial"/>
        </w:rPr>
      </w:pPr>
    </w:p>
    <w:p w14:paraId="2A586884" w14:textId="77777777" w:rsidR="008F7132" w:rsidRPr="003A54A1" w:rsidRDefault="008F7132" w:rsidP="00ED6BB6">
      <w:pPr>
        <w:pStyle w:val="Prrafodelista"/>
        <w:numPr>
          <w:ilvl w:val="0"/>
          <w:numId w:val="8"/>
        </w:numPr>
        <w:ind w:right="-51"/>
        <w:rPr>
          <w:rFonts w:ascii="Arial" w:eastAsia="Arial Unicode MS" w:hAnsi="Arial" w:cs="Arial"/>
        </w:rPr>
      </w:pPr>
      <w:r w:rsidRPr="003A54A1">
        <w:rPr>
          <w:rFonts w:ascii="Arial" w:eastAsia="Arial Unicode MS" w:hAnsi="Arial" w:cs="Arial"/>
        </w:rPr>
        <w:t>Patrimonio Generado, representa el importe d</w:t>
      </w:r>
      <w:r w:rsidR="00561DA5" w:rsidRPr="003A54A1">
        <w:rPr>
          <w:rFonts w:ascii="Arial" w:eastAsia="Arial Unicode MS" w:hAnsi="Arial" w:cs="Arial"/>
        </w:rPr>
        <w:t>el Resultado del Ejercicio al 31 de dic</w:t>
      </w:r>
      <w:r w:rsidR="001640EB" w:rsidRPr="003A54A1">
        <w:rPr>
          <w:rFonts w:ascii="Arial" w:eastAsia="Arial Unicode MS" w:hAnsi="Arial" w:cs="Arial"/>
        </w:rPr>
        <w:t>iembre de 2024</w:t>
      </w:r>
      <w:r w:rsidRPr="003A54A1">
        <w:rPr>
          <w:rFonts w:ascii="Arial" w:eastAsia="Arial Unicode MS" w:hAnsi="Arial" w:cs="Arial"/>
        </w:rPr>
        <w:t xml:space="preserve"> </w:t>
      </w:r>
      <w:r w:rsidRPr="003A54A1">
        <w:rPr>
          <w:rFonts w:ascii="Arial" w:eastAsia="Arial Unicode MS" w:hAnsi="Arial" w:cs="Arial"/>
          <w:b/>
        </w:rPr>
        <w:t>más</w:t>
      </w:r>
      <w:r w:rsidRPr="003A54A1">
        <w:rPr>
          <w:rFonts w:ascii="Arial" w:eastAsia="Arial Unicode MS" w:hAnsi="Arial" w:cs="Arial"/>
        </w:rPr>
        <w:t xml:space="preserve"> los Resultados de los Ejercicios anteriores </w:t>
      </w:r>
      <w:r w:rsidRPr="003A54A1">
        <w:rPr>
          <w:rFonts w:ascii="Arial" w:eastAsia="Arial Unicode MS" w:hAnsi="Arial" w:cs="Arial"/>
          <w:b/>
        </w:rPr>
        <w:t>menos</w:t>
      </w:r>
      <w:r w:rsidRPr="003A54A1">
        <w:rPr>
          <w:rFonts w:ascii="Arial" w:eastAsia="Arial Unicode MS" w:hAnsi="Arial" w:cs="Arial"/>
        </w:rPr>
        <w:t xml:space="preserve"> las afectaciones a Resultados de Ejercicios Anteriores</w:t>
      </w:r>
    </w:p>
    <w:p w14:paraId="1CAE49CD" w14:textId="77777777" w:rsidR="00D018E6" w:rsidRPr="003A54A1" w:rsidRDefault="00D018E6" w:rsidP="004016A9">
      <w:pPr>
        <w:spacing w:line="240" w:lineRule="exact"/>
        <w:ind w:right="-22"/>
        <w:rPr>
          <w:rFonts w:ascii="Arial" w:eastAsia="Arial Unicode MS" w:hAnsi="Arial" w:cs="Arial"/>
          <w:sz w:val="22"/>
          <w:szCs w:val="22"/>
          <w:lang w:eastAsia="en-US"/>
        </w:rPr>
      </w:pPr>
    </w:p>
    <w:p w14:paraId="6551F9A3" w14:textId="77777777" w:rsidR="00D018E6" w:rsidRPr="003A54A1" w:rsidRDefault="00D018E6" w:rsidP="001E6E19">
      <w:pPr>
        <w:spacing w:line="240" w:lineRule="exact"/>
        <w:ind w:left="720" w:right="-22"/>
        <w:rPr>
          <w:rFonts w:ascii="Arial" w:eastAsia="Arial Unicode MS" w:hAnsi="Arial" w:cs="Arial"/>
          <w:b/>
          <w:sz w:val="22"/>
          <w:szCs w:val="22"/>
        </w:rPr>
      </w:pPr>
      <w:r w:rsidRPr="003A54A1">
        <w:rPr>
          <w:rFonts w:ascii="Arial" w:eastAsia="Arial Unicode MS" w:hAnsi="Arial" w:cs="Arial"/>
          <w:b/>
          <w:sz w:val="22"/>
          <w:szCs w:val="22"/>
        </w:rPr>
        <w:t>AHORRO/DESAHORRO NETO DEL EJERCICIO:</w:t>
      </w:r>
    </w:p>
    <w:p w14:paraId="14E2DCF3" w14:textId="77777777" w:rsidR="00D018E6" w:rsidRPr="003A54A1" w:rsidRDefault="00D018E6" w:rsidP="001E6E19">
      <w:pPr>
        <w:spacing w:line="240" w:lineRule="exact"/>
        <w:ind w:left="720" w:right="-22"/>
        <w:rPr>
          <w:rFonts w:ascii="Arial" w:eastAsia="Arial Unicode MS" w:hAnsi="Arial" w:cs="Arial"/>
          <w:b/>
          <w:sz w:val="22"/>
          <w:szCs w:val="22"/>
        </w:rPr>
      </w:pPr>
    </w:p>
    <w:p w14:paraId="5E431DFB" w14:textId="77777777" w:rsidR="00D018E6" w:rsidRPr="003A54A1" w:rsidRDefault="00D018E6" w:rsidP="001E6E19">
      <w:pPr>
        <w:spacing w:line="240" w:lineRule="exact"/>
        <w:ind w:left="720" w:right="-22"/>
        <w:jc w:val="both"/>
        <w:rPr>
          <w:rFonts w:ascii="Arial" w:eastAsia="Arial Unicode MS" w:hAnsi="Arial" w:cs="Arial"/>
          <w:sz w:val="22"/>
          <w:szCs w:val="22"/>
        </w:rPr>
      </w:pPr>
      <w:r w:rsidRPr="003A54A1">
        <w:rPr>
          <w:rFonts w:ascii="Arial" w:eastAsia="Arial Unicode MS" w:hAnsi="Arial" w:cs="Arial"/>
          <w:sz w:val="22"/>
          <w:szCs w:val="22"/>
        </w:rPr>
        <w:t xml:space="preserve">Representa el importe del </w:t>
      </w:r>
      <w:r w:rsidR="00561DA5" w:rsidRPr="003A54A1">
        <w:rPr>
          <w:rFonts w:ascii="Arial" w:eastAsia="Arial Unicode MS" w:hAnsi="Arial" w:cs="Arial"/>
          <w:b/>
          <w:sz w:val="22"/>
          <w:szCs w:val="22"/>
        </w:rPr>
        <w:t>DES</w:t>
      </w:r>
      <w:r w:rsidRPr="003A54A1">
        <w:rPr>
          <w:rFonts w:ascii="Arial" w:eastAsia="Arial Unicode MS" w:hAnsi="Arial" w:cs="Arial"/>
          <w:b/>
          <w:sz w:val="22"/>
          <w:szCs w:val="22"/>
        </w:rPr>
        <w:t xml:space="preserve">AHORRO </w:t>
      </w:r>
      <w:r w:rsidRPr="003A54A1">
        <w:rPr>
          <w:rFonts w:ascii="Arial" w:eastAsia="Arial Unicode MS" w:hAnsi="Arial" w:cs="Arial"/>
          <w:sz w:val="22"/>
          <w:szCs w:val="22"/>
        </w:rPr>
        <w:t>obtenido por el periodo comprendido del 01 de enero al 3</w:t>
      </w:r>
      <w:r w:rsidR="00561DA5" w:rsidRPr="003A54A1">
        <w:rPr>
          <w:rFonts w:ascii="Arial" w:eastAsia="Arial Unicode MS" w:hAnsi="Arial" w:cs="Arial"/>
          <w:sz w:val="22"/>
          <w:szCs w:val="22"/>
        </w:rPr>
        <w:t>1</w:t>
      </w:r>
      <w:r w:rsidRPr="003A54A1">
        <w:rPr>
          <w:rFonts w:ascii="Arial" w:eastAsia="Arial Unicode MS" w:hAnsi="Arial" w:cs="Arial"/>
          <w:sz w:val="22"/>
          <w:szCs w:val="22"/>
        </w:rPr>
        <w:t xml:space="preserve"> de </w:t>
      </w:r>
      <w:r w:rsidR="00561DA5" w:rsidRPr="003A54A1">
        <w:rPr>
          <w:rFonts w:ascii="Arial" w:eastAsia="Arial Unicode MS" w:hAnsi="Arial" w:cs="Arial"/>
          <w:sz w:val="22"/>
          <w:szCs w:val="22"/>
        </w:rPr>
        <w:t>dic</w:t>
      </w:r>
      <w:r w:rsidR="001640EB" w:rsidRPr="003A54A1">
        <w:rPr>
          <w:rFonts w:ascii="Arial" w:eastAsia="Arial Unicode MS" w:hAnsi="Arial" w:cs="Arial"/>
        </w:rPr>
        <w:t>iembre</w:t>
      </w:r>
      <w:r w:rsidRPr="003A54A1">
        <w:rPr>
          <w:rFonts w:ascii="Arial" w:eastAsia="Arial Unicode MS" w:hAnsi="Arial" w:cs="Arial"/>
          <w:sz w:val="22"/>
          <w:szCs w:val="22"/>
        </w:rPr>
        <w:t xml:space="preserve"> del 2024.</w:t>
      </w:r>
    </w:p>
    <w:p w14:paraId="4FE21FDE" w14:textId="77777777" w:rsidR="00FF3EEE" w:rsidRPr="003A54A1" w:rsidRDefault="00C82CA7" w:rsidP="004016A9">
      <w:pPr>
        <w:spacing w:line="240" w:lineRule="exact"/>
        <w:ind w:right="-22"/>
        <w:jc w:val="both"/>
        <w:rPr>
          <w:rFonts w:ascii="Arial" w:hAnsi="Arial" w:cs="Arial"/>
          <w:sz w:val="20"/>
          <w:szCs w:val="20"/>
          <w:lang w:eastAsia="es-MX"/>
        </w:rPr>
      </w:pPr>
      <w:r w:rsidRPr="003A54A1">
        <w:rPr>
          <w:rFonts w:eastAsia="Arial Unicode MS"/>
        </w:rPr>
        <w:fldChar w:fldCharType="begin"/>
      </w:r>
      <w:r w:rsidR="00D018E6" w:rsidRPr="003A54A1">
        <w:rPr>
          <w:rFonts w:eastAsia="Arial Unicode MS"/>
        </w:rPr>
        <w:instrText xml:space="preserve"> LINK </w:instrText>
      </w:r>
      <w:r w:rsidR="000241C4">
        <w:rPr>
          <w:rFonts w:eastAsia="Arial Unicode MS"/>
        </w:rPr>
        <w:instrText xml:space="preserve">Excel.Sheet.8 "C:\\Users\\contador\\Documents\\CONTA 2018\\1ER TRIM 2018\\CEDULAS PARA NOTAS A FINANCIEROS 1ER TRIM 2018.xlsx" "HACIENDA PUBLICA!F33C2:F33C4" </w:instrText>
      </w:r>
      <w:r w:rsidR="00D018E6" w:rsidRPr="003A54A1">
        <w:rPr>
          <w:rFonts w:eastAsia="Arial Unicode MS"/>
        </w:rPr>
        <w:instrText xml:space="preserve">\a \f 4 \h  \* MERGEFORMAT </w:instrText>
      </w:r>
      <w:r w:rsidRPr="003A54A1">
        <w:rPr>
          <w:rFonts w:eastAsia="Arial Unicode MS"/>
        </w:rPr>
        <w:fldChar w:fldCharType="separate"/>
      </w:r>
    </w:p>
    <w:tbl>
      <w:tblPr>
        <w:tblW w:w="8506" w:type="dxa"/>
        <w:jc w:val="center"/>
        <w:tblCellMar>
          <w:left w:w="70" w:type="dxa"/>
          <w:right w:w="70" w:type="dxa"/>
        </w:tblCellMar>
        <w:tblLook w:val="04A0" w:firstRow="1" w:lastRow="0" w:firstColumn="1" w:lastColumn="0" w:noHBand="0" w:noVBand="1"/>
      </w:tblPr>
      <w:tblGrid>
        <w:gridCol w:w="7230"/>
        <w:gridCol w:w="1276"/>
      </w:tblGrid>
      <w:tr w:rsidR="00FF3EEE" w:rsidRPr="003A54A1" w14:paraId="3C3F11E5" w14:textId="77777777" w:rsidTr="00572CBD">
        <w:trPr>
          <w:divId w:val="1362125892"/>
          <w:trHeight w:val="300"/>
          <w:jc w:val="center"/>
        </w:trPr>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0ED60E4" w14:textId="77777777" w:rsidR="00FF3EEE" w:rsidRPr="003A54A1" w:rsidRDefault="00FF3EEE" w:rsidP="00FF3EEE">
            <w:pPr>
              <w:rPr>
                <w:rFonts w:ascii="Arial" w:eastAsia="Arial Unicode MS" w:hAnsi="Arial" w:cs="Arial"/>
                <w:b/>
                <w:bCs/>
                <w:sz w:val="22"/>
                <w:szCs w:val="22"/>
                <w:lang w:eastAsia="es-MX"/>
              </w:rPr>
            </w:pPr>
            <w:r w:rsidRPr="003A54A1">
              <w:rPr>
                <w:rFonts w:ascii="Arial" w:eastAsia="Arial Unicode MS" w:hAnsi="Arial" w:cs="Arial"/>
                <w:b/>
                <w:bCs/>
                <w:sz w:val="22"/>
                <w:szCs w:val="22"/>
                <w:lang w:eastAsia="es-MX"/>
              </w:rPr>
              <w:t>Resultados del Ejercicio: (Ahorro/Desahorro) Oficina Central</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DAACB1E" w14:textId="77777777" w:rsidR="00FF3EEE" w:rsidRPr="003A54A1" w:rsidRDefault="008F6086" w:rsidP="008F6086">
            <w:pPr>
              <w:ind w:left="-354" w:right="-69"/>
              <w:rPr>
                <w:rFonts w:ascii="Arial" w:hAnsi="Arial" w:cs="Arial"/>
                <w:b/>
                <w:bCs/>
                <w:sz w:val="21"/>
                <w:szCs w:val="21"/>
                <w:lang w:eastAsia="en-US"/>
              </w:rPr>
            </w:pPr>
            <w:r w:rsidRPr="003A54A1">
              <w:rPr>
                <w:rFonts w:ascii="Arial" w:eastAsia="Arial Unicode MS" w:hAnsi="Arial" w:cs="Arial"/>
                <w:b/>
                <w:bCs/>
                <w:sz w:val="21"/>
                <w:szCs w:val="21"/>
                <w:lang w:eastAsia="es-MX"/>
              </w:rPr>
              <w:t>--$ -$</w:t>
            </w:r>
            <w:r w:rsidR="00EB0504" w:rsidRPr="003A54A1">
              <w:rPr>
                <w:rFonts w:ascii="Arial" w:eastAsia="Arial Unicode MS" w:hAnsi="Arial" w:cs="Arial"/>
                <w:b/>
                <w:bCs/>
                <w:sz w:val="21"/>
                <w:szCs w:val="21"/>
                <w:lang w:eastAsia="es-MX"/>
              </w:rPr>
              <w:t>67,314,527</w:t>
            </w:r>
          </w:p>
        </w:tc>
      </w:tr>
    </w:tbl>
    <w:p w14:paraId="5A9E496B" w14:textId="77777777" w:rsidR="008F7132" w:rsidRPr="003A54A1" w:rsidRDefault="00C82CA7" w:rsidP="004016A9">
      <w:pPr>
        <w:spacing w:line="240" w:lineRule="exact"/>
        <w:ind w:right="-22"/>
        <w:jc w:val="both"/>
        <w:rPr>
          <w:rFonts w:ascii="Arial" w:eastAsia="Arial Unicode MS" w:hAnsi="Arial" w:cs="Arial"/>
          <w:sz w:val="22"/>
        </w:rPr>
      </w:pPr>
      <w:r w:rsidRPr="003A54A1">
        <w:rPr>
          <w:rFonts w:ascii="Arial" w:eastAsia="Arial Unicode MS" w:hAnsi="Arial" w:cs="Arial"/>
          <w:sz w:val="22"/>
        </w:rPr>
        <w:fldChar w:fldCharType="end"/>
      </w:r>
    </w:p>
    <w:p w14:paraId="057375CD" w14:textId="77777777" w:rsidR="008F7132" w:rsidRPr="003A54A1" w:rsidRDefault="008F7132" w:rsidP="008F7132">
      <w:pPr>
        <w:pStyle w:val="Prrafodelista"/>
        <w:ind w:left="0" w:right="-51"/>
        <w:rPr>
          <w:rFonts w:ascii="Arial" w:eastAsia="Arial Unicode MS" w:hAnsi="Arial" w:cs="Arial"/>
          <w:sz w:val="20"/>
          <w:szCs w:val="20"/>
        </w:rPr>
      </w:pPr>
      <w:r w:rsidRPr="003A54A1">
        <w:rPr>
          <w:rFonts w:ascii="Arial" w:eastAsia="Arial Unicode MS" w:hAnsi="Arial" w:cs="Arial"/>
          <w:sz w:val="20"/>
          <w:szCs w:val="20"/>
        </w:rPr>
        <w:t>Se presenta integración de las afectaciones a resultados de ejercicios anteriores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1962"/>
        <w:gridCol w:w="1559"/>
        <w:gridCol w:w="1139"/>
        <w:gridCol w:w="1129"/>
        <w:gridCol w:w="247"/>
        <w:gridCol w:w="160"/>
        <w:gridCol w:w="1015"/>
        <w:gridCol w:w="1276"/>
      </w:tblGrid>
      <w:tr w:rsidR="007F1C3C" w:rsidRPr="003A54A1" w14:paraId="3B821C38" w14:textId="77777777" w:rsidTr="00572CBD">
        <w:trPr>
          <w:trHeight w:val="422"/>
          <w:jc w:val="center"/>
        </w:trPr>
        <w:tc>
          <w:tcPr>
            <w:tcW w:w="8647" w:type="dxa"/>
            <w:gridSpan w:val="9"/>
            <w:vMerge w:val="restart"/>
            <w:shd w:val="clear" w:color="auto" w:fill="auto"/>
            <w:vAlign w:val="center"/>
            <w:hideMark/>
          </w:tcPr>
          <w:p w14:paraId="397AEA7A" w14:textId="77777777" w:rsidR="007F1C3C" w:rsidRPr="003A54A1" w:rsidRDefault="007F1C3C" w:rsidP="00776CC5">
            <w:pPr>
              <w:ind w:right="855"/>
              <w:jc w:val="cente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xml:space="preserve">INTEGRACIÓN DE LAS AFECTACIONES Y EFECTO NETO REALIZADAS </w:t>
            </w:r>
            <w:r w:rsidR="00EB0504" w:rsidRPr="003A54A1">
              <w:rPr>
                <w:rFonts w:ascii="Arial" w:eastAsia="Arial Unicode MS" w:hAnsi="Arial" w:cs="Arial"/>
                <w:b/>
                <w:bCs/>
                <w:color w:val="000000"/>
                <w:sz w:val="18"/>
                <w:szCs w:val="18"/>
              </w:rPr>
              <w:t>DURANTE EL EJERCICIO FISCAL</w:t>
            </w:r>
            <w:r w:rsidRPr="003A54A1">
              <w:rPr>
                <w:rFonts w:ascii="Arial" w:eastAsia="Arial Unicode MS" w:hAnsi="Arial" w:cs="Arial"/>
                <w:b/>
                <w:bCs/>
                <w:color w:val="000000"/>
                <w:sz w:val="18"/>
                <w:szCs w:val="18"/>
              </w:rPr>
              <w:t xml:space="preserve"> DEL 2024 A LOS RESULTADOS DE EJERCICIOS ANTERIORES </w:t>
            </w:r>
          </w:p>
        </w:tc>
      </w:tr>
      <w:tr w:rsidR="007F1C3C" w:rsidRPr="003A54A1" w14:paraId="42245DA8" w14:textId="77777777" w:rsidTr="00572CBD">
        <w:trPr>
          <w:trHeight w:val="276"/>
          <w:jc w:val="center"/>
        </w:trPr>
        <w:tc>
          <w:tcPr>
            <w:tcW w:w="8647" w:type="dxa"/>
            <w:gridSpan w:val="9"/>
            <w:vMerge/>
            <w:vAlign w:val="center"/>
            <w:hideMark/>
          </w:tcPr>
          <w:p w14:paraId="09815847" w14:textId="77777777" w:rsidR="007F1C3C" w:rsidRPr="003A54A1" w:rsidRDefault="007F1C3C" w:rsidP="007F1C3C">
            <w:pPr>
              <w:rPr>
                <w:rFonts w:ascii="Arial" w:eastAsia="Arial Unicode MS" w:hAnsi="Arial" w:cs="Arial"/>
                <w:b/>
                <w:bCs/>
                <w:color w:val="000000"/>
                <w:sz w:val="18"/>
                <w:szCs w:val="18"/>
              </w:rPr>
            </w:pPr>
          </w:p>
        </w:tc>
      </w:tr>
      <w:tr w:rsidR="00776CC5" w:rsidRPr="003A54A1" w14:paraId="596F0FDF" w14:textId="77777777" w:rsidTr="00572CBD">
        <w:trPr>
          <w:trHeight w:val="247"/>
          <w:jc w:val="center"/>
        </w:trPr>
        <w:tc>
          <w:tcPr>
            <w:tcW w:w="160" w:type="dxa"/>
            <w:shd w:val="clear" w:color="auto" w:fill="auto"/>
            <w:noWrap/>
            <w:vAlign w:val="center"/>
            <w:hideMark/>
          </w:tcPr>
          <w:p w14:paraId="0829C2E9" w14:textId="77777777" w:rsidR="007F1C3C" w:rsidRPr="003A54A1" w:rsidRDefault="007F1C3C" w:rsidP="007F1C3C">
            <w:pPr>
              <w:rPr>
                <w:rFonts w:ascii="Arial" w:eastAsia="Arial Unicode MS" w:hAnsi="Arial" w:cs="Arial"/>
                <w:color w:val="000000"/>
                <w:sz w:val="18"/>
                <w:szCs w:val="18"/>
              </w:rPr>
            </w:pPr>
          </w:p>
        </w:tc>
        <w:tc>
          <w:tcPr>
            <w:tcW w:w="1962" w:type="dxa"/>
            <w:shd w:val="clear" w:color="auto" w:fill="auto"/>
            <w:noWrap/>
            <w:vAlign w:val="center"/>
            <w:hideMark/>
          </w:tcPr>
          <w:p w14:paraId="4527260F" w14:textId="77777777" w:rsidR="007F1C3C" w:rsidRPr="003A54A1" w:rsidRDefault="007F1C3C" w:rsidP="007F1C3C">
            <w:pPr>
              <w:rPr>
                <w:rFonts w:ascii="Arial" w:eastAsia="Arial Unicode MS" w:hAnsi="Arial" w:cs="Arial"/>
                <w:color w:val="000000"/>
                <w:sz w:val="18"/>
                <w:szCs w:val="18"/>
              </w:rPr>
            </w:pPr>
          </w:p>
        </w:tc>
        <w:tc>
          <w:tcPr>
            <w:tcW w:w="1559" w:type="dxa"/>
            <w:shd w:val="clear" w:color="auto" w:fill="auto"/>
            <w:noWrap/>
            <w:vAlign w:val="center"/>
            <w:hideMark/>
          </w:tcPr>
          <w:p w14:paraId="09EBD6E2" w14:textId="77777777" w:rsidR="007F1C3C" w:rsidRPr="003A54A1" w:rsidRDefault="007F1C3C" w:rsidP="007F1C3C">
            <w:pPr>
              <w:rPr>
                <w:rFonts w:ascii="Arial" w:eastAsia="Arial Unicode MS" w:hAnsi="Arial" w:cs="Arial"/>
                <w:color w:val="000000"/>
                <w:sz w:val="18"/>
                <w:szCs w:val="18"/>
              </w:rPr>
            </w:pPr>
          </w:p>
        </w:tc>
        <w:tc>
          <w:tcPr>
            <w:tcW w:w="2515" w:type="dxa"/>
            <w:gridSpan w:val="3"/>
            <w:shd w:val="clear" w:color="auto" w:fill="auto"/>
            <w:noWrap/>
            <w:vAlign w:val="center"/>
            <w:hideMark/>
          </w:tcPr>
          <w:p w14:paraId="379F4FE1" w14:textId="77777777" w:rsidR="007F1C3C" w:rsidRPr="003A54A1" w:rsidRDefault="007F1C3C" w:rsidP="007F1C3C">
            <w:pPr>
              <w:rPr>
                <w:rFonts w:ascii="Arial" w:eastAsia="Arial Unicode MS" w:hAnsi="Arial" w:cs="Arial"/>
                <w:color w:val="000000"/>
                <w:sz w:val="18"/>
                <w:szCs w:val="18"/>
              </w:rPr>
            </w:pPr>
          </w:p>
        </w:tc>
        <w:tc>
          <w:tcPr>
            <w:tcW w:w="160" w:type="dxa"/>
            <w:shd w:val="clear" w:color="auto" w:fill="auto"/>
            <w:noWrap/>
            <w:vAlign w:val="center"/>
            <w:hideMark/>
          </w:tcPr>
          <w:p w14:paraId="75C831EB" w14:textId="77777777" w:rsidR="007F1C3C" w:rsidRPr="003A54A1" w:rsidRDefault="007F1C3C" w:rsidP="007F1C3C">
            <w:pPr>
              <w:rPr>
                <w:rFonts w:ascii="Arial" w:eastAsia="Arial Unicode MS" w:hAnsi="Arial" w:cs="Arial"/>
                <w:color w:val="000000"/>
                <w:sz w:val="18"/>
                <w:szCs w:val="18"/>
              </w:rPr>
            </w:pPr>
          </w:p>
        </w:tc>
        <w:tc>
          <w:tcPr>
            <w:tcW w:w="1015" w:type="dxa"/>
            <w:shd w:val="clear" w:color="auto" w:fill="auto"/>
            <w:noWrap/>
            <w:vAlign w:val="center"/>
            <w:hideMark/>
          </w:tcPr>
          <w:p w14:paraId="1C2FF3A4" w14:textId="77777777" w:rsidR="007F1C3C" w:rsidRPr="003A54A1" w:rsidRDefault="007F1C3C" w:rsidP="007F1C3C">
            <w:pPr>
              <w:rPr>
                <w:rFonts w:ascii="Arial" w:eastAsia="Arial Unicode MS" w:hAnsi="Arial" w:cs="Arial"/>
                <w:color w:val="000000"/>
                <w:sz w:val="18"/>
                <w:szCs w:val="18"/>
              </w:rPr>
            </w:pPr>
          </w:p>
        </w:tc>
        <w:tc>
          <w:tcPr>
            <w:tcW w:w="1276" w:type="dxa"/>
            <w:shd w:val="clear" w:color="auto" w:fill="auto"/>
            <w:noWrap/>
            <w:vAlign w:val="center"/>
            <w:hideMark/>
          </w:tcPr>
          <w:p w14:paraId="76A2AA60" w14:textId="77777777" w:rsidR="007F1C3C" w:rsidRPr="003A54A1" w:rsidRDefault="007F1C3C" w:rsidP="007F1C3C">
            <w:pPr>
              <w:rPr>
                <w:rFonts w:ascii="Arial" w:eastAsia="Arial Unicode MS" w:hAnsi="Arial" w:cs="Arial"/>
                <w:color w:val="000000"/>
                <w:sz w:val="18"/>
                <w:szCs w:val="18"/>
              </w:rPr>
            </w:pPr>
          </w:p>
        </w:tc>
      </w:tr>
      <w:tr w:rsidR="00776CC5" w:rsidRPr="003A54A1" w14:paraId="402B3ACF" w14:textId="77777777" w:rsidTr="00572CBD">
        <w:trPr>
          <w:trHeight w:val="247"/>
          <w:jc w:val="center"/>
        </w:trPr>
        <w:tc>
          <w:tcPr>
            <w:tcW w:w="160" w:type="dxa"/>
            <w:vMerge w:val="restart"/>
            <w:shd w:val="clear" w:color="000000" w:fill="BFBFBF"/>
            <w:vAlign w:val="center"/>
            <w:hideMark/>
          </w:tcPr>
          <w:p w14:paraId="14C0C68A" w14:textId="77777777" w:rsidR="007F1C3C" w:rsidRPr="003A54A1" w:rsidRDefault="007F1C3C" w:rsidP="007F1C3C">
            <w:pPr>
              <w:jc w:val="center"/>
              <w:rPr>
                <w:rFonts w:ascii="Arial" w:eastAsia="Arial Unicode MS" w:hAnsi="Arial" w:cs="Arial"/>
                <w:b/>
                <w:bCs/>
                <w:color w:val="000000"/>
                <w:sz w:val="18"/>
                <w:szCs w:val="18"/>
              </w:rPr>
            </w:pPr>
          </w:p>
        </w:tc>
        <w:tc>
          <w:tcPr>
            <w:tcW w:w="1962" w:type="dxa"/>
            <w:vMerge w:val="restart"/>
            <w:shd w:val="clear" w:color="000000" w:fill="BFBFBF"/>
            <w:vAlign w:val="center"/>
            <w:hideMark/>
          </w:tcPr>
          <w:p w14:paraId="428D5E85"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RESULTADO DE EJERCICIOS ANTERIORES</w:t>
            </w:r>
          </w:p>
        </w:tc>
        <w:tc>
          <w:tcPr>
            <w:tcW w:w="1559" w:type="dxa"/>
            <w:vMerge w:val="restart"/>
            <w:shd w:val="clear" w:color="000000" w:fill="BFBFBF"/>
            <w:vAlign w:val="center"/>
            <w:hideMark/>
          </w:tcPr>
          <w:p w14:paraId="446FEB9C"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SALDO INICIAL</w:t>
            </w:r>
          </w:p>
        </w:tc>
        <w:tc>
          <w:tcPr>
            <w:tcW w:w="2268" w:type="dxa"/>
            <w:gridSpan w:val="2"/>
            <w:shd w:val="clear" w:color="000000" w:fill="BFBFBF"/>
            <w:noWrap/>
            <w:vAlign w:val="center"/>
            <w:hideMark/>
          </w:tcPr>
          <w:p w14:paraId="14AE8A9A"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AFECTACIONES</w:t>
            </w:r>
          </w:p>
        </w:tc>
        <w:tc>
          <w:tcPr>
            <w:tcW w:w="1422" w:type="dxa"/>
            <w:gridSpan w:val="3"/>
            <w:vMerge w:val="restart"/>
            <w:shd w:val="clear" w:color="000000" w:fill="BFBFBF"/>
            <w:vAlign w:val="center"/>
            <w:hideMark/>
          </w:tcPr>
          <w:p w14:paraId="07080200"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 xml:space="preserve"> SALDO FINAL</w:t>
            </w:r>
          </w:p>
        </w:tc>
        <w:tc>
          <w:tcPr>
            <w:tcW w:w="1276" w:type="dxa"/>
            <w:vMerge w:val="restart"/>
            <w:shd w:val="clear" w:color="000000" w:fill="BFBFBF"/>
            <w:vAlign w:val="center"/>
            <w:hideMark/>
          </w:tcPr>
          <w:p w14:paraId="59417B7C"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EFECTO NETO</w:t>
            </w:r>
          </w:p>
        </w:tc>
      </w:tr>
      <w:tr w:rsidR="00776CC5" w:rsidRPr="003A54A1" w14:paraId="475D964C" w14:textId="77777777" w:rsidTr="00572CBD">
        <w:trPr>
          <w:trHeight w:val="291"/>
          <w:jc w:val="center"/>
        </w:trPr>
        <w:tc>
          <w:tcPr>
            <w:tcW w:w="160" w:type="dxa"/>
            <w:vMerge/>
            <w:vAlign w:val="center"/>
            <w:hideMark/>
          </w:tcPr>
          <w:p w14:paraId="557BED37" w14:textId="77777777" w:rsidR="007F1C3C" w:rsidRPr="003A54A1" w:rsidRDefault="007F1C3C" w:rsidP="007F1C3C">
            <w:pPr>
              <w:rPr>
                <w:rFonts w:ascii="Arial" w:eastAsia="Arial Unicode MS" w:hAnsi="Arial" w:cs="Arial"/>
                <w:b/>
                <w:bCs/>
                <w:color w:val="000000"/>
                <w:sz w:val="18"/>
                <w:szCs w:val="18"/>
              </w:rPr>
            </w:pPr>
          </w:p>
        </w:tc>
        <w:tc>
          <w:tcPr>
            <w:tcW w:w="1962" w:type="dxa"/>
            <w:vMerge/>
            <w:vAlign w:val="center"/>
            <w:hideMark/>
          </w:tcPr>
          <w:p w14:paraId="0E4844E7" w14:textId="77777777" w:rsidR="007F1C3C" w:rsidRPr="003A54A1" w:rsidRDefault="007F1C3C" w:rsidP="007F1C3C">
            <w:pPr>
              <w:rPr>
                <w:rFonts w:ascii="Arial" w:eastAsia="Arial Unicode MS" w:hAnsi="Arial" w:cs="Arial"/>
                <w:b/>
                <w:bCs/>
                <w:color w:val="000000"/>
                <w:sz w:val="14"/>
                <w:szCs w:val="14"/>
              </w:rPr>
            </w:pPr>
          </w:p>
        </w:tc>
        <w:tc>
          <w:tcPr>
            <w:tcW w:w="1559" w:type="dxa"/>
            <w:vMerge/>
            <w:vAlign w:val="center"/>
            <w:hideMark/>
          </w:tcPr>
          <w:p w14:paraId="0588174E" w14:textId="77777777" w:rsidR="007F1C3C" w:rsidRPr="003A54A1" w:rsidRDefault="007F1C3C" w:rsidP="007F1C3C">
            <w:pPr>
              <w:rPr>
                <w:rFonts w:ascii="Arial" w:eastAsia="Arial Unicode MS" w:hAnsi="Arial" w:cs="Arial"/>
                <w:b/>
                <w:bCs/>
                <w:color w:val="000000"/>
                <w:sz w:val="14"/>
                <w:szCs w:val="14"/>
              </w:rPr>
            </w:pPr>
          </w:p>
        </w:tc>
        <w:tc>
          <w:tcPr>
            <w:tcW w:w="1139" w:type="dxa"/>
            <w:shd w:val="clear" w:color="000000" w:fill="BFBFBF"/>
            <w:noWrap/>
            <w:vAlign w:val="center"/>
            <w:hideMark/>
          </w:tcPr>
          <w:p w14:paraId="50F2C674"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DEBE</w:t>
            </w:r>
          </w:p>
        </w:tc>
        <w:tc>
          <w:tcPr>
            <w:tcW w:w="1129" w:type="dxa"/>
            <w:shd w:val="clear" w:color="000000" w:fill="BFBFBF"/>
            <w:noWrap/>
            <w:vAlign w:val="center"/>
            <w:hideMark/>
          </w:tcPr>
          <w:p w14:paraId="0CB4360C" w14:textId="77777777" w:rsidR="007F1C3C" w:rsidRPr="003A54A1" w:rsidRDefault="007F1C3C" w:rsidP="007F1C3C">
            <w:pPr>
              <w:jc w:val="cente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HABER</w:t>
            </w:r>
          </w:p>
        </w:tc>
        <w:tc>
          <w:tcPr>
            <w:tcW w:w="1422" w:type="dxa"/>
            <w:gridSpan w:val="3"/>
            <w:vMerge/>
            <w:vAlign w:val="center"/>
            <w:hideMark/>
          </w:tcPr>
          <w:p w14:paraId="788A1F08" w14:textId="77777777" w:rsidR="007F1C3C" w:rsidRPr="003A54A1" w:rsidRDefault="007F1C3C" w:rsidP="007F1C3C">
            <w:pPr>
              <w:rPr>
                <w:rFonts w:ascii="Arial" w:eastAsia="Arial Unicode MS" w:hAnsi="Arial" w:cs="Arial"/>
                <w:b/>
                <w:bCs/>
                <w:color w:val="000000"/>
                <w:sz w:val="14"/>
                <w:szCs w:val="14"/>
              </w:rPr>
            </w:pPr>
          </w:p>
        </w:tc>
        <w:tc>
          <w:tcPr>
            <w:tcW w:w="1276" w:type="dxa"/>
            <w:vMerge/>
            <w:vAlign w:val="center"/>
            <w:hideMark/>
          </w:tcPr>
          <w:p w14:paraId="65D56A58" w14:textId="77777777" w:rsidR="007F1C3C" w:rsidRPr="003A54A1" w:rsidRDefault="007F1C3C" w:rsidP="007F1C3C">
            <w:pPr>
              <w:rPr>
                <w:rFonts w:ascii="Arial" w:eastAsia="Arial Unicode MS" w:hAnsi="Arial" w:cs="Arial"/>
                <w:b/>
                <w:bCs/>
                <w:color w:val="000000"/>
                <w:sz w:val="14"/>
                <w:szCs w:val="14"/>
              </w:rPr>
            </w:pPr>
          </w:p>
        </w:tc>
      </w:tr>
      <w:tr w:rsidR="00776CC5" w:rsidRPr="003A54A1" w14:paraId="7347B219" w14:textId="77777777" w:rsidTr="00572CBD">
        <w:trPr>
          <w:trHeight w:val="255"/>
          <w:jc w:val="center"/>
        </w:trPr>
        <w:tc>
          <w:tcPr>
            <w:tcW w:w="160" w:type="dxa"/>
            <w:shd w:val="clear" w:color="auto" w:fill="auto"/>
            <w:noWrap/>
            <w:vAlign w:val="center"/>
            <w:hideMark/>
          </w:tcPr>
          <w:p w14:paraId="6C5BC3C3"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17720E19"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1995</w:t>
            </w:r>
          </w:p>
        </w:tc>
        <w:tc>
          <w:tcPr>
            <w:tcW w:w="1559" w:type="dxa"/>
            <w:shd w:val="clear" w:color="auto" w:fill="auto"/>
            <w:noWrap/>
            <w:vAlign w:val="center"/>
            <w:hideMark/>
          </w:tcPr>
          <w:p w14:paraId="0D938B1C"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115,297.48 </w:t>
            </w:r>
          </w:p>
        </w:tc>
        <w:tc>
          <w:tcPr>
            <w:tcW w:w="1139" w:type="dxa"/>
            <w:shd w:val="clear" w:color="auto" w:fill="auto"/>
            <w:noWrap/>
            <w:vAlign w:val="center"/>
            <w:hideMark/>
          </w:tcPr>
          <w:p w14:paraId="704C6339"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3D87686F"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0EBE455E"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115,297.48 </w:t>
            </w:r>
          </w:p>
        </w:tc>
        <w:tc>
          <w:tcPr>
            <w:tcW w:w="1276" w:type="dxa"/>
            <w:shd w:val="clear" w:color="auto" w:fill="auto"/>
            <w:noWrap/>
            <w:vAlign w:val="center"/>
            <w:hideMark/>
          </w:tcPr>
          <w:p w14:paraId="3477CEDD"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7586AE29" w14:textId="77777777" w:rsidTr="00572CBD">
        <w:trPr>
          <w:trHeight w:val="255"/>
          <w:jc w:val="center"/>
        </w:trPr>
        <w:tc>
          <w:tcPr>
            <w:tcW w:w="160" w:type="dxa"/>
            <w:shd w:val="clear" w:color="auto" w:fill="auto"/>
            <w:noWrap/>
            <w:vAlign w:val="center"/>
            <w:hideMark/>
          </w:tcPr>
          <w:p w14:paraId="208863AB"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2B6450E4"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1996</w:t>
            </w:r>
          </w:p>
        </w:tc>
        <w:tc>
          <w:tcPr>
            <w:tcW w:w="1559" w:type="dxa"/>
            <w:shd w:val="clear" w:color="auto" w:fill="auto"/>
            <w:noWrap/>
            <w:vAlign w:val="center"/>
            <w:hideMark/>
          </w:tcPr>
          <w:p w14:paraId="42801664"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2,251,213.65 </w:t>
            </w:r>
          </w:p>
        </w:tc>
        <w:tc>
          <w:tcPr>
            <w:tcW w:w="1139" w:type="dxa"/>
            <w:shd w:val="clear" w:color="auto" w:fill="auto"/>
            <w:noWrap/>
            <w:vAlign w:val="center"/>
            <w:hideMark/>
          </w:tcPr>
          <w:p w14:paraId="46E7D2D1"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468F899F"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0B9F6F9B"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2,251,213.65 </w:t>
            </w:r>
          </w:p>
        </w:tc>
        <w:tc>
          <w:tcPr>
            <w:tcW w:w="1276" w:type="dxa"/>
            <w:shd w:val="clear" w:color="auto" w:fill="auto"/>
            <w:noWrap/>
            <w:vAlign w:val="center"/>
            <w:hideMark/>
          </w:tcPr>
          <w:p w14:paraId="7E8954C9"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425FFED5" w14:textId="77777777" w:rsidTr="00572CBD">
        <w:trPr>
          <w:trHeight w:val="255"/>
          <w:jc w:val="center"/>
        </w:trPr>
        <w:tc>
          <w:tcPr>
            <w:tcW w:w="160" w:type="dxa"/>
            <w:shd w:val="clear" w:color="auto" w:fill="auto"/>
            <w:noWrap/>
            <w:vAlign w:val="center"/>
            <w:hideMark/>
          </w:tcPr>
          <w:p w14:paraId="4AD44092"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4BBE0D9C"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1997</w:t>
            </w:r>
          </w:p>
        </w:tc>
        <w:tc>
          <w:tcPr>
            <w:tcW w:w="1559" w:type="dxa"/>
            <w:shd w:val="clear" w:color="auto" w:fill="auto"/>
            <w:noWrap/>
            <w:vAlign w:val="center"/>
            <w:hideMark/>
          </w:tcPr>
          <w:p w14:paraId="551CFB14"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6,991,357.81 </w:t>
            </w:r>
          </w:p>
        </w:tc>
        <w:tc>
          <w:tcPr>
            <w:tcW w:w="1139" w:type="dxa"/>
            <w:shd w:val="clear" w:color="auto" w:fill="auto"/>
            <w:noWrap/>
            <w:vAlign w:val="center"/>
            <w:hideMark/>
          </w:tcPr>
          <w:p w14:paraId="53D90D33"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48DC3CB0"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4410F9A3"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6,991,357.81 </w:t>
            </w:r>
          </w:p>
        </w:tc>
        <w:tc>
          <w:tcPr>
            <w:tcW w:w="1276" w:type="dxa"/>
            <w:shd w:val="clear" w:color="auto" w:fill="auto"/>
            <w:noWrap/>
            <w:vAlign w:val="center"/>
            <w:hideMark/>
          </w:tcPr>
          <w:p w14:paraId="5A45C9EA"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192A7E5F" w14:textId="77777777" w:rsidTr="00572CBD">
        <w:trPr>
          <w:trHeight w:val="255"/>
          <w:jc w:val="center"/>
        </w:trPr>
        <w:tc>
          <w:tcPr>
            <w:tcW w:w="160" w:type="dxa"/>
            <w:shd w:val="clear" w:color="auto" w:fill="auto"/>
            <w:noWrap/>
            <w:vAlign w:val="center"/>
            <w:hideMark/>
          </w:tcPr>
          <w:p w14:paraId="77C00FA3"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1E24CD63"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1998</w:t>
            </w:r>
          </w:p>
        </w:tc>
        <w:tc>
          <w:tcPr>
            <w:tcW w:w="1559" w:type="dxa"/>
            <w:shd w:val="clear" w:color="auto" w:fill="auto"/>
            <w:noWrap/>
            <w:vAlign w:val="center"/>
            <w:hideMark/>
          </w:tcPr>
          <w:p w14:paraId="04E81B78"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11,731,339.96 </w:t>
            </w:r>
          </w:p>
        </w:tc>
        <w:tc>
          <w:tcPr>
            <w:tcW w:w="1139" w:type="dxa"/>
            <w:shd w:val="clear" w:color="auto" w:fill="auto"/>
            <w:noWrap/>
            <w:vAlign w:val="center"/>
            <w:hideMark/>
          </w:tcPr>
          <w:p w14:paraId="57728F87"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60F90C14"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4D513388"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-$ 11,731,339.96 </w:t>
            </w:r>
          </w:p>
        </w:tc>
        <w:tc>
          <w:tcPr>
            <w:tcW w:w="1276" w:type="dxa"/>
            <w:shd w:val="clear" w:color="auto" w:fill="auto"/>
            <w:noWrap/>
            <w:vAlign w:val="center"/>
            <w:hideMark/>
          </w:tcPr>
          <w:p w14:paraId="3F32C132"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46322686" w14:textId="77777777" w:rsidTr="00572CBD">
        <w:trPr>
          <w:trHeight w:val="255"/>
          <w:jc w:val="center"/>
        </w:trPr>
        <w:tc>
          <w:tcPr>
            <w:tcW w:w="160" w:type="dxa"/>
            <w:shd w:val="clear" w:color="auto" w:fill="auto"/>
            <w:noWrap/>
            <w:vAlign w:val="center"/>
            <w:hideMark/>
          </w:tcPr>
          <w:p w14:paraId="0E3EC8DF"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19ACDBF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1999</w:t>
            </w:r>
          </w:p>
        </w:tc>
        <w:tc>
          <w:tcPr>
            <w:tcW w:w="1559" w:type="dxa"/>
            <w:shd w:val="clear" w:color="auto" w:fill="auto"/>
            <w:noWrap/>
            <w:vAlign w:val="center"/>
            <w:hideMark/>
          </w:tcPr>
          <w:p w14:paraId="178075F8"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2,787,734.36 </w:t>
            </w:r>
          </w:p>
        </w:tc>
        <w:tc>
          <w:tcPr>
            <w:tcW w:w="1139" w:type="dxa"/>
            <w:shd w:val="clear" w:color="auto" w:fill="auto"/>
            <w:noWrap/>
            <w:vAlign w:val="center"/>
            <w:hideMark/>
          </w:tcPr>
          <w:p w14:paraId="363A64A4"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7933AE3B"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4EB018A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2,787,734.36 </w:t>
            </w:r>
          </w:p>
        </w:tc>
        <w:tc>
          <w:tcPr>
            <w:tcW w:w="1276" w:type="dxa"/>
            <w:shd w:val="clear" w:color="auto" w:fill="auto"/>
            <w:noWrap/>
            <w:vAlign w:val="center"/>
            <w:hideMark/>
          </w:tcPr>
          <w:p w14:paraId="54AE8506"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27C6508C" w14:textId="77777777" w:rsidTr="00572CBD">
        <w:trPr>
          <w:trHeight w:val="255"/>
          <w:jc w:val="center"/>
        </w:trPr>
        <w:tc>
          <w:tcPr>
            <w:tcW w:w="160" w:type="dxa"/>
            <w:shd w:val="clear" w:color="auto" w:fill="auto"/>
            <w:noWrap/>
            <w:vAlign w:val="center"/>
            <w:hideMark/>
          </w:tcPr>
          <w:p w14:paraId="0CFCB960"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5660516B"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2000</w:t>
            </w:r>
          </w:p>
        </w:tc>
        <w:tc>
          <w:tcPr>
            <w:tcW w:w="1559" w:type="dxa"/>
            <w:shd w:val="clear" w:color="auto" w:fill="auto"/>
            <w:noWrap/>
            <w:vAlign w:val="center"/>
            <w:hideMark/>
          </w:tcPr>
          <w:p w14:paraId="482062E4"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7,823,823.30 </w:t>
            </w:r>
          </w:p>
        </w:tc>
        <w:tc>
          <w:tcPr>
            <w:tcW w:w="1139" w:type="dxa"/>
            <w:shd w:val="clear" w:color="auto" w:fill="auto"/>
            <w:noWrap/>
            <w:vAlign w:val="center"/>
            <w:hideMark/>
          </w:tcPr>
          <w:p w14:paraId="1D7EA9AF"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1F4064C9"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04672E11"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7,823,823.30 </w:t>
            </w:r>
          </w:p>
        </w:tc>
        <w:tc>
          <w:tcPr>
            <w:tcW w:w="1276" w:type="dxa"/>
            <w:shd w:val="clear" w:color="auto" w:fill="auto"/>
            <w:noWrap/>
            <w:vAlign w:val="center"/>
            <w:hideMark/>
          </w:tcPr>
          <w:p w14:paraId="055EFAC0"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3026BF8C" w14:textId="77777777" w:rsidTr="00572CBD">
        <w:trPr>
          <w:trHeight w:val="255"/>
          <w:jc w:val="center"/>
        </w:trPr>
        <w:tc>
          <w:tcPr>
            <w:tcW w:w="160" w:type="dxa"/>
            <w:shd w:val="clear" w:color="auto" w:fill="auto"/>
            <w:noWrap/>
            <w:vAlign w:val="center"/>
            <w:hideMark/>
          </w:tcPr>
          <w:p w14:paraId="7E0CD88E"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4DDCCDA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2001</w:t>
            </w:r>
          </w:p>
        </w:tc>
        <w:tc>
          <w:tcPr>
            <w:tcW w:w="1559" w:type="dxa"/>
            <w:shd w:val="clear" w:color="auto" w:fill="auto"/>
            <w:noWrap/>
            <w:vAlign w:val="center"/>
            <w:hideMark/>
          </w:tcPr>
          <w:p w14:paraId="2ACA4222"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11,345,397.99 </w:t>
            </w:r>
          </w:p>
        </w:tc>
        <w:tc>
          <w:tcPr>
            <w:tcW w:w="1139" w:type="dxa"/>
            <w:shd w:val="clear" w:color="auto" w:fill="auto"/>
            <w:noWrap/>
            <w:vAlign w:val="center"/>
            <w:hideMark/>
          </w:tcPr>
          <w:p w14:paraId="2C57CA40"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3EF6C00F"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1B32CBE1"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$ 11,345,397.99 </w:t>
            </w:r>
          </w:p>
        </w:tc>
        <w:tc>
          <w:tcPr>
            <w:tcW w:w="1276" w:type="dxa"/>
            <w:shd w:val="clear" w:color="auto" w:fill="auto"/>
            <w:noWrap/>
            <w:vAlign w:val="center"/>
            <w:hideMark/>
          </w:tcPr>
          <w:p w14:paraId="06C434B5"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380ED5FB" w14:textId="77777777" w:rsidTr="00572CBD">
        <w:trPr>
          <w:trHeight w:val="255"/>
          <w:jc w:val="center"/>
        </w:trPr>
        <w:tc>
          <w:tcPr>
            <w:tcW w:w="160" w:type="dxa"/>
            <w:shd w:val="clear" w:color="auto" w:fill="auto"/>
            <w:noWrap/>
            <w:vAlign w:val="center"/>
            <w:hideMark/>
          </w:tcPr>
          <w:p w14:paraId="598F35C0"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660DE30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2002</w:t>
            </w:r>
          </w:p>
        </w:tc>
        <w:tc>
          <w:tcPr>
            <w:tcW w:w="1559" w:type="dxa"/>
            <w:shd w:val="clear" w:color="auto" w:fill="auto"/>
            <w:noWrap/>
            <w:vAlign w:val="center"/>
            <w:hideMark/>
          </w:tcPr>
          <w:p w14:paraId="3DCCAE43"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13,708,717.27 </w:t>
            </w:r>
          </w:p>
        </w:tc>
        <w:tc>
          <w:tcPr>
            <w:tcW w:w="1139" w:type="dxa"/>
            <w:shd w:val="clear" w:color="auto" w:fill="auto"/>
            <w:noWrap/>
            <w:vAlign w:val="center"/>
            <w:hideMark/>
          </w:tcPr>
          <w:p w14:paraId="704604D2"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4933ED3E"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68212E3A"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$ 13,708,717.27 </w:t>
            </w:r>
          </w:p>
        </w:tc>
        <w:tc>
          <w:tcPr>
            <w:tcW w:w="1276" w:type="dxa"/>
            <w:shd w:val="clear" w:color="auto" w:fill="auto"/>
            <w:noWrap/>
            <w:vAlign w:val="center"/>
            <w:hideMark/>
          </w:tcPr>
          <w:p w14:paraId="5BF74494"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1B3B619D" w14:textId="77777777" w:rsidTr="00572CBD">
        <w:trPr>
          <w:trHeight w:val="255"/>
          <w:jc w:val="center"/>
        </w:trPr>
        <w:tc>
          <w:tcPr>
            <w:tcW w:w="160" w:type="dxa"/>
            <w:shd w:val="clear" w:color="auto" w:fill="auto"/>
            <w:noWrap/>
            <w:vAlign w:val="center"/>
            <w:hideMark/>
          </w:tcPr>
          <w:p w14:paraId="2C33CD76"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5A5DE21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2003</w:t>
            </w:r>
          </w:p>
        </w:tc>
        <w:tc>
          <w:tcPr>
            <w:tcW w:w="1559" w:type="dxa"/>
            <w:shd w:val="clear" w:color="auto" w:fill="auto"/>
            <w:noWrap/>
            <w:vAlign w:val="center"/>
            <w:hideMark/>
          </w:tcPr>
          <w:p w14:paraId="5EB74500"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12,903,406.60 </w:t>
            </w:r>
          </w:p>
        </w:tc>
        <w:tc>
          <w:tcPr>
            <w:tcW w:w="1139" w:type="dxa"/>
            <w:shd w:val="clear" w:color="auto" w:fill="auto"/>
            <w:noWrap/>
            <w:vAlign w:val="center"/>
            <w:hideMark/>
          </w:tcPr>
          <w:p w14:paraId="37DEF721"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7FBB7690"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55C080C0"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$ 12,903,406.60 </w:t>
            </w:r>
          </w:p>
        </w:tc>
        <w:tc>
          <w:tcPr>
            <w:tcW w:w="1276" w:type="dxa"/>
            <w:shd w:val="clear" w:color="auto" w:fill="auto"/>
            <w:noWrap/>
            <w:vAlign w:val="center"/>
            <w:hideMark/>
          </w:tcPr>
          <w:p w14:paraId="55182B21"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523E41FD" w14:textId="77777777" w:rsidTr="00572CBD">
        <w:trPr>
          <w:trHeight w:val="255"/>
          <w:jc w:val="center"/>
        </w:trPr>
        <w:tc>
          <w:tcPr>
            <w:tcW w:w="160" w:type="dxa"/>
            <w:shd w:val="clear" w:color="auto" w:fill="auto"/>
            <w:noWrap/>
            <w:vAlign w:val="center"/>
            <w:hideMark/>
          </w:tcPr>
          <w:p w14:paraId="501C8898"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71B110C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2004</w:t>
            </w:r>
          </w:p>
        </w:tc>
        <w:tc>
          <w:tcPr>
            <w:tcW w:w="1559" w:type="dxa"/>
            <w:shd w:val="clear" w:color="auto" w:fill="auto"/>
            <w:noWrap/>
            <w:vAlign w:val="center"/>
            <w:hideMark/>
          </w:tcPr>
          <w:p w14:paraId="30DD68CD"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7,142,218.97 </w:t>
            </w:r>
          </w:p>
        </w:tc>
        <w:tc>
          <w:tcPr>
            <w:tcW w:w="1139" w:type="dxa"/>
            <w:shd w:val="clear" w:color="auto" w:fill="auto"/>
            <w:noWrap/>
            <w:vAlign w:val="center"/>
            <w:hideMark/>
          </w:tcPr>
          <w:p w14:paraId="390A5777"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5CCA45A6"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56DECDD7"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7,142,218.97 </w:t>
            </w:r>
          </w:p>
        </w:tc>
        <w:tc>
          <w:tcPr>
            <w:tcW w:w="1276" w:type="dxa"/>
            <w:shd w:val="clear" w:color="auto" w:fill="auto"/>
            <w:noWrap/>
            <w:vAlign w:val="center"/>
            <w:hideMark/>
          </w:tcPr>
          <w:p w14:paraId="3C8B9775"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107BB889" w14:textId="77777777" w:rsidTr="00572CBD">
        <w:trPr>
          <w:trHeight w:val="255"/>
          <w:jc w:val="center"/>
        </w:trPr>
        <w:tc>
          <w:tcPr>
            <w:tcW w:w="160" w:type="dxa"/>
            <w:shd w:val="clear" w:color="auto" w:fill="auto"/>
            <w:noWrap/>
            <w:vAlign w:val="center"/>
            <w:hideMark/>
          </w:tcPr>
          <w:p w14:paraId="397662A0"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0DB25431"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2005</w:t>
            </w:r>
          </w:p>
        </w:tc>
        <w:tc>
          <w:tcPr>
            <w:tcW w:w="1559" w:type="dxa"/>
            <w:shd w:val="clear" w:color="auto" w:fill="auto"/>
            <w:noWrap/>
            <w:vAlign w:val="center"/>
            <w:hideMark/>
          </w:tcPr>
          <w:p w14:paraId="0D549AE5"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53,115,789.69 </w:t>
            </w:r>
          </w:p>
        </w:tc>
        <w:tc>
          <w:tcPr>
            <w:tcW w:w="1139" w:type="dxa"/>
            <w:shd w:val="clear" w:color="auto" w:fill="auto"/>
            <w:noWrap/>
            <w:vAlign w:val="center"/>
            <w:hideMark/>
          </w:tcPr>
          <w:p w14:paraId="01C6F46C"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489B93AC"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137D0F6C"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$ 53,115,789.69 </w:t>
            </w:r>
          </w:p>
        </w:tc>
        <w:tc>
          <w:tcPr>
            <w:tcW w:w="1276" w:type="dxa"/>
            <w:shd w:val="clear" w:color="auto" w:fill="auto"/>
            <w:noWrap/>
            <w:vAlign w:val="center"/>
            <w:hideMark/>
          </w:tcPr>
          <w:p w14:paraId="3FC555DC"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58D434AD" w14:textId="77777777" w:rsidTr="00572CBD">
        <w:trPr>
          <w:trHeight w:val="255"/>
          <w:jc w:val="center"/>
        </w:trPr>
        <w:tc>
          <w:tcPr>
            <w:tcW w:w="160" w:type="dxa"/>
            <w:shd w:val="clear" w:color="auto" w:fill="auto"/>
            <w:noWrap/>
            <w:vAlign w:val="center"/>
            <w:hideMark/>
          </w:tcPr>
          <w:p w14:paraId="75630A8D"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7398B88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2006</w:t>
            </w:r>
          </w:p>
        </w:tc>
        <w:tc>
          <w:tcPr>
            <w:tcW w:w="1559" w:type="dxa"/>
            <w:shd w:val="clear" w:color="auto" w:fill="auto"/>
            <w:noWrap/>
            <w:vAlign w:val="center"/>
            <w:hideMark/>
          </w:tcPr>
          <w:p w14:paraId="44ED312C"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57,234,458.63 </w:t>
            </w:r>
          </w:p>
        </w:tc>
        <w:tc>
          <w:tcPr>
            <w:tcW w:w="1139" w:type="dxa"/>
            <w:shd w:val="clear" w:color="auto" w:fill="auto"/>
            <w:noWrap/>
            <w:vAlign w:val="center"/>
            <w:hideMark/>
          </w:tcPr>
          <w:p w14:paraId="5A843C20" w14:textId="77777777" w:rsidR="007F1C3C" w:rsidRPr="003A54A1" w:rsidRDefault="009D1F3B" w:rsidP="009D1F3B">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35,993.74</w:t>
            </w:r>
            <w:r w:rsidR="007F1C3C" w:rsidRPr="003A54A1">
              <w:rPr>
                <w:rFonts w:ascii="Arial" w:eastAsia="Arial Unicode MS" w:hAnsi="Arial" w:cs="Arial"/>
                <w:color w:val="000000"/>
                <w:sz w:val="14"/>
                <w:szCs w:val="14"/>
              </w:rPr>
              <w:t xml:space="preserve">  </w:t>
            </w:r>
          </w:p>
        </w:tc>
        <w:tc>
          <w:tcPr>
            <w:tcW w:w="1129" w:type="dxa"/>
            <w:shd w:val="clear" w:color="auto" w:fill="auto"/>
            <w:noWrap/>
            <w:vAlign w:val="center"/>
            <w:hideMark/>
          </w:tcPr>
          <w:p w14:paraId="1E037AFB"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0691C37B" w14:textId="77777777" w:rsidR="007F1C3C" w:rsidRPr="003A54A1" w:rsidRDefault="001640EB" w:rsidP="001640EB">
            <w:pPr>
              <w:rPr>
                <w:rFonts w:ascii="Arial" w:hAnsi="Arial" w:cs="Arial"/>
                <w:color w:val="000000"/>
                <w:sz w:val="14"/>
                <w:szCs w:val="14"/>
              </w:rPr>
            </w:pPr>
            <w:r w:rsidRPr="003A54A1">
              <w:rPr>
                <w:rFonts w:ascii="Arial" w:hAnsi="Arial" w:cs="Arial"/>
                <w:color w:val="000000"/>
                <w:sz w:val="14"/>
                <w:szCs w:val="14"/>
              </w:rPr>
              <w:t xml:space="preserve"> $ 57,198,464.89</w:t>
            </w:r>
            <w:r w:rsidR="007F1C3C" w:rsidRPr="003A54A1">
              <w:rPr>
                <w:rFonts w:ascii="Arial" w:hAnsi="Arial" w:cs="Arial"/>
                <w:color w:val="000000"/>
                <w:sz w:val="14"/>
                <w:szCs w:val="14"/>
              </w:rPr>
              <w:t xml:space="preserve"> </w:t>
            </w:r>
          </w:p>
        </w:tc>
        <w:tc>
          <w:tcPr>
            <w:tcW w:w="1276" w:type="dxa"/>
            <w:shd w:val="clear" w:color="auto" w:fill="auto"/>
            <w:noWrap/>
            <w:vAlign w:val="center"/>
            <w:hideMark/>
          </w:tcPr>
          <w:p w14:paraId="2105066D"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40F7B5D8" w14:textId="77777777" w:rsidTr="00572CBD">
        <w:trPr>
          <w:trHeight w:val="255"/>
          <w:jc w:val="center"/>
        </w:trPr>
        <w:tc>
          <w:tcPr>
            <w:tcW w:w="160" w:type="dxa"/>
            <w:shd w:val="clear" w:color="auto" w:fill="auto"/>
            <w:noWrap/>
            <w:vAlign w:val="center"/>
            <w:hideMark/>
          </w:tcPr>
          <w:p w14:paraId="5FF5A9B6"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6E7C954A"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2007</w:t>
            </w:r>
          </w:p>
        </w:tc>
        <w:tc>
          <w:tcPr>
            <w:tcW w:w="1559" w:type="dxa"/>
            <w:shd w:val="clear" w:color="auto" w:fill="auto"/>
            <w:noWrap/>
            <w:vAlign w:val="center"/>
            <w:hideMark/>
          </w:tcPr>
          <w:p w14:paraId="3C78207C"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43,034,443.15 </w:t>
            </w:r>
          </w:p>
        </w:tc>
        <w:tc>
          <w:tcPr>
            <w:tcW w:w="1139" w:type="dxa"/>
            <w:shd w:val="clear" w:color="auto" w:fill="auto"/>
            <w:noWrap/>
            <w:vAlign w:val="center"/>
            <w:hideMark/>
          </w:tcPr>
          <w:p w14:paraId="6782FE66" w14:textId="77777777" w:rsidR="007F1C3C" w:rsidRPr="003A54A1" w:rsidRDefault="009D1F3B" w:rsidP="009D1F3B">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9,471.99</w:t>
            </w:r>
            <w:r w:rsidR="007F1C3C" w:rsidRPr="003A54A1">
              <w:rPr>
                <w:rFonts w:ascii="Arial" w:eastAsia="Arial Unicode MS" w:hAnsi="Arial" w:cs="Arial"/>
                <w:color w:val="000000"/>
                <w:sz w:val="14"/>
                <w:szCs w:val="14"/>
              </w:rPr>
              <w:t xml:space="preserve">  </w:t>
            </w:r>
          </w:p>
        </w:tc>
        <w:tc>
          <w:tcPr>
            <w:tcW w:w="1129" w:type="dxa"/>
            <w:shd w:val="clear" w:color="auto" w:fill="auto"/>
            <w:noWrap/>
            <w:vAlign w:val="center"/>
            <w:hideMark/>
          </w:tcPr>
          <w:p w14:paraId="27668897"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2392D429" w14:textId="77777777" w:rsidR="007F1C3C" w:rsidRPr="003A54A1" w:rsidRDefault="001640EB" w:rsidP="007F1C3C">
            <w:pPr>
              <w:rPr>
                <w:rFonts w:ascii="Arial" w:hAnsi="Arial" w:cs="Arial"/>
                <w:color w:val="000000"/>
                <w:sz w:val="14"/>
                <w:szCs w:val="14"/>
              </w:rPr>
            </w:pPr>
            <w:r w:rsidRPr="003A54A1">
              <w:rPr>
                <w:rFonts w:ascii="Arial" w:hAnsi="Arial" w:cs="Arial"/>
                <w:color w:val="000000"/>
                <w:sz w:val="14"/>
                <w:szCs w:val="14"/>
              </w:rPr>
              <w:t xml:space="preserve"> $ 43,024,971.16</w:t>
            </w:r>
            <w:r w:rsidR="007F1C3C" w:rsidRPr="003A54A1">
              <w:rPr>
                <w:rFonts w:ascii="Arial" w:hAnsi="Arial" w:cs="Arial"/>
                <w:color w:val="000000"/>
                <w:sz w:val="14"/>
                <w:szCs w:val="14"/>
              </w:rPr>
              <w:t xml:space="preserve"> </w:t>
            </w:r>
          </w:p>
        </w:tc>
        <w:tc>
          <w:tcPr>
            <w:tcW w:w="1276" w:type="dxa"/>
            <w:shd w:val="clear" w:color="auto" w:fill="auto"/>
            <w:noWrap/>
            <w:vAlign w:val="center"/>
            <w:hideMark/>
          </w:tcPr>
          <w:p w14:paraId="52E1F16D"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4C3E19F2" w14:textId="77777777" w:rsidTr="00572CBD">
        <w:trPr>
          <w:trHeight w:val="255"/>
          <w:jc w:val="center"/>
        </w:trPr>
        <w:tc>
          <w:tcPr>
            <w:tcW w:w="160" w:type="dxa"/>
            <w:shd w:val="clear" w:color="auto" w:fill="auto"/>
            <w:noWrap/>
            <w:vAlign w:val="center"/>
            <w:hideMark/>
          </w:tcPr>
          <w:p w14:paraId="7A07F1BD"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1DD1CA6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2008</w:t>
            </w:r>
          </w:p>
        </w:tc>
        <w:tc>
          <w:tcPr>
            <w:tcW w:w="1559" w:type="dxa"/>
            <w:shd w:val="clear" w:color="auto" w:fill="auto"/>
            <w:noWrap/>
            <w:vAlign w:val="center"/>
            <w:hideMark/>
          </w:tcPr>
          <w:p w14:paraId="144FD80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32,655,899.92 </w:t>
            </w:r>
          </w:p>
        </w:tc>
        <w:tc>
          <w:tcPr>
            <w:tcW w:w="1139" w:type="dxa"/>
            <w:shd w:val="clear" w:color="auto" w:fill="auto"/>
            <w:noWrap/>
            <w:vAlign w:val="center"/>
            <w:hideMark/>
          </w:tcPr>
          <w:p w14:paraId="561F0D89" w14:textId="77777777" w:rsidR="007F1C3C" w:rsidRPr="003A54A1" w:rsidRDefault="002F2A6A" w:rsidP="009D1F3B">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9D1F3B" w:rsidRPr="003A54A1">
              <w:rPr>
                <w:rFonts w:ascii="Arial" w:eastAsia="Arial Unicode MS" w:hAnsi="Arial" w:cs="Arial"/>
                <w:color w:val="000000"/>
                <w:sz w:val="14"/>
                <w:szCs w:val="14"/>
              </w:rPr>
              <w:t>2</w:t>
            </w:r>
            <w:r w:rsidRPr="003A54A1">
              <w:rPr>
                <w:rFonts w:ascii="Arial" w:eastAsia="Arial Unicode MS" w:hAnsi="Arial" w:cs="Arial"/>
                <w:color w:val="000000"/>
                <w:sz w:val="14"/>
                <w:szCs w:val="14"/>
              </w:rPr>
              <w:t>3,276</w:t>
            </w:r>
            <w:r w:rsidR="009D1F3B" w:rsidRPr="003A54A1">
              <w:rPr>
                <w:rFonts w:ascii="Arial" w:eastAsia="Arial Unicode MS" w:hAnsi="Arial" w:cs="Arial"/>
                <w:color w:val="000000"/>
                <w:sz w:val="14"/>
                <w:szCs w:val="14"/>
              </w:rPr>
              <w:t>.50</w:t>
            </w:r>
            <w:r w:rsidR="007F1C3C" w:rsidRPr="003A54A1">
              <w:rPr>
                <w:rFonts w:ascii="Arial" w:eastAsia="Arial Unicode MS" w:hAnsi="Arial" w:cs="Arial"/>
                <w:color w:val="000000"/>
                <w:sz w:val="14"/>
                <w:szCs w:val="14"/>
              </w:rPr>
              <w:t xml:space="preserve">  </w:t>
            </w:r>
          </w:p>
        </w:tc>
        <w:tc>
          <w:tcPr>
            <w:tcW w:w="1129" w:type="dxa"/>
            <w:shd w:val="clear" w:color="auto" w:fill="auto"/>
            <w:noWrap/>
            <w:vAlign w:val="center"/>
            <w:hideMark/>
          </w:tcPr>
          <w:p w14:paraId="005712D2"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2779B1CC" w14:textId="77777777" w:rsidR="007F1C3C" w:rsidRPr="003A54A1" w:rsidRDefault="002F2A6A" w:rsidP="002F2A6A">
            <w:pPr>
              <w:rPr>
                <w:rFonts w:ascii="Arial" w:hAnsi="Arial" w:cs="Arial"/>
                <w:color w:val="000000"/>
                <w:sz w:val="14"/>
                <w:szCs w:val="14"/>
              </w:rPr>
            </w:pPr>
            <w:r w:rsidRPr="003A54A1">
              <w:rPr>
                <w:rFonts w:ascii="Arial" w:hAnsi="Arial" w:cs="Arial"/>
                <w:color w:val="000000"/>
                <w:sz w:val="14"/>
                <w:szCs w:val="14"/>
              </w:rPr>
              <w:t>-$ 32,679</w:t>
            </w:r>
            <w:r w:rsidR="007F1C3C" w:rsidRPr="003A54A1">
              <w:rPr>
                <w:rFonts w:ascii="Arial" w:hAnsi="Arial" w:cs="Arial"/>
                <w:color w:val="000000"/>
                <w:sz w:val="14"/>
                <w:szCs w:val="14"/>
              </w:rPr>
              <w:t>,</w:t>
            </w:r>
            <w:r w:rsidRPr="003A54A1">
              <w:rPr>
                <w:rFonts w:ascii="Arial" w:hAnsi="Arial" w:cs="Arial"/>
                <w:color w:val="000000"/>
                <w:sz w:val="14"/>
                <w:szCs w:val="14"/>
              </w:rPr>
              <w:t>176.4</w:t>
            </w:r>
            <w:r w:rsidR="007F1C3C" w:rsidRPr="003A54A1">
              <w:rPr>
                <w:rFonts w:ascii="Arial" w:hAnsi="Arial" w:cs="Arial"/>
                <w:color w:val="000000"/>
                <w:sz w:val="14"/>
                <w:szCs w:val="14"/>
              </w:rPr>
              <w:t xml:space="preserve">2 </w:t>
            </w:r>
          </w:p>
        </w:tc>
        <w:tc>
          <w:tcPr>
            <w:tcW w:w="1276" w:type="dxa"/>
            <w:shd w:val="clear" w:color="auto" w:fill="auto"/>
            <w:noWrap/>
            <w:vAlign w:val="center"/>
            <w:hideMark/>
          </w:tcPr>
          <w:p w14:paraId="02A698BC"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5F653F80" w14:textId="77777777" w:rsidTr="00572CBD">
        <w:trPr>
          <w:trHeight w:val="255"/>
          <w:jc w:val="center"/>
        </w:trPr>
        <w:tc>
          <w:tcPr>
            <w:tcW w:w="160" w:type="dxa"/>
            <w:shd w:val="clear" w:color="auto" w:fill="auto"/>
            <w:noWrap/>
            <w:vAlign w:val="center"/>
            <w:hideMark/>
          </w:tcPr>
          <w:p w14:paraId="057634DB"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22D67B2B"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2009</w:t>
            </w:r>
          </w:p>
        </w:tc>
        <w:tc>
          <w:tcPr>
            <w:tcW w:w="1559" w:type="dxa"/>
            <w:shd w:val="clear" w:color="auto" w:fill="auto"/>
            <w:noWrap/>
            <w:vAlign w:val="center"/>
            <w:hideMark/>
          </w:tcPr>
          <w:p w14:paraId="193FF0A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1,613,014.81 </w:t>
            </w:r>
          </w:p>
        </w:tc>
        <w:tc>
          <w:tcPr>
            <w:tcW w:w="1139" w:type="dxa"/>
            <w:shd w:val="clear" w:color="auto" w:fill="auto"/>
            <w:noWrap/>
            <w:vAlign w:val="center"/>
            <w:hideMark/>
          </w:tcPr>
          <w:p w14:paraId="44FFC37B"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22FB21D9"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174E4558"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1,613,014.81 </w:t>
            </w:r>
          </w:p>
        </w:tc>
        <w:tc>
          <w:tcPr>
            <w:tcW w:w="1276" w:type="dxa"/>
            <w:shd w:val="clear" w:color="auto" w:fill="auto"/>
            <w:noWrap/>
            <w:vAlign w:val="center"/>
            <w:hideMark/>
          </w:tcPr>
          <w:p w14:paraId="30C70DB2"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0D286C6D" w14:textId="77777777" w:rsidTr="00572CBD">
        <w:trPr>
          <w:trHeight w:val="255"/>
          <w:jc w:val="center"/>
        </w:trPr>
        <w:tc>
          <w:tcPr>
            <w:tcW w:w="160" w:type="dxa"/>
            <w:shd w:val="clear" w:color="auto" w:fill="auto"/>
            <w:noWrap/>
            <w:vAlign w:val="center"/>
            <w:hideMark/>
          </w:tcPr>
          <w:p w14:paraId="4A420989"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6274A628"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2010</w:t>
            </w:r>
          </w:p>
        </w:tc>
        <w:tc>
          <w:tcPr>
            <w:tcW w:w="1559" w:type="dxa"/>
            <w:shd w:val="clear" w:color="auto" w:fill="auto"/>
            <w:noWrap/>
            <w:vAlign w:val="center"/>
            <w:hideMark/>
          </w:tcPr>
          <w:p w14:paraId="3017411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146,894,974.59 </w:t>
            </w:r>
          </w:p>
        </w:tc>
        <w:tc>
          <w:tcPr>
            <w:tcW w:w="1139" w:type="dxa"/>
            <w:shd w:val="clear" w:color="auto" w:fill="auto"/>
            <w:noWrap/>
            <w:vAlign w:val="center"/>
            <w:hideMark/>
          </w:tcPr>
          <w:p w14:paraId="072A0E05"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73687B6D"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0A540BD9"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-$146,894,974.59 </w:t>
            </w:r>
          </w:p>
        </w:tc>
        <w:tc>
          <w:tcPr>
            <w:tcW w:w="1276" w:type="dxa"/>
            <w:shd w:val="clear" w:color="auto" w:fill="auto"/>
            <w:noWrap/>
            <w:vAlign w:val="center"/>
            <w:hideMark/>
          </w:tcPr>
          <w:p w14:paraId="55573210"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471654F9" w14:textId="77777777" w:rsidTr="00572CBD">
        <w:trPr>
          <w:trHeight w:val="255"/>
          <w:jc w:val="center"/>
        </w:trPr>
        <w:tc>
          <w:tcPr>
            <w:tcW w:w="160" w:type="dxa"/>
            <w:shd w:val="clear" w:color="auto" w:fill="auto"/>
            <w:noWrap/>
            <w:vAlign w:val="center"/>
            <w:hideMark/>
          </w:tcPr>
          <w:p w14:paraId="62D4588E"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075619F4"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2011</w:t>
            </w:r>
          </w:p>
        </w:tc>
        <w:tc>
          <w:tcPr>
            <w:tcW w:w="1559" w:type="dxa"/>
            <w:shd w:val="clear" w:color="auto" w:fill="auto"/>
            <w:noWrap/>
            <w:vAlign w:val="center"/>
            <w:hideMark/>
          </w:tcPr>
          <w:p w14:paraId="0D2E5B5E"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57,105,633.20 </w:t>
            </w:r>
          </w:p>
        </w:tc>
        <w:tc>
          <w:tcPr>
            <w:tcW w:w="1139" w:type="dxa"/>
            <w:shd w:val="clear" w:color="auto" w:fill="auto"/>
            <w:noWrap/>
            <w:vAlign w:val="center"/>
            <w:hideMark/>
          </w:tcPr>
          <w:p w14:paraId="4673E1B1"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129" w:type="dxa"/>
            <w:shd w:val="clear" w:color="auto" w:fill="auto"/>
            <w:noWrap/>
            <w:vAlign w:val="center"/>
            <w:hideMark/>
          </w:tcPr>
          <w:p w14:paraId="66A61425"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0C5FCF4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57,105,633.20 </w:t>
            </w:r>
          </w:p>
        </w:tc>
        <w:tc>
          <w:tcPr>
            <w:tcW w:w="1276" w:type="dxa"/>
            <w:shd w:val="clear" w:color="auto" w:fill="auto"/>
            <w:noWrap/>
            <w:vAlign w:val="center"/>
            <w:hideMark/>
          </w:tcPr>
          <w:p w14:paraId="529F5F42"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r>
      <w:tr w:rsidR="00776CC5" w:rsidRPr="003A54A1" w14:paraId="5B00577B" w14:textId="77777777" w:rsidTr="00572CBD">
        <w:trPr>
          <w:trHeight w:val="255"/>
          <w:jc w:val="center"/>
        </w:trPr>
        <w:tc>
          <w:tcPr>
            <w:tcW w:w="160" w:type="dxa"/>
            <w:shd w:val="clear" w:color="auto" w:fill="auto"/>
            <w:noWrap/>
            <w:vAlign w:val="center"/>
            <w:hideMark/>
          </w:tcPr>
          <w:p w14:paraId="3EC6A0CF"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6514028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Ejercicio 2012</w:t>
            </w:r>
          </w:p>
        </w:tc>
        <w:tc>
          <w:tcPr>
            <w:tcW w:w="1559" w:type="dxa"/>
            <w:shd w:val="clear" w:color="auto" w:fill="auto"/>
            <w:noWrap/>
            <w:vAlign w:val="center"/>
            <w:hideMark/>
          </w:tcPr>
          <w:p w14:paraId="4BB30E3A"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w:t>
            </w:r>
            <w:r w:rsidR="002F2A6A" w:rsidRPr="003A54A1">
              <w:rPr>
                <w:rFonts w:ascii="Arial" w:hAnsi="Arial" w:cs="Arial"/>
                <w:color w:val="000000"/>
                <w:sz w:val="14"/>
                <w:szCs w:val="14"/>
              </w:rPr>
              <w:t>37,611,715.12</w:t>
            </w:r>
            <w:r w:rsidRPr="003A54A1">
              <w:rPr>
                <w:rFonts w:ascii="Arial" w:hAnsi="Arial" w:cs="Arial"/>
                <w:color w:val="000000"/>
                <w:sz w:val="14"/>
                <w:szCs w:val="14"/>
              </w:rPr>
              <w:t xml:space="preserve"> </w:t>
            </w:r>
          </w:p>
        </w:tc>
        <w:tc>
          <w:tcPr>
            <w:tcW w:w="1139" w:type="dxa"/>
            <w:shd w:val="clear" w:color="auto" w:fill="auto"/>
            <w:noWrap/>
            <w:vAlign w:val="center"/>
            <w:hideMark/>
          </w:tcPr>
          <w:p w14:paraId="2F359E97" w14:textId="77777777" w:rsidR="007F1C3C" w:rsidRPr="003A54A1" w:rsidRDefault="007F1C3C" w:rsidP="009D1F3B">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9D1F3B" w:rsidRPr="003A54A1">
              <w:rPr>
                <w:rFonts w:ascii="Arial" w:eastAsia="Arial Unicode MS" w:hAnsi="Arial" w:cs="Arial"/>
                <w:color w:val="000000"/>
                <w:sz w:val="14"/>
                <w:szCs w:val="14"/>
              </w:rPr>
              <w:t>3</w:t>
            </w:r>
            <w:r w:rsidRPr="003A54A1">
              <w:rPr>
                <w:rFonts w:ascii="Arial" w:eastAsia="Arial Unicode MS" w:hAnsi="Arial" w:cs="Arial"/>
                <w:color w:val="000000"/>
                <w:sz w:val="14"/>
                <w:szCs w:val="14"/>
              </w:rPr>
              <w:t>3</w:t>
            </w:r>
            <w:r w:rsidR="002F2A6A" w:rsidRPr="003A54A1">
              <w:rPr>
                <w:rFonts w:ascii="Arial" w:eastAsia="Arial Unicode MS" w:hAnsi="Arial" w:cs="Arial"/>
                <w:color w:val="000000"/>
                <w:sz w:val="14"/>
                <w:szCs w:val="14"/>
              </w:rPr>
              <w:t>,39</w:t>
            </w:r>
            <w:r w:rsidR="009D1F3B" w:rsidRPr="003A54A1">
              <w:rPr>
                <w:rFonts w:ascii="Arial" w:eastAsia="Arial Unicode MS" w:hAnsi="Arial" w:cs="Arial"/>
                <w:color w:val="000000"/>
                <w:sz w:val="14"/>
                <w:szCs w:val="14"/>
              </w:rPr>
              <w:t>2.90</w:t>
            </w:r>
          </w:p>
        </w:tc>
        <w:tc>
          <w:tcPr>
            <w:tcW w:w="1129" w:type="dxa"/>
            <w:shd w:val="clear" w:color="auto" w:fill="auto"/>
            <w:noWrap/>
            <w:vAlign w:val="center"/>
            <w:hideMark/>
          </w:tcPr>
          <w:p w14:paraId="3711C054" w14:textId="77777777" w:rsidR="007F1C3C" w:rsidRPr="003A54A1" w:rsidRDefault="007F1C3C"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   </w:t>
            </w:r>
          </w:p>
        </w:tc>
        <w:tc>
          <w:tcPr>
            <w:tcW w:w="1422" w:type="dxa"/>
            <w:gridSpan w:val="3"/>
            <w:shd w:val="clear" w:color="auto" w:fill="auto"/>
            <w:noWrap/>
            <w:vAlign w:val="center"/>
            <w:hideMark/>
          </w:tcPr>
          <w:p w14:paraId="3F0C1634" w14:textId="77777777" w:rsidR="007F1C3C" w:rsidRPr="003A54A1" w:rsidRDefault="007F1C3C" w:rsidP="002F2A6A">
            <w:pPr>
              <w:rPr>
                <w:rFonts w:ascii="Arial" w:hAnsi="Arial" w:cs="Arial"/>
                <w:color w:val="000000"/>
                <w:sz w:val="14"/>
                <w:szCs w:val="14"/>
              </w:rPr>
            </w:pPr>
            <w:r w:rsidRPr="003A54A1">
              <w:rPr>
                <w:rFonts w:ascii="Arial" w:hAnsi="Arial" w:cs="Arial"/>
                <w:color w:val="000000"/>
                <w:sz w:val="14"/>
                <w:szCs w:val="14"/>
              </w:rPr>
              <w:t xml:space="preserve">-$   </w:t>
            </w:r>
            <w:r w:rsidR="002F2A6A" w:rsidRPr="003A54A1">
              <w:rPr>
                <w:rFonts w:ascii="Arial" w:hAnsi="Arial" w:cs="Arial"/>
                <w:color w:val="000000"/>
                <w:sz w:val="14"/>
                <w:szCs w:val="14"/>
              </w:rPr>
              <w:t>37,645,</w:t>
            </w:r>
            <w:r w:rsidRPr="003A54A1">
              <w:rPr>
                <w:rFonts w:ascii="Arial" w:hAnsi="Arial" w:cs="Arial"/>
                <w:color w:val="000000"/>
                <w:sz w:val="14"/>
                <w:szCs w:val="14"/>
              </w:rPr>
              <w:t>1</w:t>
            </w:r>
            <w:r w:rsidR="002F2A6A" w:rsidRPr="003A54A1">
              <w:rPr>
                <w:rFonts w:ascii="Arial" w:hAnsi="Arial" w:cs="Arial"/>
                <w:color w:val="000000"/>
                <w:sz w:val="14"/>
                <w:szCs w:val="14"/>
              </w:rPr>
              <w:t>08.02</w:t>
            </w:r>
            <w:r w:rsidRPr="003A54A1">
              <w:rPr>
                <w:rFonts w:ascii="Arial" w:hAnsi="Arial" w:cs="Arial"/>
                <w:color w:val="000000"/>
                <w:sz w:val="14"/>
                <w:szCs w:val="14"/>
              </w:rPr>
              <w:t xml:space="preserve"> </w:t>
            </w:r>
          </w:p>
        </w:tc>
        <w:tc>
          <w:tcPr>
            <w:tcW w:w="1276" w:type="dxa"/>
            <w:shd w:val="clear" w:color="auto" w:fill="auto"/>
            <w:noWrap/>
            <w:vAlign w:val="center"/>
            <w:hideMark/>
          </w:tcPr>
          <w:p w14:paraId="4DBCB1DD" w14:textId="77777777" w:rsidR="007F1C3C" w:rsidRPr="003A54A1" w:rsidRDefault="009D1F3B" w:rsidP="009D1F3B">
            <w:pPr>
              <w:rPr>
                <w:rFonts w:ascii="Arial" w:eastAsia="Arial Unicode MS" w:hAnsi="Arial" w:cs="Arial"/>
                <w:color w:val="000000"/>
                <w:sz w:val="14"/>
                <w:szCs w:val="14"/>
              </w:rPr>
            </w:pPr>
            <w:r w:rsidRPr="003A54A1">
              <w:rPr>
                <w:rFonts w:ascii="Arial" w:eastAsia="Arial Unicode MS" w:hAnsi="Arial" w:cs="Arial"/>
                <w:color w:val="000000"/>
                <w:sz w:val="14"/>
                <w:szCs w:val="14"/>
              </w:rPr>
              <w:t>-$       33,392.90</w:t>
            </w:r>
            <w:r w:rsidR="007F1C3C" w:rsidRPr="003A54A1">
              <w:rPr>
                <w:rFonts w:ascii="Arial" w:eastAsia="Arial Unicode MS" w:hAnsi="Arial" w:cs="Arial"/>
                <w:color w:val="000000"/>
                <w:sz w:val="14"/>
                <w:szCs w:val="14"/>
              </w:rPr>
              <w:t xml:space="preserve"> </w:t>
            </w:r>
          </w:p>
        </w:tc>
      </w:tr>
      <w:tr w:rsidR="00776CC5" w:rsidRPr="003A54A1" w14:paraId="1C912A18" w14:textId="77777777" w:rsidTr="00572CBD">
        <w:trPr>
          <w:trHeight w:val="255"/>
          <w:jc w:val="center"/>
        </w:trPr>
        <w:tc>
          <w:tcPr>
            <w:tcW w:w="160" w:type="dxa"/>
            <w:shd w:val="clear" w:color="auto" w:fill="auto"/>
            <w:noWrap/>
            <w:vAlign w:val="center"/>
            <w:hideMark/>
          </w:tcPr>
          <w:p w14:paraId="3728EE9D"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3856CA3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2013</w:t>
            </w:r>
          </w:p>
        </w:tc>
        <w:tc>
          <w:tcPr>
            <w:tcW w:w="1559" w:type="dxa"/>
            <w:shd w:val="clear" w:color="auto" w:fill="auto"/>
            <w:noWrap/>
            <w:vAlign w:val="center"/>
            <w:hideMark/>
          </w:tcPr>
          <w:p w14:paraId="749856E6"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62,</w:t>
            </w:r>
            <w:r w:rsidR="009D1F3B" w:rsidRPr="003A54A1">
              <w:rPr>
                <w:rFonts w:ascii="Arial" w:hAnsi="Arial" w:cs="Arial"/>
                <w:color w:val="000000"/>
                <w:sz w:val="14"/>
                <w:szCs w:val="14"/>
              </w:rPr>
              <w:t>054,022.45</w:t>
            </w:r>
            <w:r w:rsidRPr="003A54A1">
              <w:rPr>
                <w:rFonts w:ascii="Arial" w:hAnsi="Arial" w:cs="Arial"/>
                <w:color w:val="000000"/>
                <w:sz w:val="14"/>
                <w:szCs w:val="14"/>
              </w:rPr>
              <w:t xml:space="preserve"> </w:t>
            </w:r>
          </w:p>
        </w:tc>
        <w:tc>
          <w:tcPr>
            <w:tcW w:w="1139" w:type="dxa"/>
            <w:shd w:val="clear" w:color="auto" w:fill="auto"/>
            <w:noWrap/>
            <w:vAlign w:val="center"/>
            <w:hideMark/>
          </w:tcPr>
          <w:p w14:paraId="134ABB3B" w14:textId="77777777" w:rsidR="007F1C3C" w:rsidRPr="003A54A1" w:rsidRDefault="007F1C3C" w:rsidP="00D90E12">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D90E12" w:rsidRPr="003A54A1">
              <w:rPr>
                <w:rFonts w:ascii="Arial" w:eastAsia="Arial Unicode MS" w:hAnsi="Arial" w:cs="Arial"/>
                <w:color w:val="000000"/>
                <w:sz w:val="14"/>
                <w:szCs w:val="14"/>
              </w:rPr>
              <w:t>1,385,652.03</w:t>
            </w:r>
          </w:p>
        </w:tc>
        <w:tc>
          <w:tcPr>
            <w:tcW w:w="1129" w:type="dxa"/>
            <w:shd w:val="clear" w:color="auto" w:fill="auto"/>
            <w:noWrap/>
            <w:vAlign w:val="center"/>
            <w:hideMark/>
          </w:tcPr>
          <w:p w14:paraId="34FD7BB5" w14:textId="77777777" w:rsidR="007F1C3C" w:rsidRPr="003A54A1" w:rsidRDefault="00D90E12" w:rsidP="00D90E12">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12,133.71</w:t>
            </w:r>
            <w:r w:rsidR="007F1C3C"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7B7FAE36" w14:textId="77777777" w:rsidR="007F1C3C" w:rsidRPr="003A54A1" w:rsidRDefault="007F1C3C" w:rsidP="002F2A6A">
            <w:pPr>
              <w:rPr>
                <w:rFonts w:ascii="Arial" w:hAnsi="Arial" w:cs="Arial"/>
                <w:color w:val="000000"/>
                <w:sz w:val="14"/>
                <w:szCs w:val="14"/>
              </w:rPr>
            </w:pPr>
            <w:r w:rsidRPr="003A54A1">
              <w:rPr>
                <w:rFonts w:ascii="Arial" w:hAnsi="Arial" w:cs="Arial"/>
                <w:color w:val="000000"/>
                <w:sz w:val="14"/>
                <w:szCs w:val="14"/>
              </w:rPr>
              <w:t xml:space="preserve"> $   </w:t>
            </w:r>
            <w:r w:rsidR="002F2A6A" w:rsidRPr="003A54A1">
              <w:rPr>
                <w:rFonts w:ascii="Arial" w:hAnsi="Arial" w:cs="Arial"/>
                <w:color w:val="000000"/>
                <w:sz w:val="14"/>
                <w:szCs w:val="14"/>
              </w:rPr>
              <w:t>60,680,504</w:t>
            </w:r>
            <w:r w:rsidRPr="003A54A1">
              <w:rPr>
                <w:rFonts w:ascii="Arial" w:hAnsi="Arial" w:cs="Arial"/>
                <w:color w:val="000000"/>
                <w:sz w:val="14"/>
                <w:szCs w:val="14"/>
              </w:rPr>
              <w:t>.</w:t>
            </w:r>
            <w:r w:rsidR="002F2A6A" w:rsidRPr="003A54A1">
              <w:rPr>
                <w:rFonts w:ascii="Arial" w:hAnsi="Arial" w:cs="Arial"/>
                <w:color w:val="000000"/>
                <w:sz w:val="14"/>
                <w:szCs w:val="14"/>
              </w:rPr>
              <w:t>1</w:t>
            </w:r>
            <w:r w:rsidRPr="003A54A1">
              <w:rPr>
                <w:rFonts w:ascii="Arial" w:hAnsi="Arial" w:cs="Arial"/>
                <w:color w:val="000000"/>
                <w:sz w:val="14"/>
                <w:szCs w:val="14"/>
              </w:rPr>
              <w:t>3</w:t>
            </w:r>
          </w:p>
        </w:tc>
        <w:tc>
          <w:tcPr>
            <w:tcW w:w="1276" w:type="dxa"/>
            <w:shd w:val="clear" w:color="auto" w:fill="auto"/>
            <w:noWrap/>
            <w:vAlign w:val="center"/>
            <w:hideMark/>
          </w:tcPr>
          <w:p w14:paraId="6C4B3730" w14:textId="77777777" w:rsidR="007F1C3C" w:rsidRPr="003A54A1" w:rsidRDefault="007F1C3C" w:rsidP="00D90E12">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w:t>
            </w:r>
            <w:r w:rsidR="00D90E12" w:rsidRPr="003A54A1">
              <w:rPr>
                <w:rFonts w:ascii="Arial" w:eastAsia="Arial Unicode MS" w:hAnsi="Arial" w:cs="Arial"/>
                <w:color w:val="000000"/>
                <w:sz w:val="14"/>
                <w:szCs w:val="14"/>
              </w:rPr>
              <w:t>1,37</w:t>
            </w:r>
            <w:r w:rsidRPr="003A54A1">
              <w:rPr>
                <w:rFonts w:ascii="Arial" w:eastAsia="Arial Unicode MS" w:hAnsi="Arial" w:cs="Arial"/>
                <w:color w:val="000000"/>
                <w:sz w:val="14"/>
                <w:szCs w:val="14"/>
              </w:rPr>
              <w:t>3,</w:t>
            </w:r>
            <w:r w:rsidR="00D90E12" w:rsidRPr="003A54A1">
              <w:rPr>
                <w:rFonts w:ascii="Arial" w:eastAsia="Arial Unicode MS" w:hAnsi="Arial" w:cs="Arial"/>
                <w:color w:val="000000"/>
                <w:sz w:val="14"/>
                <w:szCs w:val="14"/>
              </w:rPr>
              <w:t>518.32</w:t>
            </w:r>
            <w:r w:rsidRPr="003A54A1">
              <w:rPr>
                <w:rFonts w:ascii="Arial" w:eastAsia="Arial Unicode MS" w:hAnsi="Arial" w:cs="Arial"/>
                <w:color w:val="000000"/>
                <w:sz w:val="14"/>
                <w:szCs w:val="14"/>
              </w:rPr>
              <w:t xml:space="preserve"> </w:t>
            </w:r>
          </w:p>
        </w:tc>
      </w:tr>
      <w:tr w:rsidR="00776CC5" w:rsidRPr="003A54A1" w14:paraId="52BF5F5C" w14:textId="77777777" w:rsidTr="00572CBD">
        <w:trPr>
          <w:trHeight w:val="255"/>
          <w:jc w:val="center"/>
        </w:trPr>
        <w:tc>
          <w:tcPr>
            <w:tcW w:w="160" w:type="dxa"/>
            <w:shd w:val="clear" w:color="auto" w:fill="auto"/>
            <w:noWrap/>
            <w:vAlign w:val="center"/>
            <w:hideMark/>
          </w:tcPr>
          <w:p w14:paraId="0808A5BA"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4ECA7D3A"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2014</w:t>
            </w:r>
          </w:p>
        </w:tc>
        <w:tc>
          <w:tcPr>
            <w:tcW w:w="1559" w:type="dxa"/>
            <w:shd w:val="clear" w:color="auto" w:fill="auto"/>
            <w:noWrap/>
            <w:vAlign w:val="center"/>
            <w:hideMark/>
          </w:tcPr>
          <w:p w14:paraId="4932FDCD"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47,549,575.16 </w:t>
            </w:r>
          </w:p>
        </w:tc>
        <w:tc>
          <w:tcPr>
            <w:tcW w:w="1139" w:type="dxa"/>
            <w:shd w:val="clear" w:color="auto" w:fill="auto"/>
            <w:noWrap/>
            <w:vAlign w:val="center"/>
            <w:hideMark/>
          </w:tcPr>
          <w:p w14:paraId="443F723F"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2E1487" w:rsidRPr="003A54A1">
              <w:rPr>
                <w:rFonts w:ascii="Arial" w:eastAsia="Arial Unicode MS" w:hAnsi="Arial" w:cs="Arial"/>
                <w:color w:val="000000"/>
                <w:sz w:val="14"/>
                <w:szCs w:val="14"/>
              </w:rPr>
              <w:t xml:space="preserve">   89,962.66</w:t>
            </w:r>
            <w:r w:rsidRPr="003A54A1">
              <w:rPr>
                <w:rFonts w:ascii="Arial" w:eastAsia="Arial Unicode MS" w:hAnsi="Arial" w:cs="Arial"/>
                <w:color w:val="000000"/>
                <w:sz w:val="14"/>
                <w:szCs w:val="14"/>
              </w:rPr>
              <w:t xml:space="preserve">  </w:t>
            </w:r>
          </w:p>
        </w:tc>
        <w:tc>
          <w:tcPr>
            <w:tcW w:w="1129" w:type="dxa"/>
            <w:shd w:val="clear" w:color="auto" w:fill="auto"/>
            <w:noWrap/>
            <w:vAlign w:val="center"/>
            <w:hideMark/>
          </w:tcPr>
          <w:p w14:paraId="510EAD62" w14:textId="77777777" w:rsidR="007F1C3C" w:rsidRPr="003A54A1" w:rsidRDefault="002E1487"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205,105.94</w:t>
            </w:r>
            <w:r w:rsidR="007F1C3C"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3B1E61EB" w14:textId="77777777" w:rsidR="007F1C3C" w:rsidRPr="003A54A1" w:rsidRDefault="007F1C3C" w:rsidP="002F2A6A">
            <w:pPr>
              <w:rPr>
                <w:rFonts w:ascii="Arial" w:hAnsi="Arial" w:cs="Arial"/>
                <w:color w:val="000000"/>
                <w:sz w:val="14"/>
                <w:szCs w:val="14"/>
              </w:rPr>
            </w:pPr>
            <w:r w:rsidRPr="003A54A1">
              <w:rPr>
                <w:rFonts w:ascii="Arial" w:hAnsi="Arial" w:cs="Arial"/>
                <w:color w:val="000000"/>
                <w:sz w:val="14"/>
                <w:szCs w:val="14"/>
              </w:rPr>
              <w:t xml:space="preserve"> $   </w:t>
            </w:r>
            <w:r w:rsidR="002F2A6A" w:rsidRPr="003A54A1">
              <w:rPr>
                <w:rFonts w:ascii="Arial" w:hAnsi="Arial" w:cs="Arial"/>
                <w:color w:val="000000"/>
                <w:sz w:val="14"/>
                <w:szCs w:val="14"/>
              </w:rPr>
              <w:t>47,664,</w:t>
            </w:r>
            <w:r w:rsidRPr="003A54A1">
              <w:rPr>
                <w:rFonts w:ascii="Arial" w:hAnsi="Arial" w:cs="Arial"/>
                <w:color w:val="000000"/>
                <w:sz w:val="14"/>
                <w:szCs w:val="14"/>
              </w:rPr>
              <w:t>7</w:t>
            </w:r>
            <w:r w:rsidR="002F2A6A" w:rsidRPr="003A54A1">
              <w:rPr>
                <w:rFonts w:ascii="Arial" w:hAnsi="Arial" w:cs="Arial"/>
                <w:color w:val="000000"/>
                <w:sz w:val="14"/>
                <w:szCs w:val="14"/>
              </w:rPr>
              <w:t>18</w:t>
            </w:r>
            <w:r w:rsidRPr="003A54A1">
              <w:rPr>
                <w:rFonts w:ascii="Arial" w:hAnsi="Arial" w:cs="Arial"/>
                <w:color w:val="000000"/>
                <w:sz w:val="14"/>
                <w:szCs w:val="14"/>
              </w:rPr>
              <w:t>.</w:t>
            </w:r>
            <w:r w:rsidR="002F2A6A" w:rsidRPr="003A54A1">
              <w:rPr>
                <w:rFonts w:ascii="Arial" w:hAnsi="Arial" w:cs="Arial"/>
                <w:color w:val="000000"/>
                <w:sz w:val="14"/>
                <w:szCs w:val="14"/>
              </w:rPr>
              <w:t>44</w:t>
            </w:r>
            <w:r w:rsidRPr="003A54A1">
              <w:rPr>
                <w:rFonts w:ascii="Arial" w:hAnsi="Arial" w:cs="Arial"/>
                <w:color w:val="000000"/>
                <w:sz w:val="14"/>
                <w:szCs w:val="14"/>
              </w:rPr>
              <w:t xml:space="preserve"> </w:t>
            </w:r>
          </w:p>
        </w:tc>
        <w:tc>
          <w:tcPr>
            <w:tcW w:w="1276" w:type="dxa"/>
            <w:shd w:val="clear" w:color="auto" w:fill="auto"/>
            <w:noWrap/>
            <w:vAlign w:val="center"/>
            <w:hideMark/>
          </w:tcPr>
          <w:p w14:paraId="179F3BA1" w14:textId="77777777" w:rsidR="007F1C3C" w:rsidRPr="003A54A1" w:rsidRDefault="002E1487"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115,143.28</w:t>
            </w:r>
          </w:p>
        </w:tc>
      </w:tr>
      <w:tr w:rsidR="00776CC5" w:rsidRPr="003A54A1" w14:paraId="0981E909" w14:textId="77777777" w:rsidTr="00572CBD">
        <w:trPr>
          <w:trHeight w:val="255"/>
          <w:jc w:val="center"/>
        </w:trPr>
        <w:tc>
          <w:tcPr>
            <w:tcW w:w="160" w:type="dxa"/>
            <w:shd w:val="clear" w:color="auto" w:fill="auto"/>
            <w:noWrap/>
            <w:vAlign w:val="center"/>
            <w:hideMark/>
          </w:tcPr>
          <w:p w14:paraId="12BA3E64"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0DF8405F"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2015</w:t>
            </w:r>
          </w:p>
        </w:tc>
        <w:tc>
          <w:tcPr>
            <w:tcW w:w="1559" w:type="dxa"/>
            <w:shd w:val="clear" w:color="auto" w:fill="auto"/>
            <w:noWrap/>
            <w:vAlign w:val="center"/>
            <w:hideMark/>
          </w:tcPr>
          <w:p w14:paraId="07CA3F47"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4,434,010.16 </w:t>
            </w:r>
          </w:p>
        </w:tc>
        <w:tc>
          <w:tcPr>
            <w:tcW w:w="1139" w:type="dxa"/>
            <w:shd w:val="clear" w:color="auto" w:fill="auto"/>
            <w:noWrap/>
            <w:vAlign w:val="center"/>
            <w:hideMark/>
          </w:tcPr>
          <w:p w14:paraId="74EA3432" w14:textId="77777777" w:rsidR="007F1C3C" w:rsidRPr="003A54A1" w:rsidRDefault="002E1487"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13,877</w:t>
            </w:r>
            <w:r w:rsidR="007F1C3C" w:rsidRPr="003A54A1">
              <w:rPr>
                <w:rFonts w:ascii="Arial" w:eastAsia="Arial Unicode MS" w:hAnsi="Arial" w:cs="Arial"/>
                <w:color w:val="000000"/>
                <w:sz w:val="14"/>
                <w:szCs w:val="14"/>
              </w:rPr>
              <w:t xml:space="preserve"> </w:t>
            </w:r>
            <w:r w:rsidRPr="003A54A1">
              <w:rPr>
                <w:rFonts w:ascii="Arial" w:eastAsia="Arial Unicode MS" w:hAnsi="Arial" w:cs="Arial"/>
                <w:color w:val="000000"/>
                <w:sz w:val="14"/>
                <w:szCs w:val="14"/>
              </w:rPr>
              <w:t>.78</w:t>
            </w:r>
          </w:p>
        </w:tc>
        <w:tc>
          <w:tcPr>
            <w:tcW w:w="1129" w:type="dxa"/>
            <w:shd w:val="clear" w:color="auto" w:fill="auto"/>
            <w:noWrap/>
            <w:vAlign w:val="center"/>
            <w:hideMark/>
          </w:tcPr>
          <w:p w14:paraId="57E16536" w14:textId="77777777" w:rsidR="007F1C3C" w:rsidRPr="003A54A1" w:rsidRDefault="00F316FE"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4,000</w:t>
            </w:r>
            <w:r w:rsidR="002E1487" w:rsidRPr="003A54A1">
              <w:rPr>
                <w:rFonts w:ascii="Arial" w:eastAsia="Arial Unicode MS" w:hAnsi="Arial" w:cs="Arial"/>
                <w:color w:val="000000"/>
                <w:sz w:val="14"/>
                <w:szCs w:val="14"/>
              </w:rPr>
              <w:t>.00</w:t>
            </w:r>
            <w:r w:rsidR="007F1C3C"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7CF4BCFA" w14:textId="77777777" w:rsidR="007F1C3C" w:rsidRPr="003A54A1" w:rsidRDefault="007F1C3C" w:rsidP="00F316FE">
            <w:pPr>
              <w:rPr>
                <w:rFonts w:ascii="Arial" w:hAnsi="Arial" w:cs="Arial"/>
                <w:color w:val="000000"/>
                <w:sz w:val="14"/>
                <w:szCs w:val="14"/>
              </w:rPr>
            </w:pPr>
            <w:r w:rsidRPr="003A54A1">
              <w:rPr>
                <w:rFonts w:ascii="Arial" w:hAnsi="Arial" w:cs="Arial"/>
                <w:color w:val="000000"/>
                <w:sz w:val="14"/>
                <w:szCs w:val="14"/>
              </w:rPr>
              <w:t xml:space="preserve"> $     </w:t>
            </w:r>
            <w:r w:rsidR="00F316FE" w:rsidRPr="003A54A1">
              <w:rPr>
                <w:rFonts w:ascii="Arial" w:hAnsi="Arial" w:cs="Arial"/>
                <w:color w:val="000000"/>
                <w:sz w:val="14"/>
                <w:szCs w:val="14"/>
              </w:rPr>
              <w:t>4,424,</w:t>
            </w:r>
            <w:r w:rsidRPr="003A54A1">
              <w:rPr>
                <w:rFonts w:ascii="Arial" w:hAnsi="Arial" w:cs="Arial"/>
                <w:color w:val="000000"/>
                <w:sz w:val="14"/>
                <w:szCs w:val="14"/>
              </w:rPr>
              <w:t>1</w:t>
            </w:r>
            <w:r w:rsidR="00F316FE" w:rsidRPr="003A54A1">
              <w:rPr>
                <w:rFonts w:ascii="Arial" w:hAnsi="Arial" w:cs="Arial"/>
                <w:color w:val="000000"/>
                <w:sz w:val="14"/>
                <w:szCs w:val="14"/>
              </w:rPr>
              <w:t>32.38</w:t>
            </w:r>
            <w:r w:rsidRPr="003A54A1">
              <w:rPr>
                <w:rFonts w:ascii="Arial" w:hAnsi="Arial" w:cs="Arial"/>
                <w:color w:val="000000"/>
                <w:sz w:val="14"/>
                <w:szCs w:val="14"/>
              </w:rPr>
              <w:t xml:space="preserve"> </w:t>
            </w:r>
          </w:p>
        </w:tc>
        <w:tc>
          <w:tcPr>
            <w:tcW w:w="1276" w:type="dxa"/>
            <w:shd w:val="clear" w:color="auto" w:fill="auto"/>
            <w:noWrap/>
            <w:vAlign w:val="center"/>
            <w:hideMark/>
          </w:tcPr>
          <w:p w14:paraId="5402C665" w14:textId="77777777" w:rsidR="007F1C3C" w:rsidRPr="003A54A1" w:rsidRDefault="002E1487"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9,877.78</w:t>
            </w:r>
            <w:r w:rsidR="007F1C3C" w:rsidRPr="003A54A1">
              <w:rPr>
                <w:rFonts w:ascii="Arial" w:eastAsia="Arial Unicode MS" w:hAnsi="Arial" w:cs="Arial"/>
                <w:color w:val="000000"/>
                <w:sz w:val="14"/>
                <w:szCs w:val="14"/>
              </w:rPr>
              <w:t xml:space="preserve">   </w:t>
            </w:r>
          </w:p>
        </w:tc>
      </w:tr>
      <w:tr w:rsidR="00776CC5" w:rsidRPr="003A54A1" w14:paraId="123ACA18" w14:textId="77777777" w:rsidTr="00572CBD">
        <w:trPr>
          <w:trHeight w:val="255"/>
          <w:jc w:val="center"/>
        </w:trPr>
        <w:tc>
          <w:tcPr>
            <w:tcW w:w="160" w:type="dxa"/>
            <w:shd w:val="clear" w:color="auto" w:fill="auto"/>
            <w:noWrap/>
            <w:vAlign w:val="center"/>
            <w:hideMark/>
          </w:tcPr>
          <w:p w14:paraId="57D5B7AA"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3CF3D3D8"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2016</w:t>
            </w:r>
          </w:p>
        </w:tc>
        <w:tc>
          <w:tcPr>
            <w:tcW w:w="1559" w:type="dxa"/>
            <w:shd w:val="clear" w:color="auto" w:fill="auto"/>
            <w:noWrap/>
            <w:vAlign w:val="center"/>
            <w:hideMark/>
          </w:tcPr>
          <w:p w14:paraId="7112CC33"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50,929,394.18 </w:t>
            </w:r>
          </w:p>
        </w:tc>
        <w:tc>
          <w:tcPr>
            <w:tcW w:w="1139" w:type="dxa"/>
            <w:shd w:val="clear" w:color="auto" w:fill="auto"/>
            <w:noWrap/>
            <w:vAlign w:val="center"/>
            <w:hideMark/>
          </w:tcPr>
          <w:p w14:paraId="7930AC59" w14:textId="77777777" w:rsidR="007F1C3C" w:rsidRPr="003A54A1" w:rsidRDefault="00576319"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9,840</w:t>
            </w:r>
            <w:r w:rsidR="002E1487" w:rsidRPr="003A54A1">
              <w:rPr>
                <w:rFonts w:ascii="Arial" w:eastAsia="Arial Unicode MS" w:hAnsi="Arial" w:cs="Arial"/>
                <w:color w:val="000000"/>
                <w:sz w:val="14"/>
                <w:szCs w:val="14"/>
              </w:rPr>
              <w:t>.03</w:t>
            </w:r>
          </w:p>
        </w:tc>
        <w:tc>
          <w:tcPr>
            <w:tcW w:w="1129" w:type="dxa"/>
            <w:shd w:val="clear" w:color="auto" w:fill="auto"/>
            <w:noWrap/>
            <w:vAlign w:val="center"/>
            <w:hideMark/>
          </w:tcPr>
          <w:p w14:paraId="5B50BADB" w14:textId="77777777" w:rsidR="007F1C3C" w:rsidRPr="003A54A1" w:rsidRDefault="00576319"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7,150</w:t>
            </w:r>
            <w:r w:rsidR="002E1487" w:rsidRPr="003A54A1">
              <w:rPr>
                <w:rFonts w:ascii="Arial" w:eastAsia="Arial Unicode MS" w:hAnsi="Arial" w:cs="Arial"/>
                <w:color w:val="000000"/>
                <w:sz w:val="14"/>
                <w:szCs w:val="14"/>
              </w:rPr>
              <w:t>.00</w:t>
            </w:r>
            <w:r w:rsidR="007F1C3C"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431D4C62"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w:t>
            </w:r>
            <w:r w:rsidR="00576319" w:rsidRPr="003A54A1">
              <w:rPr>
                <w:rFonts w:ascii="Arial" w:hAnsi="Arial" w:cs="Arial"/>
                <w:color w:val="000000"/>
                <w:sz w:val="14"/>
                <w:szCs w:val="14"/>
              </w:rPr>
              <w:t>50,926,704.15</w:t>
            </w:r>
            <w:r w:rsidRPr="003A54A1">
              <w:rPr>
                <w:rFonts w:ascii="Arial" w:hAnsi="Arial" w:cs="Arial"/>
                <w:color w:val="000000"/>
                <w:sz w:val="14"/>
                <w:szCs w:val="14"/>
              </w:rPr>
              <w:t xml:space="preserve"> </w:t>
            </w:r>
          </w:p>
        </w:tc>
        <w:tc>
          <w:tcPr>
            <w:tcW w:w="1276" w:type="dxa"/>
            <w:shd w:val="clear" w:color="auto" w:fill="auto"/>
            <w:noWrap/>
            <w:vAlign w:val="center"/>
            <w:hideMark/>
          </w:tcPr>
          <w:p w14:paraId="560829DC" w14:textId="77777777" w:rsidR="007F1C3C" w:rsidRPr="003A54A1" w:rsidRDefault="002E1487"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2,690.03</w:t>
            </w:r>
            <w:r w:rsidR="007F1C3C" w:rsidRPr="003A54A1">
              <w:rPr>
                <w:rFonts w:ascii="Arial" w:eastAsia="Arial Unicode MS" w:hAnsi="Arial" w:cs="Arial"/>
                <w:color w:val="000000"/>
                <w:sz w:val="14"/>
                <w:szCs w:val="14"/>
              </w:rPr>
              <w:t xml:space="preserve">   </w:t>
            </w:r>
          </w:p>
        </w:tc>
      </w:tr>
      <w:tr w:rsidR="00776CC5" w:rsidRPr="003A54A1" w14:paraId="6BFD17CE" w14:textId="77777777" w:rsidTr="00572CBD">
        <w:trPr>
          <w:trHeight w:val="255"/>
          <w:jc w:val="center"/>
        </w:trPr>
        <w:tc>
          <w:tcPr>
            <w:tcW w:w="160" w:type="dxa"/>
            <w:shd w:val="clear" w:color="auto" w:fill="auto"/>
            <w:noWrap/>
            <w:vAlign w:val="center"/>
            <w:hideMark/>
          </w:tcPr>
          <w:p w14:paraId="7467C725"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4C4FBAC5"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2017</w:t>
            </w:r>
          </w:p>
        </w:tc>
        <w:tc>
          <w:tcPr>
            <w:tcW w:w="1559" w:type="dxa"/>
            <w:shd w:val="clear" w:color="auto" w:fill="auto"/>
            <w:noWrap/>
            <w:vAlign w:val="center"/>
            <w:hideMark/>
          </w:tcPr>
          <w:p w14:paraId="29BCF9CD"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64,360,146.84 </w:t>
            </w:r>
          </w:p>
        </w:tc>
        <w:tc>
          <w:tcPr>
            <w:tcW w:w="1139" w:type="dxa"/>
            <w:shd w:val="clear" w:color="auto" w:fill="auto"/>
            <w:noWrap/>
            <w:vAlign w:val="center"/>
            <w:hideMark/>
          </w:tcPr>
          <w:p w14:paraId="51C7E5F8" w14:textId="77777777" w:rsidR="007F1C3C" w:rsidRPr="003A54A1" w:rsidRDefault="002E1487" w:rsidP="00576319">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625.77</w:t>
            </w:r>
            <w:r w:rsidR="007F1C3C" w:rsidRPr="003A54A1">
              <w:rPr>
                <w:rFonts w:ascii="Arial" w:eastAsia="Arial Unicode MS" w:hAnsi="Arial" w:cs="Arial"/>
                <w:color w:val="000000"/>
                <w:sz w:val="14"/>
                <w:szCs w:val="14"/>
              </w:rPr>
              <w:t xml:space="preserve"> </w:t>
            </w:r>
          </w:p>
        </w:tc>
        <w:tc>
          <w:tcPr>
            <w:tcW w:w="1129" w:type="dxa"/>
            <w:shd w:val="clear" w:color="auto" w:fill="auto"/>
            <w:noWrap/>
            <w:vAlign w:val="center"/>
            <w:hideMark/>
          </w:tcPr>
          <w:p w14:paraId="7CCE3348"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2E1487" w:rsidRPr="003A54A1">
              <w:rPr>
                <w:rFonts w:ascii="Arial" w:eastAsia="Arial Unicode MS" w:hAnsi="Arial" w:cs="Arial"/>
                <w:color w:val="000000"/>
                <w:sz w:val="14"/>
                <w:szCs w:val="14"/>
              </w:rPr>
              <w:t xml:space="preserve"> 298,996.69</w:t>
            </w:r>
            <w:r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0D924958" w14:textId="77777777" w:rsidR="007F1C3C" w:rsidRPr="003A54A1" w:rsidRDefault="007F1C3C" w:rsidP="00576319">
            <w:pPr>
              <w:rPr>
                <w:rFonts w:ascii="Arial" w:hAnsi="Arial" w:cs="Arial"/>
                <w:color w:val="000000"/>
                <w:sz w:val="14"/>
                <w:szCs w:val="14"/>
              </w:rPr>
            </w:pPr>
            <w:r w:rsidRPr="003A54A1">
              <w:rPr>
                <w:rFonts w:ascii="Arial" w:hAnsi="Arial" w:cs="Arial"/>
                <w:color w:val="000000"/>
                <w:sz w:val="14"/>
                <w:szCs w:val="14"/>
              </w:rPr>
              <w:t xml:space="preserve"> $  </w:t>
            </w:r>
            <w:r w:rsidR="00576319" w:rsidRPr="003A54A1">
              <w:rPr>
                <w:rFonts w:ascii="Arial" w:hAnsi="Arial" w:cs="Arial"/>
                <w:color w:val="000000"/>
                <w:sz w:val="14"/>
                <w:szCs w:val="14"/>
              </w:rPr>
              <w:t xml:space="preserve"> 64,658</w:t>
            </w:r>
            <w:r w:rsidRPr="003A54A1">
              <w:rPr>
                <w:rFonts w:ascii="Arial" w:hAnsi="Arial" w:cs="Arial"/>
                <w:color w:val="000000"/>
                <w:sz w:val="14"/>
                <w:szCs w:val="14"/>
              </w:rPr>
              <w:t>,</w:t>
            </w:r>
            <w:r w:rsidR="00576319" w:rsidRPr="003A54A1">
              <w:rPr>
                <w:rFonts w:ascii="Arial" w:hAnsi="Arial" w:cs="Arial"/>
                <w:color w:val="000000"/>
                <w:sz w:val="14"/>
                <w:szCs w:val="14"/>
              </w:rPr>
              <w:t>517.76</w:t>
            </w:r>
            <w:r w:rsidRPr="003A54A1">
              <w:rPr>
                <w:rFonts w:ascii="Arial" w:hAnsi="Arial" w:cs="Arial"/>
                <w:color w:val="000000"/>
                <w:sz w:val="14"/>
                <w:szCs w:val="14"/>
              </w:rPr>
              <w:t xml:space="preserve"> </w:t>
            </w:r>
          </w:p>
        </w:tc>
        <w:tc>
          <w:tcPr>
            <w:tcW w:w="1276" w:type="dxa"/>
            <w:shd w:val="clear" w:color="auto" w:fill="auto"/>
            <w:noWrap/>
            <w:vAlign w:val="center"/>
            <w:hideMark/>
          </w:tcPr>
          <w:p w14:paraId="401475EF" w14:textId="77777777" w:rsidR="007F1C3C" w:rsidRPr="003A54A1" w:rsidRDefault="002E1487"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298,370.92</w:t>
            </w:r>
            <w:r w:rsidR="007F1C3C" w:rsidRPr="003A54A1">
              <w:rPr>
                <w:rFonts w:ascii="Arial" w:eastAsia="Arial Unicode MS" w:hAnsi="Arial" w:cs="Arial"/>
                <w:color w:val="000000"/>
                <w:sz w:val="14"/>
                <w:szCs w:val="14"/>
              </w:rPr>
              <w:t xml:space="preserve">  </w:t>
            </w:r>
          </w:p>
        </w:tc>
      </w:tr>
      <w:tr w:rsidR="00776CC5" w:rsidRPr="003A54A1" w14:paraId="58AC5DD9" w14:textId="77777777" w:rsidTr="00572CBD">
        <w:trPr>
          <w:trHeight w:val="255"/>
          <w:jc w:val="center"/>
        </w:trPr>
        <w:tc>
          <w:tcPr>
            <w:tcW w:w="160" w:type="dxa"/>
            <w:shd w:val="clear" w:color="auto" w:fill="auto"/>
            <w:noWrap/>
            <w:vAlign w:val="center"/>
            <w:hideMark/>
          </w:tcPr>
          <w:p w14:paraId="67872CB3"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47CABA66"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2018</w:t>
            </w:r>
          </w:p>
        </w:tc>
        <w:tc>
          <w:tcPr>
            <w:tcW w:w="1559" w:type="dxa"/>
            <w:shd w:val="clear" w:color="auto" w:fill="auto"/>
            <w:noWrap/>
            <w:vAlign w:val="center"/>
            <w:hideMark/>
          </w:tcPr>
          <w:p w14:paraId="475DC00F"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w:t>
            </w:r>
            <w:r w:rsidR="009D1F3B" w:rsidRPr="003A54A1">
              <w:rPr>
                <w:rFonts w:ascii="Arial" w:hAnsi="Arial" w:cs="Arial"/>
                <w:color w:val="000000"/>
                <w:sz w:val="14"/>
                <w:szCs w:val="14"/>
              </w:rPr>
              <w:t>28,026,863.18</w:t>
            </w:r>
          </w:p>
        </w:tc>
        <w:tc>
          <w:tcPr>
            <w:tcW w:w="1139" w:type="dxa"/>
            <w:shd w:val="clear" w:color="auto" w:fill="auto"/>
            <w:noWrap/>
            <w:vAlign w:val="center"/>
            <w:hideMark/>
          </w:tcPr>
          <w:p w14:paraId="729DD397"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2E1487" w:rsidRPr="003A54A1">
              <w:rPr>
                <w:rFonts w:ascii="Arial" w:eastAsia="Arial Unicode MS" w:hAnsi="Arial" w:cs="Arial"/>
                <w:color w:val="000000"/>
                <w:sz w:val="14"/>
                <w:szCs w:val="14"/>
              </w:rPr>
              <w:t>89,595.12</w:t>
            </w:r>
          </w:p>
        </w:tc>
        <w:tc>
          <w:tcPr>
            <w:tcW w:w="1129" w:type="dxa"/>
            <w:shd w:val="clear" w:color="auto" w:fill="auto"/>
            <w:noWrap/>
            <w:vAlign w:val="center"/>
            <w:hideMark/>
          </w:tcPr>
          <w:p w14:paraId="2BCB4763" w14:textId="77777777" w:rsidR="007F1C3C" w:rsidRPr="003A54A1" w:rsidRDefault="002E1487" w:rsidP="007F1C3C">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39,282.28</w:t>
            </w:r>
            <w:r w:rsidR="007F1C3C"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307E5A70" w14:textId="77777777" w:rsidR="007F1C3C" w:rsidRPr="003A54A1" w:rsidRDefault="007F1C3C" w:rsidP="00EB0504">
            <w:pPr>
              <w:rPr>
                <w:rFonts w:ascii="Arial" w:hAnsi="Arial" w:cs="Arial"/>
                <w:color w:val="000000"/>
                <w:sz w:val="14"/>
                <w:szCs w:val="14"/>
              </w:rPr>
            </w:pPr>
            <w:r w:rsidRPr="003A54A1">
              <w:rPr>
                <w:rFonts w:ascii="Arial" w:hAnsi="Arial" w:cs="Arial"/>
                <w:color w:val="000000"/>
                <w:sz w:val="14"/>
                <w:szCs w:val="14"/>
              </w:rPr>
              <w:t xml:space="preserve"> $   </w:t>
            </w:r>
            <w:r w:rsidR="00EB0504" w:rsidRPr="003A54A1">
              <w:rPr>
                <w:rFonts w:ascii="Arial" w:hAnsi="Arial" w:cs="Arial"/>
                <w:color w:val="000000"/>
                <w:sz w:val="14"/>
                <w:szCs w:val="14"/>
              </w:rPr>
              <w:t>27,976</w:t>
            </w:r>
            <w:r w:rsidRPr="003A54A1">
              <w:rPr>
                <w:rFonts w:ascii="Arial" w:hAnsi="Arial" w:cs="Arial"/>
                <w:color w:val="000000"/>
                <w:sz w:val="14"/>
                <w:szCs w:val="14"/>
              </w:rPr>
              <w:t>,</w:t>
            </w:r>
            <w:r w:rsidR="00EB0504" w:rsidRPr="003A54A1">
              <w:rPr>
                <w:rFonts w:ascii="Arial" w:hAnsi="Arial" w:cs="Arial"/>
                <w:color w:val="000000"/>
                <w:sz w:val="14"/>
                <w:szCs w:val="14"/>
              </w:rPr>
              <w:t>550.34</w:t>
            </w:r>
            <w:r w:rsidRPr="003A54A1">
              <w:rPr>
                <w:rFonts w:ascii="Arial" w:hAnsi="Arial" w:cs="Arial"/>
                <w:color w:val="000000"/>
                <w:sz w:val="14"/>
                <w:szCs w:val="14"/>
              </w:rPr>
              <w:t xml:space="preserve"> </w:t>
            </w:r>
          </w:p>
        </w:tc>
        <w:tc>
          <w:tcPr>
            <w:tcW w:w="1276" w:type="dxa"/>
            <w:shd w:val="clear" w:color="auto" w:fill="auto"/>
            <w:noWrap/>
            <w:vAlign w:val="center"/>
            <w:hideMark/>
          </w:tcPr>
          <w:p w14:paraId="7A603A60"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w:t>
            </w:r>
            <w:r w:rsidR="002E1487" w:rsidRPr="003A54A1">
              <w:rPr>
                <w:rFonts w:ascii="Arial" w:eastAsia="Arial Unicode MS" w:hAnsi="Arial" w:cs="Arial"/>
                <w:color w:val="000000"/>
                <w:sz w:val="14"/>
                <w:szCs w:val="14"/>
              </w:rPr>
              <w:t>50,312.84</w:t>
            </w:r>
          </w:p>
        </w:tc>
      </w:tr>
      <w:tr w:rsidR="00776CC5" w:rsidRPr="003A54A1" w14:paraId="02FC58C1" w14:textId="77777777" w:rsidTr="00572CBD">
        <w:trPr>
          <w:trHeight w:val="255"/>
          <w:jc w:val="center"/>
        </w:trPr>
        <w:tc>
          <w:tcPr>
            <w:tcW w:w="160" w:type="dxa"/>
            <w:shd w:val="clear" w:color="auto" w:fill="auto"/>
            <w:noWrap/>
            <w:vAlign w:val="center"/>
            <w:hideMark/>
          </w:tcPr>
          <w:p w14:paraId="67993A1A"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7C56E357"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2019</w:t>
            </w:r>
          </w:p>
        </w:tc>
        <w:tc>
          <w:tcPr>
            <w:tcW w:w="1559" w:type="dxa"/>
            <w:shd w:val="clear" w:color="auto" w:fill="auto"/>
            <w:noWrap/>
            <w:vAlign w:val="center"/>
            <w:hideMark/>
          </w:tcPr>
          <w:p w14:paraId="2C5C7006"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46,528,200.99 </w:t>
            </w:r>
          </w:p>
        </w:tc>
        <w:tc>
          <w:tcPr>
            <w:tcW w:w="1139" w:type="dxa"/>
            <w:shd w:val="clear" w:color="auto" w:fill="auto"/>
            <w:noWrap/>
            <w:vAlign w:val="center"/>
            <w:hideMark/>
          </w:tcPr>
          <w:p w14:paraId="714273EA"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2E1487" w:rsidRPr="003A54A1">
              <w:rPr>
                <w:rFonts w:ascii="Arial" w:eastAsia="Arial Unicode MS" w:hAnsi="Arial" w:cs="Arial"/>
                <w:color w:val="000000"/>
                <w:sz w:val="14"/>
                <w:szCs w:val="14"/>
              </w:rPr>
              <w:t>142,835.12</w:t>
            </w:r>
          </w:p>
        </w:tc>
        <w:tc>
          <w:tcPr>
            <w:tcW w:w="1129" w:type="dxa"/>
            <w:shd w:val="clear" w:color="auto" w:fill="auto"/>
            <w:noWrap/>
            <w:vAlign w:val="center"/>
            <w:hideMark/>
          </w:tcPr>
          <w:p w14:paraId="1D65BAC4"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2E1487" w:rsidRPr="003A54A1">
              <w:rPr>
                <w:rFonts w:ascii="Arial" w:eastAsia="Arial Unicode MS" w:hAnsi="Arial" w:cs="Arial"/>
                <w:color w:val="000000"/>
                <w:sz w:val="14"/>
                <w:szCs w:val="14"/>
              </w:rPr>
              <w:t xml:space="preserve"> </w:t>
            </w:r>
            <w:r w:rsidRPr="003A54A1">
              <w:rPr>
                <w:rFonts w:ascii="Arial" w:eastAsia="Arial Unicode MS" w:hAnsi="Arial" w:cs="Arial"/>
                <w:color w:val="000000"/>
                <w:sz w:val="14"/>
                <w:szCs w:val="14"/>
              </w:rPr>
              <w:t xml:space="preserve"> 1</w:t>
            </w:r>
            <w:r w:rsidR="002E1487" w:rsidRPr="003A54A1">
              <w:rPr>
                <w:rFonts w:ascii="Arial" w:eastAsia="Arial Unicode MS" w:hAnsi="Arial" w:cs="Arial"/>
                <w:color w:val="000000"/>
                <w:sz w:val="14"/>
                <w:szCs w:val="14"/>
              </w:rPr>
              <w:t>0</w:t>
            </w:r>
            <w:r w:rsidRPr="003A54A1">
              <w:rPr>
                <w:rFonts w:ascii="Arial" w:eastAsia="Arial Unicode MS" w:hAnsi="Arial" w:cs="Arial"/>
                <w:color w:val="000000"/>
                <w:sz w:val="14"/>
                <w:szCs w:val="14"/>
              </w:rPr>
              <w:t>,</w:t>
            </w:r>
            <w:r w:rsidR="002E1487" w:rsidRPr="003A54A1">
              <w:rPr>
                <w:rFonts w:ascii="Arial" w:eastAsia="Arial Unicode MS" w:hAnsi="Arial" w:cs="Arial"/>
                <w:color w:val="000000"/>
                <w:sz w:val="14"/>
                <w:szCs w:val="14"/>
              </w:rPr>
              <w:t>618.88</w:t>
            </w:r>
            <w:r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62BAB443"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w:t>
            </w:r>
            <w:r w:rsidR="00EB0504" w:rsidRPr="003A54A1">
              <w:rPr>
                <w:rFonts w:ascii="Arial" w:hAnsi="Arial" w:cs="Arial"/>
                <w:color w:val="000000"/>
                <w:sz w:val="14"/>
                <w:szCs w:val="14"/>
              </w:rPr>
              <w:t>46,395,984.75</w:t>
            </w:r>
            <w:r w:rsidRPr="003A54A1">
              <w:rPr>
                <w:rFonts w:ascii="Arial" w:hAnsi="Arial" w:cs="Arial"/>
                <w:color w:val="000000"/>
                <w:sz w:val="14"/>
                <w:szCs w:val="14"/>
              </w:rPr>
              <w:t xml:space="preserve"> </w:t>
            </w:r>
          </w:p>
        </w:tc>
        <w:tc>
          <w:tcPr>
            <w:tcW w:w="1276" w:type="dxa"/>
            <w:shd w:val="clear" w:color="auto" w:fill="auto"/>
            <w:noWrap/>
            <w:vAlign w:val="center"/>
            <w:hideMark/>
          </w:tcPr>
          <w:p w14:paraId="2FA25DFC" w14:textId="77777777" w:rsidR="007F1C3C" w:rsidRPr="003A54A1" w:rsidRDefault="007F1C3C" w:rsidP="002E1487">
            <w:pPr>
              <w:rPr>
                <w:rFonts w:ascii="Arial" w:eastAsia="Arial Unicode MS" w:hAnsi="Arial" w:cs="Arial"/>
                <w:color w:val="000000"/>
                <w:sz w:val="14"/>
                <w:szCs w:val="14"/>
              </w:rPr>
            </w:pPr>
            <w:r w:rsidRPr="003A54A1">
              <w:rPr>
                <w:rFonts w:ascii="Arial" w:eastAsia="Arial Unicode MS" w:hAnsi="Arial" w:cs="Arial"/>
                <w:color w:val="000000"/>
                <w:sz w:val="14"/>
                <w:szCs w:val="14"/>
              </w:rPr>
              <w:t>-$     1</w:t>
            </w:r>
            <w:r w:rsidR="002E1487" w:rsidRPr="003A54A1">
              <w:rPr>
                <w:rFonts w:ascii="Arial" w:eastAsia="Arial Unicode MS" w:hAnsi="Arial" w:cs="Arial"/>
                <w:color w:val="000000"/>
                <w:sz w:val="14"/>
                <w:szCs w:val="14"/>
              </w:rPr>
              <w:t>32,216.24</w:t>
            </w:r>
          </w:p>
        </w:tc>
      </w:tr>
      <w:tr w:rsidR="00776CC5" w:rsidRPr="003A54A1" w14:paraId="61D044FF" w14:textId="77777777" w:rsidTr="00572CBD">
        <w:trPr>
          <w:trHeight w:val="255"/>
          <w:jc w:val="center"/>
        </w:trPr>
        <w:tc>
          <w:tcPr>
            <w:tcW w:w="160" w:type="dxa"/>
            <w:shd w:val="clear" w:color="auto" w:fill="auto"/>
            <w:noWrap/>
            <w:vAlign w:val="center"/>
            <w:hideMark/>
          </w:tcPr>
          <w:p w14:paraId="25E58D2D"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7265BF81"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2020</w:t>
            </w:r>
          </w:p>
        </w:tc>
        <w:tc>
          <w:tcPr>
            <w:tcW w:w="1559" w:type="dxa"/>
            <w:shd w:val="clear" w:color="auto" w:fill="auto"/>
            <w:noWrap/>
            <w:vAlign w:val="center"/>
            <w:hideMark/>
          </w:tcPr>
          <w:p w14:paraId="4470A5A2"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42,375,922.17 </w:t>
            </w:r>
          </w:p>
        </w:tc>
        <w:tc>
          <w:tcPr>
            <w:tcW w:w="1139" w:type="dxa"/>
            <w:shd w:val="clear" w:color="auto" w:fill="auto"/>
            <w:noWrap/>
            <w:vAlign w:val="center"/>
            <w:hideMark/>
          </w:tcPr>
          <w:p w14:paraId="308F15BD"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C82A93" w:rsidRPr="003A54A1">
              <w:rPr>
                <w:rFonts w:ascii="Arial" w:eastAsia="Arial Unicode MS" w:hAnsi="Arial" w:cs="Arial"/>
                <w:color w:val="000000"/>
                <w:sz w:val="14"/>
                <w:szCs w:val="14"/>
              </w:rPr>
              <w:t xml:space="preserve">    1,506.35</w:t>
            </w:r>
          </w:p>
        </w:tc>
        <w:tc>
          <w:tcPr>
            <w:tcW w:w="1129" w:type="dxa"/>
            <w:shd w:val="clear" w:color="auto" w:fill="auto"/>
            <w:noWrap/>
            <w:vAlign w:val="center"/>
            <w:hideMark/>
          </w:tcPr>
          <w:p w14:paraId="7C41BDFC"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C82A93" w:rsidRPr="003A54A1">
              <w:rPr>
                <w:rFonts w:ascii="Arial" w:eastAsia="Arial Unicode MS" w:hAnsi="Arial" w:cs="Arial"/>
                <w:color w:val="000000"/>
                <w:sz w:val="14"/>
                <w:szCs w:val="14"/>
              </w:rPr>
              <w:t>7,583.33</w:t>
            </w:r>
            <w:r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012273F2" w14:textId="77777777" w:rsidR="007F1C3C" w:rsidRPr="003A54A1" w:rsidRDefault="007F1C3C" w:rsidP="00EB0504">
            <w:pPr>
              <w:rPr>
                <w:rFonts w:ascii="Arial" w:hAnsi="Arial" w:cs="Arial"/>
                <w:color w:val="000000"/>
                <w:sz w:val="14"/>
                <w:szCs w:val="14"/>
              </w:rPr>
            </w:pPr>
            <w:r w:rsidRPr="003A54A1">
              <w:rPr>
                <w:rFonts w:ascii="Arial" w:hAnsi="Arial" w:cs="Arial"/>
                <w:color w:val="000000"/>
                <w:sz w:val="14"/>
                <w:szCs w:val="14"/>
              </w:rPr>
              <w:t xml:space="preserve"> $   </w:t>
            </w:r>
            <w:r w:rsidR="00EB0504" w:rsidRPr="003A54A1">
              <w:rPr>
                <w:rFonts w:ascii="Arial" w:hAnsi="Arial" w:cs="Arial"/>
                <w:color w:val="000000"/>
                <w:sz w:val="14"/>
                <w:szCs w:val="14"/>
              </w:rPr>
              <w:t>42,381</w:t>
            </w:r>
            <w:r w:rsidRPr="003A54A1">
              <w:rPr>
                <w:rFonts w:ascii="Arial" w:hAnsi="Arial" w:cs="Arial"/>
                <w:color w:val="000000"/>
                <w:sz w:val="14"/>
                <w:szCs w:val="14"/>
              </w:rPr>
              <w:t>,</w:t>
            </w:r>
            <w:r w:rsidR="00EB0504" w:rsidRPr="003A54A1">
              <w:rPr>
                <w:rFonts w:ascii="Arial" w:hAnsi="Arial" w:cs="Arial"/>
                <w:color w:val="000000"/>
                <w:sz w:val="14"/>
                <w:szCs w:val="14"/>
              </w:rPr>
              <w:t>999</w:t>
            </w:r>
            <w:r w:rsidRPr="003A54A1">
              <w:rPr>
                <w:rFonts w:ascii="Arial" w:hAnsi="Arial" w:cs="Arial"/>
                <w:color w:val="000000"/>
                <w:sz w:val="14"/>
                <w:szCs w:val="14"/>
              </w:rPr>
              <w:t>.</w:t>
            </w:r>
            <w:r w:rsidR="00EB0504" w:rsidRPr="003A54A1">
              <w:rPr>
                <w:rFonts w:ascii="Arial" w:hAnsi="Arial" w:cs="Arial"/>
                <w:color w:val="000000"/>
                <w:sz w:val="14"/>
                <w:szCs w:val="14"/>
              </w:rPr>
              <w:t>15</w:t>
            </w:r>
            <w:r w:rsidRPr="003A54A1">
              <w:rPr>
                <w:rFonts w:ascii="Arial" w:hAnsi="Arial" w:cs="Arial"/>
                <w:color w:val="000000"/>
                <w:sz w:val="14"/>
                <w:szCs w:val="14"/>
              </w:rPr>
              <w:t xml:space="preserve"> </w:t>
            </w:r>
          </w:p>
        </w:tc>
        <w:tc>
          <w:tcPr>
            <w:tcW w:w="1276" w:type="dxa"/>
            <w:shd w:val="clear" w:color="auto" w:fill="auto"/>
            <w:noWrap/>
            <w:vAlign w:val="center"/>
            <w:hideMark/>
          </w:tcPr>
          <w:p w14:paraId="21C6C715"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C82A93" w:rsidRPr="003A54A1">
              <w:rPr>
                <w:rFonts w:ascii="Arial" w:eastAsia="Arial Unicode MS" w:hAnsi="Arial" w:cs="Arial"/>
                <w:color w:val="000000"/>
                <w:sz w:val="14"/>
                <w:szCs w:val="14"/>
              </w:rPr>
              <w:t xml:space="preserve">      </w:t>
            </w:r>
            <w:r w:rsidRPr="003A54A1">
              <w:rPr>
                <w:rFonts w:ascii="Arial" w:eastAsia="Arial Unicode MS" w:hAnsi="Arial" w:cs="Arial"/>
                <w:color w:val="000000"/>
                <w:sz w:val="14"/>
                <w:szCs w:val="14"/>
              </w:rPr>
              <w:t>6</w:t>
            </w:r>
            <w:r w:rsidR="00C82A93" w:rsidRPr="003A54A1">
              <w:rPr>
                <w:rFonts w:ascii="Arial" w:eastAsia="Arial Unicode MS" w:hAnsi="Arial" w:cs="Arial"/>
                <w:color w:val="000000"/>
                <w:sz w:val="14"/>
                <w:szCs w:val="14"/>
              </w:rPr>
              <w:t>,076.98</w:t>
            </w:r>
            <w:r w:rsidRPr="003A54A1">
              <w:rPr>
                <w:rFonts w:ascii="Arial" w:eastAsia="Arial Unicode MS" w:hAnsi="Arial" w:cs="Arial"/>
                <w:color w:val="000000"/>
                <w:sz w:val="14"/>
                <w:szCs w:val="14"/>
              </w:rPr>
              <w:t xml:space="preserve"> </w:t>
            </w:r>
          </w:p>
        </w:tc>
      </w:tr>
      <w:tr w:rsidR="00776CC5" w:rsidRPr="003A54A1" w14:paraId="2989E26D" w14:textId="77777777" w:rsidTr="00572CBD">
        <w:trPr>
          <w:trHeight w:val="255"/>
          <w:jc w:val="center"/>
        </w:trPr>
        <w:tc>
          <w:tcPr>
            <w:tcW w:w="160" w:type="dxa"/>
            <w:shd w:val="clear" w:color="auto" w:fill="auto"/>
            <w:noWrap/>
            <w:vAlign w:val="center"/>
            <w:hideMark/>
          </w:tcPr>
          <w:p w14:paraId="0DF3E436"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6086A742"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2021</w:t>
            </w:r>
          </w:p>
        </w:tc>
        <w:tc>
          <w:tcPr>
            <w:tcW w:w="1559" w:type="dxa"/>
            <w:shd w:val="clear" w:color="auto" w:fill="auto"/>
            <w:noWrap/>
            <w:vAlign w:val="center"/>
            <w:hideMark/>
          </w:tcPr>
          <w:p w14:paraId="28CB7F4C"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118,484,697.77 </w:t>
            </w:r>
          </w:p>
        </w:tc>
        <w:tc>
          <w:tcPr>
            <w:tcW w:w="1139" w:type="dxa"/>
            <w:shd w:val="clear" w:color="auto" w:fill="auto"/>
            <w:noWrap/>
            <w:vAlign w:val="center"/>
            <w:hideMark/>
          </w:tcPr>
          <w:p w14:paraId="21DF44CD" w14:textId="77777777" w:rsidR="007F1C3C" w:rsidRPr="003A54A1" w:rsidRDefault="007F1C3C" w:rsidP="00C82A93">
            <w:pPr>
              <w:rPr>
                <w:rFonts w:ascii="Arial" w:hAnsi="Arial" w:cs="Arial"/>
                <w:color w:val="000000"/>
                <w:sz w:val="14"/>
                <w:szCs w:val="14"/>
              </w:rPr>
            </w:pPr>
            <w:r w:rsidRPr="003A54A1">
              <w:rPr>
                <w:rFonts w:ascii="Arial" w:hAnsi="Arial" w:cs="Arial"/>
                <w:color w:val="000000"/>
                <w:sz w:val="14"/>
                <w:szCs w:val="14"/>
              </w:rPr>
              <w:t xml:space="preserve"> $      </w:t>
            </w:r>
            <w:r w:rsidR="00C82A93" w:rsidRPr="003A54A1">
              <w:rPr>
                <w:rFonts w:ascii="Arial" w:hAnsi="Arial" w:cs="Arial"/>
                <w:color w:val="000000"/>
                <w:sz w:val="14"/>
                <w:szCs w:val="14"/>
              </w:rPr>
              <w:t>95,381.88</w:t>
            </w:r>
            <w:r w:rsidRPr="003A54A1">
              <w:rPr>
                <w:rFonts w:ascii="Arial" w:hAnsi="Arial" w:cs="Arial"/>
                <w:color w:val="000000"/>
                <w:sz w:val="14"/>
                <w:szCs w:val="14"/>
              </w:rPr>
              <w:t xml:space="preserve"> </w:t>
            </w:r>
          </w:p>
        </w:tc>
        <w:tc>
          <w:tcPr>
            <w:tcW w:w="1129" w:type="dxa"/>
            <w:shd w:val="clear" w:color="auto" w:fill="auto"/>
            <w:noWrap/>
            <w:vAlign w:val="center"/>
            <w:hideMark/>
          </w:tcPr>
          <w:p w14:paraId="0D5F3D2D"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C82A93" w:rsidRPr="003A54A1">
              <w:rPr>
                <w:rFonts w:ascii="Arial" w:eastAsia="Arial Unicode MS" w:hAnsi="Arial" w:cs="Arial"/>
                <w:color w:val="000000"/>
                <w:sz w:val="14"/>
                <w:szCs w:val="14"/>
              </w:rPr>
              <w:t>942.87</w:t>
            </w:r>
          </w:p>
        </w:tc>
        <w:tc>
          <w:tcPr>
            <w:tcW w:w="1422" w:type="dxa"/>
            <w:gridSpan w:val="3"/>
            <w:shd w:val="clear" w:color="auto" w:fill="auto"/>
            <w:noWrap/>
            <w:vAlign w:val="center"/>
            <w:hideMark/>
          </w:tcPr>
          <w:p w14:paraId="19BA8C84" w14:textId="77777777" w:rsidR="007F1C3C" w:rsidRPr="003A54A1" w:rsidRDefault="007F1C3C" w:rsidP="00EB0504">
            <w:pPr>
              <w:rPr>
                <w:rFonts w:ascii="Arial" w:hAnsi="Arial" w:cs="Arial"/>
                <w:color w:val="000000"/>
                <w:sz w:val="14"/>
                <w:szCs w:val="14"/>
              </w:rPr>
            </w:pPr>
            <w:r w:rsidRPr="003A54A1">
              <w:rPr>
                <w:rFonts w:ascii="Arial" w:hAnsi="Arial" w:cs="Arial"/>
                <w:color w:val="000000"/>
                <w:sz w:val="14"/>
                <w:szCs w:val="14"/>
              </w:rPr>
              <w:t xml:space="preserve"> $ </w:t>
            </w:r>
            <w:r w:rsidR="00EB0504" w:rsidRPr="003A54A1">
              <w:rPr>
                <w:rFonts w:ascii="Arial" w:hAnsi="Arial" w:cs="Arial"/>
                <w:color w:val="000000"/>
                <w:sz w:val="14"/>
                <w:szCs w:val="14"/>
              </w:rPr>
              <w:t>118,390,25</w:t>
            </w:r>
            <w:r w:rsidRPr="003A54A1">
              <w:rPr>
                <w:rFonts w:ascii="Arial" w:hAnsi="Arial" w:cs="Arial"/>
                <w:color w:val="000000"/>
                <w:sz w:val="14"/>
                <w:szCs w:val="14"/>
              </w:rPr>
              <w:t>8.</w:t>
            </w:r>
            <w:r w:rsidR="00EB0504" w:rsidRPr="003A54A1">
              <w:rPr>
                <w:rFonts w:ascii="Arial" w:hAnsi="Arial" w:cs="Arial"/>
                <w:color w:val="000000"/>
                <w:sz w:val="14"/>
                <w:szCs w:val="14"/>
              </w:rPr>
              <w:t>7</w:t>
            </w:r>
            <w:r w:rsidRPr="003A54A1">
              <w:rPr>
                <w:rFonts w:ascii="Arial" w:hAnsi="Arial" w:cs="Arial"/>
                <w:color w:val="000000"/>
                <w:sz w:val="14"/>
                <w:szCs w:val="14"/>
              </w:rPr>
              <w:t xml:space="preserve">6 </w:t>
            </w:r>
          </w:p>
        </w:tc>
        <w:tc>
          <w:tcPr>
            <w:tcW w:w="1276" w:type="dxa"/>
            <w:shd w:val="clear" w:color="auto" w:fill="auto"/>
            <w:noWrap/>
            <w:vAlign w:val="center"/>
            <w:hideMark/>
          </w:tcPr>
          <w:p w14:paraId="24AD5B07"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w:t>
            </w:r>
            <w:r w:rsidR="00C82A93" w:rsidRPr="003A54A1">
              <w:rPr>
                <w:rFonts w:ascii="Arial" w:eastAsia="Arial Unicode MS" w:hAnsi="Arial" w:cs="Arial"/>
                <w:color w:val="000000"/>
                <w:sz w:val="14"/>
                <w:szCs w:val="14"/>
              </w:rPr>
              <w:t>94,439.01</w:t>
            </w:r>
            <w:r w:rsidRPr="003A54A1">
              <w:rPr>
                <w:rFonts w:ascii="Arial" w:eastAsia="Arial Unicode MS" w:hAnsi="Arial" w:cs="Arial"/>
                <w:color w:val="000000"/>
                <w:sz w:val="14"/>
                <w:szCs w:val="14"/>
              </w:rPr>
              <w:t xml:space="preserve"> </w:t>
            </w:r>
          </w:p>
        </w:tc>
      </w:tr>
      <w:tr w:rsidR="00776CC5" w:rsidRPr="003A54A1" w14:paraId="3EC2C774" w14:textId="77777777" w:rsidTr="00572CBD">
        <w:trPr>
          <w:trHeight w:val="255"/>
          <w:jc w:val="center"/>
        </w:trPr>
        <w:tc>
          <w:tcPr>
            <w:tcW w:w="160" w:type="dxa"/>
            <w:shd w:val="clear" w:color="auto" w:fill="auto"/>
            <w:noWrap/>
            <w:vAlign w:val="center"/>
            <w:hideMark/>
          </w:tcPr>
          <w:p w14:paraId="29C042FF"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4FD6EA7B"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2022</w:t>
            </w:r>
          </w:p>
        </w:tc>
        <w:tc>
          <w:tcPr>
            <w:tcW w:w="1559" w:type="dxa"/>
            <w:shd w:val="clear" w:color="auto" w:fill="auto"/>
            <w:noWrap/>
            <w:vAlign w:val="center"/>
            <w:hideMark/>
          </w:tcPr>
          <w:p w14:paraId="02EE5338"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82,167,841.88 </w:t>
            </w:r>
          </w:p>
        </w:tc>
        <w:tc>
          <w:tcPr>
            <w:tcW w:w="1139" w:type="dxa"/>
            <w:shd w:val="clear" w:color="auto" w:fill="auto"/>
            <w:noWrap/>
            <w:vAlign w:val="center"/>
            <w:hideMark/>
          </w:tcPr>
          <w:p w14:paraId="0BFB395A"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 xml:space="preserve"> $    </w:t>
            </w:r>
            <w:r w:rsidR="00C82A93" w:rsidRPr="003A54A1">
              <w:rPr>
                <w:rFonts w:ascii="Arial" w:hAnsi="Arial" w:cs="Arial"/>
                <w:color w:val="000000"/>
                <w:sz w:val="14"/>
                <w:szCs w:val="14"/>
              </w:rPr>
              <w:t>522,954.39</w:t>
            </w:r>
            <w:r w:rsidRPr="003A54A1">
              <w:rPr>
                <w:rFonts w:ascii="Arial" w:hAnsi="Arial" w:cs="Arial"/>
                <w:color w:val="000000"/>
                <w:sz w:val="14"/>
                <w:szCs w:val="14"/>
              </w:rPr>
              <w:t xml:space="preserve"> </w:t>
            </w:r>
          </w:p>
        </w:tc>
        <w:tc>
          <w:tcPr>
            <w:tcW w:w="1129" w:type="dxa"/>
            <w:shd w:val="clear" w:color="auto" w:fill="auto"/>
            <w:noWrap/>
            <w:vAlign w:val="center"/>
            <w:hideMark/>
          </w:tcPr>
          <w:p w14:paraId="3FD3F968"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     79,112</w:t>
            </w:r>
            <w:r w:rsidR="00C82A93" w:rsidRPr="003A54A1">
              <w:rPr>
                <w:rFonts w:ascii="Arial" w:eastAsia="Arial Unicode MS" w:hAnsi="Arial" w:cs="Arial"/>
                <w:color w:val="000000"/>
                <w:sz w:val="14"/>
                <w:szCs w:val="14"/>
              </w:rPr>
              <w:t>.22</w:t>
            </w:r>
            <w:r w:rsidRPr="003A54A1">
              <w:rPr>
                <w:rFonts w:ascii="Arial" w:eastAsia="Arial Unicode MS" w:hAnsi="Arial" w:cs="Arial"/>
                <w:color w:val="000000"/>
                <w:sz w:val="14"/>
                <w:szCs w:val="14"/>
              </w:rPr>
              <w:t xml:space="preserve"> </w:t>
            </w:r>
          </w:p>
        </w:tc>
        <w:tc>
          <w:tcPr>
            <w:tcW w:w="1422" w:type="dxa"/>
            <w:gridSpan w:val="3"/>
            <w:shd w:val="clear" w:color="auto" w:fill="auto"/>
            <w:noWrap/>
            <w:vAlign w:val="center"/>
            <w:hideMark/>
          </w:tcPr>
          <w:p w14:paraId="4213CEBB" w14:textId="77777777" w:rsidR="007F1C3C" w:rsidRPr="003A54A1" w:rsidRDefault="007F1C3C" w:rsidP="00C82A93">
            <w:pPr>
              <w:rPr>
                <w:rFonts w:ascii="Arial" w:hAnsi="Arial" w:cs="Arial"/>
                <w:color w:val="000000"/>
                <w:sz w:val="14"/>
                <w:szCs w:val="14"/>
              </w:rPr>
            </w:pPr>
            <w:r w:rsidRPr="003A54A1">
              <w:rPr>
                <w:rFonts w:ascii="Arial" w:hAnsi="Arial" w:cs="Arial"/>
                <w:color w:val="000000"/>
                <w:sz w:val="14"/>
                <w:szCs w:val="14"/>
              </w:rPr>
              <w:t xml:space="preserve"> $  81,</w:t>
            </w:r>
            <w:r w:rsidR="00EB0504" w:rsidRPr="003A54A1">
              <w:rPr>
                <w:rFonts w:ascii="Arial" w:hAnsi="Arial" w:cs="Arial"/>
                <w:color w:val="000000"/>
                <w:sz w:val="14"/>
                <w:szCs w:val="14"/>
              </w:rPr>
              <w:t>72</w:t>
            </w:r>
            <w:r w:rsidRPr="003A54A1">
              <w:rPr>
                <w:rFonts w:ascii="Arial" w:hAnsi="Arial" w:cs="Arial"/>
                <w:color w:val="000000"/>
                <w:sz w:val="14"/>
                <w:szCs w:val="14"/>
              </w:rPr>
              <w:t>3,9</w:t>
            </w:r>
            <w:r w:rsidR="00EB0504" w:rsidRPr="003A54A1">
              <w:rPr>
                <w:rFonts w:ascii="Arial" w:hAnsi="Arial" w:cs="Arial"/>
                <w:color w:val="000000"/>
                <w:sz w:val="14"/>
                <w:szCs w:val="14"/>
              </w:rPr>
              <w:t>99.7</w:t>
            </w:r>
            <w:r w:rsidRPr="003A54A1">
              <w:rPr>
                <w:rFonts w:ascii="Arial" w:hAnsi="Arial" w:cs="Arial"/>
                <w:color w:val="000000"/>
                <w:sz w:val="14"/>
                <w:szCs w:val="14"/>
              </w:rPr>
              <w:t xml:space="preserve">1 </w:t>
            </w:r>
          </w:p>
        </w:tc>
        <w:tc>
          <w:tcPr>
            <w:tcW w:w="1276" w:type="dxa"/>
            <w:shd w:val="clear" w:color="auto" w:fill="auto"/>
            <w:noWrap/>
            <w:vAlign w:val="center"/>
            <w:hideMark/>
          </w:tcPr>
          <w:p w14:paraId="0CEEC330"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w:t>
            </w:r>
            <w:r w:rsidR="00C82A93" w:rsidRPr="003A54A1">
              <w:rPr>
                <w:rFonts w:ascii="Arial" w:eastAsia="Arial Unicode MS" w:hAnsi="Arial" w:cs="Arial"/>
                <w:color w:val="000000"/>
                <w:sz w:val="14"/>
                <w:szCs w:val="14"/>
              </w:rPr>
              <w:t>443</w:t>
            </w:r>
            <w:r w:rsidRPr="003A54A1">
              <w:rPr>
                <w:rFonts w:ascii="Arial" w:eastAsia="Arial Unicode MS" w:hAnsi="Arial" w:cs="Arial"/>
                <w:color w:val="000000"/>
                <w:sz w:val="14"/>
                <w:szCs w:val="14"/>
              </w:rPr>
              <w:t>,</w:t>
            </w:r>
            <w:r w:rsidR="00C82A93" w:rsidRPr="003A54A1">
              <w:rPr>
                <w:rFonts w:ascii="Arial" w:eastAsia="Arial Unicode MS" w:hAnsi="Arial" w:cs="Arial"/>
                <w:color w:val="000000"/>
                <w:sz w:val="14"/>
                <w:szCs w:val="14"/>
              </w:rPr>
              <w:t>842.17</w:t>
            </w:r>
            <w:r w:rsidRPr="003A54A1">
              <w:rPr>
                <w:rFonts w:ascii="Arial" w:eastAsia="Arial Unicode MS" w:hAnsi="Arial" w:cs="Arial"/>
                <w:color w:val="000000"/>
                <w:sz w:val="14"/>
                <w:szCs w:val="14"/>
              </w:rPr>
              <w:t xml:space="preserve"> </w:t>
            </w:r>
          </w:p>
        </w:tc>
      </w:tr>
      <w:tr w:rsidR="00776CC5" w:rsidRPr="003A54A1" w14:paraId="148E4E32" w14:textId="77777777" w:rsidTr="00572CBD">
        <w:trPr>
          <w:trHeight w:val="255"/>
          <w:jc w:val="center"/>
        </w:trPr>
        <w:tc>
          <w:tcPr>
            <w:tcW w:w="160" w:type="dxa"/>
            <w:shd w:val="clear" w:color="auto" w:fill="auto"/>
            <w:noWrap/>
            <w:vAlign w:val="center"/>
            <w:hideMark/>
          </w:tcPr>
          <w:p w14:paraId="516A7DC3" w14:textId="77777777" w:rsidR="007F1C3C" w:rsidRPr="003A54A1" w:rsidRDefault="007F1C3C" w:rsidP="007F1C3C">
            <w:pPr>
              <w:jc w:val="center"/>
              <w:rPr>
                <w:rFonts w:ascii="Arial" w:eastAsia="Arial Unicode MS" w:hAnsi="Arial" w:cs="Arial"/>
                <w:b/>
                <w:bCs/>
                <w:color w:val="000000"/>
                <w:sz w:val="18"/>
                <w:szCs w:val="18"/>
              </w:rPr>
            </w:pPr>
          </w:p>
        </w:tc>
        <w:tc>
          <w:tcPr>
            <w:tcW w:w="1962" w:type="dxa"/>
            <w:shd w:val="clear" w:color="auto" w:fill="auto"/>
            <w:noWrap/>
            <w:vAlign w:val="center"/>
            <w:hideMark/>
          </w:tcPr>
          <w:p w14:paraId="7D678CC2" w14:textId="77777777" w:rsidR="007F1C3C" w:rsidRPr="003A54A1" w:rsidRDefault="007F1C3C" w:rsidP="007F1C3C">
            <w:pPr>
              <w:rPr>
                <w:rFonts w:ascii="Arial" w:hAnsi="Arial" w:cs="Arial"/>
                <w:color w:val="000000"/>
                <w:sz w:val="14"/>
                <w:szCs w:val="14"/>
              </w:rPr>
            </w:pPr>
            <w:r w:rsidRPr="003A54A1">
              <w:rPr>
                <w:rFonts w:ascii="Arial" w:hAnsi="Arial" w:cs="Arial"/>
                <w:color w:val="000000"/>
                <w:sz w:val="14"/>
                <w:szCs w:val="14"/>
              </w:rPr>
              <w:t>Resultado de Ejercicio 2023</w:t>
            </w:r>
          </w:p>
        </w:tc>
        <w:tc>
          <w:tcPr>
            <w:tcW w:w="1559" w:type="dxa"/>
            <w:shd w:val="clear" w:color="auto" w:fill="auto"/>
            <w:noWrap/>
            <w:vAlign w:val="center"/>
            <w:hideMark/>
          </w:tcPr>
          <w:p w14:paraId="088FF666" w14:textId="77777777" w:rsidR="007F1C3C" w:rsidRPr="003A54A1" w:rsidRDefault="007F1C3C" w:rsidP="008F6086">
            <w:pPr>
              <w:rPr>
                <w:rFonts w:ascii="Arial" w:hAnsi="Arial" w:cs="Arial"/>
                <w:color w:val="000000"/>
                <w:sz w:val="14"/>
                <w:szCs w:val="14"/>
              </w:rPr>
            </w:pPr>
            <w:r w:rsidRPr="003A54A1">
              <w:rPr>
                <w:rFonts w:ascii="Arial" w:hAnsi="Arial" w:cs="Arial"/>
                <w:color w:val="000000"/>
                <w:sz w:val="14"/>
                <w:szCs w:val="14"/>
              </w:rPr>
              <w:t xml:space="preserve"> $          11,040,956.64 </w:t>
            </w:r>
          </w:p>
        </w:tc>
        <w:tc>
          <w:tcPr>
            <w:tcW w:w="1139" w:type="dxa"/>
            <w:shd w:val="clear" w:color="auto" w:fill="auto"/>
            <w:noWrap/>
            <w:vAlign w:val="center"/>
            <w:hideMark/>
          </w:tcPr>
          <w:p w14:paraId="15EC6DB7" w14:textId="77777777" w:rsidR="007F1C3C" w:rsidRPr="003A54A1" w:rsidRDefault="007F1C3C" w:rsidP="00C82A93">
            <w:pPr>
              <w:rPr>
                <w:rFonts w:ascii="Arial" w:hAnsi="Arial" w:cs="Arial"/>
                <w:color w:val="000000"/>
                <w:sz w:val="14"/>
                <w:szCs w:val="14"/>
              </w:rPr>
            </w:pPr>
            <w:r w:rsidRPr="003A54A1">
              <w:rPr>
                <w:rFonts w:ascii="Arial" w:hAnsi="Arial" w:cs="Arial"/>
                <w:color w:val="000000"/>
                <w:sz w:val="14"/>
                <w:szCs w:val="14"/>
              </w:rPr>
              <w:t>$5</w:t>
            </w:r>
            <w:r w:rsidR="00C82A93" w:rsidRPr="003A54A1">
              <w:rPr>
                <w:rFonts w:ascii="Arial" w:hAnsi="Arial" w:cs="Arial"/>
                <w:color w:val="000000"/>
                <w:sz w:val="14"/>
                <w:szCs w:val="14"/>
              </w:rPr>
              <w:t>9</w:t>
            </w:r>
            <w:r w:rsidRPr="003A54A1">
              <w:rPr>
                <w:rFonts w:ascii="Arial" w:hAnsi="Arial" w:cs="Arial"/>
                <w:color w:val="000000"/>
                <w:sz w:val="14"/>
                <w:szCs w:val="14"/>
              </w:rPr>
              <w:t>,</w:t>
            </w:r>
            <w:r w:rsidR="00C82A93" w:rsidRPr="003A54A1">
              <w:rPr>
                <w:rFonts w:ascii="Arial" w:hAnsi="Arial" w:cs="Arial"/>
                <w:color w:val="000000"/>
                <w:sz w:val="14"/>
                <w:szCs w:val="14"/>
              </w:rPr>
              <w:t>033</w:t>
            </w:r>
            <w:r w:rsidRPr="003A54A1">
              <w:rPr>
                <w:rFonts w:ascii="Arial" w:hAnsi="Arial" w:cs="Arial"/>
                <w:color w:val="000000"/>
                <w:sz w:val="14"/>
                <w:szCs w:val="14"/>
              </w:rPr>
              <w:t>,</w:t>
            </w:r>
            <w:r w:rsidR="00C82A93" w:rsidRPr="003A54A1">
              <w:rPr>
                <w:rFonts w:ascii="Arial" w:hAnsi="Arial" w:cs="Arial"/>
                <w:color w:val="000000"/>
                <w:sz w:val="14"/>
                <w:szCs w:val="14"/>
              </w:rPr>
              <w:t>34</w:t>
            </w:r>
            <w:r w:rsidRPr="003A54A1">
              <w:rPr>
                <w:rFonts w:ascii="Arial" w:hAnsi="Arial" w:cs="Arial"/>
                <w:color w:val="000000"/>
                <w:sz w:val="14"/>
                <w:szCs w:val="14"/>
              </w:rPr>
              <w:t>3.</w:t>
            </w:r>
            <w:r w:rsidR="00C82A93" w:rsidRPr="003A54A1">
              <w:rPr>
                <w:rFonts w:ascii="Arial" w:hAnsi="Arial" w:cs="Arial"/>
                <w:color w:val="000000"/>
                <w:sz w:val="14"/>
                <w:szCs w:val="14"/>
              </w:rPr>
              <w:t>00</w:t>
            </w:r>
            <w:r w:rsidRPr="003A54A1">
              <w:rPr>
                <w:rFonts w:ascii="Arial" w:hAnsi="Arial" w:cs="Arial"/>
                <w:color w:val="000000"/>
                <w:sz w:val="14"/>
                <w:szCs w:val="14"/>
              </w:rPr>
              <w:t xml:space="preserve"> </w:t>
            </w:r>
          </w:p>
        </w:tc>
        <w:tc>
          <w:tcPr>
            <w:tcW w:w="1129" w:type="dxa"/>
            <w:shd w:val="clear" w:color="auto" w:fill="auto"/>
            <w:noWrap/>
            <w:vAlign w:val="center"/>
            <w:hideMark/>
          </w:tcPr>
          <w:p w14:paraId="2A39C3F9" w14:textId="77777777" w:rsidR="007F1C3C" w:rsidRPr="003A54A1" w:rsidRDefault="007F1C3C" w:rsidP="00C82A93">
            <w:pPr>
              <w:rPr>
                <w:rFonts w:ascii="Arial" w:hAnsi="Arial" w:cs="Arial"/>
                <w:color w:val="000000"/>
                <w:sz w:val="14"/>
                <w:szCs w:val="14"/>
              </w:rPr>
            </w:pPr>
            <w:r w:rsidRPr="003A54A1">
              <w:rPr>
                <w:rFonts w:ascii="Arial" w:hAnsi="Arial" w:cs="Arial"/>
                <w:color w:val="000000"/>
                <w:sz w:val="14"/>
                <w:szCs w:val="14"/>
              </w:rPr>
              <w:t xml:space="preserve"> </w:t>
            </w:r>
            <w:r w:rsidR="00C82A93" w:rsidRPr="003A54A1">
              <w:rPr>
                <w:rFonts w:ascii="Arial" w:hAnsi="Arial" w:cs="Arial"/>
                <w:color w:val="000000"/>
                <w:sz w:val="14"/>
                <w:szCs w:val="14"/>
              </w:rPr>
              <w:t>58,318,951.87</w:t>
            </w:r>
            <w:r w:rsidRPr="003A54A1">
              <w:rPr>
                <w:rFonts w:ascii="Arial" w:hAnsi="Arial" w:cs="Arial"/>
                <w:color w:val="000000"/>
                <w:sz w:val="14"/>
                <w:szCs w:val="14"/>
              </w:rPr>
              <w:t xml:space="preserve"> </w:t>
            </w:r>
          </w:p>
        </w:tc>
        <w:tc>
          <w:tcPr>
            <w:tcW w:w="1422" w:type="dxa"/>
            <w:gridSpan w:val="3"/>
            <w:shd w:val="clear" w:color="auto" w:fill="auto"/>
            <w:noWrap/>
            <w:vAlign w:val="center"/>
            <w:hideMark/>
          </w:tcPr>
          <w:p w14:paraId="051FEDAB" w14:textId="77777777" w:rsidR="007F1C3C" w:rsidRPr="003A54A1" w:rsidRDefault="00EB0504" w:rsidP="00EB0504">
            <w:pPr>
              <w:rPr>
                <w:rFonts w:ascii="Arial" w:hAnsi="Arial" w:cs="Arial"/>
                <w:color w:val="000000"/>
                <w:sz w:val="14"/>
                <w:szCs w:val="14"/>
              </w:rPr>
            </w:pPr>
            <w:r w:rsidRPr="003A54A1">
              <w:rPr>
                <w:rFonts w:ascii="Arial" w:hAnsi="Arial" w:cs="Arial"/>
                <w:color w:val="000000"/>
                <w:sz w:val="14"/>
                <w:szCs w:val="14"/>
              </w:rPr>
              <w:t xml:space="preserve"> </w:t>
            </w:r>
            <w:r w:rsidR="007F1C3C" w:rsidRPr="003A54A1">
              <w:rPr>
                <w:rFonts w:ascii="Arial" w:hAnsi="Arial" w:cs="Arial"/>
                <w:color w:val="000000"/>
                <w:sz w:val="14"/>
                <w:szCs w:val="14"/>
              </w:rPr>
              <w:t xml:space="preserve">$  </w:t>
            </w:r>
            <w:r w:rsidRPr="003A54A1">
              <w:rPr>
                <w:rFonts w:ascii="Arial" w:hAnsi="Arial" w:cs="Arial"/>
                <w:color w:val="000000"/>
                <w:sz w:val="14"/>
                <w:szCs w:val="14"/>
              </w:rPr>
              <w:t xml:space="preserve"> 10,326,565.51</w:t>
            </w:r>
            <w:r w:rsidR="007F1C3C" w:rsidRPr="003A54A1">
              <w:rPr>
                <w:rFonts w:ascii="Arial" w:hAnsi="Arial" w:cs="Arial"/>
                <w:color w:val="000000"/>
                <w:sz w:val="14"/>
                <w:szCs w:val="14"/>
              </w:rPr>
              <w:t xml:space="preserve"> </w:t>
            </w:r>
          </w:p>
        </w:tc>
        <w:tc>
          <w:tcPr>
            <w:tcW w:w="1276" w:type="dxa"/>
            <w:shd w:val="clear" w:color="auto" w:fill="auto"/>
            <w:noWrap/>
            <w:vAlign w:val="center"/>
            <w:hideMark/>
          </w:tcPr>
          <w:p w14:paraId="34ED742A" w14:textId="77777777" w:rsidR="007F1C3C" w:rsidRPr="003A54A1" w:rsidRDefault="007F1C3C" w:rsidP="00C82A93">
            <w:pPr>
              <w:rPr>
                <w:rFonts w:ascii="Arial" w:eastAsia="Arial Unicode MS" w:hAnsi="Arial" w:cs="Arial"/>
                <w:color w:val="000000"/>
                <w:sz w:val="14"/>
                <w:szCs w:val="14"/>
              </w:rPr>
            </w:pPr>
            <w:r w:rsidRPr="003A54A1">
              <w:rPr>
                <w:rFonts w:ascii="Arial" w:eastAsia="Arial Unicode MS" w:hAnsi="Arial" w:cs="Arial"/>
                <w:color w:val="000000"/>
                <w:sz w:val="14"/>
                <w:szCs w:val="14"/>
              </w:rPr>
              <w:t xml:space="preserve">-$     </w:t>
            </w:r>
            <w:r w:rsidR="00C82A93" w:rsidRPr="003A54A1">
              <w:rPr>
                <w:rFonts w:ascii="Arial" w:eastAsia="Arial Unicode MS" w:hAnsi="Arial" w:cs="Arial"/>
                <w:color w:val="000000"/>
                <w:sz w:val="14"/>
                <w:szCs w:val="14"/>
              </w:rPr>
              <w:t>714,391.13</w:t>
            </w:r>
          </w:p>
        </w:tc>
      </w:tr>
      <w:tr w:rsidR="00776CC5" w:rsidRPr="003A54A1" w14:paraId="2F1EB32F" w14:textId="77777777" w:rsidTr="00572CBD">
        <w:trPr>
          <w:trHeight w:val="255"/>
          <w:jc w:val="center"/>
        </w:trPr>
        <w:tc>
          <w:tcPr>
            <w:tcW w:w="160" w:type="dxa"/>
            <w:shd w:val="clear" w:color="auto" w:fill="auto"/>
            <w:noWrap/>
            <w:vAlign w:val="center"/>
            <w:hideMark/>
          </w:tcPr>
          <w:p w14:paraId="325A8CF6" w14:textId="77777777" w:rsidR="007F1C3C" w:rsidRPr="003A54A1" w:rsidRDefault="007F1C3C" w:rsidP="007F1C3C">
            <w:pPr>
              <w:rPr>
                <w:rFonts w:ascii="Arial" w:eastAsia="Arial Unicode MS" w:hAnsi="Arial" w:cs="Arial"/>
                <w:b/>
                <w:bCs/>
                <w:color w:val="000000"/>
                <w:sz w:val="18"/>
                <w:szCs w:val="18"/>
              </w:rPr>
            </w:pPr>
            <w:r w:rsidRPr="003A54A1">
              <w:rPr>
                <w:rFonts w:ascii="Arial" w:eastAsia="Arial Unicode MS" w:hAnsi="Arial" w:cs="Arial"/>
                <w:b/>
                <w:bCs/>
                <w:color w:val="000000"/>
                <w:sz w:val="18"/>
                <w:szCs w:val="18"/>
              </w:rPr>
              <w:t> </w:t>
            </w:r>
          </w:p>
        </w:tc>
        <w:tc>
          <w:tcPr>
            <w:tcW w:w="1962" w:type="dxa"/>
            <w:shd w:val="clear" w:color="auto" w:fill="auto"/>
            <w:noWrap/>
            <w:vAlign w:val="center"/>
            <w:hideMark/>
          </w:tcPr>
          <w:p w14:paraId="56DE8711" w14:textId="77777777" w:rsidR="007F1C3C" w:rsidRPr="003A54A1" w:rsidRDefault="007F1C3C" w:rsidP="007F1C3C">
            <w:pPr>
              <w:jc w:val="right"/>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Sumas</w:t>
            </w:r>
          </w:p>
        </w:tc>
        <w:tc>
          <w:tcPr>
            <w:tcW w:w="1559" w:type="dxa"/>
            <w:shd w:val="clear" w:color="auto" w:fill="auto"/>
            <w:noWrap/>
            <w:vAlign w:val="center"/>
            <w:hideMark/>
          </w:tcPr>
          <w:p w14:paraId="31F07EE1" w14:textId="77777777" w:rsidR="007F1C3C" w:rsidRPr="003A54A1" w:rsidRDefault="009D1F3B" w:rsidP="008F6086">
            <w:pPr>
              <w:jc w:val="right"/>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 xml:space="preserve"> $        467,339,202.44</w:t>
            </w:r>
          </w:p>
        </w:tc>
        <w:tc>
          <w:tcPr>
            <w:tcW w:w="1139" w:type="dxa"/>
            <w:shd w:val="clear" w:color="auto" w:fill="auto"/>
            <w:noWrap/>
            <w:vAlign w:val="center"/>
            <w:hideMark/>
          </w:tcPr>
          <w:p w14:paraId="72404032" w14:textId="77777777" w:rsidR="007F1C3C" w:rsidRPr="003A54A1" w:rsidRDefault="00C82A93" w:rsidP="00C82A93">
            <w:pP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$61,487</w:t>
            </w:r>
            <w:r w:rsidR="007F1C3C" w:rsidRPr="003A54A1">
              <w:rPr>
                <w:rFonts w:ascii="Arial" w:eastAsia="Arial Unicode MS" w:hAnsi="Arial" w:cs="Arial"/>
                <w:b/>
                <w:bCs/>
                <w:color w:val="000000"/>
                <w:sz w:val="14"/>
                <w:szCs w:val="14"/>
              </w:rPr>
              <w:t>,</w:t>
            </w:r>
            <w:r w:rsidRPr="003A54A1">
              <w:rPr>
                <w:rFonts w:ascii="Arial" w:eastAsia="Arial Unicode MS" w:hAnsi="Arial" w:cs="Arial"/>
                <w:b/>
                <w:bCs/>
                <w:color w:val="000000"/>
                <w:sz w:val="14"/>
                <w:szCs w:val="14"/>
              </w:rPr>
              <w:t>709.26</w:t>
            </w:r>
            <w:r w:rsidR="007F1C3C" w:rsidRPr="003A54A1">
              <w:rPr>
                <w:rFonts w:ascii="Arial" w:eastAsia="Arial Unicode MS" w:hAnsi="Arial" w:cs="Arial"/>
                <w:b/>
                <w:bCs/>
                <w:color w:val="000000"/>
                <w:sz w:val="14"/>
                <w:szCs w:val="14"/>
              </w:rPr>
              <w:t xml:space="preserve"> </w:t>
            </w:r>
          </w:p>
        </w:tc>
        <w:tc>
          <w:tcPr>
            <w:tcW w:w="1129" w:type="dxa"/>
            <w:shd w:val="clear" w:color="auto" w:fill="auto"/>
            <w:noWrap/>
            <w:vAlign w:val="center"/>
            <w:hideMark/>
          </w:tcPr>
          <w:p w14:paraId="25EBC2CA" w14:textId="77777777" w:rsidR="007F1C3C" w:rsidRPr="003A54A1" w:rsidRDefault="007F1C3C" w:rsidP="00C82A93">
            <w:pP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 xml:space="preserve"> </w:t>
            </w:r>
            <w:r w:rsidR="00C82A93" w:rsidRPr="003A54A1">
              <w:rPr>
                <w:rFonts w:ascii="Arial" w:eastAsia="Arial Unicode MS" w:hAnsi="Arial" w:cs="Arial"/>
                <w:b/>
                <w:bCs/>
                <w:color w:val="000000"/>
                <w:sz w:val="14"/>
                <w:szCs w:val="14"/>
              </w:rPr>
              <w:t>58,983,877.79</w:t>
            </w:r>
            <w:r w:rsidRPr="003A54A1">
              <w:rPr>
                <w:rFonts w:ascii="Arial" w:eastAsia="Arial Unicode MS" w:hAnsi="Arial" w:cs="Arial"/>
                <w:b/>
                <w:bCs/>
                <w:color w:val="000000"/>
                <w:sz w:val="14"/>
                <w:szCs w:val="14"/>
              </w:rPr>
              <w:t xml:space="preserve"> </w:t>
            </w:r>
          </w:p>
        </w:tc>
        <w:tc>
          <w:tcPr>
            <w:tcW w:w="1422" w:type="dxa"/>
            <w:gridSpan w:val="3"/>
            <w:shd w:val="clear" w:color="auto" w:fill="auto"/>
            <w:noWrap/>
            <w:vAlign w:val="center"/>
            <w:hideMark/>
          </w:tcPr>
          <w:p w14:paraId="609C8657" w14:textId="77777777" w:rsidR="007F1C3C" w:rsidRPr="003A54A1" w:rsidRDefault="00572CBD" w:rsidP="00572CBD">
            <w:pPr>
              <w:rPr>
                <w:rFonts w:ascii="Arial" w:eastAsia="Arial Unicode MS" w:hAnsi="Arial" w:cs="Arial"/>
                <w:b/>
                <w:bCs/>
                <w:color w:val="000000"/>
                <w:sz w:val="14"/>
                <w:szCs w:val="14"/>
              </w:rPr>
            </w:pPr>
            <w:r>
              <w:rPr>
                <w:rFonts w:ascii="Arial" w:eastAsia="Arial Unicode MS" w:hAnsi="Arial" w:cs="Arial"/>
                <w:b/>
                <w:bCs/>
                <w:color w:val="000000"/>
                <w:sz w:val="14"/>
                <w:szCs w:val="14"/>
              </w:rPr>
              <w:t xml:space="preserve"> </w:t>
            </w:r>
            <w:r w:rsidR="009D1F3B" w:rsidRPr="003A54A1">
              <w:rPr>
                <w:rFonts w:ascii="Arial" w:eastAsia="Arial Unicode MS" w:hAnsi="Arial" w:cs="Arial"/>
                <w:b/>
                <w:bCs/>
                <w:color w:val="000000"/>
                <w:sz w:val="14"/>
                <w:szCs w:val="14"/>
              </w:rPr>
              <w:t>$ 4</w:t>
            </w:r>
            <w:r w:rsidR="007F1C3C" w:rsidRPr="003A54A1">
              <w:rPr>
                <w:rFonts w:ascii="Arial" w:eastAsia="Arial Unicode MS" w:hAnsi="Arial" w:cs="Arial"/>
                <w:b/>
                <w:bCs/>
                <w:color w:val="000000"/>
                <w:sz w:val="14"/>
                <w:szCs w:val="14"/>
              </w:rPr>
              <w:t>6</w:t>
            </w:r>
            <w:r w:rsidR="009D1F3B" w:rsidRPr="003A54A1">
              <w:rPr>
                <w:rFonts w:ascii="Arial" w:eastAsia="Arial Unicode MS" w:hAnsi="Arial" w:cs="Arial"/>
                <w:b/>
                <w:bCs/>
                <w:color w:val="000000"/>
                <w:sz w:val="14"/>
                <w:szCs w:val="14"/>
              </w:rPr>
              <w:t>4,835,370.97</w:t>
            </w:r>
          </w:p>
        </w:tc>
        <w:tc>
          <w:tcPr>
            <w:tcW w:w="1276" w:type="dxa"/>
            <w:shd w:val="clear" w:color="auto" w:fill="auto"/>
            <w:noWrap/>
            <w:vAlign w:val="center"/>
            <w:hideMark/>
          </w:tcPr>
          <w:p w14:paraId="6FDA91F7" w14:textId="77777777" w:rsidR="007F1C3C" w:rsidRPr="003A54A1" w:rsidRDefault="007F1C3C" w:rsidP="00C82A93">
            <w:pPr>
              <w:rPr>
                <w:rFonts w:ascii="Arial" w:eastAsia="Arial Unicode MS" w:hAnsi="Arial" w:cs="Arial"/>
                <w:b/>
                <w:bCs/>
                <w:color w:val="000000"/>
                <w:sz w:val="14"/>
                <w:szCs w:val="14"/>
              </w:rPr>
            </w:pPr>
            <w:r w:rsidRPr="003A54A1">
              <w:rPr>
                <w:rFonts w:ascii="Arial" w:eastAsia="Arial Unicode MS" w:hAnsi="Arial" w:cs="Arial"/>
                <w:b/>
                <w:bCs/>
                <w:color w:val="000000"/>
                <w:sz w:val="14"/>
                <w:szCs w:val="14"/>
              </w:rPr>
              <w:t xml:space="preserve">-$  </w:t>
            </w:r>
            <w:r w:rsidR="00C82A93" w:rsidRPr="003A54A1">
              <w:rPr>
                <w:rFonts w:ascii="Arial" w:eastAsia="Arial Unicode MS" w:hAnsi="Arial" w:cs="Arial"/>
                <w:b/>
                <w:bCs/>
                <w:color w:val="000000"/>
                <w:sz w:val="14"/>
                <w:szCs w:val="14"/>
              </w:rPr>
              <w:t xml:space="preserve">  2,503,831.47</w:t>
            </w:r>
            <w:r w:rsidRPr="003A54A1">
              <w:rPr>
                <w:rFonts w:ascii="Arial" w:eastAsia="Arial Unicode MS" w:hAnsi="Arial" w:cs="Arial"/>
                <w:b/>
                <w:bCs/>
                <w:color w:val="000000"/>
                <w:sz w:val="14"/>
                <w:szCs w:val="14"/>
              </w:rPr>
              <w:t xml:space="preserve"> </w:t>
            </w:r>
          </w:p>
        </w:tc>
      </w:tr>
    </w:tbl>
    <w:p w14:paraId="47CCCEB1" w14:textId="77777777" w:rsidR="00572CBD" w:rsidRDefault="00572CBD" w:rsidP="008A3452">
      <w:pPr>
        <w:tabs>
          <w:tab w:val="left" w:pos="6840"/>
        </w:tabs>
        <w:jc w:val="both"/>
        <w:rPr>
          <w:rFonts w:ascii="Arial" w:hAnsi="Arial" w:cs="Arial"/>
          <w:b/>
          <w:bCs/>
          <w:color w:val="000000"/>
          <w:sz w:val="20"/>
          <w:szCs w:val="20"/>
          <w:u w:val="single"/>
        </w:rPr>
      </w:pPr>
    </w:p>
    <w:p w14:paraId="1722341F" w14:textId="77777777" w:rsidR="00572CBD" w:rsidRDefault="00572CBD" w:rsidP="008A3452">
      <w:pPr>
        <w:tabs>
          <w:tab w:val="left" w:pos="6840"/>
        </w:tabs>
        <w:jc w:val="both"/>
        <w:rPr>
          <w:rFonts w:ascii="Arial" w:hAnsi="Arial" w:cs="Arial"/>
          <w:b/>
          <w:bCs/>
          <w:color w:val="000000"/>
          <w:sz w:val="20"/>
          <w:szCs w:val="20"/>
          <w:u w:val="single"/>
        </w:rPr>
      </w:pPr>
    </w:p>
    <w:p w14:paraId="1636383F" w14:textId="77777777" w:rsidR="008F7132" w:rsidRPr="003A54A1" w:rsidRDefault="008F7132" w:rsidP="008A3452">
      <w:pPr>
        <w:tabs>
          <w:tab w:val="left" w:pos="6840"/>
        </w:tabs>
        <w:jc w:val="both"/>
        <w:rPr>
          <w:rFonts w:ascii="Arial" w:hAnsi="Arial" w:cs="Arial"/>
          <w:b/>
          <w:bCs/>
          <w:color w:val="000000"/>
          <w:sz w:val="20"/>
          <w:szCs w:val="20"/>
          <w:u w:val="single"/>
        </w:rPr>
      </w:pPr>
      <w:r w:rsidRPr="003A54A1">
        <w:rPr>
          <w:rFonts w:ascii="Arial" w:hAnsi="Arial" w:cs="Arial"/>
          <w:b/>
          <w:bCs/>
          <w:color w:val="000000"/>
          <w:sz w:val="20"/>
          <w:szCs w:val="20"/>
          <w:u w:val="single"/>
        </w:rPr>
        <w:t>Análisis:</w:t>
      </w:r>
    </w:p>
    <w:p w14:paraId="39187818" w14:textId="77777777" w:rsidR="0001796D" w:rsidRPr="003A54A1" w:rsidRDefault="0001796D" w:rsidP="008A3452">
      <w:pPr>
        <w:tabs>
          <w:tab w:val="left" w:pos="6840"/>
        </w:tabs>
        <w:jc w:val="both"/>
        <w:rPr>
          <w:rFonts w:ascii="Arial" w:hAnsi="Arial" w:cs="Arial"/>
          <w:b/>
          <w:bCs/>
          <w:color w:val="000000"/>
          <w:sz w:val="20"/>
          <w:szCs w:val="20"/>
          <w:u w:val="single"/>
        </w:rPr>
      </w:pPr>
    </w:p>
    <w:tbl>
      <w:tblPr>
        <w:tblW w:w="8647" w:type="dxa"/>
        <w:tblInd w:w="108" w:type="dxa"/>
        <w:tblLayout w:type="fixed"/>
        <w:tblLook w:val="04A0" w:firstRow="1" w:lastRow="0" w:firstColumn="1" w:lastColumn="0" w:noHBand="0" w:noVBand="1"/>
      </w:tblPr>
      <w:tblGrid>
        <w:gridCol w:w="900"/>
        <w:gridCol w:w="6471"/>
        <w:gridCol w:w="1276"/>
      </w:tblGrid>
      <w:tr w:rsidR="0001796D" w:rsidRPr="003A54A1" w14:paraId="357975DC" w14:textId="77777777" w:rsidTr="008F6086">
        <w:trPr>
          <w:trHeight w:val="300"/>
        </w:trPr>
        <w:tc>
          <w:tcPr>
            <w:tcW w:w="7371" w:type="dxa"/>
            <w:gridSpan w:val="2"/>
            <w:tcBorders>
              <w:top w:val="nil"/>
              <w:left w:val="nil"/>
              <w:bottom w:val="nil"/>
              <w:right w:val="nil"/>
            </w:tcBorders>
            <w:shd w:val="clear" w:color="auto" w:fill="auto"/>
            <w:noWrap/>
            <w:hideMark/>
          </w:tcPr>
          <w:p w14:paraId="7AC3F4D3"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2006:</w:t>
            </w:r>
          </w:p>
        </w:tc>
        <w:tc>
          <w:tcPr>
            <w:tcW w:w="1276" w:type="dxa"/>
            <w:tcBorders>
              <w:top w:val="nil"/>
              <w:left w:val="nil"/>
              <w:bottom w:val="nil"/>
              <w:right w:val="nil"/>
            </w:tcBorders>
            <w:shd w:val="clear" w:color="auto" w:fill="auto"/>
            <w:noWrap/>
            <w:hideMark/>
          </w:tcPr>
          <w:p w14:paraId="4A944720" w14:textId="77777777" w:rsidR="0001796D" w:rsidRPr="003A54A1" w:rsidRDefault="0001796D" w:rsidP="0001796D">
            <w:pPr>
              <w:rPr>
                <w:rFonts w:ascii="Arial Unicode MS" w:hAnsi="Arial Unicode MS"/>
                <w:color w:val="000000"/>
                <w:sz w:val="20"/>
                <w:szCs w:val="20"/>
                <w:lang w:eastAsia="en-US"/>
              </w:rPr>
            </w:pPr>
          </w:p>
        </w:tc>
      </w:tr>
      <w:tr w:rsidR="0001796D" w:rsidRPr="003A54A1" w14:paraId="7455936A" w14:textId="77777777" w:rsidTr="00572CB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4D98"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39CC7D70"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F4F485"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546142F3" w14:textId="77777777" w:rsidTr="00572CBD">
        <w:trPr>
          <w:trHeight w:val="4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2054884"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6FBB9EEE"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0BCD0C65"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-35,993.74 </w:t>
            </w:r>
          </w:p>
        </w:tc>
      </w:tr>
      <w:tr w:rsidR="0001796D" w:rsidRPr="003A54A1" w14:paraId="4E7A0375" w14:textId="77777777" w:rsidTr="00572CBD">
        <w:trPr>
          <w:trHeight w:val="360"/>
        </w:trPr>
        <w:tc>
          <w:tcPr>
            <w:tcW w:w="900" w:type="dxa"/>
            <w:tcBorders>
              <w:top w:val="nil"/>
              <w:left w:val="single" w:sz="4" w:space="0" w:color="auto"/>
              <w:bottom w:val="single" w:sz="4" w:space="0" w:color="auto"/>
              <w:right w:val="nil"/>
            </w:tcBorders>
            <w:shd w:val="clear" w:color="auto" w:fill="auto"/>
            <w:noWrap/>
            <w:vAlign w:val="center"/>
            <w:hideMark/>
          </w:tcPr>
          <w:p w14:paraId="32525053"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1AE05726"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7BFBDC" w14:textId="77777777" w:rsidR="0001796D" w:rsidRPr="003A54A1" w:rsidRDefault="0001796D" w:rsidP="00A64A86">
            <w:pPr>
              <w:jc w:val="right"/>
              <w:rPr>
                <w:rFonts w:ascii="Calibri" w:hAnsi="Calibri"/>
                <w:b/>
                <w:bCs/>
                <w:sz w:val="14"/>
                <w:szCs w:val="14"/>
                <w:lang w:eastAsia="en-US"/>
              </w:rPr>
            </w:pPr>
            <w:r w:rsidRPr="003A54A1">
              <w:rPr>
                <w:rFonts w:ascii="Calibri" w:hAnsi="Calibri"/>
                <w:b/>
                <w:bCs/>
                <w:sz w:val="14"/>
                <w:szCs w:val="14"/>
                <w:lang w:eastAsia="en-US"/>
              </w:rPr>
              <w:t xml:space="preserve">-35,993.74 </w:t>
            </w:r>
          </w:p>
        </w:tc>
      </w:tr>
      <w:tr w:rsidR="0001796D" w:rsidRPr="003A54A1" w14:paraId="44A8E6C7" w14:textId="77777777" w:rsidTr="008F6086">
        <w:trPr>
          <w:trHeight w:val="360"/>
        </w:trPr>
        <w:tc>
          <w:tcPr>
            <w:tcW w:w="7371" w:type="dxa"/>
            <w:gridSpan w:val="2"/>
            <w:tcBorders>
              <w:top w:val="nil"/>
              <w:left w:val="nil"/>
              <w:bottom w:val="nil"/>
              <w:right w:val="nil"/>
            </w:tcBorders>
            <w:shd w:val="clear" w:color="auto" w:fill="auto"/>
            <w:noWrap/>
            <w:hideMark/>
          </w:tcPr>
          <w:p w14:paraId="39E385DB" w14:textId="77777777" w:rsidR="007D7F7D" w:rsidRDefault="007D7F7D" w:rsidP="0001796D">
            <w:pPr>
              <w:rPr>
                <w:rFonts w:ascii="Calibri" w:hAnsi="Calibri"/>
                <w:b/>
                <w:bCs/>
                <w:color w:val="000000"/>
                <w:sz w:val="14"/>
                <w:szCs w:val="14"/>
                <w:lang w:eastAsia="en-US"/>
              </w:rPr>
            </w:pPr>
          </w:p>
          <w:p w14:paraId="6893010B" w14:textId="77777777" w:rsidR="007D7F7D" w:rsidRDefault="007D7F7D" w:rsidP="0001796D">
            <w:pPr>
              <w:rPr>
                <w:rFonts w:ascii="Calibri" w:hAnsi="Calibri"/>
                <w:b/>
                <w:bCs/>
                <w:color w:val="000000"/>
                <w:sz w:val="14"/>
                <w:szCs w:val="14"/>
                <w:lang w:eastAsia="en-US"/>
              </w:rPr>
            </w:pPr>
          </w:p>
          <w:p w14:paraId="6A9BDEB5" w14:textId="77777777" w:rsidR="007D7F7D" w:rsidRDefault="007D7F7D" w:rsidP="0001796D">
            <w:pPr>
              <w:rPr>
                <w:rFonts w:ascii="Calibri" w:hAnsi="Calibri"/>
                <w:b/>
                <w:bCs/>
                <w:color w:val="000000"/>
                <w:sz w:val="14"/>
                <w:szCs w:val="14"/>
                <w:lang w:eastAsia="en-US"/>
              </w:rPr>
            </w:pPr>
          </w:p>
          <w:p w14:paraId="78BBAC2E" w14:textId="77777777" w:rsidR="007D7F7D" w:rsidRDefault="007D7F7D" w:rsidP="0001796D">
            <w:pPr>
              <w:rPr>
                <w:rFonts w:ascii="Calibri" w:hAnsi="Calibri"/>
                <w:b/>
                <w:bCs/>
                <w:color w:val="000000"/>
                <w:sz w:val="14"/>
                <w:szCs w:val="14"/>
                <w:lang w:eastAsia="en-US"/>
              </w:rPr>
            </w:pPr>
          </w:p>
          <w:p w14:paraId="52C9462A" w14:textId="77777777" w:rsidR="007D7F7D" w:rsidRDefault="007D7F7D" w:rsidP="0001796D">
            <w:pPr>
              <w:rPr>
                <w:rFonts w:ascii="Calibri" w:hAnsi="Calibri"/>
                <w:b/>
                <w:bCs/>
                <w:color w:val="000000"/>
                <w:sz w:val="14"/>
                <w:szCs w:val="14"/>
                <w:lang w:eastAsia="en-US"/>
              </w:rPr>
            </w:pPr>
          </w:p>
          <w:p w14:paraId="0E959101" w14:textId="77777777" w:rsidR="007D7F7D" w:rsidRDefault="007D7F7D" w:rsidP="0001796D">
            <w:pPr>
              <w:rPr>
                <w:rFonts w:ascii="Calibri" w:hAnsi="Calibri"/>
                <w:b/>
                <w:bCs/>
                <w:color w:val="000000"/>
                <w:sz w:val="14"/>
                <w:szCs w:val="14"/>
                <w:lang w:eastAsia="en-US"/>
              </w:rPr>
            </w:pPr>
          </w:p>
          <w:p w14:paraId="1AE87B61" w14:textId="77777777" w:rsidR="007D7F7D" w:rsidRDefault="007D7F7D" w:rsidP="0001796D">
            <w:pPr>
              <w:rPr>
                <w:rFonts w:ascii="Calibri" w:hAnsi="Calibri"/>
                <w:b/>
                <w:bCs/>
                <w:color w:val="000000"/>
                <w:sz w:val="14"/>
                <w:szCs w:val="14"/>
                <w:lang w:eastAsia="en-US"/>
              </w:rPr>
            </w:pPr>
          </w:p>
          <w:p w14:paraId="63D1EB90"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2007:</w:t>
            </w:r>
          </w:p>
        </w:tc>
        <w:tc>
          <w:tcPr>
            <w:tcW w:w="1276" w:type="dxa"/>
            <w:tcBorders>
              <w:top w:val="nil"/>
              <w:left w:val="nil"/>
              <w:bottom w:val="nil"/>
              <w:right w:val="nil"/>
            </w:tcBorders>
            <w:shd w:val="clear" w:color="auto" w:fill="auto"/>
            <w:noWrap/>
            <w:hideMark/>
          </w:tcPr>
          <w:p w14:paraId="0746DD6A" w14:textId="77777777" w:rsidR="0001796D" w:rsidRPr="003A54A1" w:rsidRDefault="0001796D" w:rsidP="0001796D">
            <w:pPr>
              <w:rPr>
                <w:rFonts w:ascii="Calibri" w:hAnsi="Calibri"/>
                <w:color w:val="000000"/>
                <w:sz w:val="14"/>
                <w:szCs w:val="14"/>
                <w:lang w:eastAsia="en-US"/>
              </w:rPr>
            </w:pPr>
          </w:p>
        </w:tc>
      </w:tr>
      <w:tr w:rsidR="0001796D" w:rsidRPr="003A54A1" w14:paraId="4EC13CCF" w14:textId="77777777" w:rsidTr="0018528B">
        <w:trPr>
          <w:trHeight w:val="35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A2DC5"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01AAB15E"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630B9D"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027D3867" w14:textId="77777777" w:rsidTr="0018528B">
        <w:trPr>
          <w:trHeight w:val="35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646B990"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4249BB34"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219F9754"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-9,471.99 </w:t>
            </w:r>
          </w:p>
        </w:tc>
      </w:tr>
      <w:tr w:rsidR="0001796D" w:rsidRPr="003A54A1" w14:paraId="294E10EF" w14:textId="77777777" w:rsidTr="0018528B">
        <w:trPr>
          <w:trHeight w:val="357"/>
        </w:trPr>
        <w:tc>
          <w:tcPr>
            <w:tcW w:w="900" w:type="dxa"/>
            <w:tcBorders>
              <w:top w:val="nil"/>
              <w:left w:val="single" w:sz="4" w:space="0" w:color="auto"/>
              <w:bottom w:val="single" w:sz="4" w:space="0" w:color="auto"/>
              <w:right w:val="nil"/>
            </w:tcBorders>
            <w:shd w:val="clear" w:color="auto" w:fill="auto"/>
            <w:noWrap/>
            <w:vAlign w:val="center"/>
            <w:hideMark/>
          </w:tcPr>
          <w:p w14:paraId="18E97474"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4F253FFD"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14A014" w14:textId="77777777" w:rsidR="0001796D" w:rsidRPr="003A54A1" w:rsidRDefault="0001796D" w:rsidP="00A64A86">
            <w:pPr>
              <w:jc w:val="right"/>
              <w:rPr>
                <w:rFonts w:ascii="Calibri" w:hAnsi="Calibri"/>
                <w:b/>
                <w:bCs/>
                <w:sz w:val="14"/>
                <w:szCs w:val="14"/>
                <w:lang w:eastAsia="en-US"/>
              </w:rPr>
            </w:pPr>
            <w:r w:rsidRPr="003A54A1">
              <w:rPr>
                <w:rFonts w:ascii="Calibri" w:hAnsi="Calibri"/>
                <w:b/>
                <w:bCs/>
                <w:sz w:val="14"/>
                <w:szCs w:val="14"/>
                <w:lang w:eastAsia="en-US"/>
              </w:rPr>
              <w:t xml:space="preserve">-9,471.99 </w:t>
            </w:r>
          </w:p>
        </w:tc>
      </w:tr>
      <w:tr w:rsidR="0001796D" w:rsidRPr="003A54A1" w14:paraId="2CE21215" w14:textId="77777777" w:rsidTr="008F6086">
        <w:trPr>
          <w:trHeight w:val="360"/>
        </w:trPr>
        <w:tc>
          <w:tcPr>
            <w:tcW w:w="7371" w:type="dxa"/>
            <w:gridSpan w:val="2"/>
            <w:tcBorders>
              <w:top w:val="nil"/>
              <w:left w:val="nil"/>
              <w:bottom w:val="nil"/>
              <w:right w:val="nil"/>
            </w:tcBorders>
            <w:shd w:val="clear" w:color="auto" w:fill="auto"/>
            <w:noWrap/>
            <w:hideMark/>
          </w:tcPr>
          <w:p w14:paraId="32EC695B" w14:textId="77777777" w:rsidR="007D7F7D" w:rsidRDefault="007D7F7D" w:rsidP="0001796D">
            <w:pPr>
              <w:rPr>
                <w:rFonts w:ascii="Calibri" w:hAnsi="Calibri"/>
                <w:b/>
                <w:bCs/>
                <w:color w:val="000000"/>
                <w:sz w:val="14"/>
                <w:szCs w:val="14"/>
                <w:lang w:eastAsia="en-US"/>
              </w:rPr>
            </w:pPr>
          </w:p>
          <w:p w14:paraId="32929B4E"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2008:</w:t>
            </w:r>
          </w:p>
        </w:tc>
        <w:tc>
          <w:tcPr>
            <w:tcW w:w="1276" w:type="dxa"/>
            <w:tcBorders>
              <w:top w:val="nil"/>
              <w:left w:val="nil"/>
              <w:bottom w:val="nil"/>
              <w:right w:val="nil"/>
            </w:tcBorders>
            <w:shd w:val="clear" w:color="auto" w:fill="auto"/>
            <w:noWrap/>
            <w:hideMark/>
          </w:tcPr>
          <w:p w14:paraId="3D5CD19C" w14:textId="77777777" w:rsidR="0001796D" w:rsidRPr="003A54A1" w:rsidRDefault="0001796D" w:rsidP="0001796D">
            <w:pPr>
              <w:rPr>
                <w:rFonts w:ascii="Calibri" w:hAnsi="Calibri"/>
                <w:color w:val="000000"/>
                <w:sz w:val="14"/>
                <w:szCs w:val="14"/>
                <w:lang w:eastAsia="en-US"/>
              </w:rPr>
            </w:pPr>
          </w:p>
        </w:tc>
      </w:tr>
      <w:tr w:rsidR="0001796D" w:rsidRPr="003A54A1" w14:paraId="550E89FC" w14:textId="77777777" w:rsidTr="0018528B">
        <w:trPr>
          <w:trHeight w:val="35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C833F"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61A3FCFF"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2DBF3D"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2A5D4EF2" w14:textId="77777777" w:rsidTr="0018528B">
        <w:trPr>
          <w:trHeight w:val="35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9D06815"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3B35B7CF"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16D9534C"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-23,276.50 </w:t>
            </w:r>
          </w:p>
        </w:tc>
      </w:tr>
      <w:tr w:rsidR="0001796D" w:rsidRPr="003A54A1" w14:paraId="6B8C22AE" w14:textId="77777777" w:rsidTr="0018528B">
        <w:trPr>
          <w:trHeight w:val="357"/>
        </w:trPr>
        <w:tc>
          <w:tcPr>
            <w:tcW w:w="900" w:type="dxa"/>
            <w:tcBorders>
              <w:top w:val="nil"/>
              <w:left w:val="single" w:sz="4" w:space="0" w:color="auto"/>
              <w:bottom w:val="single" w:sz="4" w:space="0" w:color="auto"/>
              <w:right w:val="nil"/>
            </w:tcBorders>
            <w:shd w:val="clear" w:color="auto" w:fill="auto"/>
            <w:noWrap/>
            <w:vAlign w:val="center"/>
            <w:hideMark/>
          </w:tcPr>
          <w:p w14:paraId="58AA6691"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1C2D9B8D"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B51FA8" w14:textId="77777777" w:rsidR="0001796D" w:rsidRPr="003A54A1" w:rsidRDefault="0001796D" w:rsidP="00A64A86">
            <w:pPr>
              <w:jc w:val="right"/>
              <w:rPr>
                <w:rFonts w:ascii="Calibri" w:hAnsi="Calibri"/>
                <w:b/>
                <w:bCs/>
                <w:sz w:val="14"/>
                <w:szCs w:val="14"/>
                <w:lang w:eastAsia="en-US"/>
              </w:rPr>
            </w:pPr>
            <w:r w:rsidRPr="003A54A1">
              <w:rPr>
                <w:rFonts w:ascii="Calibri" w:hAnsi="Calibri"/>
                <w:b/>
                <w:bCs/>
                <w:sz w:val="14"/>
                <w:szCs w:val="14"/>
                <w:lang w:eastAsia="en-US"/>
              </w:rPr>
              <w:t xml:space="preserve">-23,276.50 </w:t>
            </w:r>
          </w:p>
        </w:tc>
      </w:tr>
      <w:tr w:rsidR="0001796D" w:rsidRPr="003A54A1" w14:paraId="56A6A288" w14:textId="77777777" w:rsidTr="0018528B">
        <w:trPr>
          <w:trHeight w:val="357"/>
        </w:trPr>
        <w:tc>
          <w:tcPr>
            <w:tcW w:w="7371" w:type="dxa"/>
            <w:gridSpan w:val="2"/>
            <w:tcBorders>
              <w:top w:val="nil"/>
              <w:left w:val="nil"/>
              <w:bottom w:val="nil"/>
              <w:right w:val="nil"/>
            </w:tcBorders>
            <w:shd w:val="clear" w:color="auto" w:fill="auto"/>
            <w:noWrap/>
            <w:vAlign w:val="center"/>
            <w:hideMark/>
          </w:tcPr>
          <w:p w14:paraId="7A1B6551" w14:textId="77777777" w:rsidR="007D7F7D" w:rsidRDefault="007D7F7D" w:rsidP="0001796D">
            <w:pPr>
              <w:rPr>
                <w:rFonts w:ascii="Calibri" w:hAnsi="Calibri"/>
                <w:b/>
                <w:bCs/>
                <w:color w:val="000000"/>
                <w:sz w:val="14"/>
                <w:szCs w:val="14"/>
                <w:lang w:eastAsia="en-US"/>
              </w:rPr>
            </w:pPr>
          </w:p>
          <w:p w14:paraId="080ADB3A"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2012:</w:t>
            </w:r>
          </w:p>
        </w:tc>
        <w:tc>
          <w:tcPr>
            <w:tcW w:w="1276" w:type="dxa"/>
            <w:tcBorders>
              <w:top w:val="nil"/>
              <w:left w:val="nil"/>
              <w:bottom w:val="nil"/>
              <w:right w:val="nil"/>
            </w:tcBorders>
            <w:shd w:val="clear" w:color="auto" w:fill="auto"/>
            <w:noWrap/>
            <w:vAlign w:val="center"/>
            <w:hideMark/>
          </w:tcPr>
          <w:p w14:paraId="2388EADB" w14:textId="77777777" w:rsidR="0001796D" w:rsidRPr="003A54A1" w:rsidRDefault="0001796D" w:rsidP="0001796D">
            <w:pPr>
              <w:rPr>
                <w:rFonts w:ascii="Calibri" w:hAnsi="Calibri"/>
                <w:color w:val="000000"/>
                <w:sz w:val="14"/>
                <w:szCs w:val="14"/>
                <w:lang w:eastAsia="en-US"/>
              </w:rPr>
            </w:pPr>
          </w:p>
        </w:tc>
      </w:tr>
      <w:tr w:rsidR="0001796D" w:rsidRPr="003A54A1" w14:paraId="1CD1EC78" w14:textId="77777777" w:rsidTr="0018528B">
        <w:trPr>
          <w:trHeight w:val="35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6267A"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53EF05D0"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BEE132"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6503B8E3" w14:textId="77777777" w:rsidTr="0018528B">
        <w:trPr>
          <w:trHeight w:val="35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697F00"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363A00D0"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6A3DEEEC"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-33,392.90 </w:t>
            </w:r>
          </w:p>
        </w:tc>
      </w:tr>
      <w:tr w:rsidR="0001796D" w:rsidRPr="003A54A1" w14:paraId="3FEA316E" w14:textId="77777777" w:rsidTr="0018528B">
        <w:trPr>
          <w:trHeight w:val="357"/>
        </w:trPr>
        <w:tc>
          <w:tcPr>
            <w:tcW w:w="900" w:type="dxa"/>
            <w:tcBorders>
              <w:top w:val="nil"/>
              <w:left w:val="single" w:sz="4" w:space="0" w:color="auto"/>
              <w:bottom w:val="single" w:sz="4" w:space="0" w:color="auto"/>
              <w:right w:val="nil"/>
            </w:tcBorders>
            <w:shd w:val="clear" w:color="auto" w:fill="auto"/>
            <w:noWrap/>
            <w:vAlign w:val="center"/>
            <w:hideMark/>
          </w:tcPr>
          <w:p w14:paraId="5AD8BE8B"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4812D1C8"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06C618" w14:textId="77777777" w:rsidR="0001796D" w:rsidRPr="003A54A1" w:rsidRDefault="0001796D" w:rsidP="00A64A86">
            <w:pPr>
              <w:jc w:val="right"/>
              <w:rPr>
                <w:rFonts w:ascii="Calibri" w:hAnsi="Calibri"/>
                <w:b/>
                <w:bCs/>
                <w:sz w:val="14"/>
                <w:szCs w:val="14"/>
                <w:lang w:eastAsia="en-US"/>
              </w:rPr>
            </w:pPr>
            <w:r w:rsidRPr="003A54A1">
              <w:rPr>
                <w:rFonts w:ascii="Calibri" w:hAnsi="Calibri"/>
                <w:b/>
                <w:bCs/>
                <w:sz w:val="14"/>
                <w:szCs w:val="14"/>
                <w:lang w:eastAsia="en-US"/>
              </w:rPr>
              <w:t xml:space="preserve">-33,392.90 </w:t>
            </w:r>
          </w:p>
        </w:tc>
      </w:tr>
      <w:tr w:rsidR="0001796D" w:rsidRPr="003A54A1" w14:paraId="13B5816C" w14:textId="77777777" w:rsidTr="0018528B">
        <w:trPr>
          <w:trHeight w:val="357"/>
        </w:trPr>
        <w:tc>
          <w:tcPr>
            <w:tcW w:w="7371" w:type="dxa"/>
            <w:gridSpan w:val="2"/>
            <w:tcBorders>
              <w:top w:val="nil"/>
              <w:left w:val="nil"/>
              <w:bottom w:val="nil"/>
              <w:right w:val="nil"/>
            </w:tcBorders>
            <w:shd w:val="clear" w:color="auto" w:fill="auto"/>
            <w:noWrap/>
            <w:vAlign w:val="center"/>
            <w:hideMark/>
          </w:tcPr>
          <w:p w14:paraId="167710F8" w14:textId="77777777" w:rsidR="007D7F7D"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w:t>
            </w:r>
          </w:p>
          <w:p w14:paraId="70D2C2EC"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2013:</w:t>
            </w:r>
          </w:p>
        </w:tc>
        <w:tc>
          <w:tcPr>
            <w:tcW w:w="1276" w:type="dxa"/>
            <w:tcBorders>
              <w:top w:val="nil"/>
              <w:left w:val="nil"/>
              <w:bottom w:val="nil"/>
              <w:right w:val="nil"/>
            </w:tcBorders>
            <w:shd w:val="clear" w:color="auto" w:fill="auto"/>
            <w:noWrap/>
            <w:vAlign w:val="center"/>
            <w:hideMark/>
          </w:tcPr>
          <w:p w14:paraId="608CC6DA" w14:textId="77777777" w:rsidR="0001796D" w:rsidRPr="003A54A1" w:rsidRDefault="0001796D" w:rsidP="0001796D">
            <w:pPr>
              <w:rPr>
                <w:rFonts w:ascii="Calibri" w:hAnsi="Calibri"/>
                <w:color w:val="000000"/>
                <w:sz w:val="14"/>
                <w:szCs w:val="14"/>
                <w:lang w:eastAsia="en-US"/>
              </w:rPr>
            </w:pPr>
          </w:p>
        </w:tc>
      </w:tr>
      <w:tr w:rsidR="0001796D" w:rsidRPr="003A54A1" w14:paraId="6F015EE4" w14:textId="77777777" w:rsidTr="0018528B">
        <w:trPr>
          <w:trHeight w:val="35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2D91D"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7ABFEEF2"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3EA9B5"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2391E20D" w14:textId="77777777" w:rsidTr="0018528B">
        <w:trPr>
          <w:trHeight w:val="35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A23E60"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19-jun-24</w:t>
            </w:r>
          </w:p>
        </w:tc>
        <w:tc>
          <w:tcPr>
            <w:tcW w:w="6471" w:type="dxa"/>
            <w:tcBorders>
              <w:top w:val="nil"/>
              <w:left w:val="nil"/>
              <w:bottom w:val="single" w:sz="4" w:space="0" w:color="auto"/>
              <w:right w:val="single" w:sz="4" w:space="0" w:color="auto"/>
            </w:tcBorders>
            <w:shd w:val="clear" w:color="auto" w:fill="auto"/>
            <w:vAlign w:val="center"/>
            <w:hideMark/>
          </w:tcPr>
          <w:p w14:paraId="453FB1EE" w14:textId="77777777" w:rsidR="0001796D" w:rsidRPr="003A54A1" w:rsidRDefault="0001796D" w:rsidP="0001796D">
            <w:pPr>
              <w:jc w:val="both"/>
              <w:rPr>
                <w:rFonts w:ascii="Calibri" w:hAnsi="Calibri"/>
                <w:color w:val="000000"/>
                <w:sz w:val="14"/>
                <w:szCs w:val="14"/>
                <w:lang w:eastAsia="en-US"/>
              </w:rPr>
            </w:pPr>
            <w:r w:rsidRPr="003A54A1">
              <w:rPr>
                <w:rFonts w:ascii="Calibri" w:hAnsi="Calibri"/>
                <w:color w:val="000000"/>
                <w:sz w:val="14"/>
                <w:szCs w:val="14"/>
                <w:lang w:eastAsia="en-US"/>
              </w:rPr>
              <w:t>PM REGISTRO DE CONVENIO DE RECONOCIMIENTO DE ADEUDO Y DACION EN PAGA ANOMBRE DE DESARROLLADORA DE LAS CALIFORNIAS SA DE CV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99D51F"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-1,313,931.11 </w:t>
            </w:r>
          </w:p>
        </w:tc>
      </w:tr>
      <w:tr w:rsidR="0001796D" w:rsidRPr="003A54A1" w14:paraId="082C9986" w14:textId="77777777" w:rsidTr="0018528B">
        <w:trPr>
          <w:trHeight w:val="35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E99D3C2"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5E5D7472"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491161"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-59,587.21 </w:t>
            </w:r>
          </w:p>
        </w:tc>
      </w:tr>
      <w:tr w:rsidR="0001796D" w:rsidRPr="003A54A1" w14:paraId="6A57FB84" w14:textId="77777777" w:rsidTr="0018528B">
        <w:trPr>
          <w:trHeight w:val="357"/>
        </w:trPr>
        <w:tc>
          <w:tcPr>
            <w:tcW w:w="900" w:type="dxa"/>
            <w:tcBorders>
              <w:top w:val="nil"/>
              <w:left w:val="single" w:sz="4" w:space="0" w:color="auto"/>
              <w:bottom w:val="single" w:sz="4" w:space="0" w:color="auto"/>
              <w:right w:val="nil"/>
            </w:tcBorders>
            <w:shd w:val="clear" w:color="auto" w:fill="auto"/>
            <w:noWrap/>
            <w:vAlign w:val="center"/>
            <w:hideMark/>
          </w:tcPr>
          <w:p w14:paraId="320A50A5"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50C48ECD"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A7258B" w14:textId="77777777" w:rsidR="0001796D" w:rsidRPr="003A54A1" w:rsidRDefault="0001796D" w:rsidP="00A64A86">
            <w:pPr>
              <w:jc w:val="right"/>
              <w:rPr>
                <w:rFonts w:ascii="Calibri" w:hAnsi="Calibri"/>
                <w:b/>
                <w:bCs/>
                <w:sz w:val="14"/>
                <w:szCs w:val="14"/>
                <w:lang w:eastAsia="en-US"/>
              </w:rPr>
            </w:pPr>
            <w:r w:rsidRPr="003A54A1">
              <w:rPr>
                <w:rFonts w:ascii="Calibri" w:hAnsi="Calibri"/>
                <w:b/>
                <w:bCs/>
                <w:sz w:val="14"/>
                <w:szCs w:val="14"/>
                <w:lang w:eastAsia="en-US"/>
              </w:rPr>
              <w:t xml:space="preserve">-1,373,518.32 </w:t>
            </w:r>
          </w:p>
        </w:tc>
      </w:tr>
      <w:tr w:rsidR="0001796D" w:rsidRPr="003A54A1" w14:paraId="2C4F5B88" w14:textId="77777777" w:rsidTr="008F6086">
        <w:trPr>
          <w:trHeight w:val="360"/>
        </w:trPr>
        <w:tc>
          <w:tcPr>
            <w:tcW w:w="7371" w:type="dxa"/>
            <w:gridSpan w:val="2"/>
            <w:tcBorders>
              <w:top w:val="nil"/>
              <w:left w:val="nil"/>
              <w:bottom w:val="nil"/>
              <w:right w:val="nil"/>
            </w:tcBorders>
            <w:shd w:val="clear" w:color="auto" w:fill="auto"/>
            <w:noWrap/>
            <w:hideMark/>
          </w:tcPr>
          <w:p w14:paraId="4C58F5BB" w14:textId="77777777" w:rsidR="007D7F7D" w:rsidRDefault="007D7F7D" w:rsidP="0001796D">
            <w:pPr>
              <w:rPr>
                <w:rFonts w:ascii="Calibri" w:hAnsi="Calibri"/>
                <w:b/>
                <w:bCs/>
                <w:color w:val="000000"/>
                <w:sz w:val="14"/>
                <w:szCs w:val="14"/>
                <w:lang w:eastAsia="en-US"/>
              </w:rPr>
            </w:pPr>
          </w:p>
          <w:p w14:paraId="0BD7EDAA"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2014:</w:t>
            </w:r>
          </w:p>
        </w:tc>
        <w:tc>
          <w:tcPr>
            <w:tcW w:w="1276" w:type="dxa"/>
            <w:tcBorders>
              <w:top w:val="nil"/>
              <w:left w:val="nil"/>
              <w:bottom w:val="nil"/>
              <w:right w:val="nil"/>
            </w:tcBorders>
            <w:shd w:val="clear" w:color="auto" w:fill="auto"/>
            <w:noWrap/>
            <w:hideMark/>
          </w:tcPr>
          <w:p w14:paraId="75C5475B" w14:textId="77777777" w:rsidR="0001796D" w:rsidRPr="003A54A1" w:rsidRDefault="0001796D" w:rsidP="0001796D">
            <w:pPr>
              <w:rPr>
                <w:rFonts w:ascii="Calibri" w:hAnsi="Calibri"/>
                <w:color w:val="000000"/>
                <w:sz w:val="14"/>
                <w:szCs w:val="14"/>
                <w:lang w:eastAsia="en-US"/>
              </w:rPr>
            </w:pPr>
          </w:p>
        </w:tc>
      </w:tr>
      <w:tr w:rsidR="0001796D" w:rsidRPr="003A54A1" w14:paraId="7EA44659"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7326A"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26D60DB0"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D7D21B"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388BD232"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BBDF0"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98E6"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7B01"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115,143.28 </w:t>
            </w:r>
          </w:p>
        </w:tc>
      </w:tr>
      <w:tr w:rsidR="0001796D" w:rsidRPr="003A54A1" w14:paraId="75C52578" w14:textId="77777777" w:rsidTr="0018528B">
        <w:trPr>
          <w:trHeight w:val="360"/>
        </w:trPr>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670B932A"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9ABA4"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DA964E" w14:textId="77777777" w:rsidR="0001796D" w:rsidRPr="003A54A1" w:rsidRDefault="0001796D" w:rsidP="00A64A86">
            <w:pPr>
              <w:jc w:val="right"/>
              <w:rPr>
                <w:rFonts w:ascii="Calibri" w:hAnsi="Calibri"/>
                <w:b/>
                <w:bCs/>
                <w:sz w:val="14"/>
                <w:szCs w:val="14"/>
                <w:lang w:eastAsia="en-US"/>
              </w:rPr>
            </w:pPr>
            <w:r w:rsidRPr="003A54A1">
              <w:rPr>
                <w:rFonts w:ascii="Calibri" w:hAnsi="Calibri"/>
                <w:b/>
                <w:bCs/>
                <w:sz w:val="14"/>
                <w:szCs w:val="14"/>
                <w:lang w:eastAsia="en-US"/>
              </w:rPr>
              <w:t xml:space="preserve"> 115,143.28 </w:t>
            </w:r>
          </w:p>
        </w:tc>
      </w:tr>
      <w:tr w:rsidR="0001796D" w:rsidRPr="003A54A1" w14:paraId="75221202" w14:textId="77777777" w:rsidTr="008F6086">
        <w:trPr>
          <w:trHeight w:val="360"/>
        </w:trPr>
        <w:tc>
          <w:tcPr>
            <w:tcW w:w="7371" w:type="dxa"/>
            <w:gridSpan w:val="2"/>
            <w:tcBorders>
              <w:top w:val="nil"/>
              <w:left w:val="nil"/>
              <w:bottom w:val="nil"/>
              <w:right w:val="nil"/>
            </w:tcBorders>
            <w:shd w:val="clear" w:color="auto" w:fill="auto"/>
            <w:noWrap/>
            <w:hideMark/>
          </w:tcPr>
          <w:p w14:paraId="273B659B" w14:textId="77777777" w:rsidR="007D7F7D" w:rsidRDefault="007D7F7D" w:rsidP="0001796D">
            <w:pPr>
              <w:rPr>
                <w:rFonts w:ascii="Calibri" w:hAnsi="Calibri"/>
                <w:b/>
                <w:bCs/>
                <w:color w:val="000000"/>
                <w:sz w:val="14"/>
                <w:szCs w:val="14"/>
                <w:lang w:eastAsia="en-US"/>
              </w:rPr>
            </w:pPr>
          </w:p>
          <w:p w14:paraId="2CB5AC46"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2015:</w:t>
            </w:r>
          </w:p>
        </w:tc>
        <w:tc>
          <w:tcPr>
            <w:tcW w:w="1276" w:type="dxa"/>
            <w:tcBorders>
              <w:top w:val="nil"/>
              <w:left w:val="nil"/>
              <w:bottom w:val="nil"/>
              <w:right w:val="nil"/>
            </w:tcBorders>
            <w:shd w:val="clear" w:color="auto" w:fill="auto"/>
            <w:noWrap/>
            <w:hideMark/>
          </w:tcPr>
          <w:p w14:paraId="509EBF69" w14:textId="77777777" w:rsidR="0001796D" w:rsidRPr="003A54A1" w:rsidRDefault="0001796D" w:rsidP="0001796D">
            <w:pPr>
              <w:rPr>
                <w:rFonts w:ascii="Calibri" w:hAnsi="Calibri"/>
                <w:color w:val="000000"/>
                <w:sz w:val="14"/>
                <w:szCs w:val="14"/>
                <w:lang w:eastAsia="en-US"/>
              </w:rPr>
            </w:pPr>
          </w:p>
        </w:tc>
      </w:tr>
      <w:tr w:rsidR="0001796D" w:rsidRPr="003A54A1" w14:paraId="4F96F5D3"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C206"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72353E36"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A09C3E"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2FE08A11"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6190DE"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52FF8018"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2EE204D7"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-9,877.78 </w:t>
            </w:r>
          </w:p>
        </w:tc>
      </w:tr>
      <w:tr w:rsidR="0001796D" w:rsidRPr="003A54A1" w14:paraId="60544C90" w14:textId="77777777" w:rsidTr="0018528B">
        <w:trPr>
          <w:trHeight w:val="360"/>
        </w:trPr>
        <w:tc>
          <w:tcPr>
            <w:tcW w:w="900" w:type="dxa"/>
            <w:tcBorders>
              <w:top w:val="nil"/>
              <w:left w:val="single" w:sz="4" w:space="0" w:color="auto"/>
              <w:bottom w:val="single" w:sz="4" w:space="0" w:color="auto"/>
              <w:right w:val="nil"/>
            </w:tcBorders>
            <w:shd w:val="clear" w:color="auto" w:fill="auto"/>
            <w:noWrap/>
            <w:vAlign w:val="center"/>
            <w:hideMark/>
          </w:tcPr>
          <w:p w14:paraId="541D7F79"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0AB021DF"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10247B" w14:textId="77777777" w:rsidR="0001796D" w:rsidRPr="003A54A1" w:rsidRDefault="0001796D" w:rsidP="008F6086">
            <w:pPr>
              <w:jc w:val="right"/>
              <w:rPr>
                <w:rFonts w:ascii="Calibri" w:hAnsi="Calibri"/>
                <w:b/>
                <w:bCs/>
                <w:sz w:val="14"/>
                <w:szCs w:val="14"/>
                <w:lang w:eastAsia="en-US"/>
              </w:rPr>
            </w:pPr>
            <w:r w:rsidRPr="003A54A1">
              <w:rPr>
                <w:rFonts w:ascii="Calibri" w:hAnsi="Calibri"/>
                <w:b/>
                <w:bCs/>
                <w:sz w:val="14"/>
                <w:szCs w:val="14"/>
                <w:lang w:eastAsia="en-US"/>
              </w:rPr>
              <w:t xml:space="preserve">-9,877.78 </w:t>
            </w:r>
          </w:p>
        </w:tc>
      </w:tr>
      <w:tr w:rsidR="0001796D" w:rsidRPr="00AB7BAF" w14:paraId="165A9081" w14:textId="77777777" w:rsidTr="0018528B">
        <w:trPr>
          <w:trHeight w:val="360"/>
        </w:trPr>
        <w:tc>
          <w:tcPr>
            <w:tcW w:w="7371" w:type="dxa"/>
            <w:gridSpan w:val="2"/>
            <w:tcBorders>
              <w:top w:val="nil"/>
              <w:left w:val="nil"/>
              <w:bottom w:val="nil"/>
              <w:right w:val="nil"/>
            </w:tcBorders>
            <w:shd w:val="clear" w:color="auto" w:fill="auto"/>
            <w:noWrap/>
            <w:vAlign w:val="center"/>
            <w:hideMark/>
          </w:tcPr>
          <w:p w14:paraId="1D0A0DE7" w14:textId="77777777" w:rsidR="007D7F7D" w:rsidRDefault="007D7F7D" w:rsidP="0001796D">
            <w:pPr>
              <w:rPr>
                <w:rFonts w:ascii="Calibri" w:hAnsi="Calibri"/>
                <w:b/>
                <w:bCs/>
                <w:color w:val="000000"/>
                <w:sz w:val="14"/>
                <w:szCs w:val="14"/>
                <w:lang w:eastAsia="en-US"/>
              </w:rPr>
            </w:pPr>
          </w:p>
          <w:p w14:paraId="27446C96" w14:textId="77777777" w:rsidR="00AB7BAF" w:rsidRDefault="00AB7BAF" w:rsidP="0001796D">
            <w:pPr>
              <w:rPr>
                <w:rFonts w:ascii="Calibri" w:hAnsi="Calibri"/>
                <w:b/>
                <w:bCs/>
                <w:color w:val="000000"/>
                <w:sz w:val="14"/>
                <w:szCs w:val="14"/>
                <w:lang w:eastAsia="en-US"/>
              </w:rPr>
            </w:pPr>
          </w:p>
          <w:p w14:paraId="25C40560"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2016:</w:t>
            </w:r>
          </w:p>
        </w:tc>
        <w:tc>
          <w:tcPr>
            <w:tcW w:w="1276" w:type="dxa"/>
            <w:tcBorders>
              <w:top w:val="nil"/>
              <w:left w:val="nil"/>
              <w:bottom w:val="nil"/>
              <w:right w:val="nil"/>
            </w:tcBorders>
            <w:shd w:val="clear" w:color="auto" w:fill="auto"/>
            <w:noWrap/>
            <w:vAlign w:val="center"/>
            <w:hideMark/>
          </w:tcPr>
          <w:p w14:paraId="6C0EFF07" w14:textId="77777777" w:rsidR="0001796D" w:rsidRPr="00AB7BAF" w:rsidRDefault="0001796D" w:rsidP="0001796D">
            <w:pPr>
              <w:rPr>
                <w:rFonts w:ascii="Calibri" w:hAnsi="Calibri"/>
                <w:b/>
                <w:bCs/>
                <w:color w:val="000000"/>
                <w:sz w:val="14"/>
                <w:szCs w:val="14"/>
                <w:lang w:eastAsia="en-US"/>
              </w:rPr>
            </w:pPr>
          </w:p>
        </w:tc>
      </w:tr>
      <w:tr w:rsidR="0001796D" w:rsidRPr="00AB7BAF" w14:paraId="570D722A" w14:textId="77777777" w:rsidTr="007D7F7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65A24" w14:textId="77777777" w:rsidR="0001796D" w:rsidRPr="003A54A1" w:rsidRDefault="0001796D" w:rsidP="00AB7BAF">
            <w:pP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109CD02D" w14:textId="77777777" w:rsidR="0001796D" w:rsidRPr="003A54A1" w:rsidRDefault="0001796D" w:rsidP="00AB7BAF">
            <w:pP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EB118E" w14:textId="77777777" w:rsidR="0001796D" w:rsidRPr="003A54A1" w:rsidRDefault="0001796D" w:rsidP="00AB7BAF">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22907BB3" w14:textId="77777777" w:rsidTr="007D7F7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19F95"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lastRenderedPageBreak/>
              <w:t>20-sep-24</w:t>
            </w:r>
          </w:p>
        </w:tc>
        <w:tc>
          <w:tcPr>
            <w:tcW w:w="6471" w:type="dxa"/>
            <w:tcBorders>
              <w:top w:val="single" w:sz="4" w:space="0" w:color="auto"/>
              <w:left w:val="nil"/>
              <w:bottom w:val="single" w:sz="4" w:space="0" w:color="auto"/>
              <w:right w:val="single" w:sz="4" w:space="0" w:color="auto"/>
            </w:tcBorders>
            <w:shd w:val="clear" w:color="auto" w:fill="auto"/>
            <w:vAlign w:val="center"/>
            <w:hideMark/>
          </w:tcPr>
          <w:p w14:paraId="1FB3E74E"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BD5C73"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-2,690.03 </w:t>
            </w:r>
          </w:p>
        </w:tc>
      </w:tr>
      <w:tr w:rsidR="0001796D" w:rsidRPr="003A54A1" w14:paraId="43923C9D" w14:textId="77777777" w:rsidTr="0018528B">
        <w:trPr>
          <w:trHeight w:val="360"/>
        </w:trPr>
        <w:tc>
          <w:tcPr>
            <w:tcW w:w="900" w:type="dxa"/>
            <w:tcBorders>
              <w:top w:val="nil"/>
              <w:left w:val="single" w:sz="4" w:space="0" w:color="auto"/>
              <w:bottom w:val="single" w:sz="4" w:space="0" w:color="auto"/>
              <w:right w:val="nil"/>
            </w:tcBorders>
            <w:shd w:val="clear" w:color="auto" w:fill="auto"/>
            <w:noWrap/>
            <w:vAlign w:val="center"/>
            <w:hideMark/>
          </w:tcPr>
          <w:p w14:paraId="1BE6464A"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6C234A90"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F073AB" w14:textId="77777777" w:rsidR="0001796D" w:rsidRPr="003A54A1" w:rsidRDefault="0001796D" w:rsidP="008F6086">
            <w:pPr>
              <w:jc w:val="right"/>
              <w:rPr>
                <w:rFonts w:ascii="Calibri" w:hAnsi="Calibri"/>
                <w:b/>
                <w:bCs/>
                <w:sz w:val="14"/>
                <w:szCs w:val="14"/>
                <w:lang w:eastAsia="en-US"/>
              </w:rPr>
            </w:pPr>
            <w:r w:rsidRPr="003A54A1">
              <w:rPr>
                <w:rFonts w:ascii="Calibri" w:hAnsi="Calibri"/>
                <w:b/>
                <w:bCs/>
                <w:sz w:val="14"/>
                <w:szCs w:val="14"/>
                <w:lang w:eastAsia="en-US"/>
              </w:rPr>
              <w:t xml:space="preserve">-2,690.03 </w:t>
            </w:r>
          </w:p>
        </w:tc>
      </w:tr>
      <w:tr w:rsidR="0001796D" w:rsidRPr="003A54A1" w14:paraId="4C2D8622" w14:textId="77777777" w:rsidTr="0018528B">
        <w:trPr>
          <w:trHeight w:val="360"/>
        </w:trPr>
        <w:tc>
          <w:tcPr>
            <w:tcW w:w="7371" w:type="dxa"/>
            <w:gridSpan w:val="2"/>
            <w:tcBorders>
              <w:top w:val="nil"/>
              <w:left w:val="nil"/>
              <w:bottom w:val="nil"/>
              <w:right w:val="nil"/>
            </w:tcBorders>
            <w:shd w:val="clear" w:color="auto" w:fill="auto"/>
            <w:noWrap/>
            <w:vAlign w:val="center"/>
            <w:hideMark/>
          </w:tcPr>
          <w:p w14:paraId="5C2C368A" w14:textId="77777777" w:rsidR="007D7F7D" w:rsidRDefault="007D7F7D" w:rsidP="0001796D">
            <w:pPr>
              <w:rPr>
                <w:rFonts w:ascii="Calibri" w:hAnsi="Calibri"/>
                <w:b/>
                <w:bCs/>
                <w:color w:val="000000"/>
                <w:sz w:val="14"/>
                <w:szCs w:val="14"/>
                <w:lang w:eastAsia="en-US"/>
              </w:rPr>
            </w:pPr>
          </w:p>
          <w:p w14:paraId="27352E5E" w14:textId="051DCE54" w:rsidR="00AB7BAF"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2017:</w:t>
            </w:r>
          </w:p>
        </w:tc>
        <w:tc>
          <w:tcPr>
            <w:tcW w:w="1276" w:type="dxa"/>
            <w:tcBorders>
              <w:top w:val="nil"/>
              <w:left w:val="nil"/>
              <w:bottom w:val="nil"/>
              <w:right w:val="nil"/>
            </w:tcBorders>
            <w:shd w:val="clear" w:color="auto" w:fill="auto"/>
            <w:noWrap/>
            <w:vAlign w:val="center"/>
            <w:hideMark/>
          </w:tcPr>
          <w:p w14:paraId="3E4084A5" w14:textId="77777777" w:rsidR="0001796D" w:rsidRPr="003A54A1" w:rsidRDefault="0001796D" w:rsidP="0001796D">
            <w:pPr>
              <w:rPr>
                <w:rFonts w:ascii="Calibri" w:hAnsi="Calibri"/>
                <w:color w:val="000000"/>
                <w:sz w:val="14"/>
                <w:szCs w:val="14"/>
                <w:lang w:eastAsia="en-US"/>
              </w:rPr>
            </w:pPr>
          </w:p>
        </w:tc>
      </w:tr>
      <w:tr w:rsidR="0001796D" w:rsidRPr="003A54A1" w14:paraId="2E4F1F03"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F982D"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7EFDB74F"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6E3E0B"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230BD865"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C6588F6"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4E441B29"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25D2CCE9"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298,370.92 </w:t>
            </w:r>
          </w:p>
        </w:tc>
      </w:tr>
      <w:tr w:rsidR="0001796D" w:rsidRPr="003A54A1" w14:paraId="25FD9C16" w14:textId="77777777" w:rsidTr="0018528B">
        <w:trPr>
          <w:trHeight w:val="360"/>
        </w:trPr>
        <w:tc>
          <w:tcPr>
            <w:tcW w:w="900" w:type="dxa"/>
            <w:tcBorders>
              <w:top w:val="nil"/>
              <w:left w:val="single" w:sz="4" w:space="0" w:color="auto"/>
              <w:bottom w:val="single" w:sz="4" w:space="0" w:color="auto"/>
              <w:right w:val="nil"/>
            </w:tcBorders>
            <w:shd w:val="clear" w:color="auto" w:fill="auto"/>
            <w:noWrap/>
            <w:vAlign w:val="center"/>
            <w:hideMark/>
          </w:tcPr>
          <w:p w14:paraId="187954B0"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01B2AE0C"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CBA820" w14:textId="77777777" w:rsidR="0001796D" w:rsidRPr="003A54A1" w:rsidRDefault="0001796D" w:rsidP="008F6086">
            <w:pPr>
              <w:jc w:val="right"/>
              <w:rPr>
                <w:rFonts w:ascii="Calibri" w:hAnsi="Calibri"/>
                <w:b/>
                <w:bCs/>
                <w:sz w:val="14"/>
                <w:szCs w:val="14"/>
                <w:lang w:eastAsia="en-US"/>
              </w:rPr>
            </w:pPr>
            <w:r w:rsidRPr="003A54A1">
              <w:rPr>
                <w:rFonts w:ascii="Calibri" w:hAnsi="Calibri"/>
                <w:b/>
                <w:bCs/>
                <w:sz w:val="14"/>
                <w:szCs w:val="14"/>
                <w:lang w:eastAsia="en-US"/>
              </w:rPr>
              <w:t xml:space="preserve"> 298,370.92 </w:t>
            </w:r>
          </w:p>
        </w:tc>
      </w:tr>
      <w:tr w:rsidR="0001796D" w:rsidRPr="003A54A1" w14:paraId="3A5ACE7E" w14:textId="77777777" w:rsidTr="0018528B">
        <w:trPr>
          <w:trHeight w:val="360"/>
        </w:trPr>
        <w:tc>
          <w:tcPr>
            <w:tcW w:w="7371" w:type="dxa"/>
            <w:gridSpan w:val="2"/>
            <w:tcBorders>
              <w:top w:val="nil"/>
              <w:left w:val="nil"/>
              <w:bottom w:val="nil"/>
              <w:right w:val="nil"/>
            </w:tcBorders>
            <w:shd w:val="clear" w:color="auto" w:fill="auto"/>
            <w:noWrap/>
            <w:vAlign w:val="center"/>
            <w:hideMark/>
          </w:tcPr>
          <w:p w14:paraId="0D59B4EA" w14:textId="77777777" w:rsidR="007D7F7D" w:rsidRDefault="007D7F7D" w:rsidP="0001796D">
            <w:pPr>
              <w:rPr>
                <w:rFonts w:ascii="Calibri" w:hAnsi="Calibri"/>
                <w:b/>
                <w:bCs/>
                <w:color w:val="000000"/>
                <w:sz w:val="14"/>
                <w:szCs w:val="14"/>
                <w:lang w:eastAsia="en-US"/>
              </w:rPr>
            </w:pPr>
          </w:p>
          <w:p w14:paraId="457E1BF8"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Afectación al Resultado del Ejercicio 2018:</w:t>
            </w:r>
          </w:p>
        </w:tc>
        <w:tc>
          <w:tcPr>
            <w:tcW w:w="1276" w:type="dxa"/>
            <w:tcBorders>
              <w:top w:val="nil"/>
              <w:left w:val="nil"/>
              <w:bottom w:val="nil"/>
              <w:right w:val="nil"/>
            </w:tcBorders>
            <w:shd w:val="clear" w:color="auto" w:fill="auto"/>
            <w:noWrap/>
            <w:vAlign w:val="center"/>
            <w:hideMark/>
          </w:tcPr>
          <w:p w14:paraId="1203E452" w14:textId="77777777" w:rsidR="0001796D" w:rsidRPr="003A54A1" w:rsidRDefault="0001796D" w:rsidP="0001796D">
            <w:pPr>
              <w:rPr>
                <w:rFonts w:ascii="Calibri" w:hAnsi="Calibri"/>
                <w:color w:val="000000"/>
                <w:sz w:val="14"/>
                <w:szCs w:val="14"/>
                <w:lang w:eastAsia="en-US"/>
              </w:rPr>
            </w:pPr>
          </w:p>
        </w:tc>
      </w:tr>
      <w:tr w:rsidR="0001796D" w:rsidRPr="003A54A1" w14:paraId="03EC6291"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09429"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3930C150"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74DA6E"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38F089AC"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E8DF56C"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26-mar-24</w:t>
            </w:r>
          </w:p>
        </w:tc>
        <w:tc>
          <w:tcPr>
            <w:tcW w:w="6471" w:type="dxa"/>
            <w:tcBorders>
              <w:top w:val="nil"/>
              <w:left w:val="nil"/>
              <w:bottom w:val="single" w:sz="4" w:space="0" w:color="auto"/>
              <w:right w:val="single" w:sz="4" w:space="0" w:color="auto"/>
            </w:tcBorders>
            <w:shd w:val="clear" w:color="auto" w:fill="auto"/>
            <w:vAlign w:val="center"/>
            <w:hideMark/>
          </w:tcPr>
          <w:p w14:paraId="470CF22C" w14:textId="77777777" w:rsidR="0001796D" w:rsidRPr="003A54A1" w:rsidRDefault="0001796D" w:rsidP="0018528B">
            <w:pPr>
              <w:rPr>
                <w:rFonts w:ascii="Calibri" w:hAnsi="Calibri"/>
                <w:color w:val="000000"/>
                <w:sz w:val="14"/>
                <w:szCs w:val="14"/>
                <w:lang w:eastAsia="en-US"/>
              </w:rPr>
            </w:pPr>
            <w:r w:rsidRPr="003A54A1">
              <w:rPr>
                <w:rFonts w:ascii="Calibri" w:hAnsi="Calibri"/>
                <w:color w:val="000000"/>
                <w:sz w:val="14"/>
                <w:szCs w:val="14"/>
                <w:lang w:eastAsia="en-US"/>
              </w:rPr>
              <w:t>DEVOLUCION DE INGRESOS SEGUN JUICIO DE AMPARO 374/2018 SEGUN LOS IMPUESTOS PARA EL FOMENTO DEPORTIVO Y EDUCACIONAL, IMPUESTO PARA EL FOMENTO TURISTICO.</w:t>
            </w:r>
          </w:p>
        </w:tc>
        <w:tc>
          <w:tcPr>
            <w:tcW w:w="1276" w:type="dxa"/>
            <w:tcBorders>
              <w:top w:val="nil"/>
              <w:left w:val="nil"/>
              <w:bottom w:val="single" w:sz="4" w:space="0" w:color="auto"/>
              <w:right w:val="single" w:sz="4" w:space="0" w:color="auto"/>
            </w:tcBorders>
            <w:shd w:val="clear" w:color="auto" w:fill="auto"/>
            <w:noWrap/>
            <w:vAlign w:val="center"/>
            <w:hideMark/>
          </w:tcPr>
          <w:p w14:paraId="56B355D4"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-73,500.02 </w:t>
            </w:r>
          </w:p>
        </w:tc>
      </w:tr>
      <w:tr w:rsidR="0001796D" w:rsidRPr="003A54A1" w14:paraId="354C02D5"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EDE5549"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nil"/>
              <w:left w:val="nil"/>
              <w:bottom w:val="single" w:sz="4" w:space="0" w:color="auto"/>
              <w:right w:val="single" w:sz="4" w:space="0" w:color="auto"/>
            </w:tcBorders>
            <w:shd w:val="clear" w:color="auto" w:fill="auto"/>
            <w:vAlign w:val="center"/>
            <w:hideMark/>
          </w:tcPr>
          <w:p w14:paraId="327ACE80"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nil"/>
              <w:left w:val="nil"/>
              <w:bottom w:val="single" w:sz="4" w:space="0" w:color="auto"/>
              <w:right w:val="single" w:sz="4" w:space="0" w:color="auto"/>
            </w:tcBorders>
            <w:shd w:val="clear" w:color="auto" w:fill="auto"/>
            <w:noWrap/>
            <w:vAlign w:val="center"/>
            <w:hideMark/>
          </w:tcPr>
          <w:p w14:paraId="2C50DD71"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23,187.18 </w:t>
            </w:r>
          </w:p>
        </w:tc>
      </w:tr>
      <w:tr w:rsidR="0001796D" w:rsidRPr="003A54A1" w14:paraId="18D88CAC" w14:textId="77777777" w:rsidTr="0018528B">
        <w:trPr>
          <w:trHeight w:val="360"/>
        </w:trPr>
        <w:tc>
          <w:tcPr>
            <w:tcW w:w="900" w:type="dxa"/>
            <w:tcBorders>
              <w:top w:val="nil"/>
              <w:left w:val="single" w:sz="4" w:space="0" w:color="auto"/>
              <w:bottom w:val="single" w:sz="4" w:space="0" w:color="auto"/>
              <w:right w:val="nil"/>
            </w:tcBorders>
            <w:shd w:val="clear" w:color="auto" w:fill="auto"/>
            <w:noWrap/>
            <w:vAlign w:val="center"/>
            <w:hideMark/>
          </w:tcPr>
          <w:p w14:paraId="4015637F"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0F96C8DF"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A4BC4D" w14:textId="77777777" w:rsidR="0001796D" w:rsidRPr="003A54A1" w:rsidRDefault="0001796D" w:rsidP="006F71C6">
            <w:pPr>
              <w:jc w:val="right"/>
              <w:rPr>
                <w:rFonts w:ascii="Calibri" w:hAnsi="Calibri"/>
                <w:b/>
                <w:bCs/>
                <w:sz w:val="14"/>
                <w:szCs w:val="14"/>
                <w:lang w:eastAsia="en-US"/>
              </w:rPr>
            </w:pPr>
            <w:r w:rsidRPr="003A54A1">
              <w:rPr>
                <w:rFonts w:ascii="Calibri" w:hAnsi="Calibri"/>
                <w:b/>
                <w:bCs/>
                <w:sz w:val="14"/>
                <w:szCs w:val="14"/>
                <w:lang w:eastAsia="en-US"/>
              </w:rPr>
              <w:t xml:space="preserve">-50,312.84 </w:t>
            </w:r>
          </w:p>
        </w:tc>
      </w:tr>
      <w:tr w:rsidR="0001796D" w:rsidRPr="003A54A1" w14:paraId="554DF773" w14:textId="77777777" w:rsidTr="008F6086">
        <w:trPr>
          <w:trHeight w:val="360"/>
        </w:trPr>
        <w:tc>
          <w:tcPr>
            <w:tcW w:w="7371" w:type="dxa"/>
            <w:gridSpan w:val="2"/>
            <w:tcBorders>
              <w:top w:val="nil"/>
              <w:left w:val="nil"/>
              <w:bottom w:val="nil"/>
              <w:right w:val="nil"/>
            </w:tcBorders>
            <w:shd w:val="clear" w:color="auto" w:fill="auto"/>
            <w:noWrap/>
            <w:hideMark/>
          </w:tcPr>
          <w:p w14:paraId="46996CE3" w14:textId="77777777" w:rsidR="0018528B" w:rsidRDefault="0018528B" w:rsidP="0001796D">
            <w:pPr>
              <w:rPr>
                <w:rFonts w:ascii="Calibri" w:hAnsi="Calibri"/>
                <w:b/>
                <w:bCs/>
                <w:color w:val="000000"/>
                <w:sz w:val="14"/>
                <w:szCs w:val="14"/>
                <w:lang w:eastAsia="en-US"/>
              </w:rPr>
            </w:pPr>
          </w:p>
          <w:p w14:paraId="06F32878"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Afectación al Resultado del Ejercicio 2019:</w:t>
            </w:r>
          </w:p>
        </w:tc>
        <w:tc>
          <w:tcPr>
            <w:tcW w:w="1276" w:type="dxa"/>
            <w:tcBorders>
              <w:top w:val="nil"/>
              <w:left w:val="nil"/>
              <w:bottom w:val="nil"/>
              <w:right w:val="nil"/>
            </w:tcBorders>
            <w:shd w:val="clear" w:color="auto" w:fill="auto"/>
            <w:noWrap/>
            <w:hideMark/>
          </w:tcPr>
          <w:p w14:paraId="39643B91" w14:textId="77777777" w:rsidR="0001796D" w:rsidRPr="003A54A1" w:rsidRDefault="0001796D" w:rsidP="0001796D">
            <w:pPr>
              <w:rPr>
                <w:rFonts w:ascii="Calibri" w:hAnsi="Calibri"/>
                <w:color w:val="000000"/>
                <w:sz w:val="14"/>
                <w:szCs w:val="14"/>
                <w:lang w:eastAsia="en-US"/>
              </w:rPr>
            </w:pPr>
          </w:p>
        </w:tc>
      </w:tr>
      <w:tr w:rsidR="0001796D" w:rsidRPr="003A54A1" w14:paraId="0FC7D70F"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AE573"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41E12B1E"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3FFC88"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50228102"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092126D"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19-abr-24</w:t>
            </w:r>
          </w:p>
        </w:tc>
        <w:tc>
          <w:tcPr>
            <w:tcW w:w="6471" w:type="dxa"/>
            <w:tcBorders>
              <w:top w:val="nil"/>
              <w:left w:val="nil"/>
              <w:bottom w:val="single" w:sz="4" w:space="0" w:color="auto"/>
              <w:right w:val="single" w:sz="4" w:space="0" w:color="auto"/>
            </w:tcBorders>
            <w:shd w:val="clear" w:color="auto" w:fill="auto"/>
            <w:vAlign w:val="center"/>
            <w:hideMark/>
          </w:tcPr>
          <w:p w14:paraId="7ED98702"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de Multa de Transito Publico  fincado el día 25 de mayo de 2019, por orden del Juzgado Cuarto del Tribunal de Justicia Administrativa de Baja California expediente No. 2190-2019 En Fecha 02 de Julio de 2021.</w:t>
            </w:r>
          </w:p>
        </w:tc>
        <w:tc>
          <w:tcPr>
            <w:tcW w:w="1276" w:type="dxa"/>
            <w:tcBorders>
              <w:top w:val="nil"/>
              <w:left w:val="nil"/>
              <w:bottom w:val="single" w:sz="4" w:space="0" w:color="auto"/>
              <w:right w:val="single" w:sz="4" w:space="0" w:color="auto"/>
            </w:tcBorders>
            <w:shd w:val="clear" w:color="auto" w:fill="auto"/>
            <w:noWrap/>
            <w:vAlign w:val="center"/>
            <w:hideMark/>
          </w:tcPr>
          <w:p w14:paraId="7A1D4665"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-10,139.00 </w:t>
            </w:r>
          </w:p>
        </w:tc>
      </w:tr>
      <w:tr w:rsidR="0001796D" w:rsidRPr="003A54A1" w14:paraId="0212B2A2"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6BC0E5B"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19-abr-24</w:t>
            </w:r>
          </w:p>
        </w:tc>
        <w:tc>
          <w:tcPr>
            <w:tcW w:w="6471" w:type="dxa"/>
            <w:tcBorders>
              <w:top w:val="nil"/>
              <w:left w:val="nil"/>
              <w:bottom w:val="single" w:sz="4" w:space="0" w:color="auto"/>
              <w:right w:val="single" w:sz="4" w:space="0" w:color="auto"/>
            </w:tcBorders>
            <w:shd w:val="clear" w:color="auto" w:fill="auto"/>
            <w:vAlign w:val="center"/>
            <w:hideMark/>
          </w:tcPr>
          <w:p w14:paraId="077F90BA"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de Concesión y Arrastre de Vehículo de Transito  fincado el día 25 de mayo de 2019, por orden del Juzgado Cuarto del Tribunal de Justicia Administrativa de Baja California expediente No. 2190-2019 En Fecha 02 de Julio de 2021.</w:t>
            </w:r>
          </w:p>
        </w:tc>
        <w:tc>
          <w:tcPr>
            <w:tcW w:w="1276" w:type="dxa"/>
            <w:tcBorders>
              <w:top w:val="nil"/>
              <w:left w:val="nil"/>
              <w:bottom w:val="single" w:sz="4" w:space="0" w:color="auto"/>
              <w:right w:val="single" w:sz="4" w:space="0" w:color="auto"/>
            </w:tcBorders>
            <w:shd w:val="clear" w:color="auto" w:fill="auto"/>
            <w:noWrap/>
            <w:vAlign w:val="center"/>
            <w:hideMark/>
          </w:tcPr>
          <w:p w14:paraId="43DFF6FA"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-979.00 </w:t>
            </w:r>
          </w:p>
        </w:tc>
      </w:tr>
      <w:tr w:rsidR="0001796D" w:rsidRPr="003A54A1" w14:paraId="3A39F486"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5BB437"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20-may-24</w:t>
            </w:r>
          </w:p>
        </w:tc>
        <w:tc>
          <w:tcPr>
            <w:tcW w:w="6471" w:type="dxa"/>
            <w:tcBorders>
              <w:top w:val="nil"/>
              <w:left w:val="nil"/>
              <w:bottom w:val="single" w:sz="4" w:space="0" w:color="auto"/>
              <w:right w:val="single" w:sz="4" w:space="0" w:color="auto"/>
            </w:tcBorders>
            <w:shd w:val="clear" w:color="auto" w:fill="auto"/>
            <w:vAlign w:val="center"/>
            <w:hideMark/>
          </w:tcPr>
          <w:p w14:paraId="331D60C6"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PM REGISTRO DE CORRECCION DE SALDOS ERRONEO EN </w:t>
            </w:r>
            <w:r w:rsidRPr="003A54A1">
              <w:rPr>
                <w:rFonts w:ascii="Calibri" w:hAnsi="Calibri"/>
                <w:color w:val="000000"/>
                <w:sz w:val="14"/>
                <w:szCs w:val="14"/>
                <w:lang w:eastAsia="en-US"/>
              </w:rPr>
              <w:br/>
              <w:t>NOMINA ANTERIORES</w:t>
            </w:r>
          </w:p>
        </w:tc>
        <w:tc>
          <w:tcPr>
            <w:tcW w:w="1276" w:type="dxa"/>
            <w:tcBorders>
              <w:top w:val="nil"/>
              <w:left w:val="nil"/>
              <w:bottom w:val="single" w:sz="4" w:space="0" w:color="auto"/>
              <w:right w:val="single" w:sz="4" w:space="0" w:color="auto"/>
            </w:tcBorders>
            <w:shd w:val="clear" w:color="auto" w:fill="auto"/>
            <w:noWrap/>
            <w:vAlign w:val="center"/>
            <w:hideMark/>
          </w:tcPr>
          <w:p w14:paraId="09165EA7"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1,451.40 </w:t>
            </w:r>
          </w:p>
        </w:tc>
      </w:tr>
      <w:tr w:rsidR="0001796D" w:rsidRPr="003A54A1" w14:paraId="0CC80446"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699EF"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10-jun-24</w:t>
            </w: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5D2F"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Se hace la </w:t>
            </w:r>
            <w:r w:rsidR="0018528B" w:rsidRPr="003A54A1">
              <w:rPr>
                <w:rFonts w:ascii="Calibri" w:hAnsi="Calibri"/>
                <w:color w:val="000000"/>
                <w:sz w:val="14"/>
                <w:szCs w:val="14"/>
                <w:lang w:eastAsia="en-US"/>
              </w:rPr>
              <w:t>cancelación</w:t>
            </w:r>
            <w:r w:rsidRPr="003A54A1">
              <w:rPr>
                <w:rFonts w:ascii="Calibri" w:hAnsi="Calibri"/>
                <w:color w:val="000000"/>
                <w:sz w:val="14"/>
                <w:szCs w:val="14"/>
                <w:lang w:eastAsia="en-US"/>
              </w:rPr>
              <w:t xml:space="preserve"> y </w:t>
            </w:r>
            <w:r w:rsidR="0018528B" w:rsidRPr="003A54A1">
              <w:rPr>
                <w:rFonts w:ascii="Calibri" w:hAnsi="Calibri"/>
                <w:color w:val="000000"/>
                <w:sz w:val="14"/>
                <w:szCs w:val="14"/>
                <w:lang w:eastAsia="en-US"/>
              </w:rPr>
              <w:t>devolución</w:t>
            </w:r>
            <w:r w:rsidRPr="003A54A1">
              <w:rPr>
                <w:rFonts w:ascii="Calibri" w:hAnsi="Calibri"/>
                <w:color w:val="000000"/>
                <w:sz w:val="14"/>
                <w:szCs w:val="14"/>
                <w:lang w:eastAsia="en-US"/>
              </w:rPr>
              <w:t xml:space="preserve"> de los recibos de pago, de No. 90537, 90538 y 90538, promovido por </w:t>
            </w:r>
            <w:r w:rsidR="0018528B" w:rsidRPr="003A54A1">
              <w:rPr>
                <w:rFonts w:ascii="Calibri" w:hAnsi="Calibri"/>
                <w:color w:val="000000"/>
                <w:sz w:val="14"/>
                <w:szCs w:val="14"/>
                <w:lang w:eastAsia="en-US"/>
              </w:rPr>
              <w:t>Autobuses</w:t>
            </w:r>
            <w:r w:rsidRPr="003A54A1">
              <w:rPr>
                <w:rFonts w:ascii="Calibri" w:hAnsi="Calibri"/>
                <w:color w:val="000000"/>
                <w:sz w:val="14"/>
                <w:szCs w:val="14"/>
                <w:lang w:eastAsia="en-US"/>
              </w:rPr>
              <w:t xml:space="preserve"> Gran Clase de Jalisco, S.A. DE C.V. Expediente 1713/2019 del Juzgado Cuarto de primera Instancia del Tribunal Estatal de Justicia Administrativa de Baja California.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FBB7A"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-10,019.00 </w:t>
            </w:r>
          </w:p>
        </w:tc>
      </w:tr>
      <w:tr w:rsidR="0001796D" w:rsidRPr="003A54A1" w14:paraId="2C23FC93"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8B9CF"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01-jul-24</w:t>
            </w:r>
          </w:p>
        </w:tc>
        <w:tc>
          <w:tcPr>
            <w:tcW w:w="6471" w:type="dxa"/>
            <w:tcBorders>
              <w:top w:val="single" w:sz="4" w:space="0" w:color="auto"/>
              <w:left w:val="nil"/>
              <w:bottom w:val="single" w:sz="4" w:space="0" w:color="auto"/>
              <w:right w:val="single" w:sz="4" w:space="0" w:color="auto"/>
            </w:tcBorders>
            <w:shd w:val="clear" w:color="auto" w:fill="auto"/>
            <w:vAlign w:val="center"/>
            <w:hideMark/>
          </w:tcPr>
          <w:p w14:paraId="16DD25E0"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DEVOLUCION DE DERECHO DE ALUMBRADO PUBLICO (DAP) SEGUN JUICIO DE AMPARO EXP. 378/2019 PROMOVIDO POR AT&amp;T NORTE S DE RL DE CV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02B69A"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-9,604.69 </w:t>
            </w:r>
          </w:p>
        </w:tc>
      </w:tr>
      <w:tr w:rsidR="0001796D" w:rsidRPr="003A54A1" w14:paraId="1E9AC4A2" w14:textId="77777777" w:rsidTr="0018528B">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9D69F1"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24-jul-24</w:t>
            </w:r>
          </w:p>
        </w:tc>
        <w:tc>
          <w:tcPr>
            <w:tcW w:w="6471" w:type="dxa"/>
            <w:tcBorders>
              <w:top w:val="nil"/>
              <w:left w:val="nil"/>
              <w:bottom w:val="single" w:sz="4" w:space="0" w:color="auto"/>
              <w:right w:val="single" w:sz="4" w:space="0" w:color="auto"/>
            </w:tcBorders>
            <w:shd w:val="clear" w:color="auto" w:fill="auto"/>
            <w:noWrap/>
            <w:vAlign w:val="center"/>
            <w:hideMark/>
          </w:tcPr>
          <w:p w14:paraId="60F63AE2"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SE CANCELA POR ORDEN DE JUZGADO SEGUNDO DE PRIMERA INSTANCIA DEL TRIBUNAL ESTATAL DE JUSTICIA ADMINISTRATIVA DE BAJA CALIFORNIA, BAJO EXPEDIENTE 77/2014 S.S.</w:t>
            </w:r>
          </w:p>
        </w:tc>
        <w:tc>
          <w:tcPr>
            <w:tcW w:w="1276" w:type="dxa"/>
            <w:tcBorders>
              <w:top w:val="nil"/>
              <w:left w:val="nil"/>
              <w:bottom w:val="single" w:sz="4" w:space="0" w:color="auto"/>
              <w:right w:val="single" w:sz="4" w:space="0" w:color="auto"/>
            </w:tcBorders>
            <w:shd w:val="clear" w:color="auto" w:fill="auto"/>
            <w:noWrap/>
            <w:vAlign w:val="center"/>
            <w:hideMark/>
          </w:tcPr>
          <w:p w14:paraId="613DE583"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-10,139.00 </w:t>
            </w:r>
          </w:p>
        </w:tc>
      </w:tr>
      <w:tr w:rsidR="0001796D" w:rsidRPr="003A54A1" w14:paraId="49AB12C3"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63FDD"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12-sep-24</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7D7CBFEC"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duplicado de Impuesto predial con clave catastral MP-101-116.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DBBB3E"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-765.69 </w:t>
            </w:r>
          </w:p>
        </w:tc>
      </w:tr>
      <w:tr w:rsidR="0001796D" w:rsidRPr="003A54A1" w14:paraId="36E2CDAC"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A97E"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20-sep-24</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4BA21AC5"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APROBADA EL DIA 20 DE SEPTIEMBRE DE 2024 POR EL COMITE DE CANCELACION Y DEPURACION DE SALDOS CONTABLES SEGUN ACTA 001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E9C2CC"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-83,538.46 </w:t>
            </w:r>
          </w:p>
        </w:tc>
      </w:tr>
      <w:tr w:rsidR="0001796D" w:rsidRPr="003A54A1" w14:paraId="56663B87"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16DA"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01-oct-24</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2FEE7B18"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DE DEVOLUCION DE SANCIONES DE CONTRATO DE COMPRA-VENTA CERTIFICACION 01-6139 Y 01-6140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F50FA6"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-8,482.80 </w:t>
            </w:r>
          </w:p>
        </w:tc>
      </w:tr>
      <w:tr w:rsidR="0001796D" w:rsidRPr="003A54A1" w14:paraId="70F6E3F4" w14:textId="77777777" w:rsidTr="0018528B">
        <w:trPr>
          <w:trHeight w:val="360"/>
        </w:trPr>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2B069D5C"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F9ACE"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729625"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 xml:space="preserve">-132,216.24 </w:t>
            </w:r>
          </w:p>
        </w:tc>
      </w:tr>
      <w:tr w:rsidR="0001796D" w:rsidRPr="003A54A1" w14:paraId="2643D0B1" w14:textId="77777777" w:rsidTr="0018528B">
        <w:trPr>
          <w:trHeight w:val="360"/>
        </w:trPr>
        <w:tc>
          <w:tcPr>
            <w:tcW w:w="7371" w:type="dxa"/>
            <w:gridSpan w:val="2"/>
            <w:tcBorders>
              <w:top w:val="nil"/>
              <w:left w:val="nil"/>
              <w:bottom w:val="nil"/>
              <w:right w:val="nil"/>
            </w:tcBorders>
            <w:shd w:val="clear" w:color="auto" w:fill="auto"/>
            <w:noWrap/>
            <w:vAlign w:val="center"/>
            <w:hideMark/>
          </w:tcPr>
          <w:p w14:paraId="4A93F1AA" w14:textId="77777777" w:rsidR="007D7F7D"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w:t>
            </w:r>
          </w:p>
          <w:p w14:paraId="28AAE17F"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2020:</w:t>
            </w:r>
          </w:p>
        </w:tc>
        <w:tc>
          <w:tcPr>
            <w:tcW w:w="1276" w:type="dxa"/>
            <w:tcBorders>
              <w:top w:val="nil"/>
              <w:left w:val="nil"/>
              <w:bottom w:val="nil"/>
              <w:right w:val="nil"/>
            </w:tcBorders>
            <w:shd w:val="clear" w:color="auto" w:fill="auto"/>
            <w:noWrap/>
            <w:vAlign w:val="center"/>
            <w:hideMark/>
          </w:tcPr>
          <w:p w14:paraId="3E999DB4" w14:textId="77777777" w:rsidR="0001796D" w:rsidRPr="003A54A1" w:rsidRDefault="0001796D" w:rsidP="0001796D">
            <w:pPr>
              <w:rPr>
                <w:rFonts w:ascii="Calibri" w:hAnsi="Calibri"/>
                <w:color w:val="000000"/>
                <w:sz w:val="14"/>
                <w:szCs w:val="14"/>
                <w:lang w:eastAsia="en-US"/>
              </w:rPr>
            </w:pPr>
          </w:p>
        </w:tc>
      </w:tr>
      <w:tr w:rsidR="0001796D" w:rsidRPr="003A54A1" w14:paraId="5B75490A" w14:textId="77777777" w:rsidTr="0018528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E906"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1B5D530A"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476186"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4E2AD0D0"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7FEC09"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08-may-24</w:t>
            </w:r>
          </w:p>
        </w:tc>
        <w:tc>
          <w:tcPr>
            <w:tcW w:w="6471" w:type="dxa"/>
            <w:tcBorders>
              <w:top w:val="nil"/>
              <w:left w:val="nil"/>
              <w:bottom w:val="single" w:sz="4" w:space="0" w:color="auto"/>
              <w:right w:val="single" w:sz="4" w:space="0" w:color="auto"/>
            </w:tcBorders>
            <w:shd w:val="clear" w:color="auto" w:fill="auto"/>
            <w:vAlign w:val="center"/>
            <w:hideMark/>
          </w:tcPr>
          <w:p w14:paraId="6F8EE238"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duplicado predial de la clave catastral KF-113-342 de los años 2020, 2021, 2022, y 2023.</w:t>
            </w:r>
          </w:p>
        </w:tc>
        <w:tc>
          <w:tcPr>
            <w:tcW w:w="1276" w:type="dxa"/>
            <w:tcBorders>
              <w:top w:val="nil"/>
              <w:left w:val="nil"/>
              <w:bottom w:val="single" w:sz="4" w:space="0" w:color="auto"/>
              <w:right w:val="single" w:sz="4" w:space="0" w:color="auto"/>
            </w:tcBorders>
            <w:shd w:val="clear" w:color="auto" w:fill="auto"/>
            <w:noWrap/>
            <w:vAlign w:val="center"/>
            <w:hideMark/>
          </w:tcPr>
          <w:p w14:paraId="57896D16"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-719.00 </w:t>
            </w:r>
          </w:p>
        </w:tc>
      </w:tr>
      <w:tr w:rsidR="0001796D" w:rsidRPr="003A54A1" w14:paraId="17EBB627" w14:textId="77777777" w:rsidTr="007D7F7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A403"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lastRenderedPageBreak/>
              <w:t>20-may-24</w:t>
            </w:r>
          </w:p>
        </w:tc>
        <w:tc>
          <w:tcPr>
            <w:tcW w:w="6471" w:type="dxa"/>
            <w:tcBorders>
              <w:top w:val="single" w:sz="4" w:space="0" w:color="auto"/>
              <w:left w:val="nil"/>
              <w:bottom w:val="single" w:sz="4" w:space="0" w:color="auto"/>
              <w:right w:val="single" w:sz="4" w:space="0" w:color="auto"/>
            </w:tcBorders>
            <w:shd w:val="clear" w:color="auto" w:fill="auto"/>
            <w:vAlign w:val="center"/>
            <w:hideMark/>
          </w:tcPr>
          <w:p w14:paraId="3035E8DF"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CORRECCION DE SALDOS ERRONEO EN NOMINA ANTERIORES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338E6D"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1,154.76 </w:t>
            </w:r>
          </w:p>
        </w:tc>
      </w:tr>
      <w:tr w:rsidR="0001796D" w:rsidRPr="003A54A1" w14:paraId="2214EFDD"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B7C5BE"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31-ago-24</w:t>
            </w:r>
          </w:p>
        </w:tc>
        <w:tc>
          <w:tcPr>
            <w:tcW w:w="6471" w:type="dxa"/>
            <w:tcBorders>
              <w:top w:val="nil"/>
              <w:left w:val="nil"/>
              <w:bottom w:val="single" w:sz="4" w:space="0" w:color="auto"/>
              <w:right w:val="single" w:sz="4" w:space="0" w:color="auto"/>
            </w:tcBorders>
            <w:shd w:val="clear" w:color="auto" w:fill="auto"/>
            <w:vAlign w:val="center"/>
            <w:hideMark/>
          </w:tcPr>
          <w:p w14:paraId="4D29E01E"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DE CANCELACION DE PAGOS DUPLICADOS DEL EJERCICION 2023</w:t>
            </w:r>
          </w:p>
        </w:tc>
        <w:tc>
          <w:tcPr>
            <w:tcW w:w="1276" w:type="dxa"/>
            <w:tcBorders>
              <w:top w:val="nil"/>
              <w:left w:val="nil"/>
              <w:bottom w:val="single" w:sz="4" w:space="0" w:color="auto"/>
              <w:right w:val="single" w:sz="4" w:space="0" w:color="auto"/>
            </w:tcBorders>
            <w:shd w:val="clear" w:color="auto" w:fill="auto"/>
            <w:noWrap/>
            <w:vAlign w:val="center"/>
            <w:hideMark/>
          </w:tcPr>
          <w:p w14:paraId="5A87AD6C"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6,428.57 </w:t>
            </w:r>
          </w:p>
        </w:tc>
      </w:tr>
      <w:tr w:rsidR="0001796D" w:rsidRPr="003A54A1" w14:paraId="31D1511B"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842ACC8"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12-sep-24</w:t>
            </w:r>
          </w:p>
        </w:tc>
        <w:tc>
          <w:tcPr>
            <w:tcW w:w="6471" w:type="dxa"/>
            <w:tcBorders>
              <w:top w:val="nil"/>
              <w:left w:val="nil"/>
              <w:bottom w:val="single" w:sz="4" w:space="0" w:color="auto"/>
              <w:right w:val="single" w:sz="4" w:space="0" w:color="auto"/>
            </w:tcBorders>
            <w:shd w:val="clear" w:color="auto" w:fill="auto"/>
            <w:vAlign w:val="center"/>
            <w:hideMark/>
          </w:tcPr>
          <w:p w14:paraId="50EB30AC"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duplicado de Impuesto predial con clave catastral MP-101-116.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B72347"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-787.35 </w:t>
            </w:r>
          </w:p>
        </w:tc>
      </w:tr>
      <w:tr w:rsidR="0001796D" w:rsidRPr="003A54A1" w14:paraId="644D252C" w14:textId="77777777" w:rsidTr="007D7F7D">
        <w:trPr>
          <w:trHeight w:val="170"/>
        </w:trPr>
        <w:tc>
          <w:tcPr>
            <w:tcW w:w="900" w:type="dxa"/>
            <w:tcBorders>
              <w:top w:val="nil"/>
              <w:left w:val="single" w:sz="4" w:space="0" w:color="auto"/>
              <w:bottom w:val="single" w:sz="4" w:space="0" w:color="auto"/>
              <w:right w:val="nil"/>
            </w:tcBorders>
            <w:shd w:val="clear" w:color="auto" w:fill="auto"/>
            <w:noWrap/>
            <w:vAlign w:val="center"/>
            <w:hideMark/>
          </w:tcPr>
          <w:p w14:paraId="46214B61"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0655A886"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2EDFD1"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 xml:space="preserve"> 6,076.98 </w:t>
            </w:r>
          </w:p>
        </w:tc>
      </w:tr>
      <w:tr w:rsidR="0001796D" w:rsidRPr="003A54A1" w14:paraId="5B3F895A" w14:textId="77777777" w:rsidTr="007D7F7D">
        <w:trPr>
          <w:trHeight w:val="360"/>
        </w:trPr>
        <w:tc>
          <w:tcPr>
            <w:tcW w:w="7371" w:type="dxa"/>
            <w:gridSpan w:val="2"/>
            <w:tcBorders>
              <w:top w:val="nil"/>
              <w:left w:val="nil"/>
              <w:bottom w:val="single" w:sz="4" w:space="0" w:color="auto"/>
              <w:right w:val="nil"/>
            </w:tcBorders>
            <w:shd w:val="clear" w:color="auto" w:fill="auto"/>
            <w:noWrap/>
            <w:vAlign w:val="center"/>
            <w:hideMark/>
          </w:tcPr>
          <w:p w14:paraId="7E97F76D" w14:textId="77777777" w:rsidR="0018528B" w:rsidRDefault="0018528B" w:rsidP="0001796D">
            <w:pPr>
              <w:rPr>
                <w:rFonts w:ascii="Calibri" w:hAnsi="Calibri"/>
                <w:b/>
                <w:bCs/>
                <w:color w:val="000000"/>
                <w:sz w:val="14"/>
                <w:szCs w:val="14"/>
                <w:lang w:eastAsia="en-US"/>
              </w:rPr>
            </w:pPr>
          </w:p>
          <w:p w14:paraId="26FC06C3"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Afectación al Resultado del Ejercicio 2021:</w:t>
            </w:r>
          </w:p>
        </w:tc>
        <w:tc>
          <w:tcPr>
            <w:tcW w:w="1276" w:type="dxa"/>
            <w:tcBorders>
              <w:top w:val="nil"/>
              <w:left w:val="nil"/>
              <w:bottom w:val="single" w:sz="4" w:space="0" w:color="auto"/>
              <w:right w:val="nil"/>
            </w:tcBorders>
            <w:shd w:val="clear" w:color="auto" w:fill="auto"/>
            <w:noWrap/>
            <w:vAlign w:val="center"/>
            <w:hideMark/>
          </w:tcPr>
          <w:p w14:paraId="2D9C2B8D" w14:textId="77777777" w:rsidR="0001796D" w:rsidRPr="003A54A1" w:rsidRDefault="0001796D" w:rsidP="0001796D">
            <w:pPr>
              <w:rPr>
                <w:rFonts w:ascii="Calibri" w:hAnsi="Calibri"/>
                <w:color w:val="000000"/>
                <w:sz w:val="14"/>
                <w:szCs w:val="14"/>
                <w:lang w:eastAsia="en-US"/>
              </w:rPr>
            </w:pPr>
          </w:p>
        </w:tc>
      </w:tr>
      <w:tr w:rsidR="0001796D" w:rsidRPr="003A54A1" w14:paraId="3A21EA7A" w14:textId="77777777" w:rsidTr="007D7F7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52653"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221C15D2"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7DE0B3"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41ABFB92" w14:textId="77777777" w:rsidTr="007D7F7D">
        <w:trPr>
          <w:trHeight w:val="284"/>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22D0DAE"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08-may-24</w:t>
            </w:r>
          </w:p>
        </w:tc>
        <w:tc>
          <w:tcPr>
            <w:tcW w:w="6471" w:type="dxa"/>
            <w:tcBorders>
              <w:top w:val="nil"/>
              <w:left w:val="nil"/>
              <w:bottom w:val="single" w:sz="4" w:space="0" w:color="auto"/>
              <w:right w:val="single" w:sz="4" w:space="0" w:color="auto"/>
            </w:tcBorders>
            <w:shd w:val="clear" w:color="auto" w:fill="auto"/>
            <w:vAlign w:val="center"/>
            <w:hideMark/>
          </w:tcPr>
          <w:p w14:paraId="5572B15D"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duplicado predial de la clave catastral KF-113-342 de los años 2020, 2021, 2022, y 2023.</w:t>
            </w:r>
          </w:p>
        </w:tc>
        <w:tc>
          <w:tcPr>
            <w:tcW w:w="1276" w:type="dxa"/>
            <w:tcBorders>
              <w:top w:val="nil"/>
              <w:left w:val="nil"/>
              <w:bottom w:val="single" w:sz="4" w:space="0" w:color="auto"/>
              <w:right w:val="single" w:sz="4" w:space="0" w:color="auto"/>
            </w:tcBorders>
            <w:shd w:val="clear" w:color="auto" w:fill="auto"/>
            <w:noWrap/>
            <w:vAlign w:val="center"/>
            <w:hideMark/>
          </w:tcPr>
          <w:p w14:paraId="2C0B1EDE" w14:textId="77777777" w:rsidR="0001796D" w:rsidRPr="003A54A1" w:rsidRDefault="0001796D" w:rsidP="0001796D">
            <w:pPr>
              <w:jc w:val="right"/>
              <w:rPr>
                <w:rFonts w:ascii="Calibri" w:hAnsi="Calibri"/>
                <w:b/>
                <w:bCs/>
                <w:color w:val="000000"/>
                <w:sz w:val="14"/>
                <w:szCs w:val="14"/>
                <w:lang w:eastAsia="en-US"/>
              </w:rPr>
            </w:pPr>
            <w:r w:rsidRPr="003A54A1">
              <w:rPr>
                <w:rFonts w:ascii="Calibri" w:hAnsi="Calibri"/>
                <w:b/>
                <w:bCs/>
                <w:color w:val="000000"/>
                <w:sz w:val="14"/>
                <w:szCs w:val="14"/>
                <w:lang w:eastAsia="en-US"/>
              </w:rPr>
              <w:t xml:space="preserve">-811.96 </w:t>
            </w:r>
          </w:p>
        </w:tc>
      </w:tr>
      <w:tr w:rsidR="0001796D" w:rsidRPr="003A54A1" w14:paraId="64F3E6A7" w14:textId="77777777" w:rsidTr="007D7F7D">
        <w:trPr>
          <w:trHeight w:val="284"/>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DEF078"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20-may-24</w:t>
            </w:r>
          </w:p>
        </w:tc>
        <w:tc>
          <w:tcPr>
            <w:tcW w:w="6471" w:type="dxa"/>
            <w:tcBorders>
              <w:top w:val="nil"/>
              <w:left w:val="nil"/>
              <w:bottom w:val="single" w:sz="4" w:space="0" w:color="auto"/>
              <w:right w:val="single" w:sz="4" w:space="0" w:color="auto"/>
            </w:tcBorders>
            <w:shd w:val="clear" w:color="auto" w:fill="auto"/>
            <w:vAlign w:val="center"/>
            <w:hideMark/>
          </w:tcPr>
          <w:p w14:paraId="6CBC2307"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PM REGISTRO DE CORRECCION DE SALDOS ERRONEO EN </w:t>
            </w:r>
            <w:r w:rsidRPr="003A54A1">
              <w:rPr>
                <w:rFonts w:ascii="Calibri" w:hAnsi="Calibri"/>
                <w:color w:val="000000"/>
                <w:sz w:val="14"/>
                <w:szCs w:val="14"/>
                <w:lang w:eastAsia="en-US"/>
              </w:rPr>
              <w:br/>
              <w:t>NOMINA ANTERIORES</w:t>
            </w:r>
          </w:p>
        </w:tc>
        <w:tc>
          <w:tcPr>
            <w:tcW w:w="1276" w:type="dxa"/>
            <w:tcBorders>
              <w:top w:val="nil"/>
              <w:left w:val="nil"/>
              <w:bottom w:val="single" w:sz="4" w:space="0" w:color="auto"/>
              <w:right w:val="single" w:sz="4" w:space="0" w:color="auto"/>
            </w:tcBorders>
            <w:shd w:val="clear" w:color="auto" w:fill="auto"/>
            <w:noWrap/>
            <w:vAlign w:val="center"/>
            <w:hideMark/>
          </w:tcPr>
          <w:p w14:paraId="0898B211"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942.87 </w:t>
            </w:r>
          </w:p>
        </w:tc>
      </w:tr>
      <w:tr w:rsidR="0001796D" w:rsidRPr="003A54A1" w14:paraId="55B97A26"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E48282"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05-jul-24</w:t>
            </w:r>
          </w:p>
        </w:tc>
        <w:tc>
          <w:tcPr>
            <w:tcW w:w="6471" w:type="dxa"/>
            <w:tcBorders>
              <w:top w:val="nil"/>
              <w:left w:val="nil"/>
              <w:bottom w:val="single" w:sz="4" w:space="0" w:color="auto"/>
              <w:right w:val="single" w:sz="4" w:space="0" w:color="auto"/>
            </w:tcBorders>
            <w:shd w:val="clear" w:color="auto" w:fill="auto"/>
            <w:vAlign w:val="center"/>
            <w:hideMark/>
          </w:tcPr>
          <w:p w14:paraId="086FC05F"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PA: Presupuesto Devengado. </w:t>
            </w:r>
            <w:proofErr w:type="spellStart"/>
            <w:r w:rsidRPr="003A54A1">
              <w:rPr>
                <w:rFonts w:ascii="Calibri" w:hAnsi="Calibri"/>
                <w:color w:val="000000"/>
                <w:sz w:val="14"/>
                <w:szCs w:val="14"/>
                <w:lang w:eastAsia="en-US"/>
              </w:rPr>
              <w:t>CxP</w:t>
            </w:r>
            <w:proofErr w:type="spellEnd"/>
            <w:r w:rsidRPr="003A54A1">
              <w:rPr>
                <w:rFonts w:ascii="Calibri" w:hAnsi="Calibri"/>
                <w:color w:val="000000"/>
                <w:sz w:val="14"/>
                <w:szCs w:val="14"/>
                <w:lang w:eastAsia="en-US"/>
              </w:rPr>
              <w:t>: 4429, con el Concepto: Devolución del pago de Impuesto predial clave catastral RO-002-164 con certificación 97-0050 de la fecha 04 de Marzo de 2024, ya que se pagó por duplicado.</w:t>
            </w:r>
          </w:p>
        </w:tc>
        <w:tc>
          <w:tcPr>
            <w:tcW w:w="1276" w:type="dxa"/>
            <w:tcBorders>
              <w:top w:val="nil"/>
              <w:left w:val="nil"/>
              <w:bottom w:val="single" w:sz="4" w:space="0" w:color="auto"/>
              <w:right w:val="single" w:sz="4" w:space="0" w:color="auto"/>
            </w:tcBorders>
            <w:shd w:val="clear" w:color="auto" w:fill="auto"/>
            <w:noWrap/>
            <w:vAlign w:val="center"/>
            <w:hideMark/>
          </w:tcPr>
          <w:p w14:paraId="4233BBD4"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-811.96 </w:t>
            </w:r>
          </w:p>
        </w:tc>
      </w:tr>
      <w:tr w:rsidR="0001796D" w:rsidRPr="003A54A1" w14:paraId="2686F986"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78FDE3E"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12-sep-24</w:t>
            </w:r>
          </w:p>
        </w:tc>
        <w:tc>
          <w:tcPr>
            <w:tcW w:w="6471" w:type="dxa"/>
            <w:tcBorders>
              <w:top w:val="nil"/>
              <w:left w:val="nil"/>
              <w:bottom w:val="single" w:sz="4" w:space="0" w:color="auto"/>
              <w:right w:val="single" w:sz="4" w:space="0" w:color="auto"/>
            </w:tcBorders>
            <w:shd w:val="clear" w:color="auto" w:fill="auto"/>
            <w:noWrap/>
            <w:vAlign w:val="center"/>
            <w:hideMark/>
          </w:tcPr>
          <w:p w14:paraId="754DD393"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Devolución por pago duplicado de Impuesto predial con clave catastral MP-101-116.</w:t>
            </w:r>
          </w:p>
        </w:tc>
        <w:tc>
          <w:tcPr>
            <w:tcW w:w="1276" w:type="dxa"/>
            <w:tcBorders>
              <w:top w:val="nil"/>
              <w:left w:val="nil"/>
              <w:bottom w:val="single" w:sz="4" w:space="0" w:color="auto"/>
              <w:right w:val="single" w:sz="4" w:space="0" w:color="auto"/>
            </w:tcBorders>
            <w:shd w:val="clear" w:color="auto" w:fill="auto"/>
            <w:noWrap/>
            <w:vAlign w:val="center"/>
            <w:hideMark/>
          </w:tcPr>
          <w:p w14:paraId="45BAB38D"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-845.96 </w:t>
            </w:r>
          </w:p>
        </w:tc>
      </w:tr>
      <w:tr w:rsidR="0001796D" w:rsidRPr="003A54A1" w14:paraId="3CC185B2"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1F403B"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18-sep-24</w:t>
            </w:r>
          </w:p>
        </w:tc>
        <w:tc>
          <w:tcPr>
            <w:tcW w:w="6471" w:type="dxa"/>
            <w:tcBorders>
              <w:top w:val="nil"/>
              <w:left w:val="nil"/>
              <w:bottom w:val="single" w:sz="4" w:space="0" w:color="auto"/>
              <w:right w:val="single" w:sz="4" w:space="0" w:color="auto"/>
            </w:tcBorders>
            <w:shd w:val="clear" w:color="auto" w:fill="auto"/>
            <w:noWrap/>
            <w:vAlign w:val="center"/>
            <w:hideMark/>
          </w:tcPr>
          <w:p w14:paraId="00EFD3E8"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CANCELACION DEUDOR A NOMBRE DEL FINADO DIAZ LOPEZ JAVIER (POLICIA ACTIVA) POR PAGO DE GASTOS FUNERARIOS, DEBIDO A QUE FAMILIARES NO TRAMITARON FINIQUITO EN EL CUAL TENIA QUE SER DESCONTADO</w:t>
            </w:r>
          </w:p>
        </w:tc>
        <w:tc>
          <w:tcPr>
            <w:tcW w:w="1276" w:type="dxa"/>
            <w:tcBorders>
              <w:top w:val="nil"/>
              <w:left w:val="nil"/>
              <w:bottom w:val="single" w:sz="4" w:space="0" w:color="auto"/>
              <w:right w:val="single" w:sz="4" w:space="0" w:color="auto"/>
            </w:tcBorders>
            <w:shd w:val="clear" w:color="auto" w:fill="auto"/>
            <w:noWrap/>
            <w:vAlign w:val="center"/>
            <w:hideMark/>
          </w:tcPr>
          <w:p w14:paraId="0BA10ECD"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-48,400.00 </w:t>
            </w:r>
          </w:p>
        </w:tc>
      </w:tr>
      <w:tr w:rsidR="0001796D" w:rsidRPr="003A54A1" w14:paraId="64011DB6"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732DDFB"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18-sep-24</w:t>
            </w:r>
          </w:p>
        </w:tc>
        <w:tc>
          <w:tcPr>
            <w:tcW w:w="6471" w:type="dxa"/>
            <w:tcBorders>
              <w:top w:val="nil"/>
              <w:left w:val="nil"/>
              <w:bottom w:val="single" w:sz="4" w:space="0" w:color="auto"/>
              <w:right w:val="single" w:sz="4" w:space="0" w:color="auto"/>
            </w:tcBorders>
            <w:shd w:val="clear" w:color="auto" w:fill="auto"/>
            <w:noWrap/>
            <w:vAlign w:val="center"/>
            <w:hideMark/>
          </w:tcPr>
          <w:p w14:paraId="257AE650"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CANCELACION DEUDOR A NOMBRE DEL FINADO DELGADO RAMIREZ ADOLFO (POLICIA ACTIVA) POR PAGO DE GASTOS FUNERARIOS, DEBIDO A QUE FAMILIARES NO TRAMITARON FINIQUITO EN EL CUAL TENIA QUE SER DESCONTADO</w:t>
            </w:r>
          </w:p>
        </w:tc>
        <w:tc>
          <w:tcPr>
            <w:tcW w:w="1276" w:type="dxa"/>
            <w:tcBorders>
              <w:top w:val="nil"/>
              <w:left w:val="nil"/>
              <w:bottom w:val="single" w:sz="4" w:space="0" w:color="auto"/>
              <w:right w:val="single" w:sz="4" w:space="0" w:color="auto"/>
            </w:tcBorders>
            <w:shd w:val="clear" w:color="auto" w:fill="auto"/>
            <w:noWrap/>
            <w:vAlign w:val="center"/>
            <w:hideMark/>
          </w:tcPr>
          <w:p w14:paraId="76E255C3"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-43,700.00 </w:t>
            </w:r>
          </w:p>
        </w:tc>
      </w:tr>
      <w:tr w:rsidR="0001796D" w:rsidRPr="003A54A1" w14:paraId="4A5E37D5"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9DDC355"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6471" w:type="dxa"/>
            <w:tcBorders>
              <w:top w:val="nil"/>
              <w:left w:val="nil"/>
              <w:bottom w:val="single" w:sz="4" w:space="0" w:color="auto"/>
              <w:right w:val="single" w:sz="4" w:space="0" w:color="auto"/>
            </w:tcBorders>
            <w:shd w:val="clear" w:color="auto" w:fill="auto"/>
            <w:noWrap/>
            <w:vAlign w:val="center"/>
            <w:hideMark/>
          </w:tcPr>
          <w:p w14:paraId="6B9B6327"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INGRESOS 2021 NO RECONOCIDOS EN CONCILIACION</w:t>
            </w:r>
          </w:p>
        </w:tc>
        <w:tc>
          <w:tcPr>
            <w:tcW w:w="1276" w:type="dxa"/>
            <w:tcBorders>
              <w:top w:val="nil"/>
              <w:left w:val="nil"/>
              <w:bottom w:val="single" w:sz="4" w:space="0" w:color="auto"/>
              <w:right w:val="single" w:sz="4" w:space="0" w:color="auto"/>
            </w:tcBorders>
            <w:shd w:val="clear" w:color="auto" w:fill="auto"/>
            <w:noWrap/>
            <w:vAlign w:val="center"/>
            <w:hideMark/>
          </w:tcPr>
          <w:p w14:paraId="4337AFC0"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-812.00 </w:t>
            </w:r>
          </w:p>
        </w:tc>
      </w:tr>
      <w:tr w:rsidR="0001796D" w:rsidRPr="003A54A1" w14:paraId="53F140CE" w14:textId="77777777" w:rsidTr="007D7F7D">
        <w:trPr>
          <w:trHeight w:val="227"/>
        </w:trPr>
        <w:tc>
          <w:tcPr>
            <w:tcW w:w="900" w:type="dxa"/>
            <w:tcBorders>
              <w:top w:val="nil"/>
              <w:left w:val="single" w:sz="4" w:space="0" w:color="auto"/>
              <w:bottom w:val="single" w:sz="4" w:space="0" w:color="auto"/>
              <w:right w:val="nil"/>
            </w:tcBorders>
            <w:shd w:val="clear" w:color="auto" w:fill="auto"/>
            <w:noWrap/>
            <w:vAlign w:val="center"/>
            <w:hideMark/>
          </w:tcPr>
          <w:p w14:paraId="1B90D37A"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w:t>
            </w: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1E0DB4C8"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DD1EBF"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 xml:space="preserve">-94,439.01 </w:t>
            </w:r>
          </w:p>
        </w:tc>
      </w:tr>
      <w:tr w:rsidR="0001796D" w:rsidRPr="003A54A1" w14:paraId="36DDD33D" w14:textId="77777777" w:rsidTr="007D7F7D">
        <w:trPr>
          <w:trHeight w:val="360"/>
        </w:trPr>
        <w:tc>
          <w:tcPr>
            <w:tcW w:w="7371" w:type="dxa"/>
            <w:gridSpan w:val="2"/>
            <w:tcBorders>
              <w:top w:val="nil"/>
              <w:left w:val="nil"/>
              <w:bottom w:val="nil"/>
              <w:right w:val="nil"/>
            </w:tcBorders>
            <w:shd w:val="clear" w:color="auto" w:fill="auto"/>
            <w:noWrap/>
            <w:vAlign w:val="center"/>
            <w:hideMark/>
          </w:tcPr>
          <w:p w14:paraId="694FFA3F" w14:textId="77777777" w:rsidR="007D7F7D"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w:t>
            </w:r>
          </w:p>
          <w:p w14:paraId="3C4033CE"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2022:</w:t>
            </w:r>
          </w:p>
        </w:tc>
        <w:tc>
          <w:tcPr>
            <w:tcW w:w="1276" w:type="dxa"/>
            <w:tcBorders>
              <w:top w:val="nil"/>
              <w:left w:val="nil"/>
              <w:bottom w:val="nil"/>
              <w:right w:val="nil"/>
            </w:tcBorders>
            <w:shd w:val="clear" w:color="auto" w:fill="auto"/>
            <w:noWrap/>
            <w:vAlign w:val="center"/>
            <w:hideMark/>
          </w:tcPr>
          <w:p w14:paraId="0610356A" w14:textId="77777777" w:rsidR="0001796D" w:rsidRPr="003A54A1" w:rsidRDefault="0001796D" w:rsidP="0001796D">
            <w:pPr>
              <w:rPr>
                <w:rFonts w:ascii="Calibri" w:hAnsi="Calibri"/>
                <w:color w:val="000000"/>
                <w:sz w:val="14"/>
                <w:szCs w:val="14"/>
                <w:lang w:eastAsia="en-US"/>
              </w:rPr>
            </w:pPr>
          </w:p>
        </w:tc>
      </w:tr>
      <w:tr w:rsidR="0001796D" w:rsidRPr="003A54A1" w14:paraId="5F0905ED" w14:textId="77777777" w:rsidTr="007D7F7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D99AF"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79FDB632"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43A476"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6B74B129"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3544BD"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14-feb-24</w:t>
            </w:r>
          </w:p>
        </w:tc>
        <w:tc>
          <w:tcPr>
            <w:tcW w:w="6471" w:type="dxa"/>
            <w:tcBorders>
              <w:top w:val="nil"/>
              <w:left w:val="nil"/>
              <w:bottom w:val="single" w:sz="4" w:space="0" w:color="auto"/>
              <w:right w:val="single" w:sz="4" w:space="0" w:color="auto"/>
            </w:tcBorders>
            <w:shd w:val="clear" w:color="auto" w:fill="auto"/>
            <w:vAlign w:val="center"/>
            <w:hideMark/>
          </w:tcPr>
          <w:p w14:paraId="2E9AF93A"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PA: Presupuesto Devengado. </w:t>
            </w:r>
            <w:proofErr w:type="spellStart"/>
            <w:r w:rsidRPr="003A54A1">
              <w:rPr>
                <w:rFonts w:ascii="Calibri" w:hAnsi="Calibri"/>
                <w:color w:val="000000"/>
                <w:sz w:val="14"/>
                <w:szCs w:val="14"/>
                <w:lang w:eastAsia="en-US"/>
              </w:rPr>
              <w:t>CxP</w:t>
            </w:r>
            <w:proofErr w:type="spellEnd"/>
            <w:r w:rsidRPr="003A54A1">
              <w:rPr>
                <w:rFonts w:ascii="Calibri" w:hAnsi="Calibri"/>
                <w:color w:val="000000"/>
                <w:sz w:val="14"/>
                <w:szCs w:val="14"/>
                <w:lang w:eastAsia="en-US"/>
              </w:rPr>
              <w:t>: 1363, con el Concepto: REINTEGRO A  TESOFE POR PAGOS EXCEDENTES DE CONCEPTOS, EFECTUADOS AL CONTRATISTA SERVICIOS Y OBRAS CIVILES ESTRELLA S.A. DE C.V. CORRESPONDIENTE A LOS CONTRATOS DE OBRA PUBLICA PRODEUR-R33-2022-LP-04</w:t>
            </w:r>
          </w:p>
        </w:tc>
        <w:tc>
          <w:tcPr>
            <w:tcW w:w="1276" w:type="dxa"/>
            <w:tcBorders>
              <w:top w:val="nil"/>
              <w:left w:val="nil"/>
              <w:bottom w:val="single" w:sz="4" w:space="0" w:color="auto"/>
              <w:right w:val="single" w:sz="4" w:space="0" w:color="auto"/>
            </w:tcBorders>
            <w:shd w:val="clear" w:color="auto" w:fill="auto"/>
            <w:noWrap/>
            <w:vAlign w:val="center"/>
            <w:hideMark/>
          </w:tcPr>
          <w:p w14:paraId="0A57F593"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-292,037.08 </w:t>
            </w:r>
          </w:p>
        </w:tc>
      </w:tr>
      <w:tr w:rsidR="0001796D" w:rsidRPr="003A54A1" w14:paraId="114A3463"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6BD6AE7"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08-may-24</w:t>
            </w:r>
          </w:p>
        </w:tc>
        <w:tc>
          <w:tcPr>
            <w:tcW w:w="6471" w:type="dxa"/>
            <w:tcBorders>
              <w:top w:val="nil"/>
              <w:left w:val="nil"/>
              <w:bottom w:val="single" w:sz="4" w:space="0" w:color="auto"/>
              <w:right w:val="single" w:sz="4" w:space="0" w:color="auto"/>
            </w:tcBorders>
            <w:shd w:val="clear" w:color="auto" w:fill="auto"/>
            <w:vAlign w:val="center"/>
            <w:hideMark/>
          </w:tcPr>
          <w:p w14:paraId="5BBB073E"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PA: Presupuesto Devengado. </w:t>
            </w:r>
            <w:proofErr w:type="spellStart"/>
            <w:r w:rsidRPr="003A54A1">
              <w:rPr>
                <w:rFonts w:ascii="Calibri" w:hAnsi="Calibri"/>
                <w:color w:val="000000"/>
                <w:sz w:val="14"/>
                <w:szCs w:val="14"/>
                <w:lang w:eastAsia="en-US"/>
              </w:rPr>
              <w:t>CxP</w:t>
            </w:r>
            <w:proofErr w:type="spellEnd"/>
            <w:r w:rsidRPr="003A54A1">
              <w:rPr>
                <w:rFonts w:ascii="Calibri" w:hAnsi="Calibri"/>
                <w:color w:val="000000"/>
                <w:sz w:val="14"/>
                <w:szCs w:val="14"/>
                <w:lang w:eastAsia="en-US"/>
              </w:rPr>
              <w:t>: 3315, con el Concepto: Devolución por pago duplicado predial de la clave catastral KF-113-342 de los años 2020, 2021, 2022, y 2023.</w:t>
            </w:r>
          </w:p>
        </w:tc>
        <w:tc>
          <w:tcPr>
            <w:tcW w:w="1276" w:type="dxa"/>
            <w:tcBorders>
              <w:top w:val="nil"/>
              <w:left w:val="nil"/>
              <w:bottom w:val="single" w:sz="4" w:space="0" w:color="auto"/>
              <w:right w:val="single" w:sz="4" w:space="0" w:color="auto"/>
            </w:tcBorders>
            <w:shd w:val="clear" w:color="auto" w:fill="auto"/>
            <w:noWrap/>
            <w:vAlign w:val="center"/>
            <w:hideMark/>
          </w:tcPr>
          <w:p w14:paraId="3111C1F2"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-975.61 </w:t>
            </w:r>
          </w:p>
        </w:tc>
      </w:tr>
      <w:tr w:rsidR="0001796D" w:rsidRPr="003A54A1" w14:paraId="38CA6AE6" w14:textId="77777777" w:rsidTr="007D7F7D">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7AC7"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20-may-24</w:t>
            </w:r>
          </w:p>
        </w:tc>
        <w:tc>
          <w:tcPr>
            <w:tcW w:w="6471" w:type="dxa"/>
            <w:tcBorders>
              <w:top w:val="single" w:sz="4" w:space="0" w:color="auto"/>
              <w:left w:val="nil"/>
              <w:bottom w:val="single" w:sz="4" w:space="0" w:color="auto"/>
              <w:right w:val="single" w:sz="4" w:space="0" w:color="auto"/>
            </w:tcBorders>
            <w:shd w:val="clear" w:color="auto" w:fill="auto"/>
            <w:vAlign w:val="center"/>
            <w:hideMark/>
          </w:tcPr>
          <w:p w14:paraId="341B02B4"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CORRECCION DE SALDOS ERRONEO EN NOMINA ANTERIORES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438823"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16.84 </w:t>
            </w:r>
          </w:p>
        </w:tc>
      </w:tr>
      <w:tr w:rsidR="0001796D" w:rsidRPr="003A54A1" w14:paraId="248D42FD"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73DEA2"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31-may-24</w:t>
            </w:r>
          </w:p>
        </w:tc>
        <w:tc>
          <w:tcPr>
            <w:tcW w:w="6471" w:type="dxa"/>
            <w:tcBorders>
              <w:top w:val="nil"/>
              <w:left w:val="nil"/>
              <w:bottom w:val="single" w:sz="4" w:space="0" w:color="auto"/>
              <w:right w:val="single" w:sz="4" w:space="0" w:color="auto"/>
            </w:tcBorders>
            <w:shd w:val="clear" w:color="auto" w:fill="auto"/>
            <w:noWrap/>
            <w:vAlign w:val="center"/>
            <w:hideMark/>
          </w:tcPr>
          <w:p w14:paraId="2030C7F7"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CANCELACION DE CHEQUES EJERCICIO 2022 EN CONCILIACION CTA 5291 COBRADOS EN CAJA PERO NO EN BANCO</w:t>
            </w:r>
          </w:p>
        </w:tc>
        <w:tc>
          <w:tcPr>
            <w:tcW w:w="1276" w:type="dxa"/>
            <w:tcBorders>
              <w:top w:val="nil"/>
              <w:left w:val="nil"/>
              <w:bottom w:val="single" w:sz="4" w:space="0" w:color="auto"/>
              <w:right w:val="single" w:sz="4" w:space="0" w:color="auto"/>
            </w:tcBorders>
            <w:shd w:val="clear" w:color="auto" w:fill="auto"/>
            <w:noWrap/>
            <w:vAlign w:val="center"/>
            <w:hideMark/>
          </w:tcPr>
          <w:p w14:paraId="0A7423C7"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69,198.38 </w:t>
            </w:r>
          </w:p>
        </w:tc>
      </w:tr>
      <w:tr w:rsidR="0001796D" w:rsidRPr="003A54A1" w14:paraId="645C0228" w14:textId="77777777" w:rsidTr="007D7F7D">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A4FB881"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31-may-24</w:t>
            </w:r>
          </w:p>
        </w:tc>
        <w:tc>
          <w:tcPr>
            <w:tcW w:w="6471" w:type="dxa"/>
            <w:tcBorders>
              <w:top w:val="nil"/>
              <w:left w:val="nil"/>
              <w:bottom w:val="single" w:sz="4" w:space="0" w:color="auto"/>
              <w:right w:val="single" w:sz="4" w:space="0" w:color="auto"/>
            </w:tcBorders>
            <w:shd w:val="clear" w:color="auto" w:fill="auto"/>
            <w:noWrap/>
            <w:vAlign w:val="center"/>
            <w:hideMark/>
          </w:tcPr>
          <w:p w14:paraId="3F66097A"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PM CANCELACION DE CHEQUE EN TRANSITO DE EJERCICIO 2022 CH#11920 STRIMLING SHLFMITZ SARA , DEVOLUCION DE INGRESOS </w:t>
            </w:r>
          </w:p>
        </w:tc>
        <w:tc>
          <w:tcPr>
            <w:tcW w:w="1276" w:type="dxa"/>
            <w:tcBorders>
              <w:top w:val="nil"/>
              <w:left w:val="nil"/>
              <w:bottom w:val="single" w:sz="4" w:space="0" w:color="auto"/>
              <w:right w:val="single" w:sz="4" w:space="0" w:color="auto"/>
            </w:tcBorders>
            <w:shd w:val="clear" w:color="auto" w:fill="auto"/>
            <w:noWrap/>
            <w:vAlign w:val="center"/>
            <w:hideMark/>
          </w:tcPr>
          <w:p w14:paraId="48865447"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5,407.00 </w:t>
            </w:r>
          </w:p>
        </w:tc>
      </w:tr>
      <w:tr w:rsidR="0001796D" w:rsidRPr="003A54A1" w14:paraId="77BFB59C" w14:textId="77777777" w:rsidTr="007D7F7D">
        <w:trPr>
          <w:trHeight w:val="34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8CB949E"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31-may-24</w:t>
            </w:r>
          </w:p>
        </w:tc>
        <w:tc>
          <w:tcPr>
            <w:tcW w:w="6471" w:type="dxa"/>
            <w:tcBorders>
              <w:top w:val="nil"/>
              <w:left w:val="nil"/>
              <w:bottom w:val="single" w:sz="4" w:space="0" w:color="auto"/>
              <w:right w:val="single" w:sz="4" w:space="0" w:color="auto"/>
            </w:tcBorders>
            <w:shd w:val="clear" w:color="auto" w:fill="auto"/>
            <w:noWrap/>
            <w:vAlign w:val="center"/>
            <w:hideMark/>
          </w:tcPr>
          <w:p w14:paraId="7511544D"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PM CANCELACION DE CHEQUES EN TRANSITO DE EJERCICIO 2022 #11921 FRANCISCO DE LA MADRID C., DEVOLUCION DE SALDO A FAVOR INGRESADO </w:t>
            </w:r>
          </w:p>
        </w:tc>
        <w:tc>
          <w:tcPr>
            <w:tcW w:w="1276" w:type="dxa"/>
            <w:tcBorders>
              <w:top w:val="nil"/>
              <w:left w:val="nil"/>
              <w:bottom w:val="single" w:sz="4" w:space="0" w:color="auto"/>
              <w:right w:val="single" w:sz="4" w:space="0" w:color="auto"/>
            </w:tcBorders>
            <w:shd w:val="clear" w:color="auto" w:fill="auto"/>
            <w:noWrap/>
            <w:vAlign w:val="center"/>
            <w:hideMark/>
          </w:tcPr>
          <w:p w14:paraId="34DC052F"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2,464.00 </w:t>
            </w:r>
          </w:p>
        </w:tc>
      </w:tr>
      <w:tr w:rsidR="0001796D" w:rsidRPr="003A54A1" w14:paraId="6A526F31" w14:textId="77777777" w:rsidTr="007D7F7D">
        <w:trPr>
          <w:trHeight w:val="34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0A72433"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31-may-24</w:t>
            </w:r>
          </w:p>
        </w:tc>
        <w:tc>
          <w:tcPr>
            <w:tcW w:w="6471" w:type="dxa"/>
            <w:tcBorders>
              <w:top w:val="nil"/>
              <w:left w:val="nil"/>
              <w:bottom w:val="single" w:sz="4" w:space="0" w:color="auto"/>
              <w:right w:val="single" w:sz="4" w:space="0" w:color="auto"/>
            </w:tcBorders>
            <w:shd w:val="clear" w:color="auto" w:fill="auto"/>
            <w:noWrap/>
            <w:vAlign w:val="center"/>
            <w:hideMark/>
          </w:tcPr>
          <w:p w14:paraId="77247C2F"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PM CANCELACION DE CHEQUES EN TRANSITO DE EJERCICIO 2022 #11922 CTA 5291, MARIA AURELIA TINOCO, DEVOLUCION DE SALDO A FAVOR </w:t>
            </w:r>
          </w:p>
        </w:tc>
        <w:tc>
          <w:tcPr>
            <w:tcW w:w="1276" w:type="dxa"/>
            <w:tcBorders>
              <w:top w:val="nil"/>
              <w:left w:val="nil"/>
              <w:bottom w:val="single" w:sz="4" w:space="0" w:color="auto"/>
              <w:right w:val="single" w:sz="4" w:space="0" w:color="auto"/>
            </w:tcBorders>
            <w:shd w:val="clear" w:color="auto" w:fill="auto"/>
            <w:noWrap/>
            <w:vAlign w:val="center"/>
            <w:hideMark/>
          </w:tcPr>
          <w:p w14:paraId="4DBD181A"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2,026.00 </w:t>
            </w:r>
          </w:p>
        </w:tc>
      </w:tr>
      <w:tr w:rsidR="0001796D" w:rsidRPr="003A54A1" w14:paraId="356E1451" w14:textId="77777777" w:rsidTr="007D7F7D">
        <w:trPr>
          <w:trHeight w:val="34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808B28"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05-jul-24</w:t>
            </w:r>
          </w:p>
        </w:tc>
        <w:tc>
          <w:tcPr>
            <w:tcW w:w="6471" w:type="dxa"/>
            <w:tcBorders>
              <w:top w:val="nil"/>
              <w:left w:val="nil"/>
              <w:bottom w:val="single" w:sz="4" w:space="0" w:color="auto"/>
              <w:right w:val="single" w:sz="4" w:space="0" w:color="auto"/>
            </w:tcBorders>
            <w:shd w:val="clear" w:color="auto" w:fill="auto"/>
            <w:noWrap/>
            <w:vAlign w:val="center"/>
            <w:hideMark/>
          </w:tcPr>
          <w:p w14:paraId="19676E00"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PA: Presupuesto Devengado. </w:t>
            </w:r>
            <w:proofErr w:type="spellStart"/>
            <w:r w:rsidRPr="003A54A1">
              <w:rPr>
                <w:rFonts w:ascii="Calibri" w:hAnsi="Calibri"/>
                <w:color w:val="000000"/>
                <w:sz w:val="14"/>
                <w:szCs w:val="14"/>
                <w:lang w:eastAsia="en-US"/>
              </w:rPr>
              <w:t>CxP</w:t>
            </w:r>
            <w:proofErr w:type="spellEnd"/>
            <w:r w:rsidRPr="003A54A1">
              <w:rPr>
                <w:rFonts w:ascii="Calibri" w:hAnsi="Calibri"/>
                <w:color w:val="000000"/>
                <w:sz w:val="14"/>
                <w:szCs w:val="14"/>
                <w:lang w:eastAsia="en-US"/>
              </w:rPr>
              <w:t>: 4429, con el Concepto: Devolución del pago de Impuesto predial clave catastral RO-002-164 con certificación 97-0050 de la fecha 04 de Marzo de 2024, ya que se pagó por duplicado.</w:t>
            </w:r>
          </w:p>
        </w:tc>
        <w:tc>
          <w:tcPr>
            <w:tcW w:w="1276" w:type="dxa"/>
            <w:tcBorders>
              <w:top w:val="nil"/>
              <w:left w:val="nil"/>
              <w:bottom w:val="single" w:sz="4" w:space="0" w:color="auto"/>
              <w:right w:val="single" w:sz="4" w:space="0" w:color="auto"/>
            </w:tcBorders>
            <w:shd w:val="clear" w:color="auto" w:fill="auto"/>
            <w:noWrap/>
            <w:vAlign w:val="center"/>
            <w:hideMark/>
          </w:tcPr>
          <w:p w14:paraId="2FF3C234"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-871.75 </w:t>
            </w:r>
          </w:p>
        </w:tc>
      </w:tr>
      <w:tr w:rsidR="0001796D" w:rsidRPr="003A54A1" w14:paraId="3123B214" w14:textId="77777777" w:rsidTr="007D7F7D">
        <w:trPr>
          <w:trHeight w:val="224"/>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B0E2F95"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30-sep-24</w:t>
            </w:r>
          </w:p>
        </w:tc>
        <w:tc>
          <w:tcPr>
            <w:tcW w:w="6471" w:type="dxa"/>
            <w:tcBorders>
              <w:top w:val="nil"/>
              <w:left w:val="nil"/>
              <w:bottom w:val="single" w:sz="4" w:space="0" w:color="auto"/>
              <w:right w:val="single" w:sz="4" w:space="0" w:color="auto"/>
            </w:tcBorders>
            <w:shd w:val="clear" w:color="auto" w:fill="auto"/>
            <w:noWrap/>
            <w:vAlign w:val="center"/>
            <w:hideMark/>
          </w:tcPr>
          <w:p w14:paraId="4A443DE5"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CANCELACION DE MODIFICACION DE LA CXP 3887 DE PRODEUR-PRON-2022</w:t>
            </w:r>
          </w:p>
        </w:tc>
        <w:tc>
          <w:tcPr>
            <w:tcW w:w="1276" w:type="dxa"/>
            <w:tcBorders>
              <w:top w:val="nil"/>
              <w:left w:val="nil"/>
              <w:bottom w:val="single" w:sz="4" w:space="0" w:color="auto"/>
              <w:right w:val="single" w:sz="4" w:space="0" w:color="auto"/>
            </w:tcBorders>
            <w:shd w:val="clear" w:color="auto" w:fill="auto"/>
            <w:noWrap/>
            <w:vAlign w:val="center"/>
            <w:hideMark/>
          </w:tcPr>
          <w:p w14:paraId="37076112"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-224,162.95 </w:t>
            </w:r>
          </w:p>
        </w:tc>
      </w:tr>
      <w:tr w:rsidR="0001796D" w:rsidRPr="003A54A1" w14:paraId="0BCC1A23" w14:textId="77777777" w:rsidTr="007D7F7D">
        <w:trPr>
          <w:trHeight w:val="23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736821" w14:textId="77777777" w:rsidR="0001796D" w:rsidRPr="003A54A1" w:rsidRDefault="0001796D"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6471" w:type="dxa"/>
            <w:tcBorders>
              <w:top w:val="nil"/>
              <w:left w:val="nil"/>
              <w:bottom w:val="single" w:sz="4" w:space="0" w:color="auto"/>
              <w:right w:val="single" w:sz="4" w:space="0" w:color="auto"/>
            </w:tcBorders>
            <w:shd w:val="clear" w:color="auto" w:fill="auto"/>
            <w:noWrap/>
            <w:vAlign w:val="center"/>
            <w:hideMark/>
          </w:tcPr>
          <w:p w14:paraId="036EA30B"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INGRESOS 2022 NO RECONOCIDOS EN CONCILIACION</w:t>
            </w:r>
          </w:p>
        </w:tc>
        <w:tc>
          <w:tcPr>
            <w:tcW w:w="1276" w:type="dxa"/>
            <w:tcBorders>
              <w:top w:val="nil"/>
              <w:left w:val="nil"/>
              <w:bottom w:val="single" w:sz="4" w:space="0" w:color="auto"/>
              <w:right w:val="single" w:sz="4" w:space="0" w:color="auto"/>
            </w:tcBorders>
            <w:shd w:val="clear" w:color="auto" w:fill="auto"/>
            <w:noWrap/>
            <w:vAlign w:val="center"/>
            <w:hideMark/>
          </w:tcPr>
          <w:p w14:paraId="4671836F"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-4,907.00 </w:t>
            </w:r>
          </w:p>
        </w:tc>
      </w:tr>
      <w:tr w:rsidR="0001796D" w:rsidRPr="003A54A1" w14:paraId="30541761" w14:textId="77777777" w:rsidTr="007D7F7D">
        <w:trPr>
          <w:trHeight w:val="360"/>
        </w:trPr>
        <w:tc>
          <w:tcPr>
            <w:tcW w:w="900" w:type="dxa"/>
            <w:tcBorders>
              <w:top w:val="nil"/>
              <w:left w:val="nil"/>
              <w:bottom w:val="nil"/>
              <w:right w:val="nil"/>
            </w:tcBorders>
            <w:shd w:val="clear" w:color="auto" w:fill="auto"/>
            <w:noWrap/>
            <w:vAlign w:val="center"/>
            <w:hideMark/>
          </w:tcPr>
          <w:p w14:paraId="301357E7" w14:textId="77777777" w:rsidR="0001796D" w:rsidRPr="003A54A1" w:rsidRDefault="0001796D" w:rsidP="0001796D">
            <w:pPr>
              <w:rPr>
                <w:rFonts w:ascii="Calibri" w:hAnsi="Calibri"/>
                <w:color w:val="000000"/>
                <w:sz w:val="14"/>
                <w:szCs w:val="14"/>
                <w:lang w:eastAsia="en-US"/>
              </w:rPr>
            </w:pPr>
          </w:p>
        </w:tc>
        <w:tc>
          <w:tcPr>
            <w:tcW w:w="6471" w:type="dxa"/>
            <w:tcBorders>
              <w:top w:val="nil"/>
              <w:left w:val="single" w:sz="4" w:space="0" w:color="auto"/>
              <w:bottom w:val="single" w:sz="4" w:space="0" w:color="auto"/>
              <w:right w:val="single" w:sz="4" w:space="0" w:color="auto"/>
            </w:tcBorders>
            <w:shd w:val="clear" w:color="auto" w:fill="auto"/>
            <w:noWrap/>
            <w:vAlign w:val="center"/>
            <w:hideMark/>
          </w:tcPr>
          <w:p w14:paraId="712012AE"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nil"/>
              <w:left w:val="nil"/>
              <w:bottom w:val="single" w:sz="4" w:space="0" w:color="auto"/>
              <w:right w:val="single" w:sz="4" w:space="0" w:color="auto"/>
            </w:tcBorders>
            <w:shd w:val="clear" w:color="auto" w:fill="auto"/>
            <w:noWrap/>
            <w:vAlign w:val="center"/>
            <w:hideMark/>
          </w:tcPr>
          <w:p w14:paraId="76798E46"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 xml:space="preserve">-443,842.17 </w:t>
            </w:r>
          </w:p>
        </w:tc>
      </w:tr>
      <w:tr w:rsidR="0001796D" w:rsidRPr="003A54A1" w14:paraId="2CD4E49C" w14:textId="77777777" w:rsidTr="008F6086">
        <w:trPr>
          <w:trHeight w:val="360"/>
        </w:trPr>
        <w:tc>
          <w:tcPr>
            <w:tcW w:w="7371" w:type="dxa"/>
            <w:gridSpan w:val="2"/>
            <w:tcBorders>
              <w:top w:val="nil"/>
              <w:left w:val="nil"/>
              <w:bottom w:val="nil"/>
              <w:right w:val="nil"/>
            </w:tcBorders>
            <w:shd w:val="clear" w:color="auto" w:fill="auto"/>
            <w:noWrap/>
            <w:hideMark/>
          </w:tcPr>
          <w:p w14:paraId="2511B922" w14:textId="77777777" w:rsidR="0018528B"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lastRenderedPageBreak/>
              <w:t xml:space="preserve"> </w:t>
            </w:r>
          </w:p>
          <w:p w14:paraId="33F81F79" w14:textId="77777777" w:rsidR="0001796D" w:rsidRPr="003A54A1" w:rsidRDefault="0001796D" w:rsidP="0001796D">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2023:</w:t>
            </w:r>
          </w:p>
        </w:tc>
        <w:tc>
          <w:tcPr>
            <w:tcW w:w="1276" w:type="dxa"/>
            <w:tcBorders>
              <w:top w:val="nil"/>
              <w:left w:val="nil"/>
              <w:bottom w:val="nil"/>
              <w:right w:val="nil"/>
            </w:tcBorders>
            <w:shd w:val="clear" w:color="auto" w:fill="auto"/>
            <w:noWrap/>
            <w:hideMark/>
          </w:tcPr>
          <w:p w14:paraId="50DC41CB" w14:textId="77777777" w:rsidR="0001796D" w:rsidRPr="003A54A1" w:rsidRDefault="0001796D" w:rsidP="0001796D">
            <w:pPr>
              <w:rPr>
                <w:rFonts w:ascii="Calibri" w:hAnsi="Calibri"/>
                <w:color w:val="000000"/>
                <w:sz w:val="14"/>
                <w:szCs w:val="14"/>
                <w:lang w:eastAsia="en-US"/>
              </w:rPr>
            </w:pPr>
          </w:p>
        </w:tc>
      </w:tr>
      <w:tr w:rsidR="0001796D" w:rsidRPr="003A54A1" w14:paraId="42025C1F" w14:textId="77777777" w:rsidTr="000D29DB">
        <w:trPr>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302AB"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519A5DB2"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094E02" w14:textId="77777777" w:rsidR="0001796D" w:rsidRPr="003A54A1" w:rsidRDefault="0001796D" w:rsidP="0001796D">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01796D" w:rsidRPr="003A54A1" w14:paraId="410E114D" w14:textId="77777777" w:rsidTr="000D29DB">
        <w:trPr>
          <w:trHeight w:val="2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F94F058"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31-ene-24</w:t>
            </w:r>
          </w:p>
        </w:tc>
        <w:tc>
          <w:tcPr>
            <w:tcW w:w="6471" w:type="dxa"/>
            <w:tcBorders>
              <w:top w:val="nil"/>
              <w:left w:val="nil"/>
              <w:bottom w:val="single" w:sz="4" w:space="0" w:color="auto"/>
              <w:right w:val="single" w:sz="4" w:space="0" w:color="auto"/>
            </w:tcBorders>
            <w:shd w:val="clear" w:color="auto" w:fill="auto"/>
            <w:vAlign w:val="center"/>
            <w:hideMark/>
          </w:tcPr>
          <w:p w14:paraId="3FD54D11"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DE INGRESOS REGISTRADOS EN CUENTA ERRONEA</w:t>
            </w:r>
          </w:p>
        </w:tc>
        <w:tc>
          <w:tcPr>
            <w:tcW w:w="1276" w:type="dxa"/>
            <w:tcBorders>
              <w:top w:val="nil"/>
              <w:left w:val="nil"/>
              <w:bottom w:val="single" w:sz="4" w:space="0" w:color="auto"/>
              <w:right w:val="single" w:sz="4" w:space="0" w:color="auto"/>
            </w:tcBorders>
            <w:shd w:val="clear" w:color="auto" w:fill="auto"/>
            <w:noWrap/>
            <w:vAlign w:val="center"/>
            <w:hideMark/>
          </w:tcPr>
          <w:p w14:paraId="74FA4AA2"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-1,422.00 </w:t>
            </w:r>
          </w:p>
        </w:tc>
      </w:tr>
      <w:tr w:rsidR="0001796D" w:rsidRPr="003A54A1" w14:paraId="39966590" w14:textId="77777777" w:rsidTr="000D29DB">
        <w:trPr>
          <w:trHeight w:val="2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3BA98E7" w14:textId="77777777" w:rsidR="0001796D" w:rsidRPr="003A54A1" w:rsidRDefault="00D05CEA" w:rsidP="00D05CEA">
            <w:pPr>
              <w:jc w:val="center"/>
              <w:rPr>
                <w:rFonts w:ascii="Calibri" w:hAnsi="Calibri"/>
                <w:color w:val="000000"/>
                <w:sz w:val="14"/>
                <w:szCs w:val="14"/>
                <w:lang w:eastAsia="en-US"/>
              </w:rPr>
            </w:pPr>
            <w:r w:rsidRPr="003A54A1">
              <w:rPr>
                <w:rFonts w:ascii="Calibri" w:hAnsi="Calibri"/>
                <w:color w:val="000000"/>
                <w:sz w:val="14"/>
                <w:szCs w:val="14"/>
                <w:lang w:eastAsia="en-US"/>
              </w:rPr>
              <w:t>31-ene-24</w:t>
            </w:r>
          </w:p>
        </w:tc>
        <w:tc>
          <w:tcPr>
            <w:tcW w:w="6471" w:type="dxa"/>
            <w:tcBorders>
              <w:top w:val="nil"/>
              <w:left w:val="nil"/>
              <w:bottom w:val="single" w:sz="4" w:space="0" w:color="auto"/>
              <w:right w:val="single" w:sz="4" w:space="0" w:color="auto"/>
            </w:tcBorders>
            <w:shd w:val="clear" w:color="auto" w:fill="auto"/>
            <w:vAlign w:val="center"/>
            <w:hideMark/>
          </w:tcPr>
          <w:p w14:paraId="3888BF45"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SALDOS DE FALTANTES DE CAJA 2023</w:t>
            </w:r>
          </w:p>
        </w:tc>
        <w:tc>
          <w:tcPr>
            <w:tcW w:w="1276" w:type="dxa"/>
            <w:tcBorders>
              <w:top w:val="nil"/>
              <w:left w:val="nil"/>
              <w:bottom w:val="single" w:sz="4" w:space="0" w:color="auto"/>
              <w:right w:val="single" w:sz="4" w:space="0" w:color="auto"/>
            </w:tcBorders>
            <w:shd w:val="clear" w:color="auto" w:fill="auto"/>
            <w:noWrap/>
            <w:vAlign w:val="center"/>
            <w:hideMark/>
          </w:tcPr>
          <w:p w14:paraId="711E7C60"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6.06 </w:t>
            </w:r>
          </w:p>
        </w:tc>
      </w:tr>
      <w:tr w:rsidR="0001796D" w:rsidRPr="003A54A1" w14:paraId="2D8B322A" w14:textId="77777777" w:rsidTr="000D29DB">
        <w:trPr>
          <w:trHeight w:val="2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C3145C"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29-mzo-24</w:t>
            </w:r>
          </w:p>
        </w:tc>
        <w:tc>
          <w:tcPr>
            <w:tcW w:w="6471" w:type="dxa"/>
            <w:tcBorders>
              <w:top w:val="nil"/>
              <w:left w:val="nil"/>
              <w:bottom w:val="single" w:sz="4" w:space="0" w:color="auto"/>
              <w:right w:val="single" w:sz="4" w:space="0" w:color="auto"/>
            </w:tcBorders>
            <w:shd w:val="clear" w:color="auto" w:fill="auto"/>
            <w:vAlign w:val="center"/>
            <w:hideMark/>
          </w:tcPr>
          <w:p w14:paraId="2BF0FF77"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PAGO EN DEMASIA EN NOMINA 26/2023 A DANIEL GARDUÑO ESPINOZA</w:t>
            </w:r>
          </w:p>
        </w:tc>
        <w:tc>
          <w:tcPr>
            <w:tcW w:w="1276" w:type="dxa"/>
            <w:tcBorders>
              <w:top w:val="nil"/>
              <w:left w:val="nil"/>
              <w:bottom w:val="single" w:sz="4" w:space="0" w:color="auto"/>
              <w:right w:val="single" w:sz="4" w:space="0" w:color="auto"/>
            </w:tcBorders>
            <w:shd w:val="clear" w:color="auto" w:fill="auto"/>
            <w:noWrap/>
            <w:vAlign w:val="center"/>
            <w:hideMark/>
          </w:tcPr>
          <w:p w14:paraId="57853D3D"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4,616.00 </w:t>
            </w:r>
          </w:p>
        </w:tc>
      </w:tr>
      <w:tr w:rsidR="0001796D" w:rsidRPr="003A54A1" w14:paraId="073D7FAF" w14:textId="77777777" w:rsidTr="000D29DB">
        <w:trPr>
          <w:trHeight w:val="2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0104967"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29-mzo</w:t>
            </w:r>
            <w:r w:rsidR="0001796D" w:rsidRPr="003A54A1">
              <w:rPr>
                <w:rFonts w:ascii="Calibri" w:hAnsi="Calibri"/>
                <w:color w:val="000000"/>
                <w:sz w:val="14"/>
                <w:szCs w:val="14"/>
                <w:lang w:eastAsia="en-US"/>
              </w:rPr>
              <w:t>-24</w:t>
            </w:r>
          </w:p>
        </w:tc>
        <w:tc>
          <w:tcPr>
            <w:tcW w:w="6471" w:type="dxa"/>
            <w:tcBorders>
              <w:top w:val="nil"/>
              <w:left w:val="nil"/>
              <w:bottom w:val="single" w:sz="4" w:space="0" w:color="auto"/>
              <w:right w:val="single" w:sz="4" w:space="0" w:color="auto"/>
            </w:tcBorders>
            <w:shd w:val="clear" w:color="auto" w:fill="auto"/>
            <w:vAlign w:val="center"/>
            <w:hideMark/>
          </w:tcPr>
          <w:p w14:paraId="1BDCCD96"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SALDO A FAVOR CONSTRUCTORA CONSTUSCCION CUARTO PARA BAÑOS</w:t>
            </w:r>
          </w:p>
        </w:tc>
        <w:tc>
          <w:tcPr>
            <w:tcW w:w="1276" w:type="dxa"/>
            <w:tcBorders>
              <w:top w:val="nil"/>
              <w:left w:val="nil"/>
              <w:bottom w:val="single" w:sz="4" w:space="0" w:color="auto"/>
              <w:right w:val="single" w:sz="4" w:space="0" w:color="auto"/>
            </w:tcBorders>
            <w:shd w:val="clear" w:color="auto" w:fill="auto"/>
            <w:noWrap/>
            <w:vAlign w:val="center"/>
            <w:hideMark/>
          </w:tcPr>
          <w:p w14:paraId="00C7ACD1"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-717.00 </w:t>
            </w:r>
          </w:p>
        </w:tc>
      </w:tr>
      <w:tr w:rsidR="0001796D" w:rsidRPr="003A54A1" w14:paraId="57BF1995" w14:textId="77777777" w:rsidTr="000D29DB">
        <w:trPr>
          <w:trHeight w:val="2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D580110"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31-mzo</w:t>
            </w:r>
            <w:r w:rsidR="0001796D" w:rsidRPr="003A54A1">
              <w:rPr>
                <w:rFonts w:ascii="Calibri" w:hAnsi="Calibri"/>
                <w:color w:val="000000"/>
                <w:sz w:val="14"/>
                <w:szCs w:val="14"/>
                <w:lang w:eastAsia="en-US"/>
              </w:rPr>
              <w:t>-24</w:t>
            </w:r>
          </w:p>
        </w:tc>
        <w:tc>
          <w:tcPr>
            <w:tcW w:w="6471" w:type="dxa"/>
            <w:tcBorders>
              <w:top w:val="nil"/>
              <w:left w:val="nil"/>
              <w:bottom w:val="single" w:sz="4" w:space="0" w:color="auto"/>
              <w:right w:val="single" w:sz="4" w:space="0" w:color="auto"/>
            </w:tcBorders>
            <w:shd w:val="clear" w:color="auto" w:fill="auto"/>
            <w:vAlign w:val="center"/>
            <w:hideMark/>
          </w:tcPr>
          <w:p w14:paraId="142DB9C4"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POR PAGO ERRONEO DE IMPUESTO PREDIAL 2023</w:t>
            </w:r>
          </w:p>
        </w:tc>
        <w:tc>
          <w:tcPr>
            <w:tcW w:w="1276" w:type="dxa"/>
            <w:tcBorders>
              <w:top w:val="nil"/>
              <w:left w:val="nil"/>
              <w:bottom w:val="single" w:sz="4" w:space="0" w:color="auto"/>
              <w:right w:val="single" w:sz="4" w:space="0" w:color="auto"/>
            </w:tcBorders>
            <w:shd w:val="clear" w:color="auto" w:fill="auto"/>
            <w:noWrap/>
            <w:vAlign w:val="center"/>
            <w:hideMark/>
          </w:tcPr>
          <w:p w14:paraId="393C420F"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-9,421.25 </w:t>
            </w:r>
          </w:p>
        </w:tc>
      </w:tr>
      <w:tr w:rsidR="0001796D" w:rsidRPr="003A54A1" w14:paraId="4F1C7F1B" w14:textId="77777777" w:rsidTr="000D29DB">
        <w:trPr>
          <w:trHeight w:val="224"/>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4544B1"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31-mzo-24</w:t>
            </w:r>
          </w:p>
        </w:tc>
        <w:tc>
          <w:tcPr>
            <w:tcW w:w="6471" w:type="dxa"/>
            <w:tcBorders>
              <w:top w:val="nil"/>
              <w:left w:val="nil"/>
              <w:bottom w:val="single" w:sz="4" w:space="0" w:color="auto"/>
              <w:right w:val="single" w:sz="4" w:space="0" w:color="auto"/>
            </w:tcBorders>
            <w:shd w:val="clear" w:color="auto" w:fill="auto"/>
            <w:vAlign w:val="center"/>
            <w:hideMark/>
          </w:tcPr>
          <w:p w14:paraId="516912CA"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DE SALDOS DE 2023</w:t>
            </w:r>
          </w:p>
        </w:tc>
        <w:tc>
          <w:tcPr>
            <w:tcW w:w="1276" w:type="dxa"/>
            <w:tcBorders>
              <w:top w:val="nil"/>
              <w:left w:val="nil"/>
              <w:bottom w:val="single" w:sz="4" w:space="0" w:color="auto"/>
              <w:right w:val="single" w:sz="4" w:space="0" w:color="auto"/>
            </w:tcBorders>
            <w:shd w:val="clear" w:color="auto" w:fill="auto"/>
            <w:noWrap/>
            <w:vAlign w:val="center"/>
            <w:hideMark/>
          </w:tcPr>
          <w:p w14:paraId="4702BD14"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-152,594.84 </w:t>
            </w:r>
          </w:p>
        </w:tc>
      </w:tr>
      <w:tr w:rsidR="0001796D" w:rsidRPr="003A54A1" w14:paraId="7EB1BCFA" w14:textId="77777777" w:rsidTr="000D29DB">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3451CA8"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31-mzo-24</w:t>
            </w:r>
          </w:p>
        </w:tc>
        <w:tc>
          <w:tcPr>
            <w:tcW w:w="6471" w:type="dxa"/>
            <w:tcBorders>
              <w:top w:val="nil"/>
              <w:left w:val="nil"/>
              <w:bottom w:val="single" w:sz="4" w:space="0" w:color="auto"/>
              <w:right w:val="single" w:sz="4" w:space="0" w:color="auto"/>
            </w:tcBorders>
            <w:shd w:val="clear" w:color="auto" w:fill="auto"/>
            <w:vAlign w:val="center"/>
            <w:hideMark/>
          </w:tcPr>
          <w:p w14:paraId="5D691772"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DE REINTEGRO TESOFE 2023</w:t>
            </w:r>
          </w:p>
        </w:tc>
        <w:tc>
          <w:tcPr>
            <w:tcW w:w="1276" w:type="dxa"/>
            <w:tcBorders>
              <w:top w:val="nil"/>
              <w:left w:val="nil"/>
              <w:bottom w:val="single" w:sz="4" w:space="0" w:color="auto"/>
              <w:right w:val="single" w:sz="4" w:space="0" w:color="auto"/>
            </w:tcBorders>
            <w:shd w:val="clear" w:color="auto" w:fill="auto"/>
            <w:noWrap/>
            <w:vAlign w:val="center"/>
            <w:hideMark/>
          </w:tcPr>
          <w:p w14:paraId="23B55605"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-702,956.80 </w:t>
            </w:r>
          </w:p>
        </w:tc>
      </w:tr>
      <w:tr w:rsidR="0001796D" w:rsidRPr="003A54A1" w14:paraId="4B2B4B6C" w14:textId="77777777" w:rsidTr="000D29DB">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ABC7BF"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31-jul</w:t>
            </w:r>
            <w:r w:rsidR="0001796D" w:rsidRPr="003A54A1">
              <w:rPr>
                <w:rFonts w:ascii="Calibri" w:hAnsi="Calibri"/>
                <w:color w:val="000000"/>
                <w:sz w:val="14"/>
                <w:szCs w:val="14"/>
                <w:lang w:eastAsia="en-US"/>
              </w:rPr>
              <w:t>-24</w:t>
            </w:r>
          </w:p>
        </w:tc>
        <w:tc>
          <w:tcPr>
            <w:tcW w:w="6471" w:type="dxa"/>
            <w:tcBorders>
              <w:top w:val="nil"/>
              <w:left w:val="nil"/>
              <w:bottom w:val="single" w:sz="4" w:space="0" w:color="auto"/>
              <w:right w:val="single" w:sz="4" w:space="0" w:color="auto"/>
            </w:tcBorders>
            <w:shd w:val="clear" w:color="auto" w:fill="auto"/>
            <w:vAlign w:val="center"/>
            <w:hideMark/>
          </w:tcPr>
          <w:p w14:paraId="701AA6DA"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xml:space="preserve">PM CANCELACION DE CHEQUES </w:t>
            </w:r>
          </w:p>
        </w:tc>
        <w:tc>
          <w:tcPr>
            <w:tcW w:w="1276" w:type="dxa"/>
            <w:tcBorders>
              <w:top w:val="nil"/>
              <w:left w:val="nil"/>
              <w:bottom w:val="single" w:sz="4" w:space="0" w:color="auto"/>
              <w:right w:val="single" w:sz="4" w:space="0" w:color="auto"/>
            </w:tcBorders>
            <w:shd w:val="clear" w:color="auto" w:fill="auto"/>
            <w:noWrap/>
            <w:vAlign w:val="center"/>
            <w:hideMark/>
          </w:tcPr>
          <w:p w14:paraId="497FE970"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6,500.00 </w:t>
            </w:r>
          </w:p>
        </w:tc>
      </w:tr>
      <w:tr w:rsidR="0001796D" w:rsidRPr="003A54A1" w14:paraId="1D7CC41A" w14:textId="77777777" w:rsidTr="000D29DB">
        <w:trPr>
          <w:trHeight w:val="3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6F950FD" w14:textId="77777777" w:rsidR="0001796D" w:rsidRPr="003A54A1" w:rsidRDefault="00D05CEA" w:rsidP="0001796D">
            <w:pPr>
              <w:jc w:val="center"/>
              <w:rPr>
                <w:rFonts w:ascii="Calibri" w:hAnsi="Calibri"/>
                <w:color w:val="000000"/>
                <w:sz w:val="14"/>
                <w:szCs w:val="14"/>
                <w:lang w:eastAsia="en-US"/>
              </w:rPr>
            </w:pPr>
            <w:r w:rsidRPr="003A54A1">
              <w:rPr>
                <w:rFonts w:ascii="Calibri" w:hAnsi="Calibri"/>
                <w:color w:val="000000"/>
                <w:sz w:val="14"/>
                <w:szCs w:val="14"/>
                <w:lang w:eastAsia="en-US"/>
              </w:rPr>
              <w:t>20-may</w:t>
            </w:r>
            <w:r w:rsidR="0001796D" w:rsidRPr="003A54A1">
              <w:rPr>
                <w:rFonts w:ascii="Calibri" w:hAnsi="Calibri"/>
                <w:color w:val="000000"/>
                <w:sz w:val="14"/>
                <w:szCs w:val="14"/>
                <w:lang w:eastAsia="en-US"/>
              </w:rPr>
              <w:t>-24</w:t>
            </w:r>
          </w:p>
        </w:tc>
        <w:tc>
          <w:tcPr>
            <w:tcW w:w="6471" w:type="dxa"/>
            <w:tcBorders>
              <w:top w:val="nil"/>
              <w:left w:val="nil"/>
              <w:bottom w:val="single" w:sz="4" w:space="0" w:color="auto"/>
              <w:right w:val="single" w:sz="4" w:space="0" w:color="auto"/>
            </w:tcBorders>
            <w:shd w:val="clear" w:color="auto" w:fill="auto"/>
            <w:vAlign w:val="center"/>
            <w:hideMark/>
          </w:tcPr>
          <w:p w14:paraId="35A4E32F"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CANCELACION DE PAGO ERRONEO A EMPLEADO 477 EN NOMINA 19/2023</w:t>
            </w:r>
          </w:p>
        </w:tc>
        <w:tc>
          <w:tcPr>
            <w:tcW w:w="1276" w:type="dxa"/>
            <w:tcBorders>
              <w:top w:val="nil"/>
              <w:left w:val="nil"/>
              <w:bottom w:val="single" w:sz="4" w:space="0" w:color="auto"/>
              <w:right w:val="single" w:sz="4" w:space="0" w:color="auto"/>
            </w:tcBorders>
            <w:shd w:val="clear" w:color="auto" w:fill="auto"/>
            <w:noWrap/>
            <w:vAlign w:val="center"/>
            <w:hideMark/>
          </w:tcPr>
          <w:p w14:paraId="11AC63C9"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1,631.01 </w:t>
            </w:r>
          </w:p>
        </w:tc>
      </w:tr>
      <w:tr w:rsidR="0001796D" w:rsidRPr="003A54A1" w14:paraId="246AF251" w14:textId="77777777" w:rsidTr="000D29DB">
        <w:trPr>
          <w:trHeight w:val="34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67BE81E"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w:t>
            </w:r>
            <w:r w:rsidR="00D05CEA" w:rsidRPr="003A54A1">
              <w:rPr>
                <w:rFonts w:ascii="Calibri" w:hAnsi="Calibri"/>
                <w:color w:val="000000"/>
                <w:sz w:val="14"/>
                <w:szCs w:val="14"/>
                <w:lang w:eastAsia="en-US"/>
              </w:rPr>
              <w:t>31-ago-24</w:t>
            </w:r>
          </w:p>
          <w:p w14:paraId="6A84BC75" w14:textId="77777777" w:rsidR="00D05CEA" w:rsidRPr="003A54A1" w:rsidRDefault="00D05CEA" w:rsidP="0001796D">
            <w:pPr>
              <w:rPr>
                <w:rFonts w:ascii="Calibri" w:hAnsi="Calibri"/>
                <w:color w:val="000000"/>
                <w:sz w:val="14"/>
                <w:szCs w:val="14"/>
                <w:lang w:eastAsia="en-US"/>
              </w:rPr>
            </w:pPr>
          </w:p>
        </w:tc>
        <w:tc>
          <w:tcPr>
            <w:tcW w:w="6471" w:type="dxa"/>
            <w:tcBorders>
              <w:top w:val="nil"/>
              <w:left w:val="nil"/>
              <w:bottom w:val="single" w:sz="4" w:space="0" w:color="auto"/>
              <w:right w:val="single" w:sz="4" w:space="0" w:color="auto"/>
            </w:tcBorders>
            <w:shd w:val="clear" w:color="auto" w:fill="auto"/>
            <w:vAlign w:val="center"/>
            <w:hideMark/>
          </w:tcPr>
          <w:p w14:paraId="013ED47C"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RECLASIFICACION DE CANCELACION DE PAGOS DUPLICADOS DEL EJERCICION 2023</w:t>
            </w:r>
          </w:p>
        </w:tc>
        <w:tc>
          <w:tcPr>
            <w:tcW w:w="1276" w:type="dxa"/>
            <w:tcBorders>
              <w:top w:val="nil"/>
              <w:left w:val="nil"/>
              <w:bottom w:val="single" w:sz="4" w:space="0" w:color="auto"/>
              <w:right w:val="single" w:sz="4" w:space="0" w:color="auto"/>
            </w:tcBorders>
            <w:shd w:val="clear" w:color="auto" w:fill="auto"/>
            <w:noWrap/>
            <w:vAlign w:val="center"/>
            <w:hideMark/>
          </w:tcPr>
          <w:p w14:paraId="626A55D0"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234,415.79 </w:t>
            </w:r>
          </w:p>
        </w:tc>
      </w:tr>
      <w:tr w:rsidR="0001796D" w:rsidRPr="003A54A1" w14:paraId="1D2F8C7C" w14:textId="77777777" w:rsidTr="000D29DB">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5DEE5FE"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w:t>
            </w:r>
            <w:r w:rsidR="00D05CEA" w:rsidRPr="003A54A1">
              <w:rPr>
                <w:rFonts w:ascii="Calibri" w:hAnsi="Calibri"/>
                <w:color w:val="000000"/>
                <w:sz w:val="14"/>
                <w:szCs w:val="14"/>
                <w:lang w:eastAsia="en-US"/>
              </w:rPr>
              <w:t>31-dic-24</w:t>
            </w:r>
          </w:p>
        </w:tc>
        <w:tc>
          <w:tcPr>
            <w:tcW w:w="6471" w:type="dxa"/>
            <w:tcBorders>
              <w:top w:val="nil"/>
              <w:left w:val="nil"/>
              <w:bottom w:val="single" w:sz="4" w:space="0" w:color="auto"/>
              <w:right w:val="single" w:sz="4" w:space="0" w:color="auto"/>
            </w:tcBorders>
            <w:shd w:val="clear" w:color="auto" w:fill="auto"/>
            <w:vAlign w:val="center"/>
            <w:hideMark/>
          </w:tcPr>
          <w:p w14:paraId="432A0F93"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DE INGRESOS 2023 NO RECONOCIDOS EN CONCILIACIONES</w:t>
            </w:r>
          </w:p>
        </w:tc>
        <w:tc>
          <w:tcPr>
            <w:tcW w:w="1276" w:type="dxa"/>
            <w:tcBorders>
              <w:top w:val="nil"/>
              <w:left w:val="nil"/>
              <w:bottom w:val="single" w:sz="4" w:space="0" w:color="auto"/>
              <w:right w:val="single" w:sz="4" w:space="0" w:color="auto"/>
            </w:tcBorders>
            <w:shd w:val="clear" w:color="auto" w:fill="auto"/>
            <w:noWrap/>
            <w:vAlign w:val="center"/>
            <w:hideMark/>
          </w:tcPr>
          <w:p w14:paraId="3FA44D20"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-94,494.73 </w:t>
            </w:r>
          </w:p>
        </w:tc>
      </w:tr>
      <w:tr w:rsidR="0001796D" w:rsidRPr="003A54A1" w14:paraId="188CA64B" w14:textId="77777777" w:rsidTr="000D29DB">
        <w:trPr>
          <w:trHeight w:val="32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D2BF1"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 </w:t>
            </w:r>
            <w:r w:rsidR="00D05CEA" w:rsidRPr="003A54A1">
              <w:rPr>
                <w:rFonts w:ascii="Calibri" w:hAnsi="Calibri"/>
                <w:color w:val="000000"/>
                <w:sz w:val="14"/>
                <w:szCs w:val="14"/>
                <w:lang w:eastAsia="en-US"/>
              </w:rPr>
              <w:t>31-dic-24</w:t>
            </w:r>
          </w:p>
        </w:tc>
        <w:tc>
          <w:tcPr>
            <w:tcW w:w="6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8D8D" w14:textId="77777777" w:rsidR="0001796D" w:rsidRPr="003A54A1" w:rsidRDefault="0001796D" w:rsidP="0001796D">
            <w:pPr>
              <w:rPr>
                <w:rFonts w:ascii="Calibri" w:hAnsi="Calibri"/>
                <w:color w:val="000000"/>
                <w:sz w:val="14"/>
                <w:szCs w:val="14"/>
                <w:lang w:eastAsia="en-US"/>
              </w:rPr>
            </w:pPr>
            <w:r w:rsidRPr="003A54A1">
              <w:rPr>
                <w:rFonts w:ascii="Calibri" w:hAnsi="Calibri"/>
                <w:color w:val="000000"/>
                <w:sz w:val="14"/>
                <w:szCs w:val="14"/>
                <w:lang w:eastAsia="en-US"/>
              </w:rPr>
              <w:t>PM REGISTRO PARA CANCELACION DE REGISTRO DE RETENCION PARA DIF PRODEUR-PRON-2022-ROS-IS-09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1B43" w14:textId="77777777" w:rsidR="0001796D" w:rsidRPr="003A54A1" w:rsidRDefault="0001796D" w:rsidP="0001796D">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46.63 </w:t>
            </w:r>
          </w:p>
        </w:tc>
      </w:tr>
      <w:tr w:rsidR="0001796D" w:rsidRPr="003A54A1" w14:paraId="1FF965CA" w14:textId="77777777" w:rsidTr="000D29DB">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453A0" w14:textId="77777777" w:rsidR="0001796D" w:rsidRPr="003A54A1" w:rsidRDefault="0001796D" w:rsidP="0001796D">
            <w:pPr>
              <w:rPr>
                <w:rFonts w:ascii="Calibri" w:hAnsi="Calibri"/>
                <w:sz w:val="14"/>
                <w:szCs w:val="14"/>
                <w:lang w:eastAsia="en-US"/>
              </w:rPr>
            </w:pPr>
            <w:r w:rsidRPr="003A54A1">
              <w:rPr>
                <w:rFonts w:ascii="Calibri" w:hAnsi="Calibri"/>
                <w:sz w:val="14"/>
                <w:szCs w:val="14"/>
                <w:lang w:eastAsia="en-US"/>
              </w:rPr>
              <w:t xml:space="preserve"> </w:t>
            </w:r>
          </w:p>
        </w:tc>
        <w:tc>
          <w:tcPr>
            <w:tcW w:w="6471" w:type="dxa"/>
            <w:tcBorders>
              <w:top w:val="single" w:sz="4" w:space="0" w:color="auto"/>
              <w:left w:val="nil"/>
              <w:bottom w:val="single" w:sz="4" w:space="0" w:color="auto"/>
              <w:right w:val="single" w:sz="4" w:space="0" w:color="auto"/>
            </w:tcBorders>
            <w:shd w:val="clear" w:color="auto" w:fill="auto"/>
            <w:noWrap/>
            <w:vAlign w:val="center"/>
            <w:hideMark/>
          </w:tcPr>
          <w:p w14:paraId="7A990CCB"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SUMAS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8CC89F" w14:textId="77777777" w:rsidR="0001796D" w:rsidRPr="003A54A1" w:rsidRDefault="0001796D" w:rsidP="0001796D">
            <w:pPr>
              <w:jc w:val="right"/>
              <w:rPr>
                <w:rFonts w:ascii="Calibri" w:hAnsi="Calibri"/>
                <w:b/>
                <w:bCs/>
                <w:sz w:val="14"/>
                <w:szCs w:val="14"/>
                <w:lang w:eastAsia="en-US"/>
              </w:rPr>
            </w:pPr>
            <w:r w:rsidRPr="003A54A1">
              <w:rPr>
                <w:rFonts w:ascii="Calibri" w:hAnsi="Calibri"/>
                <w:b/>
                <w:bCs/>
                <w:sz w:val="14"/>
                <w:szCs w:val="14"/>
                <w:lang w:eastAsia="en-US"/>
              </w:rPr>
              <w:t xml:space="preserve">-714,391.13 </w:t>
            </w:r>
          </w:p>
        </w:tc>
      </w:tr>
      <w:tr w:rsidR="0001796D" w:rsidRPr="003A54A1" w14:paraId="1449DF21" w14:textId="77777777" w:rsidTr="0018528B">
        <w:trPr>
          <w:trHeight w:val="320"/>
        </w:trPr>
        <w:tc>
          <w:tcPr>
            <w:tcW w:w="900" w:type="dxa"/>
            <w:tcBorders>
              <w:top w:val="nil"/>
              <w:left w:val="nil"/>
              <w:bottom w:val="nil"/>
              <w:right w:val="nil"/>
            </w:tcBorders>
            <w:shd w:val="clear" w:color="auto" w:fill="auto"/>
            <w:noWrap/>
            <w:hideMark/>
          </w:tcPr>
          <w:p w14:paraId="3DC2AAAF" w14:textId="77777777" w:rsidR="0001796D" w:rsidRPr="003A54A1" w:rsidRDefault="0001796D" w:rsidP="0001796D">
            <w:pPr>
              <w:rPr>
                <w:rFonts w:ascii="Arial Unicode MS" w:hAnsi="Arial Unicode MS"/>
                <w:sz w:val="20"/>
                <w:szCs w:val="20"/>
                <w:lang w:eastAsia="en-US"/>
              </w:rPr>
            </w:pPr>
          </w:p>
        </w:tc>
        <w:tc>
          <w:tcPr>
            <w:tcW w:w="6471" w:type="dxa"/>
            <w:tcBorders>
              <w:top w:val="nil"/>
              <w:left w:val="nil"/>
              <w:bottom w:val="nil"/>
              <w:right w:val="nil"/>
            </w:tcBorders>
            <w:shd w:val="clear" w:color="auto" w:fill="auto"/>
            <w:noWrap/>
            <w:vAlign w:val="center"/>
            <w:hideMark/>
          </w:tcPr>
          <w:p w14:paraId="701ACD2B" w14:textId="77777777" w:rsidR="0001796D" w:rsidRPr="003A54A1" w:rsidRDefault="0001796D" w:rsidP="0001796D">
            <w:pPr>
              <w:jc w:val="right"/>
              <w:rPr>
                <w:rFonts w:asciiTheme="majorHAnsi" w:hAnsiTheme="majorHAnsi"/>
                <w:b/>
                <w:bCs/>
                <w:sz w:val="16"/>
                <w:szCs w:val="16"/>
                <w:lang w:eastAsia="en-US"/>
              </w:rPr>
            </w:pPr>
            <w:r w:rsidRPr="003A54A1">
              <w:rPr>
                <w:rFonts w:asciiTheme="majorHAnsi" w:hAnsiTheme="majorHAnsi"/>
                <w:b/>
                <w:bCs/>
                <w:sz w:val="16"/>
                <w:szCs w:val="16"/>
                <w:lang w:eastAsia="en-US"/>
              </w:rPr>
              <w:t>EFECTO NETO</w:t>
            </w:r>
          </w:p>
        </w:tc>
        <w:tc>
          <w:tcPr>
            <w:tcW w:w="1276" w:type="dxa"/>
            <w:tcBorders>
              <w:top w:val="nil"/>
              <w:left w:val="nil"/>
              <w:bottom w:val="double" w:sz="6" w:space="0" w:color="auto"/>
              <w:right w:val="nil"/>
            </w:tcBorders>
            <w:shd w:val="clear" w:color="auto" w:fill="auto"/>
            <w:noWrap/>
            <w:vAlign w:val="center"/>
            <w:hideMark/>
          </w:tcPr>
          <w:p w14:paraId="4F3DE368" w14:textId="77777777" w:rsidR="0001796D" w:rsidRPr="003A54A1" w:rsidRDefault="0001796D" w:rsidP="0001796D">
            <w:pPr>
              <w:jc w:val="right"/>
              <w:rPr>
                <w:rFonts w:asciiTheme="majorHAnsi" w:hAnsiTheme="majorHAnsi"/>
                <w:b/>
                <w:bCs/>
                <w:sz w:val="16"/>
                <w:szCs w:val="16"/>
                <w:lang w:eastAsia="en-US"/>
              </w:rPr>
            </w:pPr>
            <w:r w:rsidRPr="003A54A1">
              <w:rPr>
                <w:rFonts w:asciiTheme="majorHAnsi" w:hAnsiTheme="majorHAnsi"/>
                <w:b/>
                <w:bCs/>
                <w:sz w:val="16"/>
                <w:szCs w:val="16"/>
                <w:lang w:eastAsia="en-US"/>
              </w:rPr>
              <w:t xml:space="preserve">-2,503,831.47 </w:t>
            </w:r>
          </w:p>
        </w:tc>
      </w:tr>
    </w:tbl>
    <w:p w14:paraId="7101C05D" w14:textId="77777777" w:rsidR="0001796D" w:rsidRPr="003A54A1" w:rsidRDefault="0001796D" w:rsidP="008A3452">
      <w:pPr>
        <w:tabs>
          <w:tab w:val="left" w:pos="6840"/>
        </w:tabs>
        <w:jc w:val="both"/>
        <w:rPr>
          <w:rFonts w:ascii="Arial" w:hAnsi="Arial" w:cs="Arial"/>
          <w:b/>
          <w:bCs/>
          <w:color w:val="000000"/>
          <w:sz w:val="20"/>
          <w:szCs w:val="20"/>
          <w:u w:val="single"/>
        </w:rPr>
      </w:pPr>
    </w:p>
    <w:tbl>
      <w:tblPr>
        <w:tblW w:w="10065" w:type="dxa"/>
        <w:tblLayout w:type="fixed"/>
        <w:tblCellMar>
          <w:left w:w="70" w:type="dxa"/>
          <w:right w:w="70" w:type="dxa"/>
        </w:tblCellMar>
        <w:tblLook w:val="04A0" w:firstRow="1" w:lastRow="0" w:firstColumn="1" w:lastColumn="0" w:noHBand="0" w:noVBand="1"/>
      </w:tblPr>
      <w:tblGrid>
        <w:gridCol w:w="160"/>
        <w:gridCol w:w="6361"/>
        <w:gridCol w:w="2126"/>
        <w:gridCol w:w="1418"/>
      </w:tblGrid>
      <w:tr w:rsidR="0010611B" w:rsidRPr="003A54A1" w14:paraId="147E686C" w14:textId="77777777" w:rsidTr="000D29DB">
        <w:trPr>
          <w:trHeight w:val="523"/>
        </w:trPr>
        <w:tc>
          <w:tcPr>
            <w:tcW w:w="160" w:type="dxa"/>
            <w:tcBorders>
              <w:top w:val="nil"/>
              <w:left w:val="nil"/>
              <w:bottom w:val="nil"/>
              <w:right w:val="single" w:sz="4" w:space="0" w:color="auto"/>
            </w:tcBorders>
            <w:shd w:val="clear" w:color="auto" w:fill="auto"/>
            <w:noWrap/>
            <w:hideMark/>
          </w:tcPr>
          <w:p w14:paraId="6B3DA5A5" w14:textId="77777777" w:rsidR="0010611B" w:rsidRPr="003A54A1" w:rsidRDefault="0010611B" w:rsidP="0010611B">
            <w:pPr>
              <w:rPr>
                <w:rFonts w:ascii="Calibri" w:eastAsia="Arial Unicode MS" w:hAnsi="Calibri" w:cs="Calibri"/>
                <w:color w:val="000000"/>
                <w:sz w:val="16"/>
                <w:szCs w:val="16"/>
              </w:rPr>
            </w:pPr>
          </w:p>
        </w:tc>
        <w:tc>
          <w:tcPr>
            <w:tcW w:w="6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8A081" w14:textId="77777777" w:rsidR="0010611B" w:rsidRPr="003A54A1" w:rsidRDefault="0010611B" w:rsidP="008F6086">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EFECTO NETO DE LAS AFECTACIONES REALIZADAS A RESULTADO DE EJERCICIOS </w:t>
            </w:r>
            <w:r w:rsidR="008F6086" w:rsidRPr="003A54A1">
              <w:rPr>
                <w:rFonts w:ascii="Calibri" w:eastAsia="Arial Unicode MS" w:hAnsi="Calibri" w:cs="Calibri"/>
                <w:b/>
                <w:bCs/>
                <w:color w:val="000000"/>
                <w:sz w:val="16"/>
                <w:szCs w:val="16"/>
              </w:rPr>
              <w:t>A</w:t>
            </w:r>
            <w:r w:rsidRPr="003A54A1">
              <w:rPr>
                <w:rFonts w:ascii="Calibri" w:eastAsia="Arial Unicode MS" w:hAnsi="Calibri" w:cs="Calibri"/>
                <w:b/>
                <w:bCs/>
                <w:color w:val="000000"/>
                <w:sz w:val="16"/>
                <w:szCs w:val="16"/>
              </w:rPr>
              <w:t>NTERIORES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24E8D" w14:textId="77777777" w:rsidR="0010611B" w:rsidRPr="003A54A1" w:rsidRDefault="0010611B" w:rsidP="0001796D">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w:t>
            </w:r>
            <w:r w:rsidR="0001796D" w:rsidRPr="003A54A1">
              <w:rPr>
                <w:rFonts w:ascii="Calibri" w:eastAsia="Arial Unicode MS" w:hAnsi="Calibri" w:cs="Calibri"/>
                <w:b/>
                <w:bCs/>
                <w:color w:val="000000"/>
                <w:sz w:val="16"/>
                <w:szCs w:val="16"/>
              </w:rPr>
              <w:t>-</w:t>
            </w:r>
            <w:r w:rsidRPr="003A54A1">
              <w:rPr>
                <w:rFonts w:ascii="Calibri" w:eastAsia="Arial Unicode MS" w:hAnsi="Calibri" w:cs="Calibri"/>
                <w:b/>
                <w:bCs/>
                <w:color w:val="000000"/>
                <w:sz w:val="16"/>
                <w:szCs w:val="16"/>
              </w:rPr>
              <w:t xml:space="preserve">$    </w:t>
            </w:r>
            <w:r w:rsidR="0001796D" w:rsidRPr="003A54A1">
              <w:rPr>
                <w:rFonts w:ascii="Calibri" w:eastAsia="Arial Unicode MS" w:hAnsi="Calibri" w:cs="Calibri"/>
                <w:b/>
                <w:bCs/>
                <w:color w:val="000000"/>
                <w:sz w:val="16"/>
                <w:szCs w:val="16"/>
              </w:rPr>
              <w:t>2,503,831</w:t>
            </w:r>
            <w:r w:rsidRPr="003A54A1">
              <w:rPr>
                <w:rFonts w:ascii="Calibri" w:eastAsia="Arial Unicode MS" w:hAnsi="Calibri" w:cs="Calibri"/>
                <w:b/>
                <w:bCs/>
                <w:color w:val="000000"/>
                <w:sz w:val="16"/>
                <w:szCs w:val="16"/>
              </w:rPr>
              <w:t xml:space="preserve"> </w:t>
            </w:r>
          </w:p>
        </w:tc>
        <w:tc>
          <w:tcPr>
            <w:tcW w:w="1418" w:type="dxa"/>
            <w:tcBorders>
              <w:top w:val="nil"/>
              <w:left w:val="single" w:sz="4" w:space="0" w:color="auto"/>
              <w:bottom w:val="nil"/>
              <w:right w:val="nil"/>
            </w:tcBorders>
            <w:shd w:val="clear" w:color="auto" w:fill="auto"/>
            <w:noWrap/>
            <w:hideMark/>
          </w:tcPr>
          <w:p w14:paraId="308C6153" w14:textId="77777777" w:rsidR="0010611B" w:rsidRPr="003A54A1" w:rsidRDefault="0010611B" w:rsidP="0010611B">
            <w:pPr>
              <w:rPr>
                <w:rFonts w:ascii="Calibri" w:eastAsia="Arial Unicode MS" w:hAnsi="Calibri" w:cs="Calibri"/>
                <w:color w:val="000000"/>
                <w:sz w:val="16"/>
                <w:szCs w:val="16"/>
              </w:rPr>
            </w:pPr>
          </w:p>
        </w:tc>
      </w:tr>
      <w:tr w:rsidR="0010611B" w:rsidRPr="003A54A1" w14:paraId="1D4AD467" w14:textId="77777777" w:rsidTr="000D29DB">
        <w:trPr>
          <w:trHeight w:val="50"/>
        </w:trPr>
        <w:tc>
          <w:tcPr>
            <w:tcW w:w="160" w:type="dxa"/>
            <w:tcBorders>
              <w:top w:val="nil"/>
              <w:left w:val="nil"/>
              <w:bottom w:val="nil"/>
              <w:right w:val="single" w:sz="4" w:space="0" w:color="auto"/>
            </w:tcBorders>
            <w:shd w:val="clear" w:color="auto" w:fill="auto"/>
            <w:noWrap/>
            <w:hideMark/>
          </w:tcPr>
          <w:p w14:paraId="5078C4B6" w14:textId="77777777" w:rsidR="0010611B" w:rsidRPr="003A54A1" w:rsidRDefault="0010611B" w:rsidP="0010611B">
            <w:pPr>
              <w:rPr>
                <w:rFonts w:ascii="Calibri" w:eastAsia="Arial Unicode MS" w:hAnsi="Calibri" w:cs="Calibri"/>
                <w:color w:val="000000"/>
                <w:sz w:val="16"/>
                <w:szCs w:val="16"/>
              </w:rPr>
            </w:pPr>
          </w:p>
        </w:tc>
        <w:tc>
          <w:tcPr>
            <w:tcW w:w="6361" w:type="dxa"/>
            <w:vMerge/>
            <w:tcBorders>
              <w:top w:val="single" w:sz="4" w:space="0" w:color="auto"/>
              <w:left w:val="single" w:sz="4" w:space="0" w:color="auto"/>
              <w:bottom w:val="single" w:sz="4" w:space="0" w:color="auto"/>
              <w:right w:val="single" w:sz="4" w:space="0" w:color="auto"/>
            </w:tcBorders>
            <w:vAlign w:val="center"/>
            <w:hideMark/>
          </w:tcPr>
          <w:p w14:paraId="441F4CEA" w14:textId="77777777" w:rsidR="0010611B" w:rsidRPr="003A54A1" w:rsidRDefault="0010611B" w:rsidP="0010611B">
            <w:pPr>
              <w:rPr>
                <w:rFonts w:ascii="Calibri" w:eastAsia="Arial Unicode MS" w:hAnsi="Calibri" w:cs="Calibri"/>
                <w:b/>
                <w:bCs/>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D67BD4" w14:textId="77777777" w:rsidR="0010611B" w:rsidRPr="003A54A1" w:rsidRDefault="0010611B" w:rsidP="0010611B">
            <w:pPr>
              <w:rPr>
                <w:rFonts w:ascii="Calibri" w:eastAsia="Arial Unicode MS" w:hAnsi="Calibri" w:cs="Calibri"/>
                <w:b/>
                <w:bCs/>
                <w:color w:val="000000"/>
                <w:sz w:val="16"/>
                <w:szCs w:val="16"/>
              </w:rPr>
            </w:pPr>
          </w:p>
        </w:tc>
        <w:tc>
          <w:tcPr>
            <w:tcW w:w="1418" w:type="dxa"/>
            <w:tcBorders>
              <w:top w:val="nil"/>
              <w:left w:val="single" w:sz="4" w:space="0" w:color="auto"/>
              <w:bottom w:val="nil"/>
              <w:right w:val="nil"/>
            </w:tcBorders>
            <w:shd w:val="clear" w:color="auto" w:fill="auto"/>
            <w:noWrap/>
            <w:hideMark/>
          </w:tcPr>
          <w:p w14:paraId="62597783" w14:textId="77777777" w:rsidR="0010611B" w:rsidRPr="003A54A1" w:rsidRDefault="0010611B" w:rsidP="0010611B">
            <w:pPr>
              <w:rPr>
                <w:rFonts w:ascii="Calibri" w:eastAsia="Arial Unicode MS" w:hAnsi="Calibri" w:cs="Calibri"/>
                <w:color w:val="000000"/>
                <w:sz w:val="16"/>
                <w:szCs w:val="16"/>
              </w:rPr>
            </w:pPr>
          </w:p>
        </w:tc>
      </w:tr>
    </w:tbl>
    <w:p w14:paraId="5AC337E7" w14:textId="77777777" w:rsidR="0010611B" w:rsidRPr="003A54A1" w:rsidRDefault="0010611B" w:rsidP="008F7132">
      <w:pPr>
        <w:jc w:val="both"/>
        <w:rPr>
          <w:rFonts w:ascii="Arial" w:hAnsi="Arial" w:cs="Arial"/>
          <w:b/>
          <w:bCs/>
          <w:color w:val="000000"/>
          <w:sz w:val="20"/>
          <w:szCs w:val="20"/>
          <w:u w:val="single"/>
        </w:rPr>
      </w:pPr>
    </w:p>
    <w:p w14:paraId="0E447382" w14:textId="77777777" w:rsidR="008F7132" w:rsidRPr="003A54A1" w:rsidRDefault="008F7132" w:rsidP="008F7132">
      <w:pPr>
        <w:jc w:val="both"/>
        <w:rPr>
          <w:rFonts w:ascii="Arial" w:hAnsi="Arial" w:cs="Arial"/>
          <w:b/>
          <w:bCs/>
          <w:color w:val="000000"/>
          <w:sz w:val="20"/>
          <w:szCs w:val="20"/>
          <w:u w:val="single"/>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
        <w:gridCol w:w="2250"/>
        <w:gridCol w:w="1308"/>
        <w:gridCol w:w="1134"/>
        <w:gridCol w:w="1275"/>
        <w:gridCol w:w="1276"/>
        <w:gridCol w:w="1134"/>
      </w:tblGrid>
      <w:tr w:rsidR="00A662B0" w:rsidRPr="003A54A1" w14:paraId="49CA041A" w14:textId="77777777" w:rsidTr="00905D0D">
        <w:trPr>
          <w:trHeight w:val="510"/>
          <w:jc w:val="center"/>
        </w:trPr>
        <w:tc>
          <w:tcPr>
            <w:tcW w:w="8647" w:type="dxa"/>
            <w:gridSpan w:val="7"/>
            <w:vMerge w:val="restart"/>
            <w:shd w:val="clear" w:color="auto" w:fill="auto"/>
            <w:vAlign w:val="center"/>
            <w:hideMark/>
          </w:tcPr>
          <w:p w14:paraId="73100CDA" w14:textId="77777777" w:rsidR="00A662B0" w:rsidRPr="003A54A1" w:rsidRDefault="00A662B0" w:rsidP="00AD4F83">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INTEGRACIÓN DE LAS AFECTACIONES Y </w:t>
            </w:r>
            <w:r w:rsidR="00AD4F83" w:rsidRPr="003A54A1">
              <w:rPr>
                <w:rFonts w:ascii="Calibri" w:eastAsia="Arial Unicode MS" w:hAnsi="Calibri" w:cs="Calibri"/>
                <w:b/>
                <w:bCs/>
                <w:color w:val="000000"/>
                <w:sz w:val="16"/>
                <w:szCs w:val="16"/>
              </w:rPr>
              <w:t>EFECTO NETO REALIZADAS DURANTE EL EJERCICIO</w:t>
            </w:r>
            <w:r w:rsidRPr="003A54A1">
              <w:rPr>
                <w:rFonts w:ascii="Calibri" w:eastAsia="Arial Unicode MS" w:hAnsi="Calibri" w:cs="Calibri"/>
                <w:b/>
                <w:bCs/>
                <w:color w:val="000000"/>
                <w:sz w:val="16"/>
                <w:szCs w:val="16"/>
              </w:rPr>
              <w:t xml:space="preserve"> 2024 A LOS RESULTADOS DE RECTIFICACION PATRIMONIAL </w:t>
            </w:r>
          </w:p>
        </w:tc>
      </w:tr>
      <w:tr w:rsidR="00A662B0" w:rsidRPr="003A54A1" w14:paraId="7BED56A3" w14:textId="77777777" w:rsidTr="0018528B">
        <w:trPr>
          <w:trHeight w:val="276"/>
          <w:jc w:val="center"/>
        </w:trPr>
        <w:tc>
          <w:tcPr>
            <w:tcW w:w="8647" w:type="dxa"/>
            <w:gridSpan w:val="7"/>
            <w:vMerge/>
            <w:vAlign w:val="center"/>
            <w:hideMark/>
          </w:tcPr>
          <w:p w14:paraId="660C2B7D" w14:textId="77777777" w:rsidR="00A662B0" w:rsidRPr="003A54A1" w:rsidRDefault="00A662B0" w:rsidP="00A662B0">
            <w:pPr>
              <w:rPr>
                <w:rFonts w:ascii="Calibri" w:eastAsia="Arial Unicode MS" w:hAnsi="Calibri" w:cs="Calibri"/>
                <w:b/>
                <w:bCs/>
                <w:color w:val="000000"/>
                <w:sz w:val="16"/>
                <w:szCs w:val="16"/>
              </w:rPr>
            </w:pPr>
          </w:p>
        </w:tc>
      </w:tr>
      <w:tr w:rsidR="00824ABC" w:rsidRPr="003A54A1" w14:paraId="75068544" w14:textId="77777777" w:rsidTr="0018528B">
        <w:trPr>
          <w:trHeight w:val="332"/>
          <w:jc w:val="center"/>
        </w:trPr>
        <w:tc>
          <w:tcPr>
            <w:tcW w:w="270" w:type="dxa"/>
            <w:vMerge w:val="restart"/>
            <w:shd w:val="clear" w:color="000000" w:fill="BFBFBF"/>
            <w:vAlign w:val="center"/>
            <w:hideMark/>
          </w:tcPr>
          <w:p w14:paraId="5B21B18F"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vMerge w:val="restart"/>
            <w:shd w:val="clear" w:color="000000" w:fill="BFBFBF"/>
            <w:vAlign w:val="center"/>
            <w:hideMark/>
          </w:tcPr>
          <w:p w14:paraId="36A5AF04"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RESULTADO DE EJERCICIOS ANTERIORES</w:t>
            </w:r>
          </w:p>
        </w:tc>
        <w:tc>
          <w:tcPr>
            <w:tcW w:w="1308" w:type="dxa"/>
            <w:vMerge w:val="restart"/>
            <w:shd w:val="clear" w:color="000000" w:fill="BFBFBF"/>
            <w:vAlign w:val="center"/>
            <w:hideMark/>
          </w:tcPr>
          <w:p w14:paraId="0D37EDCB"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SALDO INICIAL</w:t>
            </w:r>
          </w:p>
        </w:tc>
        <w:tc>
          <w:tcPr>
            <w:tcW w:w="2409" w:type="dxa"/>
            <w:gridSpan w:val="2"/>
            <w:shd w:val="clear" w:color="000000" w:fill="BFBFBF"/>
            <w:noWrap/>
            <w:hideMark/>
          </w:tcPr>
          <w:p w14:paraId="35AA4735"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AFECTACIONES</w:t>
            </w:r>
          </w:p>
        </w:tc>
        <w:tc>
          <w:tcPr>
            <w:tcW w:w="1276" w:type="dxa"/>
            <w:vMerge w:val="restart"/>
            <w:shd w:val="clear" w:color="000000" w:fill="BFBFBF"/>
            <w:vAlign w:val="center"/>
            <w:hideMark/>
          </w:tcPr>
          <w:p w14:paraId="607A9A83"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SALDO FINAL</w:t>
            </w:r>
          </w:p>
        </w:tc>
        <w:tc>
          <w:tcPr>
            <w:tcW w:w="1134" w:type="dxa"/>
            <w:vMerge w:val="restart"/>
            <w:shd w:val="clear" w:color="000000" w:fill="BFBFBF"/>
            <w:vAlign w:val="center"/>
            <w:hideMark/>
          </w:tcPr>
          <w:p w14:paraId="5A8680C2"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EFECTO NETO</w:t>
            </w:r>
          </w:p>
        </w:tc>
      </w:tr>
      <w:tr w:rsidR="00824ABC" w:rsidRPr="003A54A1" w14:paraId="34C7D45A" w14:textId="77777777" w:rsidTr="0018528B">
        <w:trPr>
          <w:trHeight w:val="223"/>
          <w:jc w:val="center"/>
        </w:trPr>
        <w:tc>
          <w:tcPr>
            <w:tcW w:w="270" w:type="dxa"/>
            <w:vMerge/>
            <w:vAlign w:val="center"/>
            <w:hideMark/>
          </w:tcPr>
          <w:p w14:paraId="16336609" w14:textId="77777777" w:rsidR="00A662B0" w:rsidRPr="003A54A1" w:rsidRDefault="00A662B0" w:rsidP="00A662B0">
            <w:pPr>
              <w:rPr>
                <w:rFonts w:ascii="Calibri" w:eastAsia="Arial Unicode MS" w:hAnsi="Calibri" w:cs="Calibri"/>
                <w:b/>
                <w:bCs/>
                <w:color w:val="000000"/>
                <w:sz w:val="16"/>
                <w:szCs w:val="16"/>
              </w:rPr>
            </w:pPr>
          </w:p>
        </w:tc>
        <w:tc>
          <w:tcPr>
            <w:tcW w:w="2250" w:type="dxa"/>
            <w:vMerge/>
            <w:vAlign w:val="center"/>
            <w:hideMark/>
          </w:tcPr>
          <w:p w14:paraId="4CDE2323" w14:textId="77777777" w:rsidR="00A662B0" w:rsidRPr="003A54A1" w:rsidRDefault="00A662B0" w:rsidP="00A662B0">
            <w:pPr>
              <w:rPr>
                <w:rFonts w:ascii="Calibri" w:eastAsia="Arial Unicode MS" w:hAnsi="Calibri" w:cs="Calibri"/>
                <w:b/>
                <w:bCs/>
                <w:color w:val="000000"/>
                <w:sz w:val="16"/>
                <w:szCs w:val="16"/>
              </w:rPr>
            </w:pPr>
          </w:p>
        </w:tc>
        <w:tc>
          <w:tcPr>
            <w:tcW w:w="1308" w:type="dxa"/>
            <w:vMerge/>
            <w:vAlign w:val="center"/>
            <w:hideMark/>
          </w:tcPr>
          <w:p w14:paraId="00F6D494" w14:textId="77777777" w:rsidR="00A662B0" w:rsidRPr="003A54A1" w:rsidRDefault="00A662B0" w:rsidP="00A662B0">
            <w:pPr>
              <w:rPr>
                <w:rFonts w:ascii="Calibri" w:eastAsia="Arial Unicode MS" w:hAnsi="Calibri" w:cs="Calibri"/>
                <w:b/>
                <w:bCs/>
                <w:color w:val="000000"/>
                <w:sz w:val="16"/>
                <w:szCs w:val="16"/>
              </w:rPr>
            </w:pPr>
          </w:p>
        </w:tc>
        <w:tc>
          <w:tcPr>
            <w:tcW w:w="1134" w:type="dxa"/>
            <w:shd w:val="clear" w:color="000000" w:fill="BFBFBF"/>
            <w:noWrap/>
            <w:hideMark/>
          </w:tcPr>
          <w:p w14:paraId="1845E398"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DEBE</w:t>
            </w:r>
          </w:p>
        </w:tc>
        <w:tc>
          <w:tcPr>
            <w:tcW w:w="1275" w:type="dxa"/>
            <w:shd w:val="clear" w:color="000000" w:fill="BFBFBF"/>
            <w:noWrap/>
            <w:hideMark/>
          </w:tcPr>
          <w:p w14:paraId="4C39100B" w14:textId="77777777" w:rsidR="00A662B0" w:rsidRPr="003A54A1" w:rsidRDefault="00A662B0" w:rsidP="00A662B0">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HABER</w:t>
            </w:r>
          </w:p>
        </w:tc>
        <w:tc>
          <w:tcPr>
            <w:tcW w:w="1276" w:type="dxa"/>
            <w:vMerge/>
            <w:vAlign w:val="center"/>
            <w:hideMark/>
          </w:tcPr>
          <w:p w14:paraId="44294276" w14:textId="77777777" w:rsidR="00A662B0" w:rsidRPr="003A54A1" w:rsidRDefault="00A662B0" w:rsidP="00A662B0">
            <w:pPr>
              <w:rPr>
                <w:rFonts w:ascii="Calibri" w:eastAsia="Arial Unicode MS" w:hAnsi="Calibri" w:cs="Calibri"/>
                <w:b/>
                <w:bCs/>
                <w:color w:val="000000"/>
                <w:sz w:val="16"/>
                <w:szCs w:val="16"/>
              </w:rPr>
            </w:pPr>
          </w:p>
        </w:tc>
        <w:tc>
          <w:tcPr>
            <w:tcW w:w="1134" w:type="dxa"/>
            <w:vMerge/>
            <w:vAlign w:val="center"/>
            <w:hideMark/>
          </w:tcPr>
          <w:p w14:paraId="7DE77D88" w14:textId="77777777" w:rsidR="00A662B0" w:rsidRPr="003A54A1" w:rsidRDefault="00A662B0" w:rsidP="00A662B0">
            <w:pPr>
              <w:rPr>
                <w:rFonts w:ascii="Calibri" w:eastAsia="Arial Unicode MS" w:hAnsi="Calibri" w:cs="Calibri"/>
                <w:b/>
                <w:bCs/>
                <w:color w:val="000000"/>
                <w:sz w:val="16"/>
                <w:szCs w:val="16"/>
              </w:rPr>
            </w:pPr>
          </w:p>
        </w:tc>
      </w:tr>
      <w:tr w:rsidR="00824ABC" w:rsidRPr="003A54A1" w14:paraId="37BE068B" w14:textId="77777777" w:rsidTr="0018528B">
        <w:trPr>
          <w:trHeight w:val="340"/>
          <w:jc w:val="center"/>
        </w:trPr>
        <w:tc>
          <w:tcPr>
            <w:tcW w:w="270" w:type="dxa"/>
            <w:shd w:val="clear" w:color="auto" w:fill="auto"/>
            <w:noWrap/>
            <w:hideMark/>
          </w:tcPr>
          <w:p w14:paraId="712A439B"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7D707303" w14:textId="77777777" w:rsidR="00A662B0" w:rsidRPr="003A54A1" w:rsidRDefault="00A662B0" w:rsidP="0027075B">
            <w:pPr>
              <w:rPr>
                <w:rFonts w:ascii="Calibri" w:hAnsi="Calibri" w:cs="Calibri"/>
                <w:color w:val="000000"/>
                <w:sz w:val="16"/>
                <w:szCs w:val="16"/>
              </w:rPr>
            </w:pPr>
            <w:r w:rsidRPr="003A54A1">
              <w:rPr>
                <w:rFonts w:ascii="Calibri" w:hAnsi="Calibri" w:cs="Calibri"/>
                <w:color w:val="000000"/>
                <w:sz w:val="16"/>
                <w:szCs w:val="16"/>
              </w:rPr>
              <w:t>Rectificación Patrim</w:t>
            </w:r>
            <w:r w:rsidR="0027075B" w:rsidRPr="003A54A1">
              <w:rPr>
                <w:rFonts w:ascii="Calibri" w:hAnsi="Calibri" w:cs="Calibri"/>
                <w:color w:val="000000"/>
                <w:sz w:val="16"/>
                <w:szCs w:val="16"/>
              </w:rPr>
              <w:t>onial</w:t>
            </w:r>
            <w:r w:rsidRPr="003A54A1">
              <w:rPr>
                <w:rFonts w:ascii="Calibri" w:hAnsi="Calibri" w:cs="Calibri"/>
                <w:color w:val="000000"/>
                <w:sz w:val="16"/>
                <w:szCs w:val="16"/>
              </w:rPr>
              <w:t xml:space="preserve"> 2008</w:t>
            </w:r>
          </w:p>
        </w:tc>
        <w:tc>
          <w:tcPr>
            <w:tcW w:w="1308" w:type="dxa"/>
            <w:shd w:val="clear" w:color="auto" w:fill="auto"/>
            <w:noWrap/>
            <w:vAlign w:val="center"/>
            <w:hideMark/>
          </w:tcPr>
          <w:p w14:paraId="5DF934E5"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15,620.77 </w:t>
            </w:r>
          </w:p>
        </w:tc>
        <w:tc>
          <w:tcPr>
            <w:tcW w:w="1134" w:type="dxa"/>
            <w:shd w:val="clear" w:color="auto" w:fill="auto"/>
            <w:noWrap/>
            <w:vAlign w:val="center"/>
            <w:hideMark/>
          </w:tcPr>
          <w:p w14:paraId="3C6F2A4E"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0FB6C882"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7236D25B"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-15,620.77</w:t>
            </w:r>
          </w:p>
        </w:tc>
        <w:tc>
          <w:tcPr>
            <w:tcW w:w="1134" w:type="dxa"/>
            <w:shd w:val="clear" w:color="auto" w:fill="auto"/>
            <w:noWrap/>
            <w:vAlign w:val="center"/>
            <w:hideMark/>
          </w:tcPr>
          <w:p w14:paraId="3C30D090"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64B8E03D" w14:textId="77777777" w:rsidTr="0018528B">
        <w:trPr>
          <w:trHeight w:val="340"/>
          <w:jc w:val="center"/>
        </w:trPr>
        <w:tc>
          <w:tcPr>
            <w:tcW w:w="270" w:type="dxa"/>
            <w:shd w:val="clear" w:color="auto" w:fill="auto"/>
            <w:noWrap/>
            <w:hideMark/>
          </w:tcPr>
          <w:p w14:paraId="100DE15C"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7F8B383F" w14:textId="77777777" w:rsidR="00A662B0" w:rsidRPr="003A54A1" w:rsidRDefault="0027075B" w:rsidP="00A662B0">
            <w:pPr>
              <w:rPr>
                <w:rFonts w:ascii="Calibri" w:hAnsi="Calibri" w:cs="Calibri"/>
                <w:color w:val="000000"/>
                <w:sz w:val="16"/>
                <w:szCs w:val="16"/>
              </w:rPr>
            </w:pPr>
            <w:r w:rsidRPr="003A54A1">
              <w:rPr>
                <w:rFonts w:ascii="Calibri" w:hAnsi="Calibri" w:cs="Calibri"/>
                <w:color w:val="000000"/>
                <w:sz w:val="16"/>
                <w:szCs w:val="16"/>
              </w:rPr>
              <w:t>Rectificación Patrimonial</w:t>
            </w:r>
            <w:r w:rsidR="00A662B0" w:rsidRPr="003A54A1">
              <w:rPr>
                <w:rFonts w:ascii="Calibri" w:hAnsi="Calibri" w:cs="Calibri"/>
                <w:color w:val="000000"/>
                <w:sz w:val="16"/>
                <w:szCs w:val="16"/>
              </w:rPr>
              <w:t xml:space="preserve"> 2009</w:t>
            </w:r>
          </w:p>
        </w:tc>
        <w:tc>
          <w:tcPr>
            <w:tcW w:w="1308" w:type="dxa"/>
            <w:shd w:val="clear" w:color="auto" w:fill="auto"/>
            <w:noWrap/>
            <w:vAlign w:val="center"/>
            <w:hideMark/>
          </w:tcPr>
          <w:p w14:paraId="1AF9C113"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535,483.18 </w:t>
            </w:r>
          </w:p>
        </w:tc>
        <w:tc>
          <w:tcPr>
            <w:tcW w:w="1134" w:type="dxa"/>
            <w:shd w:val="clear" w:color="auto" w:fill="auto"/>
            <w:noWrap/>
            <w:vAlign w:val="center"/>
            <w:hideMark/>
          </w:tcPr>
          <w:p w14:paraId="7A70B6DD"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512428A1"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73379B80"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535,483.18</w:t>
            </w:r>
          </w:p>
        </w:tc>
        <w:tc>
          <w:tcPr>
            <w:tcW w:w="1134" w:type="dxa"/>
            <w:shd w:val="clear" w:color="auto" w:fill="auto"/>
            <w:noWrap/>
            <w:vAlign w:val="center"/>
            <w:hideMark/>
          </w:tcPr>
          <w:p w14:paraId="375576BC"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611C18F2" w14:textId="77777777" w:rsidTr="0018528B">
        <w:trPr>
          <w:trHeight w:val="340"/>
          <w:jc w:val="center"/>
        </w:trPr>
        <w:tc>
          <w:tcPr>
            <w:tcW w:w="270" w:type="dxa"/>
            <w:shd w:val="clear" w:color="auto" w:fill="auto"/>
            <w:noWrap/>
            <w:hideMark/>
          </w:tcPr>
          <w:p w14:paraId="237F6B1D"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6A3D010A" w14:textId="77777777" w:rsidR="00A662B0" w:rsidRPr="003A54A1" w:rsidRDefault="0027075B" w:rsidP="00A662B0">
            <w:pPr>
              <w:rPr>
                <w:rFonts w:ascii="Calibri" w:hAnsi="Calibri" w:cs="Calibri"/>
                <w:color w:val="000000"/>
                <w:sz w:val="16"/>
                <w:szCs w:val="16"/>
              </w:rPr>
            </w:pPr>
            <w:r w:rsidRPr="003A54A1">
              <w:rPr>
                <w:rFonts w:ascii="Calibri" w:hAnsi="Calibri" w:cs="Calibri"/>
                <w:color w:val="000000"/>
                <w:sz w:val="16"/>
                <w:szCs w:val="16"/>
              </w:rPr>
              <w:t>Rectificación Patrimonial</w:t>
            </w:r>
            <w:r w:rsidR="00A662B0" w:rsidRPr="003A54A1">
              <w:rPr>
                <w:rFonts w:ascii="Calibri" w:hAnsi="Calibri" w:cs="Calibri"/>
                <w:color w:val="000000"/>
                <w:sz w:val="16"/>
                <w:szCs w:val="16"/>
              </w:rPr>
              <w:t xml:space="preserve"> 2010</w:t>
            </w:r>
          </w:p>
        </w:tc>
        <w:tc>
          <w:tcPr>
            <w:tcW w:w="1308" w:type="dxa"/>
            <w:shd w:val="clear" w:color="auto" w:fill="auto"/>
            <w:noWrap/>
            <w:vAlign w:val="center"/>
            <w:hideMark/>
          </w:tcPr>
          <w:p w14:paraId="415DBDBD"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375,759.16 </w:t>
            </w:r>
          </w:p>
        </w:tc>
        <w:tc>
          <w:tcPr>
            <w:tcW w:w="1134" w:type="dxa"/>
            <w:shd w:val="clear" w:color="auto" w:fill="auto"/>
            <w:noWrap/>
            <w:vAlign w:val="center"/>
            <w:hideMark/>
          </w:tcPr>
          <w:p w14:paraId="4444E516" w14:textId="77777777" w:rsidR="00A662B0" w:rsidRPr="003A54A1" w:rsidRDefault="00A662B0"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27075B" w:rsidRPr="003A54A1">
              <w:rPr>
                <w:rFonts w:ascii="Calibri" w:eastAsia="Arial Unicode MS" w:hAnsi="Calibri" w:cs="Calibri"/>
                <w:color w:val="000000"/>
                <w:sz w:val="16"/>
                <w:szCs w:val="16"/>
              </w:rPr>
              <w:t xml:space="preserve">    </w:t>
            </w:r>
            <w:r w:rsidR="00921181" w:rsidRPr="003A54A1">
              <w:rPr>
                <w:rFonts w:ascii="Calibri" w:eastAsia="Arial Unicode MS" w:hAnsi="Calibri" w:cs="Calibri"/>
                <w:color w:val="000000"/>
                <w:sz w:val="16"/>
                <w:szCs w:val="16"/>
              </w:rPr>
              <w:t>16,797</w:t>
            </w:r>
            <w:r w:rsidR="0027075B" w:rsidRPr="003A54A1">
              <w:rPr>
                <w:rFonts w:ascii="Calibri" w:eastAsia="Arial Unicode MS" w:hAnsi="Calibri" w:cs="Calibri"/>
                <w:color w:val="000000"/>
                <w:sz w:val="16"/>
                <w:szCs w:val="16"/>
              </w:rPr>
              <w:t>.00</w:t>
            </w:r>
            <w:r w:rsidR="00921181"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6"/>
                <w:szCs w:val="16"/>
              </w:rPr>
              <w:t xml:space="preserve">   </w:t>
            </w:r>
          </w:p>
        </w:tc>
        <w:tc>
          <w:tcPr>
            <w:tcW w:w="1275" w:type="dxa"/>
            <w:shd w:val="clear" w:color="auto" w:fill="auto"/>
            <w:noWrap/>
            <w:vAlign w:val="center"/>
            <w:hideMark/>
          </w:tcPr>
          <w:p w14:paraId="22154646"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2535B7A2" w14:textId="77777777" w:rsidR="00A662B0" w:rsidRPr="003A54A1" w:rsidRDefault="00921181" w:rsidP="00A662B0">
            <w:pPr>
              <w:jc w:val="right"/>
              <w:rPr>
                <w:rFonts w:ascii="Calibri" w:hAnsi="Calibri" w:cs="Calibri"/>
                <w:color w:val="000000"/>
                <w:sz w:val="16"/>
                <w:szCs w:val="16"/>
              </w:rPr>
            </w:pPr>
            <w:r w:rsidRPr="003A54A1">
              <w:rPr>
                <w:rFonts w:ascii="Calibri" w:hAnsi="Calibri" w:cs="Calibri"/>
                <w:color w:val="000000"/>
                <w:sz w:val="16"/>
                <w:szCs w:val="16"/>
              </w:rPr>
              <w:t>358,962.16</w:t>
            </w:r>
          </w:p>
        </w:tc>
        <w:tc>
          <w:tcPr>
            <w:tcW w:w="1134" w:type="dxa"/>
            <w:shd w:val="clear" w:color="auto" w:fill="auto"/>
            <w:noWrap/>
            <w:vAlign w:val="center"/>
            <w:hideMark/>
          </w:tcPr>
          <w:p w14:paraId="18D29147" w14:textId="77777777" w:rsidR="00A662B0" w:rsidRPr="003A54A1" w:rsidRDefault="003F6CBE"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w:t>
            </w:r>
            <w:r w:rsidR="00A662B0"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6"/>
                <w:szCs w:val="16"/>
              </w:rPr>
              <w:t xml:space="preserve">    16,797.00</w:t>
            </w:r>
            <w:r w:rsidR="00A662B0" w:rsidRPr="003A54A1">
              <w:rPr>
                <w:rFonts w:ascii="Calibri" w:eastAsia="Arial Unicode MS" w:hAnsi="Calibri" w:cs="Calibri"/>
                <w:color w:val="000000"/>
                <w:sz w:val="16"/>
                <w:szCs w:val="16"/>
              </w:rPr>
              <w:t xml:space="preserve"> </w:t>
            </w:r>
          </w:p>
        </w:tc>
      </w:tr>
      <w:tr w:rsidR="00824ABC" w:rsidRPr="003A54A1" w14:paraId="30FB261D" w14:textId="77777777" w:rsidTr="0018528B">
        <w:trPr>
          <w:trHeight w:val="340"/>
          <w:jc w:val="center"/>
        </w:trPr>
        <w:tc>
          <w:tcPr>
            <w:tcW w:w="270" w:type="dxa"/>
            <w:shd w:val="clear" w:color="auto" w:fill="auto"/>
            <w:noWrap/>
            <w:hideMark/>
          </w:tcPr>
          <w:p w14:paraId="0DF5F90C"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306001E0" w14:textId="77777777" w:rsidR="00A662B0" w:rsidRPr="003A54A1" w:rsidRDefault="0027075B" w:rsidP="00A662B0">
            <w:pPr>
              <w:rPr>
                <w:rFonts w:ascii="Calibri" w:hAnsi="Calibri" w:cs="Calibri"/>
                <w:color w:val="000000"/>
                <w:sz w:val="16"/>
                <w:szCs w:val="16"/>
              </w:rPr>
            </w:pPr>
            <w:r w:rsidRPr="003A54A1">
              <w:rPr>
                <w:rFonts w:ascii="Calibri" w:hAnsi="Calibri" w:cs="Calibri"/>
                <w:color w:val="000000"/>
                <w:sz w:val="16"/>
                <w:szCs w:val="16"/>
              </w:rPr>
              <w:t>Rectificación Patrimonial</w:t>
            </w:r>
            <w:r w:rsidR="00A662B0" w:rsidRPr="003A54A1">
              <w:rPr>
                <w:rFonts w:ascii="Calibri" w:hAnsi="Calibri" w:cs="Calibri"/>
                <w:color w:val="000000"/>
                <w:sz w:val="16"/>
                <w:szCs w:val="16"/>
              </w:rPr>
              <w:t xml:space="preserve">  2011</w:t>
            </w:r>
          </w:p>
        </w:tc>
        <w:tc>
          <w:tcPr>
            <w:tcW w:w="1308" w:type="dxa"/>
            <w:shd w:val="clear" w:color="auto" w:fill="auto"/>
            <w:noWrap/>
            <w:vAlign w:val="center"/>
            <w:hideMark/>
          </w:tcPr>
          <w:p w14:paraId="6E34B0E9"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13,212,171.90 </w:t>
            </w:r>
          </w:p>
        </w:tc>
        <w:tc>
          <w:tcPr>
            <w:tcW w:w="1134" w:type="dxa"/>
            <w:shd w:val="clear" w:color="auto" w:fill="auto"/>
            <w:noWrap/>
            <w:vAlign w:val="center"/>
            <w:hideMark/>
          </w:tcPr>
          <w:p w14:paraId="7673BFDF"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5194B723"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51428D8F"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-113,212,171.90</w:t>
            </w:r>
          </w:p>
        </w:tc>
        <w:tc>
          <w:tcPr>
            <w:tcW w:w="1134" w:type="dxa"/>
            <w:shd w:val="clear" w:color="auto" w:fill="auto"/>
            <w:noWrap/>
            <w:vAlign w:val="center"/>
            <w:hideMark/>
          </w:tcPr>
          <w:p w14:paraId="013D8A9C"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0AE6959E" w14:textId="77777777" w:rsidTr="0018528B">
        <w:trPr>
          <w:trHeight w:val="340"/>
          <w:jc w:val="center"/>
        </w:trPr>
        <w:tc>
          <w:tcPr>
            <w:tcW w:w="270" w:type="dxa"/>
            <w:shd w:val="clear" w:color="auto" w:fill="auto"/>
            <w:noWrap/>
            <w:hideMark/>
          </w:tcPr>
          <w:p w14:paraId="2DF1FD28"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3789A59C" w14:textId="77777777" w:rsidR="00A662B0" w:rsidRPr="003A54A1" w:rsidRDefault="00A662B0" w:rsidP="00A662B0">
            <w:pPr>
              <w:rPr>
                <w:rFonts w:ascii="Calibri" w:hAnsi="Calibri" w:cs="Calibri"/>
                <w:color w:val="000000"/>
                <w:sz w:val="16"/>
                <w:szCs w:val="16"/>
              </w:rPr>
            </w:pPr>
            <w:r w:rsidRPr="003A54A1">
              <w:rPr>
                <w:rFonts w:ascii="Calibri" w:hAnsi="Calibri" w:cs="Calibri"/>
                <w:color w:val="000000"/>
                <w:sz w:val="16"/>
                <w:szCs w:val="16"/>
              </w:rPr>
              <w:t xml:space="preserve">Rectificación </w:t>
            </w:r>
            <w:r w:rsidR="004C7BFD" w:rsidRPr="003A54A1">
              <w:rPr>
                <w:rFonts w:ascii="Calibri" w:hAnsi="Calibri" w:cs="Calibri"/>
                <w:color w:val="000000"/>
                <w:sz w:val="16"/>
                <w:szCs w:val="16"/>
              </w:rPr>
              <w:t>Patrimonial 2012</w:t>
            </w:r>
          </w:p>
        </w:tc>
        <w:tc>
          <w:tcPr>
            <w:tcW w:w="1308" w:type="dxa"/>
            <w:shd w:val="clear" w:color="auto" w:fill="auto"/>
            <w:noWrap/>
            <w:vAlign w:val="center"/>
            <w:hideMark/>
          </w:tcPr>
          <w:p w14:paraId="36A32B1A"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5,229,455.02 </w:t>
            </w:r>
          </w:p>
        </w:tc>
        <w:tc>
          <w:tcPr>
            <w:tcW w:w="1134" w:type="dxa"/>
            <w:shd w:val="clear" w:color="auto" w:fill="auto"/>
            <w:noWrap/>
            <w:vAlign w:val="center"/>
            <w:hideMark/>
          </w:tcPr>
          <w:p w14:paraId="2CB942F0"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5A49B765"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590D7F19"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-5,229,455.02</w:t>
            </w:r>
          </w:p>
        </w:tc>
        <w:tc>
          <w:tcPr>
            <w:tcW w:w="1134" w:type="dxa"/>
            <w:shd w:val="clear" w:color="auto" w:fill="auto"/>
            <w:noWrap/>
            <w:vAlign w:val="center"/>
            <w:hideMark/>
          </w:tcPr>
          <w:p w14:paraId="75D1C103"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69C0E115" w14:textId="77777777" w:rsidTr="0018528B">
        <w:trPr>
          <w:trHeight w:val="340"/>
          <w:jc w:val="center"/>
        </w:trPr>
        <w:tc>
          <w:tcPr>
            <w:tcW w:w="270" w:type="dxa"/>
            <w:shd w:val="clear" w:color="auto" w:fill="auto"/>
            <w:noWrap/>
            <w:hideMark/>
          </w:tcPr>
          <w:p w14:paraId="4B0675E3"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51E554BD" w14:textId="77777777" w:rsidR="00A662B0" w:rsidRPr="003A54A1" w:rsidRDefault="00A662B0" w:rsidP="00A662B0">
            <w:pPr>
              <w:rPr>
                <w:rFonts w:ascii="Calibri" w:hAnsi="Calibri" w:cs="Calibri"/>
                <w:color w:val="000000"/>
                <w:sz w:val="16"/>
                <w:szCs w:val="16"/>
              </w:rPr>
            </w:pPr>
            <w:r w:rsidRPr="003A54A1">
              <w:rPr>
                <w:rFonts w:ascii="Calibri" w:hAnsi="Calibri" w:cs="Calibri"/>
                <w:color w:val="000000"/>
                <w:sz w:val="16"/>
                <w:szCs w:val="16"/>
              </w:rPr>
              <w:t>Rectificación Patrimonial 2013</w:t>
            </w:r>
          </w:p>
        </w:tc>
        <w:tc>
          <w:tcPr>
            <w:tcW w:w="1308" w:type="dxa"/>
            <w:shd w:val="clear" w:color="auto" w:fill="auto"/>
            <w:noWrap/>
            <w:vAlign w:val="center"/>
            <w:hideMark/>
          </w:tcPr>
          <w:p w14:paraId="65F0B73E"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2,599,409.64 </w:t>
            </w:r>
          </w:p>
        </w:tc>
        <w:tc>
          <w:tcPr>
            <w:tcW w:w="1134" w:type="dxa"/>
            <w:shd w:val="clear" w:color="auto" w:fill="auto"/>
            <w:noWrap/>
            <w:vAlign w:val="center"/>
            <w:hideMark/>
          </w:tcPr>
          <w:p w14:paraId="5EB2A488" w14:textId="77777777" w:rsidR="00A662B0" w:rsidRPr="003A54A1" w:rsidRDefault="00A662B0"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27075B"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6"/>
                <w:szCs w:val="16"/>
              </w:rPr>
              <w:t xml:space="preserve"> </w:t>
            </w:r>
            <w:r w:rsidR="00921181" w:rsidRPr="003A54A1">
              <w:rPr>
                <w:rFonts w:ascii="Calibri" w:eastAsia="Arial Unicode MS" w:hAnsi="Calibri" w:cs="Calibri"/>
                <w:color w:val="000000"/>
                <w:sz w:val="16"/>
                <w:szCs w:val="16"/>
              </w:rPr>
              <w:t>1,886.66</w:t>
            </w:r>
            <w:r w:rsidRPr="003A54A1">
              <w:rPr>
                <w:rFonts w:ascii="Calibri" w:eastAsia="Arial Unicode MS" w:hAnsi="Calibri" w:cs="Calibri"/>
                <w:color w:val="000000"/>
                <w:sz w:val="16"/>
                <w:szCs w:val="16"/>
              </w:rPr>
              <w:t xml:space="preserve">  </w:t>
            </w:r>
          </w:p>
        </w:tc>
        <w:tc>
          <w:tcPr>
            <w:tcW w:w="1275" w:type="dxa"/>
            <w:shd w:val="clear" w:color="auto" w:fill="auto"/>
            <w:noWrap/>
            <w:vAlign w:val="center"/>
            <w:hideMark/>
          </w:tcPr>
          <w:p w14:paraId="065EDB8A"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0018E05A" w14:textId="77777777" w:rsidR="00A662B0" w:rsidRPr="003A54A1" w:rsidRDefault="00921181" w:rsidP="00921181">
            <w:pPr>
              <w:jc w:val="right"/>
              <w:rPr>
                <w:rFonts w:ascii="Calibri" w:hAnsi="Calibri" w:cs="Calibri"/>
                <w:color w:val="000000"/>
                <w:sz w:val="16"/>
                <w:szCs w:val="16"/>
              </w:rPr>
            </w:pPr>
            <w:r w:rsidRPr="003A54A1">
              <w:rPr>
                <w:rFonts w:ascii="Calibri" w:hAnsi="Calibri" w:cs="Calibri"/>
                <w:color w:val="000000"/>
                <w:sz w:val="16"/>
                <w:szCs w:val="16"/>
              </w:rPr>
              <w:t>2,597</w:t>
            </w:r>
            <w:r w:rsidR="00A662B0" w:rsidRPr="003A54A1">
              <w:rPr>
                <w:rFonts w:ascii="Calibri" w:hAnsi="Calibri" w:cs="Calibri"/>
                <w:color w:val="000000"/>
                <w:sz w:val="16"/>
                <w:szCs w:val="16"/>
              </w:rPr>
              <w:t>,</w:t>
            </w:r>
            <w:r w:rsidRPr="003A54A1">
              <w:rPr>
                <w:rFonts w:ascii="Calibri" w:hAnsi="Calibri" w:cs="Calibri"/>
                <w:color w:val="000000"/>
                <w:sz w:val="16"/>
                <w:szCs w:val="16"/>
              </w:rPr>
              <w:t>522</w:t>
            </w:r>
            <w:r w:rsidR="00A662B0" w:rsidRPr="003A54A1">
              <w:rPr>
                <w:rFonts w:ascii="Calibri" w:hAnsi="Calibri" w:cs="Calibri"/>
                <w:color w:val="000000"/>
                <w:sz w:val="16"/>
                <w:szCs w:val="16"/>
              </w:rPr>
              <w:t>.</w:t>
            </w:r>
            <w:r w:rsidRPr="003A54A1">
              <w:rPr>
                <w:rFonts w:ascii="Calibri" w:hAnsi="Calibri" w:cs="Calibri"/>
                <w:color w:val="000000"/>
                <w:sz w:val="16"/>
                <w:szCs w:val="16"/>
              </w:rPr>
              <w:t>98</w:t>
            </w:r>
          </w:p>
        </w:tc>
        <w:tc>
          <w:tcPr>
            <w:tcW w:w="1134" w:type="dxa"/>
            <w:shd w:val="clear" w:color="auto" w:fill="auto"/>
            <w:noWrap/>
            <w:vAlign w:val="center"/>
            <w:hideMark/>
          </w:tcPr>
          <w:p w14:paraId="55639E68" w14:textId="77777777" w:rsidR="00A662B0" w:rsidRPr="003A54A1" w:rsidRDefault="003F6CBE"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w:t>
            </w:r>
            <w:r w:rsidR="00A662B0" w:rsidRPr="003A54A1">
              <w:rPr>
                <w:rFonts w:ascii="Calibri" w:eastAsia="Arial Unicode MS" w:hAnsi="Calibri" w:cs="Calibri"/>
                <w:color w:val="000000"/>
                <w:sz w:val="16"/>
                <w:szCs w:val="16"/>
              </w:rPr>
              <w:t xml:space="preserve"> $       </w:t>
            </w:r>
            <w:r w:rsidRPr="003A54A1">
              <w:rPr>
                <w:rFonts w:ascii="Calibri" w:eastAsia="Arial Unicode MS" w:hAnsi="Calibri" w:cs="Calibri"/>
                <w:color w:val="000000"/>
                <w:sz w:val="16"/>
                <w:szCs w:val="16"/>
              </w:rPr>
              <w:t>1,886.66</w:t>
            </w:r>
            <w:r w:rsidR="00A662B0" w:rsidRPr="003A54A1">
              <w:rPr>
                <w:rFonts w:ascii="Calibri" w:eastAsia="Arial Unicode MS" w:hAnsi="Calibri" w:cs="Calibri"/>
                <w:color w:val="000000"/>
                <w:sz w:val="16"/>
                <w:szCs w:val="16"/>
              </w:rPr>
              <w:t xml:space="preserve">   </w:t>
            </w:r>
          </w:p>
        </w:tc>
      </w:tr>
      <w:tr w:rsidR="00824ABC" w:rsidRPr="003A54A1" w14:paraId="1D1EECA4" w14:textId="77777777" w:rsidTr="0018528B">
        <w:trPr>
          <w:trHeight w:val="340"/>
          <w:jc w:val="center"/>
        </w:trPr>
        <w:tc>
          <w:tcPr>
            <w:tcW w:w="270" w:type="dxa"/>
            <w:shd w:val="clear" w:color="auto" w:fill="auto"/>
            <w:noWrap/>
            <w:hideMark/>
          </w:tcPr>
          <w:p w14:paraId="2787E049"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22B41B73"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2014</w:t>
            </w:r>
          </w:p>
        </w:tc>
        <w:tc>
          <w:tcPr>
            <w:tcW w:w="1308" w:type="dxa"/>
            <w:shd w:val="clear" w:color="auto" w:fill="auto"/>
            <w:noWrap/>
            <w:vAlign w:val="center"/>
            <w:hideMark/>
          </w:tcPr>
          <w:p w14:paraId="728DD6D4"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145,727.31 </w:t>
            </w:r>
          </w:p>
        </w:tc>
        <w:tc>
          <w:tcPr>
            <w:tcW w:w="1134" w:type="dxa"/>
            <w:shd w:val="clear" w:color="auto" w:fill="auto"/>
            <w:noWrap/>
            <w:vAlign w:val="center"/>
            <w:hideMark/>
          </w:tcPr>
          <w:p w14:paraId="46776ADE"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6E4B9732"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64F43D1E"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-145,727.31</w:t>
            </w:r>
          </w:p>
        </w:tc>
        <w:tc>
          <w:tcPr>
            <w:tcW w:w="1134" w:type="dxa"/>
            <w:shd w:val="clear" w:color="auto" w:fill="auto"/>
            <w:noWrap/>
            <w:vAlign w:val="center"/>
            <w:hideMark/>
          </w:tcPr>
          <w:p w14:paraId="08D98DBB"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0499B208" w14:textId="77777777" w:rsidTr="0018528B">
        <w:trPr>
          <w:trHeight w:val="340"/>
          <w:jc w:val="center"/>
        </w:trPr>
        <w:tc>
          <w:tcPr>
            <w:tcW w:w="270" w:type="dxa"/>
            <w:shd w:val="clear" w:color="auto" w:fill="auto"/>
            <w:noWrap/>
            <w:hideMark/>
          </w:tcPr>
          <w:p w14:paraId="466921C6"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4A418CBC"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2015</w:t>
            </w:r>
          </w:p>
        </w:tc>
        <w:tc>
          <w:tcPr>
            <w:tcW w:w="1308" w:type="dxa"/>
            <w:shd w:val="clear" w:color="auto" w:fill="auto"/>
            <w:noWrap/>
            <w:vAlign w:val="center"/>
            <w:hideMark/>
          </w:tcPr>
          <w:p w14:paraId="4FC0E00A"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64,055.43 </w:t>
            </w:r>
          </w:p>
        </w:tc>
        <w:tc>
          <w:tcPr>
            <w:tcW w:w="1134" w:type="dxa"/>
            <w:shd w:val="clear" w:color="auto" w:fill="auto"/>
            <w:noWrap/>
            <w:vAlign w:val="center"/>
            <w:hideMark/>
          </w:tcPr>
          <w:p w14:paraId="355FAE02"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32A35C6B"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401D389B"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-64,055.43</w:t>
            </w:r>
          </w:p>
        </w:tc>
        <w:tc>
          <w:tcPr>
            <w:tcW w:w="1134" w:type="dxa"/>
            <w:shd w:val="clear" w:color="auto" w:fill="auto"/>
            <w:noWrap/>
            <w:vAlign w:val="center"/>
            <w:hideMark/>
          </w:tcPr>
          <w:p w14:paraId="3C1173F1"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2443C4AD" w14:textId="77777777" w:rsidTr="0018528B">
        <w:trPr>
          <w:trHeight w:val="340"/>
          <w:jc w:val="center"/>
        </w:trPr>
        <w:tc>
          <w:tcPr>
            <w:tcW w:w="270" w:type="dxa"/>
            <w:shd w:val="clear" w:color="auto" w:fill="auto"/>
            <w:noWrap/>
            <w:hideMark/>
          </w:tcPr>
          <w:p w14:paraId="174F8957"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61549D6E"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2016</w:t>
            </w:r>
          </w:p>
        </w:tc>
        <w:tc>
          <w:tcPr>
            <w:tcW w:w="1308" w:type="dxa"/>
            <w:shd w:val="clear" w:color="auto" w:fill="auto"/>
            <w:noWrap/>
            <w:vAlign w:val="center"/>
            <w:hideMark/>
          </w:tcPr>
          <w:p w14:paraId="0628621A"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60,861.70 </w:t>
            </w:r>
          </w:p>
        </w:tc>
        <w:tc>
          <w:tcPr>
            <w:tcW w:w="1134" w:type="dxa"/>
            <w:shd w:val="clear" w:color="auto" w:fill="auto"/>
            <w:noWrap/>
            <w:vAlign w:val="center"/>
            <w:hideMark/>
          </w:tcPr>
          <w:p w14:paraId="56482A74" w14:textId="77777777" w:rsidR="00A662B0" w:rsidRPr="003A54A1" w:rsidRDefault="00A662B0"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27075B"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6"/>
                <w:szCs w:val="16"/>
              </w:rPr>
              <w:t xml:space="preserve"> </w:t>
            </w:r>
            <w:r w:rsidR="00921181" w:rsidRPr="003A54A1">
              <w:rPr>
                <w:rFonts w:ascii="Calibri" w:eastAsia="Arial Unicode MS" w:hAnsi="Calibri" w:cs="Calibri"/>
                <w:color w:val="000000"/>
                <w:sz w:val="16"/>
                <w:szCs w:val="16"/>
              </w:rPr>
              <w:t>4,500.00</w:t>
            </w:r>
            <w:r w:rsidRPr="003A54A1">
              <w:rPr>
                <w:rFonts w:ascii="Calibri" w:eastAsia="Arial Unicode MS" w:hAnsi="Calibri" w:cs="Calibri"/>
                <w:color w:val="000000"/>
                <w:sz w:val="16"/>
                <w:szCs w:val="16"/>
              </w:rPr>
              <w:t xml:space="preserve">  </w:t>
            </w:r>
          </w:p>
        </w:tc>
        <w:tc>
          <w:tcPr>
            <w:tcW w:w="1275" w:type="dxa"/>
            <w:shd w:val="clear" w:color="auto" w:fill="auto"/>
            <w:noWrap/>
            <w:vAlign w:val="center"/>
            <w:hideMark/>
          </w:tcPr>
          <w:p w14:paraId="29918806"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4F1C0686" w14:textId="77777777" w:rsidR="00A662B0" w:rsidRPr="003A54A1" w:rsidRDefault="00921181" w:rsidP="00A662B0">
            <w:pPr>
              <w:jc w:val="right"/>
              <w:rPr>
                <w:rFonts w:ascii="Calibri" w:hAnsi="Calibri" w:cs="Calibri"/>
                <w:color w:val="000000"/>
                <w:sz w:val="16"/>
                <w:szCs w:val="16"/>
              </w:rPr>
            </w:pPr>
            <w:r w:rsidRPr="003A54A1">
              <w:rPr>
                <w:rFonts w:ascii="Calibri" w:hAnsi="Calibri" w:cs="Calibri"/>
                <w:color w:val="000000"/>
                <w:sz w:val="16"/>
                <w:szCs w:val="16"/>
              </w:rPr>
              <w:t>56,361.70</w:t>
            </w:r>
          </w:p>
        </w:tc>
        <w:tc>
          <w:tcPr>
            <w:tcW w:w="1134" w:type="dxa"/>
            <w:shd w:val="clear" w:color="auto" w:fill="auto"/>
            <w:noWrap/>
            <w:vAlign w:val="center"/>
            <w:hideMark/>
          </w:tcPr>
          <w:p w14:paraId="0133334D" w14:textId="77777777" w:rsidR="00A662B0" w:rsidRPr="003A54A1" w:rsidRDefault="003F6CBE"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4,500.00  </w:t>
            </w:r>
            <w:r w:rsidR="00A662B0" w:rsidRPr="003A54A1">
              <w:rPr>
                <w:rFonts w:ascii="Calibri" w:eastAsia="Arial Unicode MS" w:hAnsi="Calibri" w:cs="Calibri"/>
                <w:color w:val="000000"/>
                <w:sz w:val="16"/>
                <w:szCs w:val="16"/>
              </w:rPr>
              <w:t xml:space="preserve">   </w:t>
            </w:r>
          </w:p>
        </w:tc>
      </w:tr>
      <w:tr w:rsidR="00824ABC" w:rsidRPr="003A54A1" w14:paraId="227BCF23" w14:textId="77777777" w:rsidTr="0018528B">
        <w:trPr>
          <w:trHeight w:val="340"/>
          <w:jc w:val="center"/>
        </w:trPr>
        <w:tc>
          <w:tcPr>
            <w:tcW w:w="270" w:type="dxa"/>
            <w:shd w:val="clear" w:color="auto" w:fill="auto"/>
            <w:noWrap/>
            <w:hideMark/>
          </w:tcPr>
          <w:p w14:paraId="56DCE110"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72B2FB56"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2017</w:t>
            </w:r>
          </w:p>
        </w:tc>
        <w:tc>
          <w:tcPr>
            <w:tcW w:w="1308" w:type="dxa"/>
            <w:shd w:val="clear" w:color="auto" w:fill="auto"/>
            <w:noWrap/>
            <w:vAlign w:val="center"/>
            <w:hideMark/>
          </w:tcPr>
          <w:p w14:paraId="57611691"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35,985.84 </w:t>
            </w:r>
          </w:p>
        </w:tc>
        <w:tc>
          <w:tcPr>
            <w:tcW w:w="1134" w:type="dxa"/>
            <w:shd w:val="clear" w:color="auto" w:fill="auto"/>
            <w:noWrap/>
            <w:vAlign w:val="center"/>
            <w:hideMark/>
          </w:tcPr>
          <w:p w14:paraId="42AB8A1F"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49DEB21C"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7F63B6C2"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-35,985.84</w:t>
            </w:r>
          </w:p>
        </w:tc>
        <w:tc>
          <w:tcPr>
            <w:tcW w:w="1134" w:type="dxa"/>
            <w:shd w:val="clear" w:color="auto" w:fill="auto"/>
            <w:noWrap/>
            <w:vAlign w:val="center"/>
            <w:hideMark/>
          </w:tcPr>
          <w:p w14:paraId="2F672178"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21E8DE07" w14:textId="77777777" w:rsidTr="0018528B">
        <w:trPr>
          <w:trHeight w:val="340"/>
          <w:jc w:val="center"/>
        </w:trPr>
        <w:tc>
          <w:tcPr>
            <w:tcW w:w="270" w:type="dxa"/>
            <w:shd w:val="clear" w:color="auto" w:fill="auto"/>
            <w:noWrap/>
            <w:hideMark/>
          </w:tcPr>
          <w:p w14:paraId="02C643B1"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0B1F85D7"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2018</w:t>
            </w:r>
          </w:p>
        </w:tc>
        <w:tc>
          <w:tcPr>
            <w:tcW w:w="1308" w:type="dxa"/>
            <w:shd w:val="clear" w:color="auto" w:fill="auto"/>
            <w:noWrap/>
            <w:vAlign w:val="center"/>
            <w:hideMark/>
          </w:tcPr>
          <w:p w14:paraId="535E46D9"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71,574.34 </w:t>
            </w:r>
          </w:p>
        </w:tc>
        <w:tc>
          <w:tcPr>
            <w:tcW w:w="1134" w:type="dxa"/>
            <w:shd w:val="clear" w:color="auto" w:fill="auto"/>
            <w:noWrap/>
            <w:vAlign w:val="center"/>
            <w:hideMark/>
          </w:tcPr>
          <w:p w14:paraId="62D0D713"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00D7E62C"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75A5D988"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-71,574.34</w:t>
            </w:r>
          </w:p>
        </w:tc>
        <w:tc>
          <w:tcPr>
            <w:tcW w:w="1134" w:type="dxa"/>
            <w:shd w:val="clear" w:color="auto" w:fill="auto"/>
            <w:noWrap/>
            <w:vAlign w:val="center"/>
            <w:hideMark/>
          </w:tcPr>
          <w:p w14:paraId="76973568"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23EFF097" w14:textId="77777777" w:rsidTr="0018528B">
        <w:trPr>
          <w:trHeight w:val="340"/>
          <w:jc w:val="center"/>
        </w:trPr>
        <w:tc>
          <w:tcPr>
            <w:tcW w:w="270" w:type="dxa"/>
            <w:shd w:val="clear" w:color="auto" w:fill="auto"/>
            <w:noWrap/>
            <w:hideMark/>
          </w:tcPr>
          <w:p w14:paraId="7D9A8722"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2C3F2654"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2019</w:t>
            </w:r>
          </w:p>
        </w:tc>
        <w:tc>
          <w:tcPr>
            <w:tcW w:w="1308" w:type="dxa"/>
            <w:shd w:val="clear" w:color="auto" w:fill="auto"/>
            <w:noWrap/>
            <w:vAlign w:val="center"/>
            <w:hideMark/>
          </w:tcPr>
          <w:p w14:paraId="0DAE2B7A"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69,846.51 </w:t>
            </w:r>
          </w:p>
        </w:tc>
        <w:tc>
          <w:tcPr>
            <w:tcW w:w="1134" w:type="dxa"/>
            <w:shd w:val="clear" w:color="auto" w:fill="auto"/>
            <w:noWrap/>
            <w:vAlign w:val="center"/>
            <w:hideMark/>
          </w:tcPr>
          <w:p w14:paraId="6DC69B51"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774174DF"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252D985B"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69,846.51</w:t>
            </w:r>
          </w:p>
        </w:tc>
        <w:tc>
          <w:tcPr>
            <w:tcW w:w="1134" w:type="dxa"/>
            <w:shd w:val="clear" w:color="auto" w:fill="auto"/>
            <w:noWrap/>
            <w:vAlign w:val="center"/>
            <w:hideMark/>
          </w:tcPr>
          <w:p w14:paraId="613AB2F3"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7586DE82" w14:textId="77777777" w:rsidTr="0018528B">
        <w:trPr>
          <w:trHeight w:val="340"/>
          <w:jc w:val="center"/>
        </w:trPr>
        <w:tc>
          <w:tcPr>
            <w:tcW w:w="270" w:type="dxa"/>
            <w:shd w:val="clear" w:color="auto" w:fill="auto"/>
            <w:noWrap/>
            <w:vAlign w:val="center"/>
            <w:hideMark/>
          </w:tcPr>
          <w:p w14:paraId="46EDA24D"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25784ED3"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2020</w:t>
            </w:r>
          </w:p>
        </w:tc>
        <w:tc>
          <w:tcPr>
            <w:tcW w:w="1308" w:type="dxa"/>
            <w:shd w:val="clear" w:color="auto" w:fill="auto"/>
            <w:noWrap/>
            <w:vAlign w:val="center"/>
            <w:hideMark/>
          </w:tcPr>
          <w:p w14:paraId="1374A8E1"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2,852,946.55 </w:t>
            </w:r>
          </w:p>
        </w:tc>
        <w:tc>
          <w:tcPr>
            <w:tcW w:w="1134" w:type="dxa"/>
            <w:shd w:val="clear" w:color="auto" w:fill="auto"/>
            <w:noWrap/>
            <w:vAlign w:val="center"/>
            <w:hideMark/>
          </w:tcPr>
          <w:p w14:paraId="7D7F8A5D"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20EC0EB1"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1AFC6E5A"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-2,852,946.55</w:t>
            </w:r>
          </w:p>
        </w:tc>
        <w:tc>
          <w:tcPr>
            <w:tcW w:w="1134" w:type="dxa"/>
            <w:shd w:val="clear" w:color="auto" w:fill="auto"/>
            <w:noWrap/>
            <w:vAlign w:val="center"/>
            <w:hideMark/>
          </w:tcPr>
          <w:p w14:paraId="61222233"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06D7C31E" w14:textId="77777777" w:rsidTr="0018528B">
        <w:trPr>
          <w:trHeight w:val="340"/>
          <w:jc w:val="center"/>
        </w:trPr>
        <w:tc>
          <w:tcPr>
            <w:tcW w:w="270" w:type="dxa"/>
            <w:shd w:val="clear" w:color="auto" w:fill="auto"/>
            <w:noWrap/>
            <w:vAlign w:val="center"/>
            <w:hideMark/>
          </w:tcPr>
          <w:p w14:paraId="52131537"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4121BFB7"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2021</w:t>
            </w:r>
          </w:p>
        </w:tc>
        <w:tc>
          <w:tcPr>
            <w:tcW w:w="1308" w:type="dxa"/>
            <w:shd w:val="clear" w:color="auto" w:fill="auto"/>
            <w:noWrap/>
            <w:vAlign w:val="center"/>
            <w:hideMark/>
          </w:tcPr>
          <w:p w14:paraId="46C49610"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44,559.93 </w:t>
            </w:r>
          </w:p>
        </w:tc>
        <w:tc>
          <w:tcPr>
            <w:tcW w:w="1134" w:type="dxa"/>
            <w:shd w:val="clear" w:color="auto" w:fill="auto"/>
            <w:noWrap/>
            <w:vAlign w:val="center"/>
            <w:hideMark/>
          </w:tcPr>
          <w:p w14:paraId="7EBDC1B2" w14:textId="77777777" w:rsidR="00A662B0" w:rsidRPr="003A54A1" w:rsidRDefault="00A662B0"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27075B"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6"/>
                <w:szCs w:val="16"/>
              </w:rPr>
              <w:t xml:space="preserve">  </w:t>
            </w:r>
            <w:r w:rsidR="00921181" w:rsidRPr="003A54A1">
              <w:rPr>
                <w:rFonts w:ascii="Calibri" w:eastAsia="Arial Unicode MS" w:hAnsi="Calibri" w:cs="Calibri"/>
                <w:color w:val="000000"/>
                <w:sz w:val="16"/>
                <w:szCs w:val="16"/>
              </w:rPr>
              <w:t>2,666.66</w:t>
            </w:r>
            <w:r w:rsidRPr="003A54A1">
              <w:rPr>
                <w:rFonts w:ascii="Calibri" w:eastAsia="Arial Unicode MS" w:hAnsi="Calibri" w:cs="Calibri"/>
                <w:color w:val="000000"/>
                <w:sz w:val="16"/>
                <w:szCs w:val="16"/>
              </w:rPr>
              <w:t xml:space="preserve">  </w:t>
            </w:r>
          </w:p>
        </w:tc>
        <w:tc>
          <w:tcPr>
            <w:tcW w:w="1275" w:type="dxa"/>
            <w:shd w:val="clear" w:color="auto" w:fill="auto"/>
            <w:noWrap/>
            <w:vAlign w:val="center"/>
            <w:hideMark/>
          </w:tcPr>
          <w:p w14:paraId="50BCBA5B"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73461617" w14:textId="77777777" w:rsidR="00A662B0" w:rsidRPr="003A54A1" w:rsidRDefault="00921181" w:rsidP="00A662B0">
            <w:pPr>
              <w:jc w:val="right"/>
              <w:rPr>
                <w:rFonts w:ascii="Calibri" w:hAnsi="Calibri" w:cs="Calibri"/>
                <w:color w:val="000000"/>
                <w:sz w:val="16"/>
                <w:szCs w:val="16"/>
              </w:rPr>
            </w:pPr>
            <w:r w:rsidRPr="003A54A1">
              <w:rPr>
                <w:rFonts w:ascii="Calibri" w:hAnsi="Calibri" w:cs="Calibri"/>
                <w:color w:val="000000"/>
                <w:sz w:val="16"/>
                <w:szCs w:val="16"/>
              </w:rPr>
              <w:t>41,893.27</w:t>
            </w:r>
          </w:p>
        </w:tc>
        <w:tc>
          <w:tcPr>
            <w:tcW w:w="1134" w:type="dxa"/>
            <w:shd w:val="clear" w:color="auto" w:fill="auto"/>
            <w:noWrap/>
            <w:vAlign w:val="center"/>
            <w:hideMark/>
          </w:tcPr>
          <w:p w14:paraId="62CA52CF" w14:textId="77777777" w:rsidR="00A662B0" w:rsidRPr="003A54A1" w:rsidRDefault="00A662B0"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w:t>
            </w:r>
            <w:r w:rsidR="003F6CBE" w:rsidRPr="003A54A1">
              <w:rPr>
                <w:rFonts w:ascii="Calibri" w:eastAsia="Arial Unicode MS" w:hAnsi="Calibri" w:cs="Calibri"/>
                <w:color w:val="000000"/>
                <w:sz w:val="16"/>
                <w:szCs w:val="16"/>
              </w:rPr>
              <w:t>-</w:t>
            </w:r>
            <w:r w:rsidRPr="003A54A1">
              <w:rPr>
                <w:rFonts w:ascii="Calibri" w:eastAsia="Arial Unicode MS" w:hAnsi="Calibri" w:cs="Calibri"/>
                <w:color w:val="000000"/>
                <w:sz w:val="16"/>
                <w:szCs w:val="16"/>
              </w:rPr>
              <w:t xml:space="preserve">$       </w:t>
            </w:r>
            <w:r w:rsidR="003F6CBE" w:rsidRPr="003A54A1">
              <w:rPr>
                <w:rFonts w:ascii="Calibri" w:eastAsia="Arial Unicode MS" w:hAnsi="Calibri" w:cs="Calibri"/>
                <w:color w:val="000000"/>
                <w:sz w:val="16"/>
                <w:szCs w:val="16"/>
              </w:rPr>
              <w:t>2,666.66</w:t>
            </w:r>
            <w:r w:rsidRPr="003A54A1">
              <w:rPr>
                <w:rFonts w:ascii="Calibri" w:eastAsia="Arial Unicode MS" w:hAnsi="Calibri" w:cs="Calibri"/>
                <w:color w:val="000000"/>
                <w:sz w:val="16"/>
                <w:szCs w:val="16"/>
              </w:rPr>
              <w:t xml:space="preserve">   </w:t>
            </w:r>
          </w:p>
        </w:tc>
      </w:tr>
      <w:tr w:rsidR="00824ABC" w:rsidRPr="003A54A1" w14:paraId="4B11C53A" w14:textId="77777777" w:rsidTr="0018528B">
        <w:trPr>
          <w:trHeight w:val="340"/>
          <w:jc w:val="center"/>
        </w:trPr>
        <w:tc>
          <w:tcPr>
            <w:tcW w:w="270" w:type="dxa"/>
            <w:shd w:val="clear" w:color="auto" w:fill="auto"/>
            <w:noWrap/>
            <w:vAlign w:val="center"/>
            <w:hideMark/>
          </w:tcPr>
          <w:p w14:paraId="1E65094D"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252299AE"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2022</w:t>
            </w:r>
          </w:p>
        </w:tc>
        <w:tc>
          <w:tcPr>
            <w:tcW w:w="1308" w:type="dxa"/>
            <w:shd w:val="clear" w:color="auto" w:fill="auto"/>
            <w:noWrap/>
            <w:vAlign w:val="center"/>
            <w:hideMark/>
          </w:tcPr>
          <w:p w14:paraId="3B6E5F5C" w14:textId="77777777" w:rsidR="00A662B0" w:rsidRPr="003A54A1" w:rsidRDefault="00A662B0" w:rsidP="000C009C">
            <w:pPr>
              <w:rPr>
                <w:rFonts w:ascii="Calibri" w:hAnsi="Calibri" w:cs="Calibri"/>
                <w:color w:val="000000"/>
                <w:sz w:val="16"/>
                <w:szCs w:val="16"/>
              </w:rPr>
            </w:pPr>
            <w:r w:rsidRPr="003A54A1">
              <w:rPr>
                <w:rFonts w:ascii="Calibri" w:hAnsi="Calibri" w:cs="Calibri"/>
                <w:color w:val="000000"/>
                <w:sz w:val="16"/>
                <w:szCs w:val="16"/>
              </w:rPr>
              <w:t xml:space="preserve"> $     8,272,827.34 </w:t>
            </w:r>
          </w:p>
        </w:tc>
        <w:tc>
          <w:tcPr>
            <w:tcW w:w="1134" w:type="dxa"/>
            <w:shd w:val="clear" w:color="auto" w:fill="auto"/>
            <w:noWrap/>
            <w:vAlign w:val="center"/>
            <w:hideMark/>
          </w:tcPr>
          <w:p w14:paraId="144D1A46"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5" w:type="dxa"/>
            <w:shd w:val="clear" w:color="auto" w:fill="auto"/>
            <w:noWrap/>
            <w:vAlign w:val="center"/>
            <w:hideMark/>
          </w:tcPr>
          <w:p w14:paraId="6CF5BEB4"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1276" w:type="dxa"/>
            <w:shd w:val="clear" w:color="auto" w:fill="auto"/>
            <w:noWrap/>
            <w:vAlign w:val="center"/>
            <w:hideMark/>
          </w:tcPr>
          <w:p w14:paraId="2AA1DFFA" w14:textId="77777777" w:rsidR="00A662B0" w:rsidRPr="003A54A1" w:rsidRDefault="00A662B0" w:rsidP="00A662B0">
            <w:pPr>
              <w:jc w:val="right"/>
              <w:rPr>
                <w:rFonts w:ascii="Calibri" w:hAnsi="Calibri" w:cs="Calibri"/>
                <w:color w:val="000000"/>
                <w:sz w:val="16"/>
                <w:szCs w:val="16"/>
              </w:rPr>
            </w:pPr>
            <w:r w:rsidRPr="003A54A1">
              <w:rPr>
                <w:rFonts w:ascii="Calibri" w:hAnsi="Calibri" w:cs="Calibri"/>
                <w:color w:val="000000"/>
                <w:sz w:val="16"/>
                <w:szCs w:val="16"/>
              </w:rPr>
              <w:t>8,272,827.34</w:t>
            </w:r>
          </w:p>
        </w:tc>
        <w:tc>
          <w:tcPr>
            <w:tcW w:w="1134" w:type="dxa"/>
            <w:shd w:val="clear" w:color="auto" w:fill="auto"/>
            <w:noWrap/>
            <w:vAlign w:val="center"/>
            <w:hideMark/>
          </w:tcPr>
          <w:p w14:paraId="1F1A328B" w14:textId="77777777" w:rsidR="00A662B0" w:rsidRPr="003A54A1" w:rsidRDefault="00A662B0" w:rsidP="00A662B0">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r>
      <w:tr w:rsidR="00824ABC" w:rsidRPr="003A54A1" w14:paraId="0E297C11" w14:textId="77777777" w:rsidTr="0018528B">
        <w:trPr>
          <w:trHeight w:val="340"/>
          <w:jc w:val="center"/>
        </w:trPr>
        <w:tc>
          <w:tcPr>
            <w:tcW w:w="270" w:type="dxa"/>
            <w:shd w:val="clear" w:color="auto" w:fill="auto"/>
            <w:noWrap/>
            <w:hideMark/>
          </w:tcPr>
          <w:p w14:paraId="03C82DE5" w14:textId="77777777" w:rsidR="00A662B0" w:rsidRPr="003A54A1" w:rsidRDefault="00A662B0" w:rsidP="00A662B0">
            <w:pPr>
              <w:jc w:val="center"/>
              <w:rPr>
                <w:rFonts w:ascii="Calibri" w:eastAsia="Arial Unicode MS" w:hAnsi="Calibri" w:cs="Calibri"/>
                <w:b/>
                <w:bCs/>
                <w:color w:val="000000"/>
                <w:sz w:val="16"/>
                <w:szCs w:val="16"/>
              </w:rPr>
            </w:pPr>
          </w:p>
        </w:tc>
        <w:tc>
          <w:tcPr>
            <w:tcW w:w="2250" w:type="dxa"/>
            <w:shd w:val="clear" w:color="auto" w:fill="auto"/>
            <w:noWrap/>
            <w:vAlign w:val="center"/>
            <w:hideMark/>
          </w:tcPr>
          <w:p w14:paraId="31956C48" w14:textId="77777777" w:rsidR="00A662B0" w:rsidRPr="003A54A1" w:rsidRDefault="004C7BFD" w:rsidP="00A662B0">
            <w:pPr>
              <w:rPr>
                <w:rFonts w:ascii="Calibri" w:hAnsi="Calibri" w:cs="Calibri"/>
                <w:color w:val="000000"/>
                <w:sz w:val="16"/>
                <w:szCs w:val="16"/>
              </w:rPr>
            </w:pPr>
            <w:r w:rsidRPr="003A54A1">
              <w:rPr>
                <w:rFonts w:ascii="Calibri" w:hAnsi="Calibri" w:cs="Calibri"/>
                <w:color w:val="000000"/>
                <w:sz w:val="16"/>
                <w:szCs w:val="16"/>
              </w:rPr>
              <w:t>Rectificación</w:t>
            </w:r>
            <w:r w:rsidR="00A662B0" w:rsidRPr="003A54A1">
              <w:rPr>
                <w:rFonts w:ascii="Calibri" w:hAnsi="Calibri" w:cs="Calibri"/>
                <w:color w:val="000000"/>
                <w:sz w:val="16"/>
                <w:szCs w:val="16"/>
              </w:rPr>
              <w:t xml:space="preserve"> Patrimonial 2023</w:t>
            </w:r>
          </w:p>
        </w:tc>
        <w:tc>
          <w:tcPr>
            <w:tcW w:w="1308" w:type="dxa"/>
            <w:shd w:val="clear" w:color="auto" w:fill="auto"/>
            <w:noWrap/>
            <w:vAlign w:val="center"/>
            <w:hideMark/>
          </w:tcPr>
          <w:p w14:paraId="4C67C193" w14:textId="77777777" w:rsidR="00A662B0" w:rsidRPr="003A54A1" w:rsidRDefault="00A662B0" w:rsidP="00921181">
            <w:pPr>
              <w:rPr>
                <w:rFonts w:ascii="Calibri" w:hAnsi="Calibri" w:cs="Calibri"/>
                <w:color w:val="000000"/>
                <w:sz w:val="16"/>
                <w:szCs w:val="16"/>
              </w:rPr>
            </w:pPr>
            <w:r w:rsidRPr="003A54A1">
              <w:rPr>
                <w:rFonts w:ascii="Calibri" w:hAnsi="Calibri" w:cs="Calibri"/>
                <w:color w:val="000000"/>
                <w:sz w:val="16"/>
                <w:szCs w:val="16"/>
              </w:rPr>
              <w:t xml:space="preserve"> $ </w:t>
            </w:r>
          </w:p>
        </w:tc>
        <w:tc>
          <w:tcPr>
            <w:tcW w:w="1134" w:type="dxa"/>
            <w:shd w:val="clear" w:color="auto" w:fill="auto"/>
            <w:noWrap/>
            <w:vAlign w:val="center"/>
            <w:hideMark/>
          </w:tcPr>
          <w:p w14:paraId="4379FFD1" w14:textId="77777777" w:rsidR="00A662B0" w:rsidRPr="003A54A1" w:rsidRDefault="00A662B0" w:rsidP="000C009C">
            <w:pPr>
              <w:rPr>
                <w:rFonts w:ascii="Calibri" w:eastAsia="Arial Unicode MS" w:hAnsi="Calibri" w:cs="Calibri"/>
                <w:color w:val="000000"/>
                <w:sz w:val="14"/>
                <w:szCs w:val="14"/>
              </w:rPr>
            </w:pPr>
            <w:r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4"/>
                <w:szCs w:val="14"/>
              </w:rPr>
              <w:t>$</w:t>
            </w:r>
            <w:r w:rsidR="00921181" w:rsidRPr="003A54A1">
              <w:rPr>
                <w:rFonts w:ascii="Calibri" w:eastAsia="Arial Unicode MS" w:hAnsi="Calibri" w:cs="Calibri"/>
                <w:color w:val="000000"/>
                <w:sz w:val="14"/>
                <w:szCs w:val="14"/>
              </w:rPr>
              <w:t>2</w:t>
            </w:r>
            <w:r w:rsidR="00921181" w:rsidRPr="003A54A1">
              <w:rPr>
                <w:rFonts w:ascii="Calibri" w:hAnsi="Calibri" w:cs="Calibri"/>
                <w:color w:val="000000"/>
                <w:sz w:val="14"/>
                <w:szCs w:val="14"/>
              </w:rPr>
              <w:t xml:space="preserve">2,624,634.44   </w:t>
            </w:r>
            <w:r w:rsidR="00921181" w:rsidRPr="003A54A1">
              <w:rPr>
                <w:rFonts w:ascii="Calibri" w:eastAsia="Arial Unicode MS" w:hAnsi="Calibri" w:cs="Calibri"/>
                <w:color w:val="000000"/>
                <w:sz w:val="14"/>
                <w:szCs w:val="14"/>
              </w:rPr>
              <w:t xml:space="preserve">             </w:t>
            </w:r>
          </w:p>
        </w:tc>
        <w:tc>
          <w:tcPr>
            <w:tcW w:w="1275" w:type="dxa"/>
            <w:shd w:val="clear" w:color="auto" w:fill="auto"/>
            <w:noWrap/>
            <w:vAlign w:val="center"/>
            <w:hideMark/>
          </w:tcPr>
          <w:p w14:paraId="3A57BF7B" w14:textId="77777777" w:rsidR="00A662B0" w:rsidRPr="003A54A1" w:rsidRDefault="00A662B0"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921181" w:rsidRPr="003A54A1">
              <w:rPr>
                <w:rFonts w:ascii="Calibri" w:eastAsia="Arial Unicode MS" w:hAnsi="Calibri" w:cs="Calibri"/>
                <w:color w:val="000000"/>
                <w:sz w:val="16"/>
                <w:szCs w:val="16"/>
              </w:rPr>
              <w:t>4,563,386.16</w:t>
            </w:r>
          </w:p>
        </w:tc>
        <w:tc>
          <w:tcPr>
            <w:tcW w:w="1276" w:type="dxa"/>
            <w:shd w:val="clear" w:color="auto" w:fill="auto"/>
            <w:noWrap/>
            <w:vAlign w:val="center"/>
            <w:hideMark/>
          </w:tcPr>
          <w:p w14:paraId="5359A142" w14:textId="77777777" w:rsidR="00A662B0" w:rsidRPr="003A54A1" w:rsidRDefault="00921181" w:rsidP="00921181">
            <w:pPr>
              <w:jc w:val="right"/>
              <w:rPr>
                <w:rFonts w:ascii="Calibri" w:hAnsi="Calibri" w:cs="Calibri"/>
                <w:color w:val="000000"/>
                <w:sz w:val="16"/>
                <w:szCs w:val="16"/>
              </w:rPr>
            </w:pPr>
            <w:r w:rsidRPr="003A54A1">
              <w:rPr>
                <w:rFonts w:ascii="Calibri" w:hAnsi="Calibri" w:cs="Calibri"/>
                <w:color w:val="000000"/>
                <w:sz w:val="16"/>
                <w:szCs w:val="16"/>
              </w:rPr>
              <w:t>-18,061,248</w:t>
            </w:r>
            <w:r w:rsidR="00A662B0" w:rsidRPr="003A54A1">
              <w:rPr>
                <w:rFonts w:ascii="Calibri" w:hAnsi="Calibri" w:cs="Calibri"/>
                <w:color w:val="000000"/>
                <w:sz w:val="16"/>
                <w:szCs w:val="16"/>
              </w:rPr>
              <w:t>.</w:t>
            </w:r>
            <w:r w:rsidRPr="003A54A1">
              <w:rPr>
                <w:rFonts w:ascii="Calibri" w:hAnsi="Calibri" w:cs="Calibri"/>
                <w:color w:val="000000"/>
                <w:sz w:val="16"/>
                <w:szCs w:val="16"/>
              </w:rPr>
              <w:t>2</w:t>
            </w:r>
            <w:r w:rsidR="00A662B0" w:rsidRPr="003A54A1">
              <w:rPr>
                <w:rFonts w:ascii="Calibri" w:hAnsi="Calibri" w:cs="Calibri"/>
                <w:color w:val="000000"/>
                <w:sz w:val="16"/>
                <w:szCs w:val="16"/>
              </w:rPr>
              <w:t>8</w:t>
            </w:r>
          </w:p>
        </w:tc>
        <w:tc>
          <w:tcPr>
            <w:tcW w:w="1134" w:type="dxa"/>
            <w:shd w:val="clear" w:color="auto" w:fill="auto"/>
            <w:noWrap/>
            <w:vAlign w:val="center"/>
            <w:hideMark/>
          </w:tcPr>
          <w:p w14:paraId="308C3712" w14:textId="77777777" w:rsidR="00A662B0" w:rsidRPr="003A54A1" w:rsidRDefault="003F6CBE" w:rsidP="000C009C">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w:t>
            </w:r>
            <w:r w:rsidR="00A662B0" w:rsidRPr="003A54A1">
              <w:rPr>
                <w:rFonts w:ascii="Calibri" w:eastAsia="Arial Unicode MS" w:hAnsi="Calibri" w:cs="Calibri"/>
                <w:color w:val="000000"/>
                <w:sz w:val="16"/>
                <w:szCs w:val="16"/>
              </w:rPr>
              <w:t>$</w:t>
            </w:r>
            <w:r w:rsidR="00921181" w:rsidRPr="003A54A1">
              <w:rPr>
                <w:rFonts w:ascii="Calibri" w:eastAsia="Arial Unicode MS" w:hAnsi="Calibri" w:cs="Calibri"/>
                <w:color w:val="000000"/>
                <w:sz w:val="16"/>
                <w:szCs w:val="16"/>
              </w:rPr>
              <w:t>8,061,248.28</w:t>
            </w:r>
            <w:r w:rsidR="00A662B0" w:rsidRPr="003A54A1">
              <w:rPr>
                <w:rFonts w:ascii="Calibri" w:eastAsia="Arial Unicode MS" w:hAnsi="Calibri" w:cs="Calibri"/>
                <w:color w:val="000000"/>
                <w:sz w:val="16"/>
                <w:szCs w:val="16"/>
              </w:rPr>
              <w:t xml:space="preserve"> </w:t>
            </w:r>
          </w:p>
        </w:tc>
      </w:tr>
      <w:tr w:rsidR="00824ABC" w:rsidRPr="003A54A1" w14:paraId="57F10C53" w14:textId="77777777" w:rsidTr="0018528B">
        <w:trPr>
          <w:trHeight w:val="340"/>
          <w:jc w:val="center"/>
        </w:trPr>
        <w:tc>
          <w:tcPr>
            <w:tcW w:w="270" w:type="dxa"/>
            <w:shd w:val="clear" w:color="auto" w:fill="auto"/>
            <w:noWrap/>
            <w:hideMark/>
          </w:tcPr>
          <w:p w14:paraId="68895970" w14:textId="77777777" w:rsidR="00A662B0" w:rsidRPr="003A54A1" w:rsidRDefault="00A662B0" w:rsidP="00A662B0">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w:t>
            </w:r>
          </w:p>
        </w:tc>
        <w:tc>
          <w:tcPr>
            <w:tcW w:w="2250" w:type="dxa"/>
            <w:shd w:val="clear" w:color="auto" w:fill="auto"/>
            <w:noWrap/>
            <w:vAlign w:val="center"/>
            <w:hideMark/>
          </w:tcPr>
          <w:p w14:paraId="7838FF8A" w14:textId="77777777" w:rsidR="00A662B0" w:rsidRPr="003A54A1" w:rsidRDefault="00A662B0" w:rsidP="00A662B0">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Sumas</w:t>
            </w:r>
          </w:p>
        </w:tc>
        <w:tc>
          <w:tcPr>
            <w:tcW w:w="1308" w:type="dxa"/>
            <w:shd w:val="clear" w:color="auto" w:fill="auto"/>
            <w:noWrap/>
            <w:vAlign w:val="center"/>
            <w:hideMark/>
          </w:tcPr>
          <w:p w14:paraId="3DB059E1" w14:textId="77777777" w:rsidR="00A662B0" w:rsidRPr="003A54A1" w:rsidRDefault="0027075B" w:rsidP="000C009C">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w:t>
            </w:r>
            <w:r w:rsidR="000C009C" w:rsidRPr="003A54A1">
              <w:rPr>
                <w:rFonts w:ascii="Calibri" w:eastAsia="Arial Unicode MS" w:hAnsi="Calibri" w:cs="Calibri"/>
                <w:b/>
                <w:bCs/>
                <w:color w:val="000000"/>
                <w:sz w:val="16"/>
                <w:szCs w:val="16"/>
              </w:rPr>
              <w:t>1</w:t>
            </w:r>
            <w:r w:rsidRPr="003A54A1">
              <w:rPr>
                <w:rFonts w:ascii="Calibri" w:eastAsia="Arial Unicode MS" w:hAnsi="Calibri" w:cs="Calibri"/>
                <w:b/>
                <w:bCs/>
                <w:color w:val="000000"/>
                <w:sz w:val="16"/>
                <w:szCs w:val="16"/>
              </w:rPr>
              <w:t>09,668,789.70</w:t>
            </w:r>
            <w:r w:rsidR="00A662B0" w:rsidRPr="003A54A1">
              <w:rPr>
                <w:rFonts w:ascii="Calibri" w:eastAsia="Arial Unicode MS" w:hAnsi="Calibri" w:cs="Calibri"/>
                <w:b/>
                <w:bCs/>
                <w:color w:val="000000"/>
                <w:sz w:val="16"/>
                <w:szCs w:val="16"/>
              </w:rPr>
              <w:t xml:space="preserve"> </w:t>
            </w:r>
          </w:p>
        </w:tc>
        <w:tc>
          <w:tcPr>
            <w:tcW w:w="1134" w:type="dxa"/>
            <w:shd w:val="clear" w:color="auto" w:fill="auto"/>
            <w:noWrap/>
            <w:vAlign w:val="center"/>
            <w:hideMark/>
          </w:tcPr>
          <w:p w14:paraId="3174D33F" w14:textId="77777777" w:rsidR="00A662B0" w:rsidRPr="003A54A1" w:rsidRDefault="00A662B0" w:rsidP="0018528B">
            <w:pPr>
              <w:ind w:left="-81"/>
              <w:rPr>
                <w:rFonts w:ascii="Calibri" w:eastAsia="Arial Unicode MS" w:hAnsi="Calibri" w:cs="Calibri"/>
                <w:b/>
                <w:bCs/>
                <w:color w:val="000000" w:themeColor="text1"/>
                <w:sz w:val="16"/>
                <w:szCs w:val="16"/>
              </w:rPr>
            </w:pPr>
            <w:r w:rsidRPr="003A54A1">
              <w:rPr>
                <w:rFonts w:ascii="Calibri" w:eastAsia="Arial Unicode MS" w:hAnsi="Calibri" w:cs="Calibri"/>
                <w:b/>
                <w:bCs/>
                <w:color w:val="000000"/>
                <w:sz w:val="16"/>
                <w:szCs w:val="16"/>
              </w:rPr>
              <w:t xml:space="preserve"> </w:t>
            </w:r>
            <w:r w:rsidR="0018528B">
              <w:rPr>
                <w:rFonts w:ascii="Calibri" w:eastAsia="Arial Unicode MS" w:hAnsi="Calibri" w:cs="Calibri"/>
                <w:b/>
                <w:bCs/>
                <w:color w:val="000000"/>
                <w:sz w:val="16"/>
                <w:szCs w:val="16"/>
              </w:rPr>
              <w:t>$</w:t>
            </w:r>
            <w:r w:rsidR="0027075B" w:rsidRPr="003A54A1">
              <w:rPr>
                <w:rFonts w:ascii="Calibri" w:eastAsia="Arial Unicode MS" w:hAnsi="Calibri" w:cs="Calibri"/>
                <w:b/>
                <w:color w:val="000000" w:themeColor="text1"/>
                <w:sz w:val="16"/>
                <w:szCs w:val="16"/>
              </w:rPr>
              <w:t>2</w:t>
            </w:r>
            <w:r w:rsidR="0027075B" w:rsidRPr="003A54A1">
              <w:rPr>
                <w:rFonts w:ascii="Calibri" w:hAnsi="Calibri" w:cs="Calibri"/>
                <w:b/>
                <w:color w:val="000000" w:themeColor="text1"/>
                <w:sz w:val="16"/>
                <w:szCs w:val="16"/>
              </w:rPr>
              <w:t xml:space="preserve">2,650,484.76 </w:t>
            </w:r>
            <w:r w:rsidRPr="003A54A1">
              <w:rPr>
                <w:rFonts w:ascii="Calibri" w:eastAsia="Arial Unicode MS" w:hAnsi="Calibri" w:cs="Calibri"/>
                <w:b/>
                <w:bCs/>
                <w:color w:val="000000" w:themeColor="text1"/>
                <w:sz w:val="16"/>
                <w:szCs w:val="16"/>
              </w:rPr>
              <w:t xml:space="preserve"> </w:t>
            </w:r>
          </w:p>
        </w:tc>
        <w:tc>
          <w:tcPr>
            <w:tcW w:w="1275" w:type="dxa"/>
            <w:shd w:val="clear" w:color="auto" w:fill="auto"/>
            <w:noWrap/>
            <w:vAlign w:val="center"/>
            <w:hideMark/>
          </w:tcPr>
          <w:p w14:paraId="69D8EECD" w14:textId="77777777" w:rsidR="00A662B0" w:rsidRPr="003A54A1" w:rsidRDefault="00A662B0" w:rsidP="000C009C">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 </w:t>
            </w:r>
            <w:r w:rsidR="0027075B" w:rsidRPr="003A54A1">
              <w:rPr>
                <w:rFonts w:ascii="Calibri" w:eastAsia="Arial Unicode MS" w:hAnsi="Calibri" w:cs="Calibri"/>
                <w:b/>
                <w:bCs/>
                <w:color w:val="000000"/>
                <w:sz w:val="16"/>
                <w:szCs w:val="16"/>
              </w:rPr>
              <w:t>4,563,386.16</w:t>
            </w:r>
            <w:r w:rsidRPr="003A54A1">
              <w:rPr>
                <w:rFonts w:ascii="Calibri" w:eastAsia="Arial Unicode MS" w:hAnsi="Calibri" w:cs="Calibri"/>
                <w:b/>
                <w:bCs/>
                <w:color w:val="000000"/>
                <w:sz w:val="16"/>
                <w:szCs w:val="16"/>
              </w:rPr>
              <w:t xml:space="preserve"> </w:t>
            </w:r>
          </w:p>
        </w:tc>
        <w:tc>
          <w:tcPr>
            <w:tcW w:w="1276" w:type="dxa"/>
            <w:shd w:val="clear" w:color="auto" w:fill="auto"/>
            <w:noWrap/>
            <w:vAlign w:val="center"/>
            <w:hideMark/>
          </w:tcPr>
          <w:p w14:paraId="424E2349" w14:textId="77777777" w:rsidR="00A662B0" w:rsidRPr="003A54A1" w:rsidRDefault="00A662B0" w:rsidP="008F6086">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w:t>
            </w:r>
            <w:r w:rsidR="0027075B" w:rsidRPr="003A54A1">
              <w:rPr>
                <w:rFonts w:ascii="Calibri" w:eastAsia="Arial Unicode MS" w:hAnsi="Calibri" w:cs="Calibri"/>
                <w:b/>
                <w:bCs/>
                <w:color w:val="000000"/>
                <w:sz w:val="16"/>
                <w:szCs w:val="16"/>
              </w:rPr>
              <w:t>27,755,888.30</w:t>
            </w:r>
            <w:r w:rsidRPr="003A54A1">
              <w:rPr>
                <w:rFonts w:ascii="Calibri" w:eastAsia="Arial Unicode MS" w:hAnsi="Calibri" w:cs="Calibri"/>
                <w:b/>
                <w:bCs/>
                <w:color w:val="000000"/>
                <w:sz w:val="16"/>
                <w:szCs w:val="16"/>
              </w:rPr>
              <w:t xml:space="preserve"> </w:t>
            </w:r>
          </w:p>
        </w:tc>
        <w:tc>
          <w:tcPr>
            <w:tcW w:w="1134" w:type="dxa"/>
            <w:shd w:val="clear" w:color="auto" w:fill="auto"/>
            <w:noWrap/>
            <w:vAlign w:val="center"/>
            <w:hideMark/>
          </w:tcPr>
          <w:p w14:paraId="4AAC882D" w14:textId="77777777" w:rsidR="00A662B0" w:rsidRPr="003A54A1" w:rsidRDefault="003F6CBE" w:rsidP="000C009C">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w:t>
            </w:r>
            <w:r w:rsidR="00A662B0" w:rsidRPr="003A54A1">
              <w:rPr>
                <w:rFonts w:ascii="Calibri" w:eastAsia="Arial Unicode MS" w:hAnsi="Calibri" w:cs="Calibri"/>
                <w:b/>
                <w:bCs/>
                <w:color w:val="000000"/>
                <w:sz w:val="16"/>
                <w:szCs w:val="16"/>
              </w:rPr>
              <w:t>$</w:t>
            </w:r>
            <w:r w:rsidRPr="003A54A1">
              <w:rPr>
                <w:rFonts w:ascii="Calibri" w:eastAsia="Arial Unicode MS" w:hAnsi="Calibri" w:cs="Calibri"/>
                <w:b/>
                <w:bCs/>
                <w:color w:val="000000"/>
                <w:sz w:val="16"/>
                <w:szCs w:val="16"/>
              </w:rPr>
              <w:t>8,087,098.60</w:t>
            </w:r>
          </w:p>
        </w:tc>
      </w:tr>
    </w:tbl>
    <w:p w14:paraId="5572AE28" w14:textId="77777777" w:rsidR="00A662B0" w:rsidRPr="003A54A1" w:rsidRDefault="00A662B0" w:rsidP="008F7132">
      <w:pPr>
        <w:jc w:val="both"/>
        <w:rPr>
          <w:rFonts w:ascii="Arial" w:hAnsi="Arial" w:cs="Arial"/>
          <w:b/>
          <w:bCs/>
          <w:color w:val="000000"/>
          <w:sz w:val="20"/>
          <w:szCs w:val="20"/>
          <w:u w:val="single"/>
        </w:rPr>
      </w:pPr>
    </w:p>
    <w:p w14:paraId="2B9024DA" w14:textId="77777777" w:rsidR="00977EB8" w:rsidRPr="003A54A1" w:rsidRDefault="00977EB8" w:rsidP="008F7132">
      <w:pPr>
        <w:jc w:val="both"/>
        <w:rPr>
          <w:rFonts w:ascii="Arial" w:hAnsi="Arial" w:cs="Arial"/>
          <w:b/>
          <w:bCs/>
          <w:color w:val="000000"/>
          <w:sz w:val="20"/>
          <w:szCs w:val="20"/>
          <w:u w:val="single"/>
        </w:rPr>
      </w:pPr>
    </w:p>
    <w:p w14:paraId="53E27D63" w14:textId="77777777" w:rsidR="008F7132" w:rsidRPr="003A54A1" w:rsidRDefault="008F7132" w:rsidP="008F7132">
      <w:pPr>
        <w:jc w:val="both"/>
        <w:rPr>
          <w:rFonts w:ascii="Arial" w:hAnsi="Arial" w:cs="Arial"/>
          <w:b/>
          <w:bCs/>
          <w:color w:val="000000"/>
          <w:sz w:val="20"/>
          <w:szCs w:val="20"/>
          <w:u w:val="single"/>
        </w:rPr>
      </w:pPr>
      <w:r w:rsidRPr="003A54A1">
        <w:rPr>
          <w:rFonts w:ascii="Arial" w:hAnsi="Arial" w:cs="Arial"/>
          <w:b/>
          <w:bCs/>
          <w:color w:val="000000"/>
          <w:sz w:val="20"/>
          <w:szCs w:val="20"/>
          <w:u w:val="single"/>
        </w:rPr>
        <w:t>Análisis:</w:t>
      </w:r>
    </w:p>
    <w:p w14:paraId="32F10FAA" w14:textId="77777777" w:rsidR="008F7132" w:rsidRPr="003A54A1" w:rsidRDefault="008F7132" w:rsidP="008F7132">
      <w:pPr>
        <w:jc w:val="both"/>
        <w:rPr>
          <w:rFonts w:ascii="Arial" w:hAnsi="Arial" w:cs="Arial"/>
          <w:b/>
          <w:bCs/>
          <w:color w:val="000000"/>
          <w:sz w:val="20"/>
          <w:szCs w:val="20"/>
          <w:u w:val="single"/>
        </w:rPr>
      </w:pPr>
    </w:p>
    <w:tbl>
      <w:tblPr>
        <w:tblW w:w="8322" w:type="dxa"/>
        <w:jc w:val="center"/>
        <w:tblLayout w:type="fixed"/>
        <w:tblLook w:val="04A0" w:firstRow="1" w:lastRow="0" w:firstColumn="1" w:lastColumn="0" w:noHBand="0" w:noVBand="1"/>
      </w:tblPr>
      <w:tblGrid>
        <w:gridCol w:w="10"/>
        <w:gridCol w:w="865"/>
        <w:gridCol w:w="5515"/>
        <w:gridCol w:w="981"/>
        <w:gridCol w:w="570"/>
        <w:gridCol w:w="381"/>
      </w:tblGrid>
      <w:tr w:rsidR="00E94001" w:rsidRPr="003A54A1" w14:paraId="37AF6EE3" w14:textId="77777777" w:rsidTr="00E91D09">
        <w:trPr>
          <w:gridAfter w:val="1"/>
          <w:wAfter w:w="381" w:type="dxa"/>
          <w:trHeight w:val="300"/>
          <w:jc w:val="center"/>
        </w:trPr>
        <w:tc>
          <w:tcPr>
            <w:tcW w:w="6390" w:type="dxa"/>
            <w:gridSpan w:val="3"/>
            <w:tcBorders>
              <w:top w:val="nil"/>
              <w:left w:val="nil"/>
              <w:bottom w:val="single" w:sz="4" w:space="0" w:color="auto"/>
              <w:right w:val="nil"/>
            </w:tcBorders>
            <w:shd w:val="clear" w:color="auto" w:fill="auto"/>
            <w:noWrap/>
            <w:vAlign w:val="center"/>
            <w:hideMark/>
          </w:tcPr>
          <w:p w14:paraId="64F2B849" w14:textId="77777777" w:rsidR="00977EB8" w:rsidRPr="003A54A1" w:rsidRDefault="00977EB8" w:rsidP="00977EB8">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2010:</w:t>
            </w:r>
          </w:p>
        </w:tc>
        <w:tc>
          <w:tcPr>
            <w:tcW w:w="1551" w:type="dxa"/>
            <w:gridSpan w:val="2"/>
            <w:tcBorders>
              <w:top w:val="nil"/>
              <w:left w:val="nil"/>
              <w:bottom w:val="single" w:sz="4" w:space="0" w:color="auto"/>
              <w:right w:val="nil"/>
            </w:tcBorders>
            <w:shd w:val="clear" w:color="auto" w:fill="auto"/>
            <w:noWrap/>
            <w:vAlign w:val="center"/>
            <w:hideMark/>
          </w:tcPr>
          <w:p w14:paraId="4E94A5F4" w14:textId="77777777" w:rsidR="00977EB8" w:rsidRPr="003A54A1" w:rsidRDefault="00977EB8" w:rsidP="00977EB8">
            <w:pPr>
              <w:rPr>
                <w:rFonts w:ascii="Arial Unicode MS" w:hAnsi="Arial Unicode MS"/>
                <w:color w:val="000000"/>
                <w:sz w:val="20"/>
                <w:szCs w:val="20"/>
                <w:lang w:eastAsia="en-US"/>
              </w:rPr>
            </w:pPr>
          </w:p>
        </w:tc>
      </w:tr>
      <w:tr w:rsidR="00E94001" w:rsidRPr="003A54A1" w14:paraId="0DE65FB0" w14:textId="77777777" w:rsidTr="00E91D09">
        <w:trPr>
          <w:gridAfter w:val="1"/>
          <w:wAfter w:w="381" w:type="dxa"/>
          <w:trHeight w:val="3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CDDC"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5515" w:type="dxa"/>
            <w:tcBorders>
              <w:top w:val="single" w:sz="4" w:space="0" w:color="auto"/>
              <w:left w:val="nil"/>
              <w:bottom w:val="single" w:sz="4" w:space="0" w:color="auto"/>
              <w:right w:val="single" w:sz="4" w:space="0" w:color="auto"/>
            </w:tcBorders>
            <w:shd w:val="clear" w:color="auto" w:fill="auto"/>
            <w:noWrap/>
            <w:vAlign w:val="center"/>
            <w:hideMark/>
          </w:tcPr>
          <w:p w14:paraId="3E0F5121"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A84184"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E94001" w:rsidRPr="003A54A1" w14:paraId="47DB32D3" w14:textId="77777777" w:rsidTr="00E91D09">
        <w:trPr>
          <w:gridAfter w:val="1"/>
          <w:wAfter w:w="381" w:type="dxa"/>
          <w:trHeight w:val="548"/>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1AACB"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18-sep-24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27320F01" w14:textId="77777777" w:rsidR="00977EB8" w:rsidRPr="003A54A1" w:rsidRDefault="00977EB8" w:rsidP="00977EB8">
            <w:pPr>
              <w:jc w:val="both"/>
              <w:rPr>
                <w:rFonts w:ascii="Calibri" w:hAnsi="Calibri"/>
                <w:color w:val="000000"/>
                <w:sz w:val="14"/>
                <w:szCs w:val="14"/>
                <w:lang w:eastAsia="en-US"/>
              </w:rPr>
            </w:pPr>
            <w:r w:rsidRPr="003A54A1">
              <w:rPr>
                <w:rFonts w:ascii="Calibri" w:hAnsi="Calibri"/>
                <w:color w:val="000000"/>
                <w:sz w:val="14"/>
                <w:szCs w:val="14"/>
                <w:lang w:eastAsia="en-US"/>
              </w:rPr>
              <w:t>PM CORRECCION DE REGISTRO DE DEUDA POR PAGO DE OMISIONES AL ISSSTECALI EN AGOSTO 2010 DEBIDO A QUE ES LA PARTE DE APORTACION PATRONAL. MISMA QUE DEBE DE CUBIR EL AYUNTAMIENTO</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766A5C"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-16,797.00</w:t>
            </w:r>
          </w:p>
        </w:tc>
      </w:tr>
      <w:tr w:rsidR="00E94001" w:rsidRPr="003A54A1" w14:paraId="37D3F530" w14:textId="77777777" w:rsidTr="00E91D09">
        <w:trPr>
          <w:gridAfter w:val="1"/>
          <w:wAfter w:w="381" w:type="dxa"/>
          <w:trHeight w:val="161"/>
          <w:jc w:val="center"/>
        </w:trPr>
        <w:tc>
          <w:tcPr>
            <w:tcW w:w="875" w:type="dxa"/>
            <w:gridSpan w:val="2"/>
            <w:tcBorders>
              <w:top w:val="single" w:sz="4" w:space="0" w:color="auto"/>
              <w:left w:val="single" w:sz="4" w:space="0" w:color="auto"/>
              <w:bottom w:val="single" w:sz="4" w:space="0" w:color="auto"/>
              <w:right w:val="nil"/>
            </w:tcBorders>
            <w:shd w:val="clear" w:color="auto" w:fill="auto"/>
            <w:noWrap/>
            <w:vAlign w:val="center"/>
            <w:hideMark/>
          </w:tcPr>
          <w:p w14:paraId="3F39959B" w14:textId="77777777" w:rsidR="00977EB8" w:rsidRPr="003A54A1" w:rsidRDefault="00977EB8" w:rsidP="00977EB8">
            <w:pPr>
              <w:rPr>
                <w:rFonts w:ascii="Calibri" w:hAnsi="Calibri"/>
                <w:sz w:val="14"/>
                <w:szCs w:val="14"/>
                <w:lang w:eastAsia="en-US"/>
              </w:rPr>
            </w:pPr>
            <w:r w:rsidRPr="003A54A1">
              <w:rPr>
                <w:rFonts w:ascii="Calibri" w:hAnsi="Calibri"/>
                <w:sz w:val="14"/>
                <w:szCs w:val="14"/>
                <w:lang w:eastAsia="en-US"/>
              </w:rPr>
              <w:t> </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D23B1"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SUMAS</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F029D"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 xml:space="preserve">-16,797.00 </w:t>
            </w:r>
          </w:p>
        </w:tc>
      </w:tr>
      <w:tr w:rsidR="00E94001" w:rsidRPr="003A54A1" w14:paraId="4DFF2BFC" w14:textId="77777777" w:rsidTr="00E91D09">
        <w:trPr>
          <w:gridAfter w:val="1"/>
          <w:wAfter w:w="381" w:type="dxa"/>
          <w:trHeight w:val="300"/>
          <w:jc w:val="center"/>
        </w:trPr>
        <w:tc>
          <w:tcPr>
            <w:tcW w:w="6390" w:type="dxa"/>
            <w:gridSpan w:val="3"/>
            <w:tcBorders>
              <w:top w:val="nil"/>
              <w:left w:val="nil"/>
              <w:bottom w:val="single" w:sz="4" w:space="0" w:color="auto"/>
              <w:right w:val="nil"/>
            </w:tcBorders>
            <w:shd w:val="clear" w:color="auto" w:fill="auto"/>
            <w:noWrap/>
            <w:vAlign w:val="center"/>
            <w:hideMark/>
          </w:tcPr>
          <w:p w14:paraId="5971F619" w14:textId="77777777" w:rsidR="00977EB8" w:rsidRPr="003A54A1" w:rsidRDefault="00977EB8" w:rsidP="00977EB8">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Afectación al Resultado del Ejercicio 2013:</w:t>
            </w:r>
          </w:p>
        </w:tc>
        <w:tc>
          <w:tcPr>
            <w:tcW w:w="1551" w:type="dxa"/>
            <w:gridSpan w:val="2"/>
            <w:tcBorders>
              <w:top w:val="nil"/>
              <w:left w:val="nil"/>
              <w:bottom w:val="single" w:sz="4" w:space="0" w:color="auto"/>
              <w:right w:val="nil"/>
            </w:tcBorders>
            <w:shd w:val="clear" w:color="auto" w:fill="auto"/>
            <w:noWrap/>
            <w:vAlign w:val="center"/>
            <w:hideMark/>
          </w:tcPr>
          <w:p w14:paraId="03FAF7C0" w14:textId="77777777" w:rsidR="00977EB8" w:rsidRPr="003A54A1" w:rsidRDefault="00977EB8" w:rsidP="00977EB8">
            <w:pPr>
              <w:rPr>
                <w:rFonts w:ascii="Calibri" w:hAnsi="Calibri"/>
                <w:color w:val="000000"/>
                <w:sz w:val="14"/>
                <w:szCs w:val="14"/>
                <w:lang w:eastAsia="en-US"/>
              </w:rPr>
            </w:pPr>
          </w:p>
        </w:tc>
      </w:tr>
      <w:tr w:rsidR="00E94001" w:rsidRPr="003A54A1" w14:paraId="36D4BD76" w14:textId="77777777" w:rsidTr="00E91D09">
        <w:trPr>
          <w:gridAfter w:val="1"/>
          <w:wAfter w:w="381" w:type="dxa"/>
          <w:trHeight w:val="3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734F8"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5515" w:type="dxa"/>
            <w:tcBorders>
              <w:top w:val="single" w:sz="4" w:space="0" w:color="auto"/>
              <w:left w:val="nil"/>
              <w:bottom w:val="single" w:sz="4" w:space="0" w:color="auto"/>
              <w:right w:val="single" w:sz="4" w:space="0" w:color="auto"/>
            </w:tcBorders>
            <w:shd w:val="clear" w:color="auto" w:fill="auto"/>
            <w:noWrap/>
            <w:vAlign w:val="center"/>
            <w:hideMark/>
          </w:tcPr>
          <w:p w14:paraId="33C7E071"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FA1A6E"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E94001" w:rsidRPr="003A54A1" w14:paraId="05DACF25" w14:textId="77777777" w:rsidTr="00E91D09">
        <w:trPr>
          <w:gridAfter w:val="1"/>
          <w:wAfter w:w="381" w:type="dxa"/>
          <w:trHeight w:val="404"/>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526FE"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1B65B0EC" w14:textId="77777777" w:rsidR="00977EB8" w:rsidRPr="003A54A1" w:rsidRDefault="00977EB8" w:rsidP="00977EB8">
            <w:pPr>
              <w:jc w:val="both"/>
              <w:rPr>
                <w:rFonts w:ascii="Calibri" w:hAnsi="Calibri"/>
                <w:color w:val="000000"/>
                <w:sz w:val="14"/>
                <w:szCs w:val="14"/>
                <w:lang w:eastAsia="en-US"/>
              </w:rPr>
            </w:pPr>
            <w:r w:rsidRPr="003A54A1">
              <w:rPr>
                <w:rFonts w:ascii="Calibri" w:hAnsi="Calibri"/>
                <w:color w:val="000000"/>
                <w:sz w:val="14"/>
                <w:szCs w:val="14"/>
                <w:lang w:eastAsia="en-US"/>
              </w:rPr>
              <w:t>PM CANCELACION DE SALDO EN NEGATIVO DE EJERCICIO 2013 POR VENTA DE TERRENO ISRAEL ARMANDO DIAZ RUIZ</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410EA0"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-1,886.66</w:t>
            </w:r>
          </w:p>
        </w:tc>
      </w:tr>
      <w:tr w:rsidR="00E94001" w:rsidRPr="003A54A1" w14:paraId="19A28441" w14:textId="77777777" w:rsidTr="00E91D09">
        <w:trPr>
          <w:gridAfter w:val="1"/>
          <w:wAfter w:w="381" w:type="dxa"/>
          <w:trHeight w:val="170"/>
          <w:jc w:val="center"/>
        </w:trPr>
        <w:tc>
          <w:tcPr>
            <w:tcW w:w="875" w:type="dxa"/>
            <w:gridSpan w:val="2"/>
            <w:tcBorders>
              <w:top w:val="single" w:sz="4" w:space="0" w:color="auto"/>
              <w:left w:val="single" w:sz="4" w:space="0" w:color="auto"/>
              <w:bottom w:val="single" w:sz="4" w:space="0" w:color="auto"/>
              <w:right w:val="nil"/>
            </w:tcBorders>
            <w:shd w:val="clear" w:color="auto" w:fill="auto"/>
            <w:noWrap/>
            <w:vAlign w:val="center"/>
            <w:hideMark/>
          </w:tcPr>
          <w:p w14:paraId="364968B4" w14:textId="77777777" w:rsidR="00977EB8" w:rsidRPr="003A54A1" w:rsidRDefault="00977EB8" w:rsidP="00977EB8">
            <w:pPr>
              <w:rPr>
                <w:rFonts w:ascii="Calibri" w:hAnsi="Calibri"/>
                <w:sz w:val="14"/>
                <w:szCs w:val="14"/>
                <w:lang w:eastAsia="en-US"/>
              </w:rPr>
            </w:pPr>
            <w:r w:rsidRPr="003A54A1">
              <w:rPr>
                <w:rFonts w:ascii="Calibri" w:hAnsi="Calibri"/>
                <w:sz w:val="14"/>
                <w:szCs w:val="14"/>
                <w:lang w:eastAsia="en-US"/>
              </w:rPr>
              <w:t> </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285F3"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SUMAS</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99CD5"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 xml:space="preserve">-1,886.66 </w:t>
            </w:r>
          </w:p>
        </w:tc>
      </w:tr>
      <w:tr w:rsidR="00E94001" w:rsidRPr="003A54A1" w14:paraId="75ACC532" w14:textId="77777777" w:rsidTr="00E91D09">
        <w:trPr>
          <w:gridAfter w:val="1"/>
          <w:wAfter w:w="381" w:type="dxa"/>
          <w:trHeight w:val="300"/>
          <w:jc w:val="center"/>
        </w:trPr>
        <w:tc>
          <w:tcPr>
            <w:tcW w:w="6390" w:type="dxa"/>
            <w:gridSpan w:val="3"/>
            <w:tcBorders>
              <w:top w:val="nil"/>
              <w:left w:val="nil"/>
              <w:bottom w:val="single" w:sz="4" w:space="0" w:color="auto"/>
              <w:right w:val="nil"/>
            </w:tcBorders>
            <w:shd w:val="clear" w:color="auto" w:fill="auto"/>
            <w:noWrap/>
            <w:vAlign w:val="center"/>
            <w:hideMark/>
          </w:tcPr>
          <w:p w14:paraId="0AB8622C" w14:textId="77777777" w:rsidR="00977EB8" w:rsidRPr="003A54A1" w:rsidRDefault="00977EB8" w:rsidP="00977EB8">
            <w:pPr>
              <w:rPr>
                <w:rFonts w:ascii="Calibri" w:hAnsi="Calibri"/>
                <w:b/>
                <w:bCs/>
                <w:color w:val="000000"/>
                <w:sz w:val="14"/>
                <w:szCs w:val="14"/>
                <w:lang w:eastAsia="en-US"/>
              </w:rPr>
            </w:pPr>
            <w:r w:rsidRPr="003A54A1">
              <w:rPr>
                <w:rFonts w:ascii="Calibri" w:hAnsi="Calibri"/>
                <w:b/>
                <w:bCs/>
                <w:color w:val="000000"/>
                <w:sz w:val="14"/>
                <w:szCs w:val="14"/>
                <w:lang w:eastAsia="en-US"/>
              </w:rPr>
              <w:t>Afectación al Resultado del Ejercicio 2016:</w:t>
            </w:r>
          </w:p>
        </w:tc>
        <w:tc>
          <w:tcPr>
            <w:tcW w:w="1551" w:type="dxa"/>
            <w:gridSpan w:val="2"/>
            <w:tcBorders>
              <w:top w:val="nil"/>
              <w:left w:val="nil"/>
              <w:bottom w:val="single" w:sz="4" w:space="0" w:color="auto"/>
              <w:right w:val="nil"/>
            </w:tcBorders>
            <w:shd w:val="clear" w:color="auto" w:fill="auto"/>
            <w:noWrap/>
            <w:vAlign w:val="center"/>
            <w:hideMark/>
          </w:tcPr>
          <w:p w14:paraId="5E9ADA12" w14:textId="77777777" w:rsidR="00977EB8" w:rsidRPr="003A54A1" w:rsidRDefault="00977EB8" w:rsidP="00977EB8">
            <w:pPr>
              <w:rPr>
                <w:rFonts w:ascii="Calibri" w:hAnsi="Calibri"/>
                <w:color w:val="000000"/>
                <w:sz w:val="14"/>
                <w:szCs w:val="14"/>
                <w:lang w:eastAsia="en-US"/>
              </w:rPr>
            </w:pPr>
          </w:p>
        </w:tc>
      </w:tr>
      <w:tr w:rsidR="00E94001" w:rsidRPr="003A54A1" w14:paraId="1107C900" w14:textId="77777777" w:rsidTr="00E91D09">
        <w:trPr>
          <w:gridAfter w:val="1"/>
          <w:wAfter w:w="381" w:type="dxa"/>
          <w:trHeight w:val="3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5F525"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5515" w:type="dxa"/>
            <w:tcBorders>
              <w:top w:val="single" w:sz="4" w:space="0" w:color="auto"/>
              <w:left w:val="nil"/>
              <w:bottom w:val="single" w:sz="4" w:space="0" w:color="auto"/>
              <w:right w:val="single" w:sz="4" w:space="0" w:color="auto"/>
            </w:tcBorders>
            <w:shd w:val="clear" w:color="auto" w:fill="auto"/>
            <w:noWrap/>
            <w:vAlign w:val="center"/>
            <w:hideMark/>
          </w:tcPr>
          <w:p w14:paraId="656A4828"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F1DD2"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E94001" w:rsidRPr="003A54A1" w14:paraId="797FC436" w14:textId="77777777" w:rsidTr="00E91D09">
        <w:trPr>
          <w:gridAfter w:val="1"/>
          <w:wAfter w:w="381" w:type="dxa"/>
          <w:trHeight w:val="413"/>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6B1F4"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65D5DD3E" w14:textId="77777777" w:rsidR="00977EB8" w:rsidRPr="003A54A1" w:rsidRDefault="00977EB8" w:rsidP="00977EB8">
            <w:pPr>
              <w:jc w:val="both"/>
              <w:rPr>
                <w:rFonts w:ascii="Calibri" w:hAnsi="Calibri"/>
                <w:color w:val="000000"/>
                <w:sz w:val="14"/>
                <w:szCs w:val="14"/>
                <w:lang w:eastAsia="en-US"/>
              </w:rPr>
            </w:pPr>
            <w:r w:rsidRPr="003A54A1">
              <w:rPr>
                <w:rFonts w:ascii="Calibri" w:hAnsi="Calibri"/>
                <w:color w:val="000000"/>
                <w:sz w:val="14"/>
                <w:szCs w:val="14"/>
                <w:lang w:eastAsia="en-US"/>
              </w:rPr>
              <w:t>PM CANCELACION DE SALDO DEUDOR BELTRAN GOMEZ ROMARIO Y DEUDRO CORTEZ MENDOZA JESUS GERARDO</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957A40"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-4,500.00 </w:t>
            </w:r>
          </w:p>
        </w:tc>
      </w:tr>
      <w:tr w:rsidR="00E94001" w:rsidRPr="003A54A1" w14:paraId="2133DDE7" w14:textId="77777777" w:rsidTr="00E91D09">
        <w:trPr>
          <w:gridAfter w:val="1"/>
          <w:wAfter w:w="381" w:type="dxa"/>
          <w:trHeight w:val="170"/>
          <w:jc w:val="center"/>
        </w:trPr>
        <w:tc>
          <w:tcPr>
            <w:tcW w:w="875"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973917" w14:textId="77777777" w:rsidR="00977EB8" w:rsidRPr="003A54A1" w:rsidRDefault="00977EB8" w:rsidP="00977EB8">
            <w:pPr>
              <w:rPr>
                <w:rFonts w:ascii="Calibri" w:hAnsi="Calibri"/>
                <w:sz w:val="14"/>
                <w:szCs w:val="14"/>
                <w:lang w:eastAsia="en-US"/>
              </w:rPr>
            </w:pPr>
            <w:r w:rsidRPr="003A54A1">
              <w:rPr>
                <w:rFonts w:ascii="Calibri" w:hAnsi="Calibri"/>
                <w:sz w:val="14"/>
                <w:szCs w:val="14"/>
                <w:lang w:eastAsia="en-US"/>
              </w:rPr>
              <w:t> </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5E95F"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SUMAS</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695F7"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 xml:space="preserve">-4,500.00 </w:t>
            </w:r>
          </w:p>
        </w:tc>
      </w:tr>
      <w:tr w:rsidR="00E94001" w:rsidRPr="003A54A1" w14:paraId="2770AC0C" w14:textId="77777777" w:rsidTr="00E91D09">
        <w:trPr>
          <w:gridAfter w:val="1"/>
          <w:wAfter w:w="381" w:type="dxa"/>
          <w:trHeight w:val="300"/>
          <w:jc w:val="center"/>
        </w:trPr>
        <w:tc>
          <w:tcPr>
            <w:tcW w:w="6390" w:type="dxa"/>
            <w:gridSpan w:val="3"/>
            <w:tcBorders>
              <w:top w:val="nil"/>
              <w:left w:val="nil"/>
              <w:bottom w:val="single" w:sz="4" w:space="0" w:color="auto"/>
              <w:right w:val="nil"/>
            </w:tcBorders>
            <w:shd w:val="clear" w:color="auto" w:fill="auto"/>
            <w:noWrap/>
            <w:vAlign w:val="center"/>
            <w:hideMark/>
          </w:tcPr>
          <w:p w14:paraId="5DD4B118" w14:textId="77777777" w:rsidR="00977EB8" w:rsidRPr="003A54A1" w:rsidRDefault="00977EB8" w:rsidP="00977EB8">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Afectación al Resultado del Ejercicio 2021:</w:t>
            </w:r>
          </w:p>
        </w:tc>
        <w:tc>
          <w:tcPr>
            <w:tcW w:w="1551" w:type="dxa"/>
            <w:gridSpan w:val="2"/>
            <w:tcBorders>
              <w:top w:val="nil"/>
              <w:left w:val="nil"/>
              <w:bottom w:val="single" w:sz="4" w:space="0" w:color="auto"/>
              <w:right w:val="nil"/>
            </w:tcBorders>
            <w:shd w:val="clear" w:color="auto" w:fill="auto"/>
            <w:noWrap/>
            <w:vAlign w:val="center"/>
            <w:hideMark/>
          </w:tcPr>
          <w:p w14:paraId="439ADF2D" w14:textId="77777777" w:rsidR="00977EB8" w:rsidRPr="003A54A1" w:rsidRDefault="00977EB8" w:rsidP="00977EB8">
            <w:pPr>
              <w:rPr>
                <w:rFonts w:ascii="Calibri" w:hAnsi="Calibri"/>
                <w:color w:val="000000"/>
                <w:sz w:val="14"/>
                <w:szCs w:val="14"/>
                <w:lang w:eastAsia="en-US"/>
              </w:rPr>
            </w:pPr>
          </w:p>
        </w:tc>
      </w:tr>
      <w:tr w:rsidR="00E94001" w:rsidRPr="003A54A1" w14:paraId="73109AE8" w14:textId="77777777" w:rsidTr="00E91D09">
        <w:trPr>
          <w:gridAfter w:val="1"/>
          <w:wAfter w:w="381" w:type="dxa"/>
          <w:trHeight w:val="3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51503"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5515" w:type="dxa"/>
            <w:tcBorders>
              <w:top w:val="single" w:sz="4" w:space="0" w:color="auto"/>
              <w:left w:val="nil"/>
              <w:bottom w:val="single" w:sz="4" w:space="0" w:color="auto"/>
              <w:right w:val="single" w:sz="4" w:space="0" w:color="auto"/>
            </w:tcBorders>
            <w:shd w:val="clear" w:color="auto" w:fill="auto"/>
            <w:noWrap/>
            <w:vAlign w:val="center"/>
            <w:hideMark/>
          </w:tcPr>
          <w:p w14:paraId="1483E6F7"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40412A"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E94001" w:rsidRPr="003A54A1" w14:paraId="5A694003" w14:textId="77777777" w:rsidTr="00E91D09">
        <w:trPr>
          <w:gridAfter w:val="1"/>
          <w:wAfter w:w="381" w:type="dxa"/>
          <w:trHeight w:val="404"/>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3AE64"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111612C4" w14:textId="77777777" w:rsidR="00977EB8" w:rsidRPr="003A54A1" w:rsidRDefault="00977EB8" w:rsidP="00977EB8">
            <w:pPr>
              <w:jc w:val="both"/>
              <w:rPr>
                <w:rFonts w:ascii="Calibri" w:hAnsi="Calibri"/>
                <w:color w:val="000000"/>
                <w:sz w:val="14"/>
                <w:szCs w:val="14"/>
                <w:lang w:eastAsia="en-US"/>
              </w:rPr>
            </w:pPr>
            <w:r w:rsidRPr="003A54A1">
              <w:rPr>
                <w:rFonts w:ascii="Calibri" w:hAnsi="Calibri"/>
                <w:color w:val="000000"/>
                <w:sz w:val="14"/>
                <w:szCs w:val="14"/>
                <w:lang w:eastAsia="en-US"/>
              </w:rPr>
              <w:t>PM CANCELACION DE SALDO DEUDOR DE ACUERDO A CERTIFICACION DE PUNTO DE ACUERDO EN ACTA DE CABILDO IX-029/2024</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DA93EA" w14:textId="77777777" w:rsidR="00977EB8" w:rsidRPr="003A54A1" w:rsidRDefault="00977EB8" w:rsidP="00977EB8">
            <w:pPr>
              <w:jc w:val="right"/>
              <w:rPr>
                <w:rFonts w:ascii="Calibri" w:hAnsi="Calibri"/>
                <w:b/>
                <w:bCs/>
                <w:color w:val="000000"/>
                <w:sz w:val="14"/>
                <w:szCs w:val="14"/>
                <w:lang w:eastAsia="en-US"/>
              </w:rPr>
            </w:pPr>
            <w:r w:rsidRPr="003A54A1">
              <w:rPr>
                <w:rFonts w:ascii="Calibri" w:hAnsi="Calibri"/>
                <w:b/>
                <w:bCs/>
                <w:color w:val="000000"/>
                <w:sz w:val="14"/>
                <w:szCs w:val="14"/>
                <w:lang w:eastAsia="en-US"/>
              </w:rPr>
              <w:t xml:space="preserve">-2,666.66 </w:t>
            </w:r>
          </w:p>
        </w:tc>
      </w:tr>
      <w:tr w:rsidR="00E94001" w:rsidRPr="003A54A1" w14:paraId="2656360A" w14:textId="77777777" w:rsidTr="00E91D09">
        <w:trPr>
          <w:gridAfter w:val="1"/>
          <w:wAfter w:w="381" w:type="dxa"/>
          <w:trHeight w:val="179"/>
          <w:jc w:val="center"/>
        </w:trPr>
        <w:tc>
          <w:tcPr>
            <w:tcW w:w="87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C9A249" w14:textId="77777777" w:rsidR="00977EB8" w:rsidRPr="003A54A1" w:rsidRDefault="00977EB8" w:rsidP="00977EB8">
            <w:pPr>
              <w:rPr>
                <w:rFonts w:ascii="Calibri" w:hAnsi="Calibri"/>
                <w:sz w:val="14"/>
                <w:szCs w:val="14"/>
                <w:lang w:eastAsia="en-US"/>
              </w:rPr>
            </w:pPr>
            <w:r w:rsidRPr="003A54A1">
              <w:rPr>
                <w:rFonts w:ascii="Calibri" w:hAnsi="Calibri"/>
                <w:sz w:val="14"/>
                <w:szCs w:val="14"/>
                <w:lang w:eastAsia="en-US"/>
              </w:rPr>
              <w:t> </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39346"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SUMAS</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5CC94"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 xml:space="preserve">-2,666.66 </w:t>
            </w:r>
          </w:p>
        </w:tc>
      </w:tr>
      <w:tr w:rsidR="00E94001" w:rsidRPr="003A54A1" w14:paraId="18098167" w14:textId="77777777" w:rsidTr="00E91D09">
        <w:trPr>
          <w:gridAfter w:val="1"/>
          <w:wAfter w:w="381" w:type="dxa"/>
          <w:trHeight w:val="300"/>
          <w:jc w:val="center"/>
        </w:trPr>
        <w:tc>
          <w:tcPr>
            <w:tcW w:w="6390" w:type="dxa"/>
            <w:gridSpan w:val="3"/>
            <w:tcBorders>
              <w:top w:val="nil"/>
              <w:left w:val="nil"/>
              <w:bottom w:val="single" w:sz="4" w:space="0" w:color="auto"/>
              <w:right w:val="nil"/>
            </w:tcBorders>
            <w:shd w:val="clear" w:color="auto" w:fill="auto"/>
            <w:noWrap/>
            <w:vAlign w:val="center"/>
            <w:hideMark/>
          </w:tcPr>
          <w:p w14:paraId="5463E33E" w14:textId="77777777" w:rsidR="00977EB8" w:rsidRPr="003A54A1" w:rsidRDefault="00977EB8" w:rsidP="00977EB8">
            <w:pPr>
              <w:rPr>
                <w:rFonts w:ascii="Calibri" w:hAnsi="Calibri"/>
                <w:b/>
                <w:bCs/>
                <w:color w:val="000000"/>
                <w:sz w:val="14"/>
                <w:szCs w:val="14"/>
                <w:lang w:eastAsia="en-US"/>
              </w:rPr>
            </w:pPr>
            <w:r w:rsidRPr="003A54A1">
              <w:rPr>
                <w:rFonts w:ascii="Calibri" w:hAnsi="Calibri"/>
                <w:b/>
                <w:bCs/>
                <w:color w:val="000000"/>
                <w:sz w:val="14"/>
                <w:szCs w:val="14"/>
                <w:lang w:eastAsia="en-US"/>
              </w:rPr>
              <w:t xml:space="preserve"> Afectación al Resultado del Ejercicio 2023:</w:t>
            </w:r>
          </w:p>
        </w:tc>
        <w:tc>
          <w:tcPr>
            <w:tcW w:w="1551" w:type="dxa"/>
            <w:gridSpan w:val="2"/>
            <w:tcBorders>
              <w:top w:val="nil"/>
              <w:left w:val="nil"/>
              <w:bottom w:val="single" w:sz="4" w:space="0" w:color="auto"/>
              <w:right w:val="nil"/>
            </w:tcBorders>
            <w:shd w:val="clear" w:color="auto" w:fill="auto"/>
            <w:noWrap/>
            <w:vAlign w:val="center"/>
            <w:hideMark/>
          </w:tcPr>
          <w:p w14:paraId="1711918D" w14:textId="77777777" w:rsidR="00977EB8" w:rsidRPr="003A54A1" w:rsidRDefault="00977EB8" w:rsidP="00977EB8">
            <w:pPr>
              <w:rPr>
                <w:rFonts w:ascii="Calibri" w:hAnsi="Calibri"/>
                <w:color w:val="000000"/>
                <w:sz w:val="14"/>
                <w:szCs w:val="14"/>
                <w:lang w:eastAsia="en-US"/>
              </w:rPr>
            </w:pPr>
          </w:p>
        </w:tc>
      </w:tr>
      <w:tr w:rsidR="00E94001" w:rsidRPr="003A54A1" w14:paraId="50A2D95C" w14:textId="77777777" w:rsidTr="00E91D09">
        <w:trPr>
          <w:gridAfter w:val="1"/>
          <w:wAfter w:w="381" w:type="dxa"/>
          <w:trHeight w:val="3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60238"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FECHA</w:t>
            </w:r>
          </w:p>
        </w:tc>
        <w:tc>
          <w:tcPr>
            <w:tcW w:w="5515" w:type="dxa"/>
            <w:tcBorders>
              <w:top w:val="single" w:sz="4" w:space="0" w:color="auto"/>
              <w:left w:val="nil"/>
              <w:bottom w:val="single" w:sz="4" w:space="0" w:color="auto"/>
              <w:right w:val="single" w:sz="4" w:space="0" w:color="auto"/>
            </w:tcBorders>
            <w:shd w:val="clear" w:color="auto" w:fill="auto"/>
            <w:noWrap/>
            <w:vAlign w:val="center"/>
            <w:hideMark/>
          </w:tcPr>
          <w:p w14:paraId="447FE1DB"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DESCRIPCIÓN DE LA AFECTACIÓN</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085B48" w14:textId="77777777" w:rsidR="00977EB8" w:rsidRPr="003A54A1" w:rsidRDefault="00977EB8" w:rsidP="00977EB8">
            <w:pPr>
              <w:jc w:val="center"/>
              <w:rPr>
                <w:rFonts w:ascii="Calibri" w:hAnsi="Calibri"/>
                <w:b/>
                <w:bCs/>
                <w:color w:val="000000"/>
                <w:sz w:val="14"/>
                <w:szCs w:val="14"/>
                <w:lang w:eastAsia="en-US"/>
              </w:rPr>
            </w:pPr>
            <w:r w:rsidRPr="003A54A1">
              <w:rPr>
                <w:rFonts w:ascii="Calibri" w:hAnsi="Calibri"/>
                <w:b/>
                <w:bCs/>
                <w:color w:val="000000"/>
                <w:sz w:val="14"/>
                <w:szCs w:val="14"/>
                <w:lang w:eastAsia="en-US"/>
              </w:rPr>
              <w:t xml:space="preserve"> IMPORTE </w:t>
            </w:r>
          </w:p>
        </w:tc>
      </w:tr>
      <w:tr w:rsidR="00E94001" w:rsidRPr="003A54A1" w14:paraId="77881702" w14:textId="77777777" w:rsidTr="00E91D09">
        <w:trPr>
          <w:gridAfter w:val="1"/>
          <w:wAfter w:w="381" w:type="dxa"/>
          <w:trHeight w:val="3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9702C"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lastRenderedPageBreak/>
              <w:t>30-abr-24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57D101FA" w14:textId="77777777" w:rsidR="00977EB8" w:rsidRPr="003A54A1" w:rsidRDefault="00977EB8" w:rsidP="00977EB8">
            <w:pPr>
              <w:rPr>
                <w:rFonts w:ascii="Calibri" w:hAnsi="Calibri"/>
                <w:color w:val="000000"/>
                <w:sz w:val="14"/>
                <w:szCs w:val="14"/>
                <w:lang w:eastAsia="en-US"/>
              </w:rPr>
            </w:pPr>
            <w:r w:rsidRPr="003A54A1">
              <w:rPr>
                <w:rFonts w:ascii="Calibri" w:hAnsi="Calibri"/>
                <w:color w:val="000000"/>
                <w:sz w:val="14"/>
                <w:szCs w:val="14"/>
                <w:lang w:eastAsia="en-US"/>
              </w:rPr>
              <w:t>CANCELACION DE SALDOS</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45C44B"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11,507.85 </w:t>
            </w:r>
          </w:p>
        </w:tc>
      </w:tr>
      <w:tr w:rsidR="00E94001" w:rsidRPr="003A54A1" w14:paraId="7A2D2E18" w14:textId="77777777" w:rsidTr="00E91D09">
        <w:trPr>
          <w:gridAfter w:val="1"/>
          <w:wAfter w:w="381" w:type="dxa"/>
          <w:trHeight w:val="557"/>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7968C"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30-jul-24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61874536" w14:textId="77777777" w:rsidR="00977EB8" w:rsidRPr="003A54A1" w:rsidRDefault="00977EB8" w:rsidP="00977EB8">
            <w:pPr>
              <w:rPr>
                <w:rFonts w:ascii="Calibri" w:hAnsi="Calibri"/>
                <w:color w:val="000000"/>
                <w:sz w:val="14"/>
                <w:szCs w:val="14"/>
                <w:lang w:eastAsia="en-US"/>
              </w:rPr>
            </w:pPr>
            <w:r w:rsidRPr="003A54A1">
              <w:rPr>
                <w:rFonts w:ascii="Calibri" w:hAnsi="Calibri"/>
                <w:color w:val="000000"/>
                <w:sz w:val="14"/>
                <w:szCs w:val="14"/>
                <w:lang w:eastAsia="en-US"/>
              </w:rPr>
              <w:t xml:space="preserve">PM CORRECCION REGISTRO EN PD45221 OC: 1178 del Período 11, </w:t>
            </w:r>
            <w:proofErr w:type="spellStart"/>
            <w:r w:rsidRPr="003A54A1">
              <w:rPr>
                <w:rFonts w:ascii="Calibri" w:hAnsi="Calibri"/>
                <w:color w:val="000000"/>
                <w:sz w:val="14"/>
                <w:szCs w:val="14"/>
                <w:lang w:eastAsia="en-US"/>
              </w:rPr>
              <w:t>CxP</w:t>
            </w:r>
            <w:proofErr w:type="spellEnd"/>
            <w:r w:rsidRPr="003A54A1">
              <w:rPr>
                <w:rFonts w:ascii="Calibri" w:hAnsi="Calibri"/>
                <w:color w:val="000000"/>
                <w:sz w:val="14"/>
                <w:szCs w:val="14"/>
                <w:lang w:eastAsia="en-US"/>
              </w:rPr>
              <w:t>: 4703 1000.0000 MUNICIONES Cartucho águila calibre 9mm CARTUCHO MARCA AGUILA CALIBRE 9 MM LUGER 124 CODIGO 1E092110</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7705FB"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-8,912.00 </w:t>
            </w:r>
          </w:p>
        </w:tc>
      </w:tr>
      <w:tr w:rsidR="00E94001" w:rsidRPr="003A54A1" w14:paraId="35A36FED" w14:textId="77777777" w:rsidTr="00E91D09">
        <w:trPr>
          <w:gridAfter w:val="1"/>
          <w:wAfter w:w="381" w:type="dxa"/>
          <w:trHeight w:val="4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4C99"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00DD696B" w14:textId="77777777" w:rsidR="00977EB8" w:rsidRPr="003A54A1" w:rsidRDefault="00977EB8" w:rsidP="00977EB8">
            <w:pPr>
              <w:rPr>
                <w:rFonts w:ascii="Calibri" w:hAnsi="Calibri"/>
                <w:color w:val="000000"/>
                <w:sz w:val="14"/>
                <w:szCs w:val="14"/>
                <w:lang w:eastAsia="en-US"/>
              </w:rPr>
            </w:pPr>
            <w:r w:rsidRPr="003A54A1">
              <w:rPr>
                <w:rFonts w:ascii="Calibri" w:hAnsi="Calibri"/>
                <w:color w:val="000000"/>
                <w:sz w:val="14"/>
                <w:szCs w:val="14"/>
                <w:lang w:eastAsia="en-US"/>
              </w:rPr>
              <w:t>PM REGISTRO DE DEPRECIACION ANUAL DE BIENES MUEBLES CORRESPONDIENTES AL EJERCICIO 2023</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21ED8F"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-18,256,722.90 </w:t>
            </w:r>
          </w:p>
        </w:tc>
      </w:tr>
      <w:tr w:rsidR="00E94001" w:rsidRPr="003A54A1" w14:paraId="486D792C" w14:textId="77777777" w:rsidTr="00E91D09">
        <w:trPr>
          <w:gridAfter w:val="1"/>
          <w:wAfter w:w="381" w:type="dxa"/>
          <w:trHeight w:val="400"/>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9A865" w14:textId="77777777" w:rsidR="00977EB8" w:rsidRPr="003A54A1" w:rsidRDefault="00977EB8" w:rsidP="00977EB8">
            <w:pPr>
              <w:jc w:val="center"/>
              <w:rPr>
                <w:rFonts w:ascii="Calibri" w:hAnsi="Calibri"/>
                <w:color w:val="000000"/>
                <w:sz w:val="14"/>
                <w:szCs w:val="14"/>
                <w:lang w:eastAsia="en-US"/>
              </w:rPr>
            </w:pPr>
            <w:r w:rsidRPr="003A54A1">
              <w:rPr>
                <w:rFonts w:ascii="Calibri" w:hAnsi="Calibri"/>
                <w:color w:val="000000"/>
                <w:sz w:val="14"/>
                <w:szCs w:val="14"/>
                <w:lang w:eastAsia="en-US"/>
              </w:rPr>
              <w:t>31-dic-24</w:t>
            </w:r>
          </w:p>
        </w:tc>
        <w:tc>
          <w:tcPr>
            <w:tcW w:w="5515" w:type="dxa"/>
            <w:tcBorders>
              <w:top w:val="single" w:sz="4" w:space="0" w:color="auto"/>
              <w:left w:val="nil"/>
              <w:bottom w:val="single" w:sz="4" w:space="0" w:color="auto"/>
              <w:right w:val="single" w:sz="4" w:space="0" w:color="auto"/>
            </w:tcBorders>
            <w:shd w:val="clear" w:color="auto" w:fill="auto"/>
            <w:vAlign w:val="center"/>
            <w:hideMark/>
          </w:tcPr>
          <w:p w14:paraId="3F8E079A" w14:textId="77777777" w:rsidR="00977EB8" w:rsidRPr="003A54A1" w:rsidRDefault="00977EB8" w:rsidP="00977EB8">
            <w:pPr>
              <w:rPr>
                <w:rFonts w:ascii="Calibri" w:hAnsi="Calibri"/>
                <w:color w:val="000000"/>
                <w:sz w:val="14"/>
                <w:szCs w:val="14"/>
                <w:lang w:eastAsia="en-US"/>
              </w:rPr>
            </w:pPr>
            <w:r w:rsidRPr="003A54A1">
              <w:rPr>
                <w:rFonts w:ascii="Calibri" w:hAnsi="Calibri"/>
                <w:color w:val="000000"/>
                <w:sz w:val="14"/>
                <w:szCs w:val="14"/>
                <w:lang w:eastAsia="en-US"/>
              </w:rPr>
              <w:t>PM RECLASIFICACION DE CUENTAS POR PAGO DE SEGURO EN DOLARES DE BIENES INMUEBLES 2023</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C681C7" w14:textId="77777777" w:rsidR="00977EB8" w:rsidRPr="003A54A1" w:rsidRDefault="00977EB8" w:rsidP="00977EB8">
            <w:pPr>
              <w:jc w:val="right"/>
              <w:rPr>
                <w:rFonts w:ascii="Calibri" w:hAnsi="Calibri"/>
                <w:color w:val="000000"/>
                <w:sz w:val="14"/>
                <w:szCs w:val="14"/>
                <w:lang w:eastAsia="en-US"/>
              </w:rPr>
            </w:pPr>
            <w:r w:rsidRPr="003A54A1">
              <w:rPr>
                <w:rFonts w:ascii="Calibri" w:hAnsi="Calibri"/>
                <w:color w:val="000000"/>
                <w:sz w:val="14"/>
                <w:szCs w:val="14"/>
                <w:lang w:eastAsia="en-US"/>
              </w:rPr>
              <w:t xml:space="preserve"> 192,878.77 </w:t>
            </w:r>
          </w:p>
        </w:tc>
      </w:tr>
      <w:tr w:rsidR="00E94001" w:rsidRPr="003A54A1" w14:paraId="355ABFDC" w14:textId="77777777" w:rsidTr="00E91D09">
        <w:trPr>
          <w:gridAfter w:val="1"/>
          <w:wAfter w:w="381" w:type="dxa"/>
          <w:trHeight w:val="242"/>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6A92" w14:textId="77777777" w:rsidR="00977EB8" w:rsidRPr="003A54A1" w:rsidRDefault="00977EB8" w:rsidP="00977EB8">
            <w:pPr>
              <w:rPr>
                <w:rFonts w:ascii="Calibri" w:hAnsi="Calibri"/>
                <w:sz w:val="14"/>
                <w:szCs w:val="14"/>
                <w:lang w:eastAsia="en-US"/>
              </w:rPr>
            </w:pPr>
            <w:r w:rsidRPr="003A54A1">
              <w:rPr>
                <w:rFonts w:ascii="Calibri" w:hAnsi="Calibri"/>
                <w:sz w:val="14"/>
                <w:szCs w:val="14"/>
                <w:lang w:eastAsia="en-US"/>
              </w:rPr>
              <w:t xml:space="preserve"> </w:t>
            </w:r>
          </w:p>
        </w:tc>
        <w:tc>
          <w:tcPr>
            <w:tcW w:w="5515" w:type="dxa"/>
            <w:tcBorders>
              <w:top w:val="single" w:sz="4" w:space="0" w:color="auto"/>
              <w:left w:val="nil"/>
              <w:bottom w:val="single" w:sz="4" w:space="0" w:color="auto"/>
              <w:right w:val="single" w:sz="4" w:space="0" w:color="auto"/>
            </w:tcBorders>
            <w:shd w:val="clear" w:color="auto" w:fill="auto"/>
            <w:noWrap/>
            <w:vAlign w:val="center"/>
            <w:hideMark/>
          </w:tcPr>
          <w:p w14:paraId="4BDB37DC"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SUMAS</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FABE13" w14:textId="77777777" w:rsidR="00977EB8" w:rsidRPr="003A54A1" w:rsidRDefault="00977EB8" w:rsidP="00977EB8">
            <w:pPr>
              <w:jc w:val="right"/>
              <w:rPr>
                <w:rFonts w:ascii="Calibri" w:hAnsi="Calibri"/>
                <w:b/>
                <w:bCs/>
                <w:sz w:val="14"/>
                <w:szCs w:val="14"/>
                <w:lang w:eastAsia="en-US"/>
              </w:rPr>
            </w:pPr>
            <w:r w:rsidRPr="003A54A1">
              <w:rPr>
                <w:rFonts w:ascii="Calibri" w:hAnsi="Calibri"/>
                <w:b/>
                <w:bCs/>
                <w:sz w:val="14"/>
                <w:szCs w:val="14"/>
                <w:lang w:eastAsia="en-US"/>
              </w:rPr>
              <w:t xml:space="preserve">-18,061,248.28 </w:t>
            </w:r>
          </w:p>
        </w:tc>
      </w:tr>
      <w:tr w:rsidR="00E94001" w:rsidRPr="003A54A1" w14:paraId="6C297FDE" w14:textId="77777777" w:rsidTr="00E91D09">
        <w:trPr>
          <w:gridAfter w:val="1"/>
          <w:wAfter w:w="381" w:type="dxa"/>
          <w:trHeight w:val="320"/>
          <w:jc w:val="center"/>
        </w:trPr>
        <w:tc>
          <w:tcPr>
            <w:tcW w:w="875" w:type="dxa"/>
            <w:gridSpan w:val="2"/>
            <w:tcBorders>
              <w:top w:val="nil"/>
              <w:left w:val="nil"/>
              <w:bottom w:val="nil"/>
              <w:right w:val="nil"/>
            </w:tcBorders>
            <w:shd w:val="clear" w:color="auto" w:fill="auto"/>
            <w:noWrap/>
            <w:vAlign w:val="center"/>
            <w:hideMark/>
          </w:tcPr>
          <w:p w14:paraId="757F3668" w14:textId="77777777" w:rsidR="00977EB8" w:rsidRPr="003A54A1" w:rsidRDefault="00977EB8" w:rsidP="00977EB8">
            <w:pPr>
              <w:rPr>
                <w:rFonts w:ascii="Arial Unicode MS" w:hAnsi="Arial Unicode MS"/>
                <w:sz w:val="20"/>
                <w:szCs w:val="20"/>
                <w:lang w:eastAsia="en-US"/>
              </w:rPr>
            </w:pPr>
          </w:p>
        </w:tc>
        <w:tc>
          <w:tcPr>
            <w:tcW w:w="5515" w:type="dxa"/>
            <w:tcBorders>
              <w:top w:val="nil"/>
              <w:left w:val="nil"/>
              <w:bottom w:val="nil"/>
              <w:right w:val="nil"/>
            </w:tcBorders>
            <w:shd w:val="clear" w:color="auto" w:fill="auto"/>
            <w:noWrap/>
            <w:vAlign w:val="center"/>
            <w:hideMark/>
          </w:tcPr>
          <w:p w14:paraId="2C572BAB" w14:textId="77777777" w:rsidR="00977EB8" w:rsidRPr="003A54A1" w:rsidRDefault="00977EB8" w:rsidP="00977EB8">
            <w:pPr>
              <w:jc w:val="right"/>
              <w:rPr>
                <w:rFonts w:ascii="Calibri" w:hAnsi="Calibri"/>
                <w:b/>
                <w:bCs/>
                <w:sz w:val="16"/>
                <w:szCs w:val="16"/>
                <w:lang w:eastAsia="en-US"/>
              </w:rPr>
            </w:pPr>
            <w:r w:rsidRPr="003A54A1">
              <w:rPr>
                <w:rFonts w:ascii="Calibri" w:hAnsi="Calibri"/>
                <w:b/>
                <w:bCs/>
                <w:sz w:val="16"/>
                <w:szCs w:val="16"/>
                <w:lang w:eastAsia="en-US"/>
              </w:rPr>
              <w:t>EFECTO NETO</w:t>
            </w:r>
          </w:p>
        </w:tc>
        <w:tc>
          <w:tcPr>
            <w:tcW w:w="1551" w:type="dxa"/>
            <w:gridSpan w:val="2"/>
            <w:tcBorders>
              <w:top w:val="nil"/>
              <w:left w:val="nil"/>
              <w:bottom w:val="double" w:sz="6" w:space="0" w:color="auto"/>
              <w:right w:val="nil"/>
            </w:tcBorders>
            <w:shd w:val="clear" w:color="auto" w:fill="auto"/>
            <w:noWrap/>
            <w:vAlign w:val="center"/>
            <w:hideMark/>
          </w:tcPr>
          <w:p w14:paraId="27330A93" w14:textId="77777777" w:rsidR="00977EB8" w:rsidRPr="003A54A1" w:rsidRDefault="00977EB8" w:rsidP="00977EB8">
            <w:pPr>
              <w:jc w:val="right"/>
              <w:rPr>
                <w:rFonts w:ascii="Calibri" w:hAnsi="Calibri"/>
                <w:b/>
                <w:bCs/>
                <w:sz w:val="16"/>
                <w:szCs w:val="16"/>
                <w:lang w:eastAsia="en-US"/>
              </w:rPr>
            </w:pPr>
            <w:r w:rsidRPr="003A54A1">
              <w:rPr>
                <w:rFonts w:ascii="Calibri" w:hAnsi="Calibri"/>
                <w:b/>
                <w:bCs/>
                <w:sz w:val="16"/>
                <w:szCs w:val="16"/>
                <w:lang w:eastAsia="en-US"/>
              </w:rPr>
              <w:t xml:space="preserve">-18,087,098.60 </w:t>
            </w:r>
          </w:p>
        </w:tc>
      </w:tr>
      <w:tr w:rsidR="00E94001" w:rsidRPr="003A54A1" w14:paraId="3CC6F49A" w14:textId="77777777" w:rsidTr="00E91D09">
        <w:trPr>
          <w:gridAfter w:val="1"/>
          <w:wAfter w:w="381" w:type="dxa"/>
          <w:trHeight w:val="320"/>
          <w:jc w:val="center"/>
        </w:trPr>
        <w:tc>
          <w:tcPr>
            <w:tcW w:w="875" w:type="dxa"/>
            <w:gridSpan w:val="2"/>
            <w:tcBorders>
              <w:top w:val="nil"/>
              <w:left w:val="nil"/>
              <w:bottom w:val="nil"/>
              <w:right w:val="nil"/>
            </w:tcBorders>
            <w:shd w:val="clear" w:color="auto" w:fill="auto"/>
            <w:noWrap/>
            <w:vAlign w:val="center"/>
            <w:hideMark/>
          </w:tcPr>
          <w:p w14:paraId="0F1B5905" w14:textId="77777777" w:rsidR="00977EB8" w:rsidRPr="003A54A1" w:rsidRDefault="00977EB8" w:rsidP="00977EB8">
            <w:pPr>
              <w:rPr>
                <w:rFonts w:ascii="Arial Unicode MS" w:hAnsi="Arial Unicode MS"/>
                <w:color w:val="000000"/>
                <w:sz w:val="20"/>
                <w:szCs w:val="20"/>
                <w:lang w:eastAsia="en-US"/>
              </w:rPr>
            </w:pPr>
          </w:p>
        </w:tc>
        <w:tc>
          <w:tcPr>
            <w:tcW w:w="5515" w:type="dxa"/>
            <w:tcBorders>
              <w:top w:val="nil"/>
              <w:left w:val="nil"/>
              <w:bottom w:val="nil"/>
              <w:right w:val="nil"/>
            </w:tcBorders>
            <w:shd w:val="clear" w:color="auto" w:fill="auto"/>
            <w:noWrap/>
            <w:vAlign w:val="center"/>
            <w:hideMark/>
          </w:tcPr>
          <w:p w14:paraId="2732C18D" w14:textId="77777777" w:rsidR="00977EB8" w:rsidRPr="003A54A1" w:rsidRDefault="00977EB8" w:rsidP="00977EB8">
            <w:pPr>
              <w:rPr>
                <w:rFonts w:ascii="Arial Unicode MS" w:hAnsi="Arial Unicode MS"/>
                <w:color w:val="000000"/>
                <w:sz w:val="20"/>
                <w:szCs w:val="20"/>
                <w:lang w:eastAsia="en-US"/>
              </w:rPr>
            </w:pPr>
          </w:p>
        </w:tc>
        <w:tc>
          <w:tcPr>
            <w:tcW w:w="1551" w:type="dxa"/>
            <w:gridSpan w:val="2"/>
            <w:tcBorders>
              <w:top w:val="nil"/>
              <w:left w:val="nil"/>
              <w:bottom w:val="nil"/>
              <w:right w:val="nil"/>
            </w:tcBorders>
            <w:shd w:val="clear" w:color="auto" w:fill="auto"/>
            <w:noWrap/>
            <w:vAlign w:val="center"/>
            <w:hideMark/>
          </w:tcPr>
          <w:p w14:paraId="6138028E" w14:textId="77777777" w:rsidR="00977EB8" w:rsidRPr="003A54A1" w:rsidRDefault="00977EB8" w:rsidP="00977EB8">
            <w:pPr>
              <w:jc w:val="right"/>
              <w:rPr>
                <w:rFonts w:ascii="Arial Unicode MS" w:hAnsi="Arial Unicode MS"/>
                <w:b/>
                <w:bCs/>
                <w:color w:val="000000"/>
                <w:sz w:val="20"/>
                <w:szCs w:val="20"/>
                <w:lang w:eastAsia="en-US"/>
              </w:rPr>
            </w:pPr>
          </w:p>
        </w:tc>
      </w:tr>
      <w:tr w:rsidR="008F7132" w:rsidRPr="003A54A1" w14:paraId="2C7CF0DC" w14:textId="77777777" w:rsidTr="00E91D09">
        <w:trPr>
          <w:gridBefore w:val="1"/>
          <w:wBefore w:w="10" w:type="dxa"/>
          <w:trHeight w:val="460"/>
          <w:jc w:val="center"/>
        </w:trPr>
        <w:tc>
          <w:tcPr>
            <w:tcW w:w="7361" w:type="dxa"/>
            <w:gridSpan w:val="3"/>
            <w:tcBorders>
              <w:top w:val="single" w:sz="8" w:space="0" w:color="auto"/>
              <w:left w:val="single" w:sz="8" w:space="0" w:color="auto"/>
              <w:bottom w:val="single" w:sz="8" w:space="0" w:color="000000"/>
              <w:right w:val="nil"/>
            </w:tcBorders>
            <w:shd w:val="clear" w:color="auto" w:fill="auto"/>
            <w:vAlign w:val="center"/>
            <w:hideMark/>
          </w:tcPr>
          <w:p w14:paraId="37A28AD1" w14:textId="77777777" w:rsidR="008F7132" w:rsidRPr="003A54A1" w:rsidRDefault="008F7132" w:rsidP="000C009C">
            <w:pPr>
              <w:ind w:right="601"/>
              <w:rPr>
                <w:rFonts w:ascii="Arial Unicode MS" w:hAnsi="Arial Unicode MS" w:cs="Calibri"/>
                <w:b/>
                <w:bCs/>
                <w:color w:val="000000"/>
                <w:sz w:val="14"/>
                <w:szCs w:val="14"/>
                <w:lang w:eastAsia="en-US"/>
              </w:rPr>
            </w:pPr>
            <w:r w:rsidRPr="003A54A1">
              <w:rPr>
                <w:rFonts w:ascii="Arial Unicode MS" w:hAnsi="Arial Unicode MS" w:cs="Calibri"/>
                <w:b/>
                <w:bCs/>
                <w:color w:val="000000"/>
                <w:sz w:val="14"/>
                <w:szCs w:val="14"/>
              </w:rPr>
              <w:t xml:space="preserve">EFECTO NETO DE LAS AFECTACIONES REALIZADAS A RECTIFICACION DE EJERCICIOS </w:t>
            </w:r>
            <w:r w:rsidR="000C009C" w:rsidRPr="003A54A1">
              <w:rPr>
                <w:rFonts w:ascii="Arial Unicode MS" w:hAnsi="Arial Unicode MS" w:cs="Calibri"/>
                <w:b/>
                <w:bCs/>
                <w:color w:val="000000"/>
                <w:sz w:val="14"/>
                <w:szCs w:val="14"/>
              </w:rPr>
              <w:t xml:space="preserve"> ANT.     </w:t>
            </w:r>
          </w:p>
        </w:tc>
        <w:tc>
          <w:tcPr>
            <w:tcW w:w="951" w:type="dxa"/>
            <w:gridSpan w:val="2"/>
            <w:tcBorders>
              <w:top w:val="single" w:sz="8" w:space="0" w:color="auto"/>
              <w:left w:val="nil"/>
              <w:bottom w:val="single" w:sz="8" w:space="0" w:color="000000"/>
              <w:right w:val="single" w:sz="8" w:space="0" w:color="auto"/>
            </w:tcBorders>
            <w:shd w:val="clear" w:color="auto" w:fill="auto"/>
            <w:noWrap/>
            <w:vAlign w:val="center"/>
            <w:hideMark/>
          </w:tcPr>
          <w:p w14:paraId="71B449B7" w14:textId="77777777" w:rsidR="008F7132" w:rsidRPr="003A54A1" w:rsidRDefault="000C009C" w:rsidP="000C009C">
            <w:pPr>
              <w:ind w:left="-391" w:firstLine="283"/>
              <w:rPr>
                <w:rFonts w:asciiTheme="majorHAnsi" w:hAnsiTheme="majorHAnsi" w:cs="Calibri"/>
                <w:b/>
                <w:bCs/>
                <w:color w:val="000000"/>
                <w:sz w:val="16"/>
                <w:szCs w:val="16"/>
              </w:rPr>
            </w:pPr>
            <w:r w:rsidRPr="003A54A1">
              <w:rPr>
                <w:rFonts w:asciiTheme="majorHAnsi" w:hAnsiTheme="majorHAnsi" w:cs="Calibri"/>
                <w:b/>
                <w:bCs/>
                <w:color w:val="000000"/>
                <w:sz w:val="16"/>
                <w:szCs w:val="16"/>
              </w:rPr>
              <w:t>-1</w:t>
            </w:r>
            <w:r w:rsidR="00E94001" w:rsidRPr="003A54A1">
              <w:rPr>
                <w:rFonts w:asciiTheme="majorHAnsi" w:hAnsiTheme="majorHAnsi" w:cs="Calibri"/>
                <w:b/>
                <w:bCs/>
                <w:color w:val="000000"/>
                <w:sz w:val="16"/>
                <w:szCs w:val="16"/>
              </w:rPr>
              <w:t>8</w:t>
            </w:r>
            <w:r w:rsidR="00A662B0" w:rsidRPr="003A54A1">
              <w:rPr>
                <w:rFonts w:asciiTheme="majorHAnsi" w:hAnsiTheme="majorHAnsi" w:cs="Calibri"/>
                <w:b/>
                <w:bCs/>
                <w:color w:val="000000"/>
                <w:sz w:val="16"/>
                <w:szCs w:val="16"/>
              </w:rPr>
              <w:t>,</w:t>
            </w:r>
            <w:r w:rsidR="00E94001" w:rsidRPr="003A54A1">
              <w:rPr>
                <w:rFonts w:asciiTheme="majorHAnsi" w:hAnsiTheme="majorHAnsi" w:cs="Calibri"/>
                <w:b/>
                <w:bCs/>
                <w:color w:val="000000"/>
                <w:sz w:val="16"/>
                <w:szCs w:val="16"/>
              </w:rPr>
              <w:t>087</w:t>
            </w:r>
            <w:r w:rsidR="00A662B0" w:rsidRPr="003A54A1">
              <w:rPr>
                <w:rFonts w:asciiTheme="majorHAnsi" w:hAnsiTheme="majorHAnsi" w:cs="Calibri"/>
                <w:b/>
                <w:bCs/>
                <w:color w:val="000000"/>
                <w:sz w:val="16"/>
                <w:szCs w:val="16"/>
              </w:rPr>
              <w:t>,</w:t>
            </w:r>
            <w:r w:rsidR="00E94001" w:rsidRPr="003A54A1">
              <w:rPr>
                <w:rFonts w:asciiTheme="majorHAnsi" w:hAnsiTheme="majorHAnsi" w:cs="Calibri"/>
                <w:b/>
                <w:bCs/>
                <w:color w:val="000000"/>
                <w:sz w:val="16"/>
                <w:szCs w:val="16"/>
              </w:rPr>
              <w:t>0</w:t>
            </w:r>
            <w:r w:rsidR="00A662B0" w:rsidRPr="003A54A1">
              <w:rPr>
                <w:rFonts w:asciiTheme="majorHAnsi" w:hAnsiTheme="majorHAnsi" w:cs="Calibri"/>
                <w:b/>
                <w:bCs/>
                <w:color w:val="000000"/>
                <w:sz w:val="16"/>
                <w:szCs w:val="16"/>
              </w:rPr>
              <w:t>9</w:t>
            </w:r>
            <w:r w:rsidR="00E94001" w:rsidRPr="003A54A1">
              <w:rPr>
                <w:rFonts w:asciiTheme="majorHAnsi" w:hAnsiTheme="majorHAnsi" w:cs="Calibri"/>
                <w:b/>
                <w:bCs/>
                <w:color w:val="000000"/>
                <w:sz w:val="16"/>
                <w:szCs w:val="16"/>
              </w:rPr>
              <w:t>9</w:t>
            </w:r>
            <w:r w:rsidR="008F7132" w:rsidRPr="003A54A1">
              <w:rPr>
                <w:rFonts w:asciiTheme="majorHAnsi" w:hAnsiTheme="majorHAnsi" w:cs="Calibri"/>
                <w:b/>
                <w:bCs/>
                <w:color w:val="000000"/>
                <w:sz w:val="16"/>
                <w:szCs w:val="16"/>
              </w:rPr>
              <w:t xml:space="preserve"> </w:t>
            </w:r>
          </w:p>
        </w:tc>
      </w:tr>
    </w:tbl>
    <w:p w14:paraId="5030F9AB" w14:textId="77777777" w:rsidR="00553A2D" w:rsidRPr="003A54A1" w:rsidRDefault="00553A2D" w:rsidP="005B5EB8">
      <w:pPr>
        <w:spacing w:line="240" w:lineRule="exact"/>
        <w:ind w:right="-22"/>
        <w:jc w:val="both"/>
        <w:rPr>
          <w:rFonts w:ascii="Arial" w:eastAsia="Arial Unicode MS" w:hAnsi="Arial" w:cs="Arial"/>
          <w:sz w:val="22"/>
        </w:rPr>
      </w:pPr>
    </w:p>
    <w:p w14:paraId="01E6F57C" w14:textId="77777777" w:rsidR="005B5EB8" w:rsidRPr="003A54A1" w:rsidRDefault="005B5EB8" w:rsidP="00ED6BB6">
      <w:pPr>
        <w:numPr>
          <w:ilvl w:val="0"/>
          <w:numId w:val="2"/>
        </w:numPr>
        <w:jc w:val="center"/>
        <w:rPr>
          <w:rFonts w:ascii="Arial" w:eastAsia="Arial Unicode MS" w:hAnsi="Arial" w:cs="Arial"/>
          <w:b/>
          <w:sz w:val="22"/>
          <w:szCs w:val="22"/>
          <w:u w:val="single"/>
        </w:rPr>
      </w:pPr>
      <w:r w:rsidRPr="003A54A1">
        <w:rPr>
          <w:rFonts w:ascii="Arial" w:eastAsia="Arial Unicode MS" w:hAnsi="Arial" w:cs="Arial"/>
          <w:b/>
          <w:sz w:val="22"/>
          <w:szCs w:val="22"/>
          <w:u w:val="single"/>
        </w:rPr>
        <w:t>NOTAS AL ESTADO DE FLUJO DE EFECTIVO</w:t>
      </w:r>
    </w:p>
    <w:p w14:paraId="146439CA" w14:textId="77777777" w:rsidR="005B5EB8" w:rsidRPr="003A54A1" w:rsidRDefault="005B5EB8" w:rsidP="005B5EB8">
      <w:pPr>
        <w:rPr>
          <w:rFonts w:ascii="Arial" w:eastAsia="Arial Unicode MS" w:hAnsi="Arial" w:cs="Arial"/>
        </w:rPr>
      </w:pPr>
    </w:p>
    <w:p w14:paraId="6409C683" w14:textId="77777777" w:rsidR="005B5EB8" w:rsidRPr="003A54A1" w:rsidRDefault="005B5EB8" w:rsidP="005B5EB8">
      <w:pPr>
        <w:spacing w:line="240" w:lineRule="exact"/>
        <w:jc w:val="both"/>
        <w:rPr>
          <w:rFonts w:ascii="Arial" w:eastAsia="Arial Unicode MS" w:hAnsi="Arial" w:cs="Arial"/>
          <w:b/>
          <w:sz w:val="22"/>
          <w:szCs w:val="22"/>
        </w:rPr>
      </w:pPr>
      <w:r w:rsidRPr="003A54A1">
        <w:rPr>
          <w:rFonts w:ascii="Arial" w:eastAsia="Arial Unicode MS" w:hAnsi="Arial" w:cs="Arial"/>
          <w:b/>
          <w:sz w:val="22"/>
          <w:szCs w:val="22"/>
        </w:rPr>
        <w:t>EFECTIVO Y EQUIVALENTES:</w:t>
      </w:r>
    </w:p>
    <w:p w14:paraId="66116F0C" w14:textId="77777777" w:rsidR="005B5EB8" w:rsidRPr="003A54A1" w:rsidRDefault="005B5EB8" w:rsidP="005B5EB8">
      <w:pPr>
        <w:spacing w:line="240" w:lineRule="exact"/>
        <w:ind w:right="-164"/>
        <w:jc w:val="both"/>
        <w:rPr>
          <w:rFonts w:ascii="Arial" w:eastAsia="Arial Unicode MS" w:hAnsi="Arial" w:cs="Arial"/>
          <w:b/>
          <w:sz w:val="22"/>
          <w:szCs w:val="22"/>
        </w:rPr>
      </w:pPr>
    </w:p>
    <w:p w14:paraId="45DE08EF" w14:textId="77777777" w:rsidR="005B5EB8" w:rsidRPr="003A54A1" w:rsidRDefault="005B5EB8" w:rsidP="005B5EB8">
      <w:pPr>
        <w:spacing w:line="240" w:lineRule="exact"/>
        <w:ind w:firstLine="708"/>
        <w:jc w:val="both"/>
        <w:rPr>
          <w:rFonts w:ascii="Arial" w:eastAsia="Arial Unicode MS" w:hAnsi="Arial" w:cs="Arial"/>
          <w:sz w:val="22"/>
          <w:szCs w:val="22"/>
        </w:rPr>
      </w:pPr>
      <w:r w:rsidRPr="003A54A1">
        <w:rPr>
          <w:rFonts w:ascii="Arial" w:eastAsia="Arial Unicode MS" w:hAnsi="Arial" w:cs="Arial"/>
          <w:sz w:val="22"/>
          <w:szCs w:val="22"/>
        </w:rPr>
        <w:t>Muestra el análisis del saldo inicial y final que figuran en la última parte del Estado de Flujo de Efectivo en la cuenta de Efectivo y Equivalentes.</w:t>
      </w:r>
    </w:p>
    <w:p w14:paraId="7209900A" w14:textId="77777777" w:rsidR="005B5EB8" w:rsidRPr="003A54A1" w:rsidRDefault="005B5EB8" w:rsidP="005B5EB8">
      <w:pPr>
        <w:spacing w:line="240" w:lineRule="exact"/>
        <w:ind w:firstLine="708"/>
        <w:jc w:val="both"/>
        <w:rPr>
          <w:rFonts w:ascii="Arial" w:eastAsia="Arial Unicode MS" w:hAnsi="Arial" w:cs="Arial"/>
          <w:sz w:val="22"/>
          <w:szCs w:val="22"/>
        </w:rPr>
      </w:pPr>
    </w:p>
    <w:tbl>
      <w:tblPr>
        <w:tblW w:w="8652" w:type="dxa"/>
        <w:jc w:val="center"/>
        <w:tblCellMar>
          <w:left w:w="70" w:type="dxa"/>
          <w:right w:w="70" w:type="dxa"/>
        </w:tblCellMar>
        <w:tblLook w:val="04A0" w:firstRow="1" w:lastRow="0" w:firstColumn="1" w:lastColumn="0" w:noHBand="0" w:noVBand="1"/>
      </w:tblPr>
      <w:tblGrid>
        <w:gridCol w:w="4540"/>
        <w:gridCol w:w="1844"/>
        <w:gridCol w:w="2268"/>
      </w:tblGrid>
      <w:tr w:rsidR="00C72ECE" w:rsidRPr="003A54A1" w14:paraId="34B34956" w14:textId="77777777" w:rsidTr="00E91D09">
        <w:trPr>
          <w:trHeight w:val="330"/>
          <w:jc w:val="center"/>
        </w:trPr>
        <w:tc>
          <w:tcPr>
            <w:tcW w:w="454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3E7B9F4" w14:textId="77777777" w:rsidR="00C72ECE" w:rsidRPr="003A54A1" w:rsidRDefault="00C72ECE" w:rsidP="00C72ECE">
            <w:pPr>
              <w:jc w:val="center"/>
              <w:rPr>
                <w:rFonts w:ascii="Calibri" w:eastAsia="Arial Unicode MS" w:hAnsi="Calibri" w:cs="Calibri"/>
                <w:b/>
                <w:bCs/>
                <w:color w:val="000000"/>
                <w:sz w:val="18"/>
                <w:szCs w:val="18"/>
              </w:rPr>
            </w:pPr>
            <w:r w:rsidRPr="003A54A1">
              <w:rPr>
                <w:rFonts w:ascii="Calibri" w:eastAsia="Arial Unicode MS" w:hAnsi="Calibri" w:cs="Calibri"/>
                <w:b/>
                <w:bCs/>
                <w:color w:val="000000"/>
                <w:sz w:val="18"/>
                <w:szCs w:val="18"/>
              </w:rPr>
              <w:t>DESCRIPCIÓN</w:t>
            </w:r>
          </w:p>
        </w:tc>
        <w:tc>
          <w:tcPr>
            <w:tcW w:w="1844" w:type="dxa"/>
            <w:tcBorders>
              <w:top w:val="single" w:sz="4" w:space="0" w:color="auto"/>
              <w:left w:val="nil"/>
              <w:bottom w:val="single" w:sz="4" w:space="0" w:color="auto"/>
              <w:right w:val="single" w:sz="4" w:space="0" w:color="auto"/>
            </w:tcBorders>
            <w:shd w:val="clear" w:color="000000" w:fill="D8D8D8"/>
            <w:noWrap/>
            <w:vAlign w:val="bottom"/>
            <w:hideMark/>
          </w:tcPr>
          <w:p w14:paraId="1BD5BC41" w14:textId="77777777" w:rsidR="00C72ECE" w:rsidRPr="003A54A1" w:rsidRDefault="00AD4F83" w:rsidP="00AD4F83">
            <w:pPr>
              <w:jc w:val="center"/>
              <w:rPr>
                <w:rFonts w:ascii="Calibri" w:eastAsia="Arial Unicode MS" w:hAnsi="Calibri" w:cs="Calibri"/>
                <w:b/>
                <w:bCs/>
                <w:color w:val="000000"/>
                <w:sz w:val="18"/>
                <w:szCs w:val="18"/>
              </w:rPr>
            </w:pPr>
            <w:r w:rsidRPr="003A54A1">
              <w:rPr>
                <w:rFonts w:ascii="Calibri" w:eastAsia="Arial Unicode MS" w:hAnsi="Calibri" w:cs="Calibri"/>
                <w:b/>
                <w:bCs/>
                <w:color w:val="000000"/>
                <w:sz w:val="18"/>
                <w:szCs w:val="18"/>
              </w:rPr>
              <w:t>31</w:t>
            </w:r>
            <w:r w:rsidR="00C72ECE" w:rsidRPr="003A54A1">
              <w:rPr>
                <w:rFonts w:ascii="Calibri" w:eastAsia="Arial Unicode MS" w:hAnsi="Calibri" w:cs="Calibri"/>
                <w:b/>
                <w:bCs/>
                <w:color w:val="000000"/>
                <w:sz w:val="18"/>
                <w:szCs w:val="18"/>
              </w:rPr>
              <w:t>-</w:t>
            </w:r>
            <w:r w:rsidRPr="003A54A1">
              <w:rPr>
                <w:rFonts w:ascii="Calibri" w:eastAsia="Arial Unicode MS" w:hAnsi="Calibri" w:cs="Calibri"/>
                <w:b/>
                <w:bCs/>
                <w:color w:val="000000"/>
                <w:sz w:val="18"/>
                <w:szCs w:val="18"/>
              </w:rPr>
              <w:t>DIC</w:t>
            </w:r>
            <w:r w:rsidR="00C72ECE" w:rsidRPr="003A54A1">
              <w:rPr>
                <w:rFonts w:ascii="Calibri" w:eastAsia="Arial Unicode MS" w:hAnsi="Calibri" w:cs="Calibri"/>
                <w:b/>
                <w:bCs/>
                <w:color w:val="000000"/>
                <w:sz w:val="18"/>
                <w:szCs w:val="18"/>
              </w:rPr>
              <w:t>-2024</w:t>
            </w:r>
          </w:p>
        </w:tc>
        <w:tc>
          <w:tcPr>
            <w:tcW w:w="2268" w:type="dxa"/>
            <w:tcBorders>
              <w:top w:val="single" w:sz="4" w:space="0" w:color="auto"/>
              <w:left w:val="nil"/>
              <w:bottom w:val="single" w:sz="4" w:space="0" w:color="auto"/>
              <w:right w:val="single" w:sz="4" w:space="0" w:color="auto"/>
            </w:tcBorders>
            <w:shd w:val="clear" w:color="000000" w:fill="D8D8D8"/>
            <w:noWrap/>
            <w:vAlign w:val="bottom"/>
            <w:hideMark/>
          </w:tcPr>
          <w:p w14:paraId="71A3D1C4" w14:textId="77777777" w:rsidR="00C72ECE" w:rsidRPr="003A54A1" w:rsidRDefault="00C72ECE" w:rsidP="00C72ECE">
            <w:pPr>
              <w:jc w:val="center"/>
              <w:rPr>
                <w:rFonts w:ascii="Calibri" w:eastAsia="Arial Unicode MS" w:hAnsi="Calibri" w:cs="Calibri"/>
                <w:b/>
                <w:bCs/>
                <w:color w:val="000000"/>
                <w:sz w:val="18"/>
                <w:szCs w:val="18"/>
              </w:rPr>
            </w:pPr>
            <w:r w:rsidRPr="003A54A1">
              <w:rPr>
                <w:rFonts w:ascii="Calibri" w:eastAsia="Arial Unicode MS" w:hAnsi="Calibri" w:cs="Calibri"/>
                <w:b/>
                <w:bCs/>
                <w:color w:val="000000"/>
                <w:sz w:val="18"/>
                <w:szCs w:val="18"/>
              </w:rPr>
              <w:t>31-DIC-2023</w:t>
            </w:r>
          </w:p>
        </w:tc>
      </w:tr>
      <w:tr w:rsidR="00C72ECE" w:rsidRPr="003A54A1" w14:paraId="4249A9F5" w14:textId="77777777" w:rsidTr="00E91D09">
        <w:trPr>
          <w:trHeight w:val="262"/>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D1128E7" w14:textId="77777777" w:rsidR="00C72ECE" w:rsidRPr="003A54A1" w:rsidRDefault="00C72ECE" w:rsidP="00C72ECE">
            <w:pPr>
              <w:rPr>
                <w:rFonts w:ascii="Calibri" w:eastAsia="Arial Unicode MS" w:hAnsi="Calibri" w:cs="Calibri"/>
                <w:color w:val="000000"/>
                <w:sz w:val="18"/>
                <w:szCs w:val="18"/>
              </w:rPr>
            </w:pPr>
            <w:r w:rsidRPr="003A54A1">
              <w:rPr>
                <w:rFonts w:ascii="Calibri" w:eastAsia="Arial Unicode MS" w:hAnsi="Calibri" w:cs="Calibri"/>
                <w:color w:val="000000"/>
                <w:sz w:val="18"/>
                <w:szCs w:val="18"/>
              </w:rPr>
              <w:t>Efectivo</w:t>
            </w:r>
          </w:p>
        </w:tc>
        <w:tc>
          <w:tcPr>
            <w:tcW w:w="1844" w:type="dxa"/>
            <w:tcBorders>
              <w:top w:val="nil"/>
              <w:left w:val="nil"/>
              <w:bottom w:val="single" w:sz="4" w:space="0" w:color="auto"/>
              <w:right w:val="single" w:sz="4" w:space="0" w:color="auto"/>
            </w:tcBorders>
            <w:shd w:val="clear" w:color="auto" w:fill="auto"/>
            <w:noWrap/>
            <w:vAlign w:val="bottom"/>
            <w:hideMark/>
          </w:tcPr>
          <w:p w14:paraId="765B1CC0"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21,500 </w:t>
            </w:r>
          </w:p>
        </w:tc>
        <w:tc>
          <w:tcPr>
            <w:tcW w:w="2268" w:type="dxa"/>
            <w:tcBorders>
              <w:top w:val="nil"/>
              <w:left w:val="nil"/>
              <w:bottom w:val="single" w:sz="4" w:space="0" w:color="auto"/>
              <w:right w:val="single" w:sz="4" w:space="0" w:color="auto"/>
            </w:tcBorders>
            <w:shd w:val="clear" w:color="auto" w:fill="auto"/>
            <w:noWrap/>
            <w:vAlign w:val="bottom"/>
            <w:hideMark/>
          </w:tcPr>
          <w:p w14:paraId="206AF51A"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21,500 </w:t>
            </w:r>
          </w:p>
        </w:tc>
      </w:tr>
      <w:tr w:rsidR="00C72ECE" w:rsidRPr="003A54A1" w14:paraId="394CF556" w14:textId="77777777" w:rsidTr="00E91D09">
        <w:trPr>
          <w:trHeight w:val="266"/>
          <w:jc w:val="center"/>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9E8BC" w14:textId="77777777" w:rsidR="00C72ECE" w:rsidRPr="003A54A1" w:rsidRDefault="00C72ECE" w:rsidP="00C72ECE">
            <w:pPr>
              <w:rPr>
                <w:rFonts w:ascii="Calibri" w:eastAsia="Arial Unicode MS" w:hAnsi="Calibri" w:cs="Calibri"/>
                <w:color w:val="000000"/>
                <w:sz w:val="18"/>
                <w:szCs w:val="18"/>
              </w:rPr>
            </w:pPr>
            <w:r w:rsidRPr="003A54A1">
              <w:rPr>
                <w:rFonts w:ascii="Calibri" w:eastAsia="Arial Unicode MS" w:hAnsi="Calibri" w:cs="Calibri"/>
                <w:color w:val="000000"/>
                <w:sz w:val="18"/>
                <w:szCs w:val="18"/>
              </w:rPr>
              <w:t>Bancos y Tesorería</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5A3227C5" w14:textId="77777777" w:rsidR="00C72ECE" w:rsidRPr="003A54A1" w:rsidRDefault="00AD4F83"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43</w:t>
            </w:r>
            <w:r w:rsidR="00C72ECE" w:rsidRPr="003A54A1">
              <w:rPr>
                <w:rFonts w:ascii="Calibri" w:eastAsia="Arial Unicode MS" w:hAnsi="Calibri" w:cs="Calibri"/>
                <w:color w:val="000000"/>
                <w:sz w:val="18"/>
                <w:szCs w:val="18"/>
              </w:rPr>
              <w:t>,</w:t>
            </w:r>
            <w:r w:rsidRPr="003A54A1">
              <w:rPr>
                <w:rFonts w:ascii="Calibri" w:eastAsia="Arial Unicode MS" w:hAnsi="Calibri" w:cs="Calibri"/>
                <w:color w:val="000000"/>
                <w:sz w:val="18"/>
                <w:szCs w:val="18"/>
              </w:rPr>
              <w:t>590</w:t>
            </w:r>
            <w:r w:rsidR="00C72ECE" w:rsidRPr="003A54A1">
              <w:rPr>
                <w:rFonts w:ascii="Calibri" w:eastAsia="Arial Unicode MS" w:hAnsi="Calibri" w:cs="Calibri"/>
                <w:color w:val="000000"/>
                <w:sz w:val="18"/>
                <w:szCs w:val="18"/>
              </w:rPr>
              <w:t>,</w:t>
            </w:r>
            <w:r w:rsidRPr="003A54A1">
              <w:rPr>
                <w:rFonts w:ascii="Calibri" w:eastAsia="Arial Unicode MS" w:hAnsi="Calibri" w:cs="Calibri"/>
                <w:color w:val="000000"/>
                <w:sz w:val="18"/>
                <w:szCs w:val="18"/>
              </w:rPr>
              <w:t>4</w:t>
            </w:r>
            <w:r w:rsidR="00C72ECE" w:rsidRPr="003A54A1">
              <w:rPr>
                <w:rFonts w:ascii="Calibri" w:eastAsia="Arial Unicode MS" w:hAnsi="Calibri" w:cs="Calibri"/>
                <w:color w:val="000000"/>
                <w:sz w:val="18"/>
                <w:szCs w:val="18"/>
              </w:rPr>
              <w:t>1</w:t>
            </w:r>
            <w:r w:rsidRPr="003A54A1">
              <w:rPr>
                <w:rFonts w:ascii="Calibri" w:eastAsia="Arial Unicode MS" w:hAnsi="Calibri" w:cs="Calibri"/>
                <w:color w:val="000000"/>
                <w:sz w:val="18"/>
                <w:szCs w:val="18"/>
              </w:rPr>
              <w:t>6</w:t>
            </w:r>
            <w:r w:rsidR="00C72ECE" w:rsidRPr="003A54A1">
              <w:rPr>
                <w:rFonts w:ascii="Calibri" w:eastAsia="Arial Unicode MS" w:hAnsi="Calibri" w:cs="Calibri"/>
                <w:color w:val="00000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12CA89A" w14:textId="77777777" w:rsidR="00C72ECE" w:rsidRPr="003A54A1" w:rsidRDefault="00AD4F83"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26</w:t>
            </w:r>
            <w:r w:rsidR="00C72ECE" w:rsidRPr="003A54A1">
              <w:rPr>
                <w:rFonts w:ascii="Calibri" w:eastAsia="Arial Unicode MS" w:hAnsi="Calibri" w:cs="Calibri"/>
                <w:color w:val="000000"/>
                <w:sz w:val="18"/>
                <w:szCs w:val="18"/>
              </w:rPr>
              <w:t>,</w:t>
            </w:r>
            <w:r w:rsidRPr="003A54A1">
              <w:rPr>
                <w:rFonts w:ascii="Calibri" w:eastAsia="Arial Unicode MS" w:hAnsi="Calibri" w:cs="Calibri"/>
                <w:color w:val="000000"/>
                <w:sz w:val="18"/>
                <w:szCs w:val="18"/>
              </w:rPr>
              <w:t>539</w:t>
            </w:r>
            <w:r w:rsidR="00C72ECE" w:rsidRPr="003A54A1">
              <w:rPr>
                <w:rFonts w:ascii="Calibri" w:eastAsia="Arial Unicode MS" w:hAnsi="Calibri" w:cs="Calibri"/>
                <w:color w:val="000000"/>
                <w:sz w:val="18"/>
                <w:szCs w:val="18"/>
              </w:rPr>
              <w:t>,</w:t>
            </w:r>
            <w:r w:rsidRPr="003A54A1">
              <w:rPr>
                <w:rFonts w:ascii="Calibri" w:eastAsia="Arial Unicode MS" w:hAnsi="Calibri" w:cs="Calibri"/>
                <w:color w:val="000000"/>
                <w:sz w:val="18"/>
                <w:szCs w:val="18"/>
              </w:rPr>
              <w:t>569</w:t>
            </w:r>
            <w:r w:rsidR="00C72ECE" w:rsidRPr="003A54A1">
              <w:rPr>
                <w:rFonts w:ascii="Calibri" w:eastAsia="Arial Unicode MS" w:hAnsi="Calibri" w:cs="Calibri"/>
                <w:color w:val="000000"/>
                <w:sz w:val="18"/>
                <w:szCs w:val="18"/>
              </w:rPr>
              <w:t xml:space="preserve"> </w:t>
            </w:r>
          </w:p>
        </w:tc>
      </w:tr>
      <w:tr w:rsidR="00C72ECE" w:rsidRPr="003A54A1" w14:paraId="2CE7CA95" w14:textId="77777777" w:rsidTr="00E91D09">
        <w:trPr>
          <w:trHeight w:val="213"/>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86CB277" w14:textId="77777777" w:rsidR="00C72ECE" w:rsidRPr="003A54A1" w:rsidRDefault="00C72ECE" w:rsidP="00C72ECE">
            <w:pPr>
              <w:rPr>
                <w:rFonts w:ascii="Calibri" w:eastAsia="Arial Unicode MS" w:hAnsi="Calibri" w:cs="Calibri"/>
                <w:color w:val="000000"/>
                <w:sz w:val="18"/>
                <w:szCs w:val="18"/>
              </w:rPr>
            </w:pPr>
            <w:r w:rsidRPr="003A54A1">
              <w:rPr>
                <w:rFonts w:ascii="Calibri" w:eastAsia="Arial Unicode MS" w:hAnsi="Calibri" w:cs="Calibri"/>
                <w:color w:val="000000"/>
                <w:sz w:val="18"/>
                <w:szCs w:val="18"/>
              </w:rPr>
              <w:t>Bancos/ Dependencias y Otros</w:t>
            </w:r>
          </w:p>
        </w:tc>
        <w:tc>
          <w:tcPr>
            <w:tcW w:w="1844" w:type="dxa"/>
            <w:tcBorders>
              <w:top w:val="nil"/>
              <w:left w:val="nil"/>
              <w:bottom w:val="single" w:sz="4" w:space="0" w:color="auto"/>
              <w:right w:val="single" w:sz="4" w:space="0" w:color="auto"/>
            </w:tcBorders>
            <w:shd w:val="clear" w:color="auto" w:fill="auto"/>
            <w:noWrap/>
            <w:vAlign w:val="bottom"/>
            <w:hideMark/>
          </w:tcPr>
          <w:p w14:paraId="5D077158"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w:t>
            </w:r>
            <w:r w:rsidR="00AD4F83" w:rsidRPr="003A54A1">
              <w:rPr>
                <w:rFonts w:ascii="Calibri" w:eastAsia="Arial Unicode MS" w:hAnsi="Calibri" w:cs="Calibri"/>
                <w:color w:val="000000"/>
                <w:sz w:val="18"/>
                <w:szCs w:val="18"/>
              </w:rPr>
              <w:t xml:space="preserve"> 6,765,686</w:t>
            </w:r>
            <w:r w:rsidRPr="003A54A1">
              <w:rPr>
                <w:rFonts w:ascii="Calibri" w:eastAsia="Arial Unicode MS"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01942F50"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15,1</w:t>
            </w:r>
            <w:r w:rsidR="00AD4F83" w:rsidRPr="003A54A1">
              <w:rPr>
                <w:rFonts w:ascii="Calibri" w:eastAsia="Arial Unicode MS" w:hAnsi="Calibri" w:cs="Calibri"/>
                <w:color w:val="000000"/>
                <w:sz w:val="18"/>
                <w:szCs w:val="18"/>
              </w:rPr>
              <w:t>35</w:t>
            </w:r>
            <w:r w:rsidRPr="003A54A1">
              <w:rPr>
                <w:rFonts w:ascii="Calibri" w:eastAsia="Arial Unicode MS" w:hAnsi="Calibri" w:cs="Calibri"/>
                <w:color w:val="000000"/>
                <w:sz w:val="18"/>
                <w:szCs w:val="18"/>
              </w:rPr>
              <w:t>,</w:t>
            </w:r>
            <w:r w:rsidR="00AD4F83" w:rsidRPr="003A54A1">
              <w:rPr>
                <w:rFonts w:ascii="Calibri" w:eastAsia="Arial Unicode MS" w:hAnsi="Calibri" w:cs="Calibri"/>
                <w:color w:val="000000"/>
                <w:sz w:val="18"/>
                <w:szCs w:val="18"/>
              </w:rPr>
              <w:t>80</w:t>
            </w:r>
            <w:r w:rsidRPr="003A54A1">
              <w:rPr>
                <w:rFonts w:ascii="Calibri" w:eastAsia="Arial Unicode MS" w:hAnsi="Calibri" w:cs="Calibri"/>
                <w:color w:val="000000"/>
                <w:sz w:val="18"/>
                <w:szCs w:val="18"/>
              </w:rPr>
              <w:t xml:space="preserve">1 </w:t>
            </w:r>
          </w:p>
        </w:tc>
      </w:tr>
      <w:tr w:rsidR="00C72ECE" w:rsidRPr="003A54A1" w14:paraId="3DC07B33" w14:textId="77777777" w:rsidTr="00E91D09">
        <w:trPr>
          <w:trHeight w:val="162"/>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3538AA6" w14:textId="77777777" w:rsidR="00C72ECE" w:rsidRPr="003A54A1" w:rsidRDefault="00C72ECE" w:rsidP="00C72ECE">
            <w:pPr>
              <w:rPr>
                <w:rFonts w:ascii="Calibri" w:eastAsia="Arial Unicode MS" w:hAnsi="Calibri" w:cs="Calibri"/>
                <w:color w:val="000000"/>
                <w:sz w:val="18"/>
                <w:szCs w:val="18"/>
              </w:rPr>
            </w:pPr>
            <w:r w:rsidRPr="003A54A1">
              <w:rPr>
                <w:rFonts w:ascii="Calibri" w:eastAsia="Arial Unicode MS" w:hAnsi="Calibri" w:cs="Calibri"/>
                <w:color w:val="000000"/>
                <w:sz w:val="18"/>
                <w:szCs w:val="18"/>
              </w:rPr>
              <w:t>Inversiones Temporales (Hasta 3 meses)</w:t>
            </w:r>
          </w:p>
        </w:tc>
        <w:tc>
          <w:tcPr>
            <w:tcW w:w="1844" w:type="dxa"/>
            <w:tcBorders>
              <w:top w:val="nil"/>
              <w:left w:val="nil"/>
              <w:bottom w:val="single" w:sz="4" w:space="0" w:color="auto"/>
              <w:right w:val="single" w:sz="4" w:space="0" w:color="auto"/>
            </w:tcBorders>
            <w:shd w:val="clear" w:color="auto" w:fill="auto"/>
            <w:noWrap/>
            <w:vAlign w:val="bottom"/>
            <w:hideMark/>
          </w:tcPr>
          <w:p w14:paraId="46FAE373" w14:textId="77777777" w:rsidR="00C72ECE" w:rsidRPr="003A54A1" w:rsidRDefault="00AD4F83"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1</w:t>
            </w:r>
            <w:r w:rsidR="00C72ECE" w:rsidRPr="003A54A1">
              <w:rPr>
                <w:rFonts w:ascii="Calibri" w:eastAsia="Arial Unicode MS" w:hAnsi="Calibri" w:cs="Calibri"/>
                <w:color w:val="000000"/>
                <w:sz w:val="18"/>
                <w:szCs w:val="18"/>
              </w:rPr>
              <w:t>4,</w:t>
            </w:r>
            <w:r w:rsidRPr="003A54A1">
              <w:rPr>
                <w:rFonts w:ascii="Calibri" w:eastAsia="Arial Unicode MS" w:hAnsi="Calibri" w:cs="Calibri"/>
                <w:color w:val="000000"/>
                <w:sz w:val="18"/>
                <w:szCs w:val="18"/>
              </w:rPr>
              <w:t>085</w:t>
            </w:r>
            <w:r w:rsidR="00C72ECE" w:rsidRPr="003A54A1">
              <w:rPr>
                <w:rFonts w:ascii="Calibri" w:eastAsia="Arial Unicode MS" w:hAnsi="Calibri" w:cs="Calibri"/>
                <w:color w:val="000000"/>
                <w:sz w:val="18"/>
                <w:szCs w:val="18"/>
              </w:rPr>
              <w:t>,4</w:t>
            </w:r>
            <w:r w:rsidRPr="003A54A1">
              <w:rPr>
                <w:rFonts w:ascii="Calibri" w:eastAsia="Arial Unicode MS" w:hAnsi="Calibri" w:cs="Calibri"/>
                <w:color w:val="000000"/>
                <w:sz w:val="18"/>
                <w:szCs w:val="18"/>
              </w:rPr>
              <w:t>00</w:t>
            </w:r>
            <w:r w:rsidR="00C72ECE" w:rsidRPr="003A54A1">
              <w:rPr>
                <w:rFonts w:ascii="Calibri" w:eastAsia="Arial Unicode MS"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21F48C8B"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100,938,250 </w:t>
            </w:r>
          </w:p>
        </w:tc>
      </w:tr>
      <w:tr w:rsidR="00C72ECE" w:rsidRPr="003A54A1" w14:paraId="4D03E85F" w14:textId="77777777" w:rsidTr="00E91D09">
        <w:trPr>
          <w:trHeight w:val="251"/>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C43310A" w14:textId="77777777" w:rsidR="00C72ECE" w:rsidRPr="003A54A1" w:rsidRDefault="00C72ECE" w:rsidP="00C72ECE">
            <w:pPr>
              <w:rPr>
                <w:rFonts w:ascii="Calibri" w:eastAsia="Arial Unicode MS" w:hAnsi="Calibri" w:cs="Calibri"/>
                <w:color w:val="000000"/>
                <w:sz w:val="18"/>
                <w:szCs w:val="18"/>
              </w:rPr>
            </w:pPr>
            <w:r w:rsidRPr="003A54A1">
              <w:rPr>
                <w:rFonts w:ascii="Calibri" w:eastAsia="Arial Unicode MS" w:hAnsi="Calibri" w:cs="Calibri"/>
                <w:color w:val="000000"/>
                <w:sz w:val="18"/>
                <w:szCs w:val="18"/>
              </w:rPr>
              <w:t>Depósitos en Garantía</w:t>
            </w:r>
          </w:p>
        </w:tc>
        <w:tc>
          <w:tcPr>
            <w:tcW w:w="1844" w:type="dxa"/>
            <w:tcBorders>
              <w:top w:val="nil"/>
              <w:left w:val="nil"/>
              <w:bottom w:val="single" w:sz="4" w:space="0" w:color="auto"/>
              <w:right w:val="single" w:sz="4" w:space="0" w:color="auto"/>
            </w:tcBorders>
            <w:shd w:val="clear" w:color="auto" w:fill="auto"/>
            <w:noWrap/>
            <w:vAlign w:val="bottom"/>
            <w:hideMark/>
          </w:tcPr>
          <w:p w14:paraId="58BD1A7B"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1,687,798 </w:t>
            </w:r>
          </w:p>
        </w:tc>
        <w:tc>
          <w:tcPr>
            <w:tcW w:w="2268" w:type="dxa"/>
            <w:tcBorders>
              <w:top w:val="nil"/>
              <w:left w:val="nil"/>
              <w:bottom w:val="single" w:sz="4" w:space="0" w:color="auto"/>
              <w:right w:val="single" w:sz="4" w:space="0" w:color="auto"/>
            </w:tcBorders>
            <w:shd w:val="clear" w:color="auto" w:fill="auto"/>
            <w:noWrap/>
            <w:vAlign w:val="bottom"/>
            <w:hideMark/>
          </w:tcPr>
          <w:p w14:paraId="69ADD652" w14:textId="77777777" w:rsidR="00C72ECE" w:rsidRPr="003A54A1" w:rsidRDefault="00C72ECE" w:rsidP="00AD4F83">
            <w:pPr>
              <w:jc w:val="right"/>
              <w:rPr>
                <w:rFonts w:ascii="Calibri" w:eastAsia="Arial Unicode MS" w:hAnsi="Calibri" w:cs="Calibri"/>
                <w:color w:val="000000"/>
                <w:sz w:val="18"/>
                <w:szCs w:val="18"/>
              </w:rPr>
            </w:pPr>
            <w:r w:rsidRPr="003A54A1">
              <w:rPr>
                <w:rFonts w:ascii="Calibri" w:eastAsia="Arial Unicode MS" w:hAnsi="Calibri" w:cs="Calibri"/>
                <w:color w:val="000000"/>
                <w:sz w:val="18"/>
                <w:szCs w:val="18"/>
              </w:rPr>
              <w:t xml:space="preserve"> $                  1,687,798 </w:t>
            </w:r>
          </w:p>
        </w:tc>
      </w:tr>
      <w:tr w:rsidR="00C72ECE" w:rsidRPr="003A54A1" w14:paraId="01730181" w14:textId="77777777" w:rsidTr="00E91D09">
        <w:trPr>
          <w:trHeight w:val="345"/>
          <w:jc w:val="center"/>
        </w:trPr>
        <w:tc>
          <w:tcPr>
            <w:tcW w:w="4540" w:type="dxa"/>
            <w:tcBorders>
              <w:top w:val="nil"/>
              <w:left w:val="nil"/>
              <w:bottom w:val="double" w:sz="6" w:space="0" w:color="auto"/>
              <w:right w:val="nil"/>
            </w:tcBorders>
            <w:shd w:val="clear" w:color="000000" w:fill="D8D8D8"/>
            <w:noWrap/>
            <w:vAlign w:val="center"/>
            <w:hideMark/>
          </w:tcPr>
          <w:p w14:paraId="29F66386" w14:textId="77777777" w:rsidR="00C72ECE" w:rsidRPr="003A54A1" w:rsidRDefault="00C72ECE" w:rsidP="00C72ECE">
            <w:pPr>
              <w:rPr>
                <w:rFonts w:ascii="Calibri" w:eastAsia="Arial Unicode MS" w:hAnsi="Calibri" w:cs="Calibri"/>
                <w:b/>
                <w:bCs/>
                <w:color w:val="000000"/>
                <w:sz w:val="18"/>
                <w:szCs w:val="18"/>
              </w:rPr>
            </w:pPr>
            <w:r w:rsidRPr="003A54A1">
              <w:rPr>
                <w:rFonts w:ascii="Calibri" w:eastAsia="Arial Unicode MS" w:hAnsi="Calibri" w:cs="Calibri"/>
                <w:b/>
                <w:bCs/>
                <w:color w:val="000000"/>
                <w:sz w:val="18"/>
                <w:szCs w:val="18"/>
              </w:rPr>
              <w:t>TOTAL EFECTIVO Y EQUIVALENTES</w:t>
            </w:r>
          </w:p>
        </w:tc>
        <w:tc>
          <w:tcPr>
            <w:tcW w:w="1844" w:type="dxa"/>
            <w:tcBorders>
              <w:top w:val="nil"/>
              <w:left w:val="nil"/>
              <w:bottom w:val="double" w:sz="6" w:space="0" w:color="auto"/>
              <w:right w:val="nil"/>
            </w:tcBorders>
            <w:shd w:val="clear" w:color="000000" w:fill="D8D8D8"/>
            <w:noWrap/>
            <w:vAlign w:val="center"/>
            <w:hideMark/>
          </w:tcPr>
          <w:p w14:paraId="6C54CB71" w14:textId="77777777" w:rsidR="00C72ECE" w:rsidRPr="003A54A1" w:rsidRDefault="00C72ECE" w:rsidP="00AD4F83">
            <w:pPr>
              <w:jc w:val="right"/>
              <w:rPr>
                <w:rFonts w:ascii="Calibri" w:eastAsia="Arial Unicode MS" w:hAnsi="Calibri" w:cs="Calibri"/>
                <w:b/>
                <w:bCs/>
                <w:color w:val="000000"/>
                <w:sz w:val="18"/>
                <w:szCs w:val="18"/>
              </w:rPr>
            </w:pPr>
            <w:r w:rsidRPr="003A54A1">
              <w:rPr>
                <w:rFonts w:ascii="Calibri" w:eastAsia="Arial Unicode MS" w:hAnsi="Calibri" w:cs="Calibri"/>
                <w:b/>
                <w:bCs/>
                <w:color w:val="000000"/>
                <w:sz w:val="18"/>
                <w:szCs w:val="18"/>
              </w:rPr>
              <w:t xml:space="preserve">$    </w:t>
            </w:r>
            <w:r w:rsidR="00AD4F83" w:rsidRPr="003A54A1">
              <w:rPr>
                <w:rFonts w:ascii="Calibri" w:eastAsia="Arial Unicode MS" w:hAnsi="Calibri" w:cs="Calibri"/>
                <w:b/>
                <w:bCs/>
                <w:color w:val="000000"/>
                <w:sz w:val="18"/>
                <w:szCs w:val="18"/>
              </w:rPr>
              <w:t xml:space="preserve">       </w:t>
            </w:r>
            <w:r w:rsidRPr="003A54A1">
              <w:rPr>
                <w:rFonts w:ascii="Calibri" w:eastAsia="Arial Unicode MS" w:hAnsi="Calibri" w:cs="Calibri"/>
                <w:b/>
                <w:bCs/>
                <w:color w:val="000000"/>
                <w:sz w:val="18"/>
                <w:szCs w:val="18"/>
              </w:rPr>
              <w:t xml:space="preserve">       </w:t>
            </w:r>
            <w:r w:rsidR="00AD4F83" w:rsidRPr="003A54A1">
              <w:rPr>
                <w:rFonts w:ascii="Calibri" w:eastAsia="Arial Unicode MS" w:hAnsi="Calibri" w:cs="Calibri"/>
                <w:b/>
                <w:bCs/>
                <w:color w:val="000000"/>
                <w:sz w:val="18"/>
                <w:szCs w:val="18"/>
              </w:rPr>
              <w:t>66,150,801</w:t>
            </w:r>
          </w:p>
        </w:tc>
        <w:tc>
          <w:tcPr>
            <w:tcW w:w="2268" w:type="dxa"/>
            <w:tcBorders>
              <w:top w:val="nil"/>
              <w:left w:val="nil"/>
              <w:bottom w:val="double" w:sz="6" w:space="0" w:color="auto"/>
              <w:right w:val="nil"/>
            </w:tcBorders>
            <w:shd w:val="clear" w:color="000000" w:fill="D8D8D8"/>
            <w:noWrap/>
            <w:vAlign w:val="center"/>
            <w:hideMark/>
          </w:tcPr>
          <w:p w14:paraId="0C0D9DFF" w14:textId="77777777" w:rsidR="00C72ECE" w:rsidRPr="003A54A1" w:rsidRDefault="00C72ECE" w:rsidP="00AD4F83">
            <w:pPr>
              <w:jc w:val="right"/>
              <w:rPr>
                <w:rFonts w:ascii="Calibri" w:eastAsia="Arial Unicode MS" w:hAnsi="Calibri" w:cs="Calibri"/>
                <w:b/>
                <w:bCs/>
                <w:color w:val="000000"/>
                <w:sz w:val="18"/>
                <w:szCs w:val="18"/>
              </w:rPr>
            </w:pPr>
            <w:r w:rsidRPr="003A54A1">
              <w:rPr>
                <w:rFonts w:ascii="Calibri" w:eastAsia="Arial Unicode MS" w:hAnsi="Calibri" w:cs="Calibri"/>
                <w:b/>
                <w:bCs/>
                <w:color w:val="000000"/>
                <w:sz w:val="18"/>
                <w:szCs w:val="18"/>
              </w:rPr>
              <w:t xml:space="preserve">$  </w:t>
            </w:r>
            <w:r w:rsidR="00AD4F83" w:rsidRPr="003A54A1">
              <w:rPr>
                <w:rFonts w:ascii="Calibri" w:eastAsia="Arial Unicode MS" w:hAnsi="Calibri" w:cs="Calibri"/>
                <w:b/>
                <w:bCs/>
                <w:color w:val="000000"/>
                <w:sz w:val="18"/>
                <w:szCs w:val="18"/>
              </w:rPr>
              <w:t xml:space="preserve">     </w:t>
            </w:r>
            <w:r w:rsidRPr="003A54A1">
              <w:rPr>
                <w:rFonts w:ascii="Calibri" w:eastAsia="Arial Unicode MS" w:hAnsi="Calibri" w:cs="Calibri"/>
                <w:b/>
                <w:bCs/>
                <w:color w:val="000000"/>
                <w:sz w:val="18"/>
                <w:szCs w:val="18"/>
              </w:rPr>
              <w:t xml:space="preserve">      </w:t>
            </w:r>
            <w:r w:rsidR="00AD4F83" w:rsidRPr="003A54A1">
              <w:rPr>
                <w:rFonts w:ascii="Calibri" w:eastAsia="Arial Unicode MS" w:hAnsi="Calibri" w:cs="Calibri"/>
                <w:b/>
                <w:bCs/>
                <w:color w:val="000000"/>
                <w:sz w:val="18"/>
                <w:szCs w:val="18"/>
              </w:rPr>
              <w:t>144,322,918</w:t>
            </w:r>
          </w:p>
        </w:tc>
      </w:tr>
    </w:tbl>
    <w:p w14:paraId="340D5861" w14:textId="77777777" w:rsidR="005B5EB8" w:rsidRPr="003A54A1" w:rsidRDefault="005B5EB8" w:rsidP="005B5EB8">
      <w:pPr>
        <w:spacing w:line="240" w:lineRule="exact"/>
        <w:rPr>
          <w:rFonts w:ascii="Arial" w:eastAsia="Arial Unicode MS" w:hAnsi="Arial" w:cs="Arial"/>
          <w:b/>
          <w:sz w:val="22"/>
          <w:szCs w:val="22"/>
        </w:rPr>
      </w:pPr>
    </w:p>
    <w:p w14:paraId="7F0442A6" w14:textId="77777777" w:rsidR="005B5EB8" w:rsidRPr="003A54A1" w:rsidRDefault="005B5EB8" w:rsidP="005B5EB8">
      <w:pPr>
        <w:spacing w:line="240" w:lineRule="exact"/>
        <w:rPr>
          <w:rFonts w:ascii="Arial" w:eastAsia="Arial Unicode MS" w:hAnsi="Arial" w:cs="Arial"/>
          <w:sz w:val="22"/>
          <w:szCs w:val="22"/>
        </w:rPr>
      </w:pPr>
      <w:r w:rsidRPr="003A54A1">
        <w:rPr>
          <w:rFonts w:ascii="Arial" w:eastAsia="Arial Unicode MS" w:hAnsi="Arial" w:cs="Arial"/>
          <w:b/>
          <w:sz w:val="22"/>
          <w:szCs w:val="22"/>
        </w:rPr>
        <w:t>BIENES INMUEBLES Y MUEBLES</w:t>
      </w:r>
    </w:p>
    <w:p w14:paraId="617DD599" w14:textId="77777777" w:rsidR="005B5EB8" w:rsidRPr="003A54A1" w:rsidRDefault="005B5EB8" w:rsidP="005B5EB8">
      <w:pPr>
        <w:spacing w:line="240" w:lineRule="exact"/>
        <w:rPr>
          <w:rFonts w:ascii="Arial" w:eastAsia="Arial Unicode MS" w:hAnsi="Arial" w:cs="Arial"/>
          <w:sz w:val="22"/>
          <w:szCs w:val="22"/>
        </w:rPr>
      </w:pPr>
    </w:p>
    <w:p w14:paraId="33783768" w14:textId="77777777" w:rsidR="005B5EB8" w:rsidRPr="003A54A1" w:rsidRDefault="005B5EB8" w:rsidP="005B5EB8">
      <w:pPr>
        <w:spacing w:line="240" w:lineRule="exact"/>
        <w:ind w:right="-22" w:firstLine="708"/>
        <w:jc w:val="both"/>
        <w:rPr>
          <w:rFonts w:ascii="Arial" w:eastAsia="Arial Unicode MS" w:hAnsi="Arial" w:cs="Arial"/>
          <w:sz w:val="22"/>
          <w:szCs w:val="22"/>
        </w:rPr>
      </w:pPr>
      <w:r w:rsidRPr="003A54A1">
        <w:rPr>
          <w:rFonts w:ascii="Arial" w:eastAsia="Arial Unicode MS" w:hAnsi="Arial" w:cs="Arial"/>
          <w:sz w:val="22"/>
          <w:szCs w:val="22"/>
        </w:rPr>
        <w:t>Se detallan las adquisiciones de Bienes Inmuebles y Muebles en cada uno de sus rubros:</w:t>
      </w:r>
    </w:p>
    <w:p w14:paraId="25F26F0B" w14:textId="77777777" w:rsidR="005B5EB8" w:rsidRPr="003A54A1" w:rsidRDefault="005B5EB8" w:rsidP="005B5EB8">
      <w:pPr>
        <w:spacing w:line="240" w:lineRule="exact"/>
        <w:ind w:right="-22" w:firstLine="708"/>
        <w:jc w:val="both"/>
        <w:rPr>
          <w:rFonts w:ascii="Arial" w:eastAsia="Arial Unicode MS" w:hAnsi="Arial" w:cs="Arial"/>
          <w:sz w:val="22"/>
          <w:szCs w:val="22"/>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7"/>
      </w:tblGrid>
      <w:tr w:rsidR="0093078F" w:rsidRPr="003A54A1" w14:paraId="2BBD0E44" w14:textId="77777777" w:rsidTr="00E91D09">
        <w:trPr>
          <w:trHeight w:val="346"/>
          <w:jc w:val="center"/>
        </w:trPr>
        <w:tc>
          <w:tcPr>
            <w:tcW w:w="8647" w:type="dxa"/>
            <w:vMerge w:val="restart"/>
            <w:shd w:val="clear" w:color="auto" w:fill="auto"/>
            <w:vAlign w:val="center"/>
            <w:hideMark/>
          </w:tcPr>
          <w:p w14:paraId="609ABFCD" w14:textId="77777777" w:rsidR="0093078F" w:rsidRPr="003A54A1" w:rsidRDefault="0093078F" w:rsidP="0093078F">
            <w:pPr>
              <w:jc w:val="center"/>
              <w:rPr>
                <w:rFonts w:ascii="Arial" w:hAnsi="Arial" w:cs="Arial"/>
                <w:color w:val="000000"/>
                <w:sz w:val="18"/>
                <w:szCs w:val="18"/>
              </w:rPr>
            </w:pPr>
            <w:r w:rsidRPr="003A54A1">
              <w:rPr>
                <w:rFonts w:ascii="Arial" w:hAnsi="Arial" w:cs="Arial"/>
                <w:color w:val="000000"/>
                <w:sz w:val="18"/>
                <w:szCs w:val="18"/>
              </w:rPr>
              <w:t>ADQUISICIONES DE ACTIVIDADES DE INVERSION EFECTIVAMENTE PAGADAS</w:t>
            </w:r>
          </w:p>
        </w:tc>
      </w:tr>
      <w:tr w:rsidR="0093078F" w:rsidRPr="003A54A1" w14:paraId="3694F647" w14:textId="77777777" w:rsidTr="00E91D09">
        <w:trPr>
          <w:trHeight w:val="276"/>
          <w:jc w:val="center"/>
        </w:trPr>
        <w:tc>
          <w:tcPr>
            <w:tcW w:w="8647" w:type="dxa"/>
            <w:vMerge/>
            <w:vAlign w:val="center"/>
            <w:hideMark/>
          </w:tcPr>
          <w:p w14:paraId="0ED904AC" w14:textId="77777777" w:rsidR="0093078F" w:rsidRPr="003A54A1" w:rsidRDefault="0093078F" w:rsidP="0093078F">
            <w:pPr>
              <w:rPr>
                <w:rFonts w:ascii="Arial" w:hAnsi="Arial" w:cs="Arial"/>
                <w:color w:val="000000"/>
                <w:sz w:val="18"/>
                <w:szCs w:val="18"/>
              </w:rPr>
            </w:pPr>
          </w:p>
        </w:tc>
      </w:tr>
    </w:tbl>
    <w:p w14:paraId="0BB8D9B0" w14:textId="77777777" w:rsidR="005B5EB8" w:rsidRDefault="005B5EB8" w:rsidP="005B5EB8">
      <w:pPr>
        <w:spacing w:line="240" w:lineRule="exact"/>
        <w:ind w:right="-22" w:firstLine="708"/>
        <w:jc w:val="both"/>
        <w:rPr>
          <w:rFonts w:ascii="Arial" w:eastAsia="Arial Unicode MS" w:hAnsi="Arial" w:cs="Arial"/>
          <w:sz w:val="22"/>
          <w:szCs w:val="22"/>
        </w:rPr>
      </w:pPr>
    </w:p>
    <w:p w14:paraId="4D83EAE3" w14:textId="77777777" w:rsidR="000D29DB" w:rsidRDefault="000D29DB" w:rsidP="005B5EB8">
      <w:pPr>
        <w:spacing w:line="240" w:lineRule="exact"/>
        <w:ind w:right="-22" w:firstLine="708"/>
        <w:jc w:val="both"/>
        <w:rPr>
          <w:rFonts w:ascii="Arial" w:eastAsia="Arial Unicode MS" w:hAnsi="Arial" w:cs="Arial"/>
          <w:sz w:val="22"/>
          <w:szCs w:val="22"/>
        </w:rPr>
      </w:pPr>
    </w:p>
    <w:p w14:paraId="58D6D7E9" w14:textId="77777777" w:rsidR="000D29DB" w:rsidRPr="003A54A1" w:rsidRDefault="000D29DB" w:rsidP="005B5EB8">
      <w:pPr>
        <w:spacing w:line="240" w:lineRule="exact"/>
        <w:ind w:right="-22" w:firstLine="708"/>
        <w:jc w:val="both"/>
        <w:rPr>
          <w:rFonts w:ascii="Arial" w:eastAsia="Arial Unicode MS" w:hAnsi="Arial" w:cs="Arial"/>
          <w:sz w:val="22"/>
          <w:szCs w:val="22"/>
        </w:rPr>
      </w:pPr>
    </w:p>
    <w:tbl>
      <w:tblPr>
        <w:tblW w:w="8652" w:type="dxa"/>
        <w:jc w:val="center"/>
        <w:tblCellMar>
          <w:left w:w="70" w:type="dxa"/>
          <w:right w:w="70" w:type="dxa"/>
        </w:tblCellMar>
        <w:tblLook w:val="04A0" w:firstRow="1" w:lastRow="0" w:firstColumn="1" w:lastColumn="0" w:noHBand="0" w:noVBand="1"/>
      </w:tblPr>
      <w:tblGrid>
        <w:gridCol w:w="3236"/>
        <w:gridCol w:w="1870"/>
        <w:gridCol w:w="1870"/>
        <w:gridCol w:w="1676"/>
      </w:tblGrid>
      <w:tr w:rsidR="00D85E46" w:rsidRPr="003A54A1" w14:paraId="7F499FB1" w14:textId="77777777" w:rsidTr="00E91D09">
        <w:trPr>
          <w:trHeight w:val="284"/>
          <w:jc w:val="center"/>
        </w:trPr>
        <w:tc>
          <w:tcPr>
            <w:tcW w:w="32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25F07E" w14:textId="77777777" w:rsidR="00D85E46" w:rsidRPr="003A54A1" w:rsidRDefault="00D85E46" w:rsidP="00D85E46">
            <w:pPr>
              <w:jc w:val="center"/>
              <w:rPr>
                <w:rFonts w:ascii="Calibri" w:hAnsi="Calibri" w:cs="Calibri"/>
                <w:b/>
                <w:bCs/>
                <w:color w:val="000000"/>
                <w:sz w:val="16"/>
                <w:szCs w:val="16"/>
              </w:rPr>
            </w:pPr>
            <w:r w:rsidRPr="003A54A1">
              <w:rPr>
                <w:rFonts w:ascii="Calibri" w:hAnsi="Calibri" w:cs="Calibri"/>
                <w:b/>
                <w:bCs/>
                <w:color w:val="000000"/>
                <w:sz w:val="16"/>
                <w:szCs w:val="16"/>
              </w:rPr>
              <w:lastRenderedPageBreak/>
              <w:t>DESCRIPCIÓN DEL BIEN</w:t>
            </w:r>
          </w:p>
        </w:tc>
        <w:tc>
          <w:tcPr>
            <w:tcW w:w="1870" w:type="dxa"/>
            <w:tcBorders>
              <w:top w:val="single" w:sz="4" w:space="0" w:color="auto"/>
              <w:left w:val="nil"/>
              <w:bottom w:val="single" w:sz="4" w:space="0" w:color="auto"/>
              <w:right w:val="single" w:sz="4" w:space="0" w:color="auto"/>
            </w:tcBorders>
            <w:shd w:val="clear" w:color="000000" w:fill="BFBFBF"/>
            <w:noWrap/>
            <w:vAlign w:val="center"/>
            <w:hideMark/>
          </w:tcPr>
          <w:p w14:paraId="5B87EC5C" w14:textId="77777777" w:rsidR="00D85E46" w:rsidRPr="003A54A1" w:rsidRDefault="00AD4F83" w:rsidP="00AD4F83">
            <w:pPr>
              <w:jc w:val="center"/>
              <w:rPr>
                <w:rFonts w:ascii="Calibri" w:hAnsi="Calibri" w:cs="Calibri"/>
                <w:b/>
                <w:bCs/>
                <w:color w:val="000000"/>
                <w:sz w:val="16"/>
                <w:szCs w:val="16"/>
              </w:rPr>
            </w:pPr>
            <w:r w:rsidRPr="003A54A1">
              <w:rPr>
                <w:rFonts w:ascii="Calibri" w:hAnsi="Calibri" w:cs="Calibri"/>
                <w:b/>
                <w:bCs/>
                <w:color w:val="000000"/>
                <w:sz w:val="16"/>
                <w:szCs w:val="16"/>
              </w:rPr>
              <w:t>31</w:t>
            </w:r>
            <w:r w:rsidR="00D85E46" w:rsidRPr="003A54A1">
              <w:rPr>
                <w:rFonts w:ascii="Calibri" w:hAnsi="Calibri" w:cs="Calibri"/>
                <w:b/>
                <w:bCs/>
                <w:color w:val="000000"/>
                <w:sz w:val="16"/>
                <w:szCs w:val="16"/>
              </w:rPr>
              <w:t>-</w:t>
            </w:r>
            <w:r w:rsidRPr="003A54A1">
              <w:rPr>
                <w:rFonts w:ascii="Calibri" w:hAnsi="Calibri" w:cs="Calibri"/>
                <w:b/>
                <w:bCs/>
                <w:color w:val="000000"/>
                <w:sz w:val="16"/>
                <w:szCs w:val="16"/>
              </w:rPr>
              <w:t>DIC</w:t>
            </w:r>
            <w:r w:rsidR="00D85E46" w:rsidRPr="003A54A1">
              <w:rPr>
                <w:rFonts w:ascii="Calibri" w:hAnsi="Calibri" w:cs="Calibri"/>
                <w:b/>
                <w:bCs/>
                <w:color w:val="000000"/>
                <w:sz w:val="16"/>
                <w:szCs w:val="16"/>
              </w:rPr>
              <w:t>-2024</w:t>
            </w:r>
          </w:p>
        </w:tc>
        <w:tc>
          <w:tcPr>
            <w:tcW w:w="1870" w:type="dxa"/>
            <w:tcBorders>
              <w:top w:val="single" w:sz="4" w:space="0" w:color="auto"/>
              <w:left w:val="nil"/>
              <w:bottom w:val="single" w:sz="4" w:space="0" w:color="auto"/>
              <w:right w:val="single" w:sz="4" w:space="0" w:color="auto"/>
            </w:tcBorders>
            <w:shd w:val="clear" w:color="000000" w:fill="BFBFBF"/>
            <w:noWrap/>
            <w:vAlign w:val="center"/>
            <w:hideMark/>
          </w:tcPr>
          <w:p w14:paraId="0883766B" w14:textId="77777777" w:rsidR="00D85E46" w:rsidRPr="003A54A1" w:rsidRDefault="00D85E46" w:rsidP="00D85E46">
            <w:pPr>
              <w:jc w:val="center"/>
              <w:rPr>
                <w:rFonts w:ascii="Calibri" w:hAnsi="Calibri" w:cs="Calibri"/>
                <w:b/>
                <w:bCs/>
                <w:color w:val="000000"/>
                <w:sz w:val="16"/>
                <w:szCs w:val="16"/>
              </w:rPr>
            </w:pPr>
            <w:r w:rsidRPr="003A54A1">
              <w:rPr>
                <w:rFonts w:ascii="Calibri" w:hAnsi="Calibri" w:cs="Calibri"/>
                <w:b/>
                <w:bCs/>
                <w:color w:val="000000"/>
                <w:sz w:val="16"/>
                <w:szCs w:val="16"/>
              </w:rPr>
              <w:t>31-DIC-2023</w:t>
            </w:r>
          </w:p>
        </w:tc>
        <w:tc>
          <w:tcPr>
            <w:tcW w:w="1676" w:type="dxa"/>
            <w:tcBorders>
              <w:top w:val="single" w:sz="4" w:space="0" w:color="auto"/>
              <w:left w:val="nil"/>
              <w:bottom w:val="single" w:sz="4" w:space="0" w:color="auto"/>
              <w:right w:val="single" w:sz="4" w:space="0" w:color="auto"/>
            </w:tcBorders>
            <w:shd w:val="clear" w:color="000000" w:fill="BFBFBF"/>
            <w:vAlign w:val="center"/>
            <w:hideMark/>
          </w:tcPr>
          <w:p w14:paraId="3662970D" w14:textId="77777777" w:rsidR="00D85E46" w:rsidRPr="003A54A1" w:rsidRDefault="00B56F03" w:rsidP="00D85E46">
            <w:pPr>
              <w:jc w:val="center"/>
              <w:rPr>
                <w:rFonts w:ascii="Calibri" w:hAnsi="Calibri" w:cs="Calibri"/>
                <w:b/>
                <w:bCs/>
                <w:color w:val="000000"/>
                <w:sz w:val="16"/>
                <w:szCs w:val="16"/>
              </w:rPr>
            </w:pPr>
            <w:r w:rsidRPr="003A54A1">
              <w:rPr>
                <w:rFonts w:ascii="Calibri" w:hAnsi="Calibri" w:cs="Calibri"/>
                <w:b/>
                <w:bCs/>
                <w:color w:val="000000"/>
                <w:sz w:val="16"/>
                <w:szCs w:val="16"/>
              </w:rPr>
              <w:t>ADQUISICIONES /</w:t>
            </w:r>
            <w:r w:rsidR="00D85E46" w:rsidRPr="003A54A1">
              <w:rPr>
                <w:rFonts w:ascii="Calibri" w:hAnsi="Calibri" w:cs="Calibri"/>
                <w:b/>
                <w:bCs/>
                <w:color w:val="000000"/>
                <w:sz w:val="16"/>
                <w:szCs w:val="16"/>
              </w:rPr>
              <w:t>RECLASIFICACION</w:t>
            </w:r>
          </w:p>
        </w:tc>
      </w:tr>
      <w:tr w:rsidR="00D85E46" w:rsidRPr="003A54A1" w14:paraId="10D4B459"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noWrap/>
            <w:vAlign w:val="center"/>
            <w:hideMark/>
          </w:tcPr>
          <w:p w14:paraId="46803E90" w14:textId="77777777" w:rsidR="00D85E46" w:rsidRPr="003A54A1" w:rsidRDefault="00B56F03" w:rsidP="00D85E46">
            <w:pPr>
              <w:rPr>
                <w:rFonts w:ascii="Calibri" w:hAnsi="Calibri" w:cs="Calibri"/>
                <w:color w:val="000000"/>
                <w:sz w:val="16"/>
                <w:szCs w:val="16"/>
              </w:rPr>
            </w:pPr>
            <w:r w:rsidRPr="003A54A1">
              <w:rPr>
                <w:rFonts w:ascii="Calibri" w:hAnsi="Calibri" w:cs="Calibri"/>
                <w:color w:val="000000"/>
                <w:sz w:val="16"/>
                <w:szCs w:val="16"/>
              </w:rPr>
              <w:t>Terrenos Oficina</w:t>
            </w:r>
            <w:r w:rsidR="00D85E46" w:rsidRPr="003A54A1">
              <w:rPr>
                <w:rFonts w:ascii="Calibri" w:hAnsi="Calibri" w:cs="Calibri"/>
                <w:color w:val="000000"/>
                <w:sz w:val="16"/>
                <w:szCs w:val="16"/>
              </w:rPr>
              <w:t xml:space="preserve"> Central</w:t>
            </w:r>
          </w:p>
        </w:tc>
        <w:tc>
          <w:tcPr>
            <w:tcW w:w="1870" w:type="dxa"/>
            <w:tcBorders>
              <w:top w:val="nil"/>
              <w:left w:val="nil"/>
              <w:bottom w:val="single" w:sz="4" w:space="0" w:color="auto"/>
              <w:right w:val="single" w:sz="4" w:space="0" w:color="auto"/>
            </w:tcBorders>
            <w:shd w:val="clear" w:color="auto" w:fill="auto"/>
            <w:noWrap/>
            <w:vAlign w:val="center"/>
            <w:hideMark/>
          </w:tcPr>
          <w:p w14:paraId="40ECFE7E"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945,208,891 </w:t>
            </w:r>
          </w:p>
        </w:tc>
        <w:tc>
          <w:tcPr>
            <w:tcW w:w="1870" w:type="dxa"/>
            <w:tcBorders>
              <w:top w:val="nil"/>
              <w:left w:val="nil"/>
              <w:bottom w:val="single" w:sz="4" w:space="0" w:color="auto"/>
              <w:right w:val="single" w:sz="4" w:space="0" w:color="auto"/>
            </w:tcBorders>
            <w:shd w:val="clear" w:color="auto" w:fill="auto"/>
            <w:noWrap/>
            <w:vAlign w:val="center"/>
            <w:hideMark/>
          </w:tcPr>
          <w:p w14:paraId="5EEBFBFE" w14:textId="77777777" w:rsidR="00D85E46" w:rsidRPr="003A54A1" w:rsidRDefault="00F34E6C" w:rsidP="00AD4F83">
            <w:pPr>
              <w:jc w:val="right"/>
              <w:rPr>
                <w:rFonts w:ascii="Calibri" w:hAnsi="Calibri" w:cs="Calibri"/>
                <w:color w:val="000000"/>
                <w:sz w:val="16"/>
                <w:szCs w:val="16"/>
              </w:rPr>
            </w:pPr>
            <w:r w:rsidRPr="003A54A1">
              <w:rPr>
                <w:rFonts w:ascii="Calibri" w:hAnsi="Calibri" w:cs="Calibri"/>
                <w:color w:val="000000"/>
                <w:sz w:val="16"/>
                <w:szCs w:val="16"/>
              </w:rPr>
              <w:t xml:space="preserve"> $    945,208,891</w:t>
            </w:r>
            <w:r w:rsidR="00D85E46" w:rsidRPr="003A54A1">
              <w:rPr>
                <w:rFonts w:ascii="Calibri" w:hAnsi="Calibri" w:cs="Calibri"/>
                <w:color w:val="000000"/>
                <w:sz w:val="16"/>
                <w:szCs w:val="16"/>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14:paraId="1E2F1F69" w14:textId="77777777" w:rsidR="00D85E46" w:rsidRPr="003A54A1" w:rsidRDefault="00F34E6C" w:rsidP="00AD4F83">
            <w:pPr>
              <w:jc w:val="right"/>
              <w:rPr>
                <w:rFonts w:ascii="Calibri" w:hAnsi="Calibri" w:cs="Calibri"/>
                <w:color w:val="000000"/>
                <w:sz w:val="16"/>
                <w:szCs w:val="16"/>
              </w:rPr>
            </w:pPr>
            <w:r w:rsidRPr="003A54A1">
              <w:rPr>
                <w:rFonts w:ascii="Calibri" w:hAnsi="Calibri" w:cs="Calibri"/>
                <w:color w:val="000000"/>
                <w:sz w:val="16"/>
                <w:szCs w:val="16"/>
              </w:rPr>
              <w:t xml:space="preserve"> $                                0</w:t>
            </w:r>
          </w:p>
        </w:tc>
      </w:tr>
      <w:tr w:rsidR="00D85E46" w:rsidRPr="003A54A1" w14:paraId="6DB4190D"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4B176C75"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Edificios Públicos Recursos Propios Oficina Central</w:t>
            </w:r>
          </w:p>
        </w:tc>
        <w:tc>
          <w:tcPr>
            <w:tcW w:w="1870" w:type="dxa"/>
            <w:tcBorders>
              <w:top w:val="nil"/>
              <w:left w:val="nil"/>
              <w:bottom w:val="single" w:sz="4" w:space="0" w:color="auto"/>
              <w:right w:val="single" w:sz="4" w:space="0" w:color="auto"/>
            </w:tcBorders>
            <w:shd w:val="clear" w:color="auto" w:fill="auto"/>
            <w:noWrap/>
            <w:vAlign w:val="center"/>
            <w:hideMark/>
          </w:tcPr>
          <w:p w14:paraId="5CA8B233"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AD4F83" w:rsidRPr="003A54A1">
              <w:rPr>
                <w:rFonts w:ascii="Calibri" w:hAnsi="Calibri" w:cs="Calibri"/>
                <w:color w:val="000000"/>
                <w:sz w:val="16"/>
                <w:szCs w:val="16"/>
              </w:rPr>
              <w:t>255,791,057</w:t>
            </w:r>
            <w:r w:rsidRPr="003A54A1">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14:paraId="4EC9255E"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216,383,608 </w:t>
            </w:r>
          </w:p>
        </w:tc>
        <w:tc>
          <w:tcPr>
            <w:tcW w:w="1676" w:type="dxa"/>
            <w:tcBorders>
              <w:top w:val="nil"/>
              <w:left w:val="nil"/>
              <w:bottom w:val="single" w:sz="4" w:space="0" w:color="auto"/>
              <w:right w:val="single" w:sz="4" w:space="0" w:color="auto"/>
            </w:tcBorders>
            <w:shd w:val="clear" w:color="auto" w:fill="auto"/>
            <w:noWrap/>
            <w:vAlign w:val="center"/>
            <w:hideMark/>
          </w:tcPr>
          <w:p w14:paraId="15AB74FF" w14:textId="77777777" w:rsidR="00D85E46" w:rsidRPr="003A54A1" w:rsidRDefault="00F34E6C" w:rsidP="00AD4F83">
            <w:pPr>
              <w:jc w:val="right"/>
              <w:rPr>
                <w:rFonts w:ascii="Calibri" w:hAnsi="Calibri" w:cs="Calibri"/>
                <w:color w:val="000000"/>
                <w:sz w:val="16"/>
                <w:szCs w:val="16"/>
              </w:rPr>
            </w:pPr>
            <w:r w:rsidRPr="003A54A1">
              <w:rPr>
                <w:rFonts w:ascii="Calibri" w:hAnsi="Calibri" w:cs="Calibri"/>
                <w:color w:val="000000"/>
                <w:sz w:val="16"/>
                <w:szCs w:val="16"/>
              </w:rPr>
              <w:t xml:space="preserve"> $               39,407,449</w:t>
            </w:r>
            <w:r w:rsidR="00D85E46" w:rsidRPr="003A54A1">
              <w:rPr>
                <w:rFonts w:ascii="Calibri" w:hAnsi="Calibri" w:cs="Calibri"/>
                <w:color w:val="000000"/>
                <w:sz w:val="16"/>
                <w:szCs w:val="16"/>
              </w:rPr>
              <w:t xml:space="preserve"> </w:t>
            </w:r>
          </w:p>
        </w:tc>
      </w:tr>
      <w:tr w:rsidR="00D85E46" w:rsidRPr="003A54A1" w14:paraId="66727A31"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3131ED54"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Construcciones en Proceso en Bienes de Dominio Público</w:t>
            </w:r>
          </w:p>
        </w:tc>
        <w:tc>
          <w:tcPr>
            <w:tcW w:w="1870" w:type="dxa"/>
            <w:tcBorders>
              <w:top w:val="nil"/>
              <w:left w:val="nil"/>
              <w:bottom w:val="single" w:sz="4" w:space="0" w:color="auto"/>
              <w:right w:val="single" w:sz="4" w:space="0" w:color="auto"/>
            </w:tcBorders>
            <w:shd w:val="clear" w:color="auto" w:fill="auto"/>
            <w:noWrap/>
            <w:vAlign w:val="center"/>
            <w:hideMark/>
          </w:tcPr>
          <w:p w14:paraId="636A6EAE"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AD4F83"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AD4F83" w:rsidRPr="003A54A1">
              <w:rPr>
                <w:rFonts w:ascii="Calibri" w:hAnsi="Calibri" w:cs="Calibri"/>
                <w:color w:val="000000"/>
                <w:sz w:val="16"/>
                <w:szCs w:val="16"/>
              </w:rPr>
              <w:t>36,455,810</w:t>
            </w:r>
            <w:r w:rsidRPr="003A54A1">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14:paraId="0524E7C6"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101,263,565 </w:t>
            </w:r>
          </w:p>
        </w:tc>
        <w:tc>
          <w:tcPr>
            <w:tcW w:w="1676" w:type="dxa"/>
            <w:tcBorders>
              <w:top w:val="nil"/>
              <w:left w:val="nil"/>
              <w:bottom w:val="single" w:sz="4" w:space="0" w:color="auto"/>
              <w:right w:val="single" w:sz="4" w:space="0" w:color="auto"/>
            </w:tcBorders>
            <w:shd w:val="clear" w:color="auto" w:fill="auto"/>
            <w:noWrap/>
            <w:vAlign w:val="center"/>
            <w:hideMark/>
          </w:tcPr>
          <w:p w14:paraId="73DC533E" w14:textId="77777777" w:rsidR="00D85E46" w:rsidRPr="003A54A1" w:rsidRDefault="004906B9" w:rsidP="00AD4F83">
            <w:pPr>
              <w:jc w:val="right"/>
              <w:rPr>
                <w:rFonts w:ascii="Calibri" w:hAnsi="Calibri" w:cs="Calibri"/>
                <w:color w:val="000000"/>
                <w:sz w:val="16"/>
                <w:szCs w:val="16"/>
              </w:rPr>
            </w:pPr>
            <w:r w:rsidRPr="003A54A1">
              <w:rPr>
                <w:rFonts w:ascii="Calibri" w:hAnsi="Calibri" w:cs="Calibri"/>
                <w:color w:val="000000"/>
                <w:sz w:val="16"/>
                <w:szCs w:val="16"/>
              </w:rPr>
              <w:t>- $               64,807,755</w:t>
            </w:r>
            <w:r w:rsidR="00D85E46" w:rsidRPr="003A54A1">
              <w:rPr>
                <w:rFonts w:ascii="Calibri" w:hAnsi="Calibri" w:cs="Calibri"/>
                <w:color w:val="000000"/>
                <w:sz w:val="16"/>
                <w:szCs w:val="16"/>
              </w:rPr>
              <w:t xml:space="preserve"> </w:t>
            </w:r>
          </w:p>
        </w:tc>
      </w:tr>
      <w:tr w:rsidR="00D85E46" w:rsidRPr="003A54A1" w14:paraId="3C663E80"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50C68FA1" w14:textId="77777777" w:rsidR="00D85E46" w:rsidRPr="003A54A1" w:rsidRDefault="00D85E46" w:rsidP="00AD4F83">
            <w:pPr>
              <w:rPr>
                <w:rFonts w:ascii="Calibri" w:hAnsi="Calibri" w:cs="Calibri"/>
                <w:color w:val="000000"/>
                <w:sz w:val="16"/>
                <w:szCs w:val="16"/>
              </w:rPr>
            </w:pPr>
            <w:r w:rsidRPr="003A54A1">
              <w:rPr>
                <w:rFonts w:ascii="Calibri" w:hAnsi="Calibri" w:cs="Calibri"/>
                <w:color w:val="000000"/>
                <w:sz w:val="16"/>
                <w:szCs w:val="16"/>
              </w:rPr>
              <w:t> </w:t>
            </w:r>
            <w:r w:rsidR="00AD4F83" w:rsidRPr="003A54A1">
              <w:rPr>
                <w:rFonts w:ascii="Calibri" w:hAnsi="Calibri" w:cs="Calibri"/>
                <w:color w:val="000000"/>
                <w:sz w:val="16"/>
                <w:szCs w:val="16"/>
              </w:rPr>
              <w:t>Construcciones en Proceso En Bienes Propios</w:t>
            </w:r>
          </w:p>
        </w:tc>
        <w:tc>
          <w:tcPr>
            <w:tcW w:w="1870" w:type="dxa"/>
            <w:tcBorders>
              <w:top w:val="nil"/>
              <w:left w:val="nil"/>
              <w:bottom w:val="single" w:sz="4" w:space="0" w:color="auto"/>
              <w:right w:val="single" w:sz="4" w:space="0" w:color="auto"/>
            </w:tcBorders>
            <w:shd w:val="clear" w:color="auto" w:fill="auto"/>
            <w:noWrap/>
            <w:vAlign w:val="center"/>
            <w:hideMark/>
          </w:tcPr>
          <w:p w14:paraId="6C80E78E" w14:textId="77777777" w:rsidR="00D85E46" w:rsidRPr="003A54A1" w:rsidRDefault="00AD4F83" w:rsidP="00AD4F83">
            <w:pPr>
              <w:jc w:val="right"/>
              <w:rPr>
                <w:rFonts w:ascii="Calibri" w:hAnsi="Calibri" w:cs="Calibri"/>
                <w:color w:val="000000"/>
                <w:sz w:val="16"/>
                <w:szCs w:val="16"/>
              </w:rPr>
            </w:pPr>
            <w:r w:rsidRPr="003A54A1">
              <w:rPr>
                <w:rFonts w:ascii="Calibri" w:hAnsi="Calibri" w:cs="Calibri"/>
                <w:color w:val="000000"/>
                <w:sz w:val="16"/>
                <w:szCs w:val="16"/>
              </w:rPr>
              <w:t>$        6,628,592</w:t>
            </w:r>
            <w:r w:rsidR="00D85E46" w:rsidRPr="003A54A1">
              <w:rPr>
                <w:rFonts w:ascii="Calibri" w:hAnsi="Calibri" w:cs="Calibri"/>
                <w:color w:val="000000"/>
                <w:sz w:val="16"/>
                <w:szCs w:val="16"/>
              </w:rPr>
              <w:t> </w:t>
            </w:r>
          </w:p>
        </w:tc>
        <w:tc>
          <w:tcPr>
            <w:tcW w:w="1870" w:type="dxa"/>
            <w:tcBorders>
              <w:top w:val="nil"/>
              <w:left w:val="nil"/>
              <w:bottom w:val="single" w:sz="4" w:space="0" w:color="auto"/>
              <w:right w:val="single" w:sz="4" w:space="0" w:color="auto"/>
            </w:tcBorders>
            <w:shd w:val="clear" w:color="auto" w:fill="auto"/>
            <w:noWrap/>
            <w:vAlign w:val="center"/>
            <w:hideMark/>
          </w:tcPr>
          <w:p w14:paraId="28402B26"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w:t>
            </w:r>
          </w:p>
        </w:tc>
        <w:tc>
          <w:tcPr>
            <w:tcW w:w="1676" w:type="dxa"/>
            <w:tcBorders>
              <w:top w:val="nil"/>
              <w:left w:val="nil"/>
              <w:bottom w:val="single" w:sz="4" w:space="0" w:color="auto"/>
              <w:right w:val="single" w:sz="4" w:space="0" w:color="auto"/>
            </w:tcBorders>
            <w:shd w:val="clear" w:color="auto" w:fill="auto"/>
            <w:noWrap/>
            <w:vAlign w:val="center"/>
            <w:hideMark/>
          </w:tcPr>
          <w:p w14:paraId="40C40E52" w14:textId="77777777" w:rsidR="00D85E46" w:rsidRPr="003A54A1" w:rsidRDefault="004906B9" w:rsidP="004906B9">
            <w:pPr>
              <w:jc w:val="right"/>
              <w:rPr>
                <w:rFonts w:ascii="Calibri" w:hAnsi="Calibri" w:cs="Calibri"/>
                <w:color w:val="000000"/>
                <w:sz w:val="16"/>
                <w:szCs w:val="16"/>
              </w:rPr>
            </w:pPr>
            <w:r w:rsidRPr="003A54A1">
              <w:rPr>
                <w:rFonts w:ascii="Calibri" w:hAnsi="Calibri" w:cs="Calibri"/>
                <w:color w:val="000000"/>
                <w:sz w:val="16"/>
                <w:szCs w:val="16"/>
              </w:rPr>
              <w:t>$                6,628,592</w:t>
            </w:r>
            <w:r w:rsidR="00D85E46" w:rsidRPr="003A54A1">
              <w:rPr>
                <w:rFonts w:ascii="Calibri" w:hAnsi="Calibri" w:cs="Calibri"/>
                <w:color w:val="000000"/>
                <w:sz w:val="16"/>
                <w:szCs w:val="16"/>
              </w:rPr>
              <w:t> </w:t>
            </w:r>
          </w:p>
        </w:tc>
      </w:tr>
      <w:tr w:rsidR="00D85E46" w:rsidRPr="003A54A1" w14:paraId="48B687F9"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39787EC1"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Otros Bienes Inmuebles</w:t>
            </w:r>
          </w:p>
        </w:tc>
        <w:tc>
          <w:tcPr>
            <w:tcW w:w="1870" w:type="dxa"/>
            <w:tcBorders>
              <w:top w:val="nil"/>
              <w:left w:val="nil"/>
              <w:bottom w:val="single" w:sz="4" w:space="0" w:color="auto"/>
              <w:right w:val="single" w:sz="4" w:space="0" w:color="auto"/>
            </w:tcBorders>
            <w:shd w:val="clear" w:color="auto" w:fill="auto"/>
            <w:noWrap/>
            <w:vAlign w:val="center"/>
            <w:hideMark/>
          </w:tcPr>
          <w:p w14:paraId="5EA38C2D"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AD4F83"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3,804,893 </w:t>
            </w:r>
          </w:p>
        </w:tc>
        <w:tc>
          <w:tcPr>
            <w:tcW w:w="1870" w:type="dxa"/>
            <w:tcBorders>
              <w:top w:val="nil"/>
              <w:left w:val="nil"/>
              <w:bottom w:val="single" w:sz="4" w:space="0" w:color="auto"/>
              <w:right w:val="single" w:sz="4" w:space="0" w:color="auto"/>
            </w:tcBorders>
            <w:shd w:val="clear" w:color="auto" w:fill="auto"/>
            <w:noWrap/>
            <w:vAlign w:val="center"/>
            <w:hideMark/>
          </w:tcPr>
          <w:p w14:paraId="434580ED"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3,804,893 </w:t>
            </w:r>
          </w:p>
        </w:tc>
        <w:tc>
          <w:tcPr>
            <w:tcW w:w="1676" w:type="dxa"/>
            <w:tcBorders>
              <w:top w:val="nil"/>
              <w:left w:val="nil"/>
              <w:bottom w:val="single" w:sz="4" w:space="0" w:color="auto"/>
              <w:right w:val="single" w:sz="4" w:space="0" w:color="auto"/>
            </w:tcBorders>
            <w:shd w:val="clear" w:color="auto" w:fill="auto"/>
            <w:noWrap/>
            <w:vAlign w:val="center"/>
            <w:hideMark/>
          </w:tcPr>
          <w:p w14:paraId="5C6FD11F"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4906B9"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   </w:t>
            </w:r>
          </w:p>
        </w:tc>
      </w:tr>
      <w:tr w:rsidR="00D85E46" w:rsidRPr="003A54A1" w14:paraId="6DE67145" w14:textId="77777777" w:rsidTr="00E91D09">
        <w:trPr>
          <w:trHeight w:val="284"/>
          <w:jc w:val="center"/>
        </w:trPr>
        <w:tc>
          <w:tcPr>
            <w:tcW w:w="3236" w:type="dxa"/>
            <w:tcBorders>
              <w:top w:val="nil"/>
              <w:left w:val="single" w:sz="4" w:space="0" w:color="auto"/>
              <w:bottom w:val="double" w:sz="6" w:space="0" w:color="auto"/>
              <w:right w:val="single" w:sz="4" w:space="0" w:color="auto"/>
            </w:tcBorders>
            <w:shd w:val="clear" w:color="000000" w:fill="D8D8D8"/>
            <w:noWrap/>
            <w:vAlign w:val="center"/>
            <w:hideMark/>
          </w:tcPr>
          <w:p w14:paraId="1D8B4303" w14:textId="77777777" w:rsidR="00D85E46" w:rsidRPr="003A54A1" w:rsidRDefault="00D85E46" w:rsidP="00D85E46">
            <w:pPr>
              <w:jc w:val="right"/>
              <w:rPr>
                <w:rFonts w:ascii="Calibri" w:hAnsi="Calibri" w:cs="Calibri"/>
                <w:b/>
                <w:bCs/>
                <w:color w:val="000000"/>
                <w:sz w:val="16"/>
                <w:szCs w:val="16"/>
              </w:rPr>
            </w:pPr>
            <w:r w:rsidRPr="003A54A1">
              <w:rPr>
                <w:rFonts w:ascii="Calibri" w:hAnsi="Calibri" w:cs="Calibri"/>
                <w:b/>
                <w:bCs/>
                <w:color w:val="000000"/>
                <w:sz w:val="16"/>
                <w:szCs w:val="16"/>
              </w:rPr>
              <w:t>TOTAL BIENES INMUEBLES</w:t>
            </w:r>
          </w:p>
        </w:tc>
        <w:tc>
          <w:tcPr>
            <w:tcW w:w="1870" w:type="dxa"/>
            <w:tcBorders>
              <w:top w:val="nil"/>
              <w:left w:val="nil"/>
              <w:bottom w:val="double" w:sz="6" w:space="0" w:color="auto"/>
              <w:right w:val="single" w:sz="4" w:space="0" w:color="auto"/>
            </w:tcBorders>
            <w:shd w:val="clear" w:color="000000" w:fill="D8D8D8"/>
            <w:noWrap/>
            <w:vAlign w:val="center"/>
            <w:hideMark/>
          </w:tcPr>
          <w:p w14:paraId="02967E9E" w14:textId="77777777" w:rsidR="00D85E46" w:rsidRPr="003A54A1" w:rsidRDefault="00D85E46" w:rsidP="004906B9">
            <w:pPr>
              <w:jc w:val="right"/>
              <w:rPr>
                <w:rFonts w:ascii="Calibri" w:hAnsi="Calibri" w:cs="Calibri"/>
                <w:b/>
                <w:bCs/>
                <w:color w:val="000000"/>
                <w:sz w:val="16"/>
                <w:szCs w:val="16"/>
              </w:rPr>
            </w:pPr>
            <w:r w:rsidRPr="003A54A1">
              <w:rPr>
                <w:rFonts w:ascii="Calibri" w:hAnsi="Calibri" w:cs="Calibri"/>
                <w:b/>
                <w:bCs/>
                <w:color w:val="000000"/>
                <w:sz w:val="16"/>
                <w:szCs w:val="16"/>
              </w:rPr>
              <w:t xml:space="preserve"> $ 1,</w:t>
            </w:r>
            <w:r w:rsidR="004906B9" w:rsidRPr="003A54A1">
              <w:rPr>
                <w:rFonts w:ascii="Calibri" w:hAnsi="Calibri" w:cs="Calibri"/>
                <w:b/>
                <w:bCs/>
                <w:color w:val="000000"/>
                <w:sz w:val="16"/>
                <w:szCs w:val="16"/>
              </w:rPr>
              <w:t>247,889,243</w:t>
            </w:r>
            <w:r w:rsidRPr="003A54A1">
              <w:rPr>
                <w:rFonts w:ascii="Calibri" w:hAnsi="Calibri" w:cs="Calibri"/>
                <w:b/>
                <w:bCs/>
                <w:color w:val="000000"/>
                <w:sz w:val="16"/>
                <w:szCs w:val="16"/>
              </w:rPr>
              <w:t xml:space="preserve"> </w:t>
            </w:r>
          </w:p>
        </w:tc>
        <w:tc>
          <w:tcPr>
            <w:tcW w:w="1870" w:type="dxa"/>
            <w:tcBorders>
              <w:top w:val="nil"/>
              <w:left w:val="nil"/>
              <w:bottom w:val="double" w:sz="6" w:space="0" w:color="auto"/>
              <w:right w:val="single" w:sz="4" w:space="0" w:color="auto"/>
            </w:tcBorders>
            <w:shd w:val="clear" w:color="000000" w:fill="D8D8D8"/>
            <w:noWrap/>
            <w:vAlign w:val="center"/>
            <w:hideMark/>
          </w:tcPr>
          <w:p w14:paraId="62843389" w14:textId="77777777" w:rsidR="00D85E46" w:rsidRPr="003A54A1" w:rsidRDefault="00F34E6C" w:rsidP="00F34E6C">
            <w:pPr>
              <w:jc w:val="right"/>
              <w:rPr>
                <w:rFonts w:ascii="Calibri" w:hAnsi="Calibri" w:cs="Calibri"/>
                <w:b/>
                <w:bCs/>
                <w:color w:val="000000"/>
                <w:sz w:val="16"/>
                <w:szCs w:val="16"/>
              </w:rPr>
            </w:pPr>
            <w:r w:rsidRPr="003A54A1">
              <w:rPr>
                <w:rFonts w:ascii="Calibri" w:hAnsi="Calibri" w:cs="Calibri"/>
                <w:b/>
                <w:bCs/>
                <w:color w:val="000000"/>
                <w:sz w:val="16"/>
                <w:szCs w:val="16"/>
              </w:rPr>
              <w:t xml:space="preserve"> $ 1,266,660</w:t>
            </w:r>
            <w:r w:rsidR="00D85E46" w:rsidRPr="003A54A1">
              <w:rPr>
                <w:rFonts w:ascii="Calibri" w:hAnsi="Calibri" w:cs="Calibri"/>
                <w:b/>
                <w:bCs/>
                <w:color w:val="000000"/>
                <w:sz w:val="16"/>
                <w:szCs w:val="16"/>
              </w:rPr>
              <w:t>,</w:t>
            </w:r>
            <w:r w:rsidRPr="003A54A1">
              <w:rPr>
                <w:rFonts w:ascii="Calibri" w:hAnsi="Calibri" w:cs="Calibri"/>
                <w:b/>
                <w:bCs/>
                <w:color w:val="000000"/>
                <w:sz w:val="16"/>
                <w:szCs w:val="16"/>
              </w:rPr>
              <w:t>956</w:t>
            </w:r>
            <w:r w:rsidR="00D85E46" w:rsidRPr="003A54A1">
              <w:rPr>
                <w:rFonts w:ascii="Calibri" w:hAnsi="Calibri" w:cs="Calibri"/>
                <w:b/>
                <w:bCs/>
                <w:color w:val="000000"/>
                <w:sz w:val="16"/>
                <w:szCs w:val="16"/>
              </w:rPr>
              <w:t xml:space="preserve"> </w:t>
            </w:r>
          </w:p>
        </w:tc>
        <w:tc>
          <w:tcPr>
            <w:tcW w:w="1676" w:type="dxa"/>
            <w:tcBorders>
              <w:top w:val="nil"/>
              <w:left w:val="nil"/>
              <w:bottom w:val="double" w:sz="6" w:space="0" w:color="auto"/>
              <w:right w:val="single" w:sz="4" w:space="0" w:color="auto"/>
            </w:tcBorders>
            <w:shd w:val="clear" w:color="000000" w:fill="D8D8D8"/>
            <w:noWrap/>
            <w:vAlign w:val="center"/>
            <w:hideMark/>
          </w:tcPr>
          <w:p w14:paraId="04B9FB32" w14:textId="77777777" w:rsidR="00D85E46" w:rsidRPr="003A54A1" w:rsidRDefault="00D85E46" w:rsidP="004906B9">
            <w:pPr>
              <w:jc w:val="right"/>
              <w:rPr>
                <w:rFonts w:ascii="Calibri" w:hAnsi="Calibri" w:cs="Calibri"/>
                <w:b/>
                <w:bCs/>
                <w:color w:val="000000"/>
                <w:sz w:val="16"/>
                <w:szCs w:val="16"/>
              </w:rPr>
            </w:pPr>
            <w:r w:rsidRPr="003A54A1">
              <w:rPr>
                <w:rFonts w:ascii="Calibri" w:hAnsi="Calibri" w:cs="Calibri"/>
                <w:b/>
                <w:bCs/>
                <w:color w:val="000000"/>
                <w:sz w:val="16"/>
                <w:szCs w:val="16"/>
              </w:rPr>
              <w:t xml:space="preserve"> $         </w:t>
            </w:r>
            <w:r w:rsidR="004906B9" w:rsidRPr="003A54A1">
              <w:rPr>
                <w:rFonts w:ascii="Calibri" w:hAnsi="Calibri" w:cs="Calibri"/>
                <w:b/>
                <w:bCs/>
                <w:color w:val="000000"/>
                <w:sz w:val="16"/>
                <w:szCs w:val="16"/>
              </w:rPr>
              <w:t xml:space="preserve"> </w:t>
            </w:r>
            <w:r w:rsidRPr="003A54A1">
              <w:rPr>
                <w:rFonts w:ascii="Calibri" w:hAnsi="Calibri" w:cs="Calibri"/>
                <w:b/>
                <w:bCs/>
                <w:color w:val="000000"/>
                <w:sz w:val="16"/>
                <w:szCs w:val="16"/>
              </w:rPr>
              <w:t xml:space="preserve">    </w:t>
            </w:r>
            <w:r w:rsidR="004906B9" w:rsidRPr="003A54A1">
              <w:rPr>
                <w:rFonts w:ascii="Calibri" w:hAnsi="Calibri" w:cs="Calibri"/>
                <w:b/>
                <w:bCs/>
                <w:color w:val="000000"/>
                <w:sz w:val="16"/>
                <w:szCs w:val="16"/>
              </w:rPr>
              <w:t>18</w:t>
            </w:r>
            <w:r w:rsidRPr="003A54A1">
              <w:rPr>
                <w:rFonts w:ascii="Calibri" w:hAnsi="Calibri" w:cs="Calibri"/>
                <w:b/>
                <w:bCs/>
                <w:color w:val="000000"/>
                <w:sz w:val="16"/>
                <w:szCs w:val="16"/>
              </w:rPr>
              <w:t>,</w:t>
            </w:r>
            <w:r w:rsidR="004906B9" w:rsidRPr="003A54A1">
              <w:rPr>
                <w:rFonts w:ascii="Calibri" w:hAnsi="Calibri" w:cs="Calibri"/>
                <w:b/>
                <w:bCs/>
                <w:color w:val="000000"/>
                <w:sz w:val="16"/>
                <w:szCs w:val="16"/>
              </w:rPr>
              <w:t>771,713</w:t>
            </w:r>
            <w:r w:rsidRPr="003A54A1">
              <w:rPr>
                <w:rFonts w:ascii="Calibri" w:hAnsi="Calibri" w:cs="Calibri"/>
                <w:b/>
                <w:bCs/>
                <w:color w:val="000000"/>
                <w:sz w:val="16"/>
                <w:szCs w:val="16"/>
              </w:rPr>
              <w:t xml:space="preserve"> </w:t>
            </w:r>
          </w:p>
        </w:tc>
      </w:tr>
      <w:tr w:rsidR="00D85E46" w:rsidRPr="003A54A1" w14:paraId="66C1E210" w14:textId="77777777" w:rsidTr="00E91D09">
        <w:trPr>
          <w:trHeight w:val="284"/>
          <w:jc w:val="center"/>
        </w:trPr>
        <w:tc>
          <w:tcPr>
            <w:tcW w:w="3236" w:type="dxa"/>
            <w:tcBorders>
              <w:top w:val="nil"/>
              <w:left w:val="nil"/>
              <w:bottom w:val="single" w:sz="4" w:space="0" w:color="auto"/>
              <w:right w:val="nil"/>
            </w:tcBorders>
            <w:shd w:val="clear" w:color="auto" w:fill="auto"/>
            <w:noWrap/>
            <w:vAlign w:val="center"/>
            <w:hideMark/>
          </w:tcPr>
          <w:p w14:paraId="3C94688A"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 </w:t>
            </w:r>
          </w:p>
        </w:tc>
        <w:tc>
          <w:tcPr>
            <w:tcW w:w="1870" w:type="dxa"/>
            <w:tcBorders>
              <w:top w:val="nil"/>
              <w:left w:val="nil"/>
              <w:bottom w:val="single" w:sz="4" w:space="0" w:color="auto"/>
              <w:right w:val="nil"/>
            </w:tcBorders>
            <w:shd w:val="clear" w:color="auto" w:fill="auto"/>
            <w:noWrap/>
            <w:vAlign w:val="center"/>
            <w:hideMark/>
          </w:tcPr>
          <w:p w14:paraId="247B555E"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w:t>
            </w:r>
          </w:p>
        </w:tc>
        <w:tc>
          <w:tcPr>
            <w:tcW w:w="1870" w:type="dxa"/>
            <w:tcBorders>
              <w:top w:val="nil"/>
              <w:left w:val="nil"/>
              <w:bottom w:val="single" w:sz="4" w:space="0" w:color="auto"/>
              <w:right w:val="nil"/>
            </w:tcBorders>
            <w:shd w:val="clear" w:color="auto" w:fill="auto"/>
            <w:noWrap/>
            <w:vAlign w:val="center"/>
            <w:hideMark/>
          </w:tcPr>
          <w:p w14:paraId="2A86CBD2"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w:t>
            </w:r>
          </w:p>
        </w:tc>
        <w:tc>
          <w:tcPr>
            <w:tcW w:w="1676" w:type="dxa"/>
            <w:tcBorders>
              <w:top w:val="nil"/>
              <w:left w:val="nil"/>
              <w:bottom w:val="single" w:sz="4" w:space="0" w:color="auto"/>
              <w:right w:val="nil"/>
            </w:tcBorders>
            <w:shd w:val="clear" w:color="auto" w:fill="auto"/>
            <w:noWrap/>
            <w:vAlign w:val="center"/>
            <w:hideMark/>
          </w:tcPr>
          <w:p w14:paraId="1045F482"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w:t>
            </w:r>
          </w:p>
        </w:tc>
      </w:tr>
      <w:tr w:rsidR="00D85E46" w:rsidRPr="003A54A1" w14:paraId="39C3C978"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370A5A8D"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Mobiliario y Equipo de Administración</w:t>
            </w:r>
          </w:p>
        </w:tc>
        <w:tc>
          <w:tcPr>
            <w:tcW w:w="1870" w:type="dxa"/>
            <w:tcBorders>
              <w:top w:val="nil"/>
              <w:left w:val="nil"/>
              <w:bottom w:val="single" w:sz="4" w:space="0" w:color="auto"/>
              <w:right w:val="single" w:sz="4" w:space="0" w:color="auto"/>
            </w:tcBorders>
            <w:shd w:val="clear" w:color="auto" w:fill="auto"/>
            <w:noWrap/>
            <w:vAlign w:val="center"/>
            <w:hideMark/>
          </w:tcPr>
          <w:p w14:paraId="2340ABCA"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F34E6C" w:rsidRPr="003A54A1">
              <w:rPr>
                <w:rFonts w:ascii="Calibri" w:hAnsi="Calibri" w:cs="Calibri"/>
                <w:color w:val="000000"/>
                <w:sz w:val="16"/>
                <w:szCs w:val="16"/>
              </w:rPr>
              <w:t>35,335,597</w:t>
            </w:r>
            <w:r w:rsidRPr="003A54A1">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14:paraId="030B32B0"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36,</w:t>
            </w:r>
            <w:r w:rsidR="00F34E6C" w:rsidRPr="003A54A1">
              <w:rPr>
                <w:rFonts w:ascii="Calibri" w:hAnsi="Calibri" w:cs="Calibri"/>
                <w:color w:val="000000"/>
                <w:sz w:val="16"/>
                <w:szCs w:val="16"/>
              </w:rPr>
              <w:t>143,322</w:t>
            </w:r>
          </w:p>
        </w:tc>
        <w:tc>
          <w:tcPr>
            <w:tcW w:w="1676" w:type="dxa"/>
            <w:tcBorders>
              <w:top w:val="nil"/>
              <w:left w:val="nil"/>
              <w:bottom w:val="single" w:sz="4" w:space="0" w:color="auto"/>
              <w:right w:val="single" w:sz="4" w:space="0" w:color="auto"/>
            </w:tcBorders>
            <w:shd w:val="clear" w:color="auto" w:fill="auto"/>
            <w:noWrap/>
            <w:vAlign w:val="center"/>
            <w:hideMark/>
          </w:tcPr>
          <w:p w14:paraId="5FA4364B" w14:textId="77777777" w:rsidR="00D85E46" w:rsidRPr="003A54A1" w:rsidRDefault="00F34E6C" w:rsidP="00AD4F83">
            <w:pPr>
              <w:jc w:val="right"/>
              <w:rPr>
                <w:rFonts w:ascii="Calibri" w:hAnsi="Calibri" w:cs="Calibri"/>
                <w:color w:val="000000"/>
                <w:sz w:val="16"/>
                <w:szCs w:val="16"/>
              </w:rPr>
            </w:pPr>
            <w:r w:rsidRPr="003A54A1">
              <w:rPr>
                <w:rFonts w:ascii="Calibri" w:hAnsi="Calibri" w:cs="Calibri"/>
                <w:color w:val="000000"/>
                <w:sz w:val="16"/>
                <w:szCs w:val="16"/>
              </w:rPr>
              <w:t xml:space="preserve"> $                    807,725</w:t>
            </w:r>
            <w:r w:rsidR="00D85E46" w:rsidRPr="003A54A1">
              <w:rPr>
                <w:rFonts w:ascii="Calibri" w:hAnsi="Calibri" w:cs="Calibri"/>
                <w:color w:val="000000"/>
                <w:sz w:val="16"/>
                <w:szCs w:val="16"/>
              </w:rPr>
              <w:t xml:space="preserve"> </w:t>
            </w:r>
          </w:p>
        </w:tc>
      </w:tr>
      <w:tr w:rsidR="00D85E46" w:rsidRPr="003A54A1" w14:paraId="1B041F35"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2714D27E"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Mobiliario y Equipo Educacional y Recreativo</w:t>
            </w:r>
          </w:p>
        </w:tc>
        <w:tc>
          <w:tcPr>
            <w:tcW w:w="1870" w:type="dxa"/>
            <w:tcBorders>
              <w:top w:val="nil"/>
              <w:left w:val="nil"/>
              <w:bottom w:val="single" w:sz="4" w:space="0" w:color="auto"/>
              <w:right w:val="single" w:sz="4" w:space="0" w:color="auto"/>
            </w:tcBorders>
            <w:shd w:val="clear" w:color="auto" w:fill="auto"/>
            <w:noWrap/>
            <w:vAlign w:val="center"/>
            <w:hideMark/>
          </w:tcPr>
          <w:p w14:paraId="64DBF3B4"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6</w:t>
            </w:r>
            <w:r w:rsidR="0043758E" w:rsidRPr="003A54A1">
              <w:rPr>
                <w:rFonts w:ascii="Calibri" w:hAnsi="Calibri" w:cs="Calibri"/>
                <w:color w:val="000000"/>
                <w:sz w:val="16"/>
                <w:szCs w:val="16"/>
              </w:rPr>
              <w:t>,009,857</w:t>
            </w:r>
            <w:r w:rsidRPr="003A54A1">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14:paraId="6521289D"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6,691,579 </w:t>
            </w:r>
          </w:p>
        </w:tc>
        <w:tc>
          <w:tcPr>
            <w:tcW w:w="1676" w:type="dxa"/>
            <w:tcBorders>
              <w:top w:val="nil"/>
              <w:left w:val="nil"/>
              <w:bottom w:val="single" w:sz="4" w:space="0" w:color="auto"/>
              <w:right w:val="single" w:sz="4" w:space="0" w:color="auto"/>
            </w:tcBorders>
            <w:shd w:val="clear" w:color="auto" w:fill="auto"/>
            <w:noWrap/>
            <w:vAlign w:val="center"/>
            <w:hideMark/>
          </w:tcPr>
          <w:p w14:paraId="44200246" w14:textId="77777777" w:rsidR="00D85E46" w:rsidRPr="003A54A1" w:rsidRDefault="00E46B6E" w:rsidP="00AD4F83">
            <w:pPr>
              <w:jc w:val="right"/>
              <w:rPr>
                <w:rFonts w:ascii="Calibri" w:hAnsi="Calibri" w:cs="Calibri"/>
                <w:color w:val="000000"/>
                <w:sz w:val="16"/>
                <w:szCs w:val="16"/>
              </w:rPr>
            </w:pPr>
            <w:r w:rsidRPr="003A54A1">
              <w:rPr>
                <w:rFonts w:ascii="Calibri" w:hAnsi="Calibri" w:cs="Calibri"/>
                <w:color w:val="000000"/>
                <w:sz w:val="16"/>
                <w:szCs w:val="16"/>
              </w:rPr>
              <w:t>- $                    681,722</w:t>
            </w:r>
            <w:r w:rsidR="00F34E6C" w:rsidRPr="003A54A1">
              <w:rPr>
                <w:rFonts w:ascii="Calibri" w:hAnsi="Calibri" w:cs="Calibri"/>
                <w:color w:val="000000"/>
                <w:sz w:val="16"/>
                <w:szCs w:val="16"/>
              </w:rPr>
              <w:t xml:space="preserve">                     </w:t>
            </w:r>
            <w:r w:rsidR="00D85E46" w:rsidRPr="003A54A1">
              <w:rPr>
                <w:rFonts w:ascii="Calibri" w:hAnsi="Calibri" w:cs="Calibri"/>
                <w:color w:val="000000"/>
                <w:sz w:val="16"/>
                <w:szCs w:val="16"/>
              </w:rPr>
              <w:t xml:space="preserve"> </w:t>
            </w:r>
          </w:p>
        </w:tc>
      </w:tr>
      <w:tr w:rsidR="00D85E46" w:rsidRPr="003A54A1" w14:paraId="39013A7B"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082DFDB0"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Equipo e Instrumental Médico y de Laboratorio</w:t>
            </w:r>
          </w:p>
        </w:tc>
        <w:tc>
          <w:tcPr>
            <w:tcW w:w="1870" w:type="dxa"/>
            <w:tcBorders>
              <w:top w:val="nil"/>
              <w:left w:val="nil"/>
              <w:bottom w:val="single" w:sz="4" w:space="0" w:color="auto"/>
              <w:right w:val="single" w:sz="4" w:space="0" w:color="auto"/>
            </w:tcBorders>
            <w:shd w:val="clear" w:color="auto" w:fill="auto"/>
            <w:noWrap/>
            <w:vAlign w:val="center"/>
            <w:hideMark/>
          </w:tcPr>
          <w:p w14:paraId="6769FCB6"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613,491 </w:t>
            </w:r>
          </w:p>
        </w:tc>
        <w:tc>
          <w:tcPr>
            <w:tcW w:w="1870" w:type="dxa"/>
            <w:tcBorders>
              <w:top w:val="nil"/>
              <w:left w:val="nil"/>
              <w:bottom w:val="single" w:sz="4" w:space="0" w:color="auto"/>
              <w:right w:val="single" w:sz="4" w:space="0" w:color="auto"/>
            </w:tcBorders>
            <w:shd w:val="clear" w:color="auto" w:fill="auto"/>
            <w:noWrap/>
            <w:vAlign w:val="center"/>
            <w:hideMark/>
          </w:tcPr>
          <w:p w14:paraId="6810BFA9"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613,491 </w:t>
            </w:r>
          </w:p>
        </w:tc>
        <w:tc>
          <w:tcPr>
            <w:tcW w:w="1676" w:type="dxa"/>
            <w:tcBorders>
              <w:top w:val="nil"/>
              <w:left w:val="nil"/>
              <w:bottom w:val="single" w:sz="4" w:space="0" w:color="auto"/>
              <w:right w:val="single" w:sz="4" w:space="0" w:color="auto"/>
            </w:tcBorders>
            <w:shd w:val="clear" w:color="auto" w:fill="auto"/>
            <w:noWrap/>
            <w:vAlign w:val="center"/>
            <w:hideMark/>
          </w:tcPr>
          <w:p w14:paraId="6595A5A9"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F34E6C"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   </w:t>
            </w:r>
          </w:p>
        </w:tc>
      </w:tr>
      <w:tr w:rsidR="00D85E46" w:rsidRPr="003A54A1" w14:paraId="39865E10"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7F2D64B6"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Equipo de Transporte</w:t>
            </w:r>
          </w:p>
        </w:tc>
        <w:tc>
          <w:tcPr>
            <w:tcW w:w="1870" w:type="dxa"/>
            <w:tcBorders>
              <w:top w:val="nil"/>
              <w:left w:val="nil"/>
              <w:bottom w:val="single" w:sz="4" w:space="0" w:color="auto"/>
              <w:right w:val="single" w:sz="4" w:space="0" w:color="auto"/>
            </w:tcBorders>
            <w:shd w:val="clear" w:color="auto" w:fill="auto"/>
            <w:noWrap/>
            <w:vAlign w:val="center"/>
            <w:hideMark/>
          </w:tcPr>
          <w:p w14:paraId="0B7D86C4"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F34E6C" w:rsidRPr="003A54A1">
              <w:rPr>
                <w:rFonts w:ascii="Calibri" w:hAnsi="Calibri" w:cs="Calibri"/>
                <w:color w:val="000000"/>
                <w:sz w:val="16"/>
                <w:szCs w:val="16"/>
              </w:rPr>
              <w:t>178,611,811</w:t>
            </w:r>
            <w:r w:rsidRPr="003A54A1">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14:paraId="69A7CF5D"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1</w:t>
            </w:r>
            <w:r w:rsidR="00F34E6C" w:rsidRPr="003A54A1">
              <w:rPr>
                <w:rFonts w:ascii="Calibri" w:hAnsi="Calibri" w:cs="Calibri"/>
                <w:color w:val="000000"/>
                <w:sz w:val="16"/>
                <w:szCs w:val="16"/>
              </w:rPr>
              <w:t>70</w:t>
            </w:r>
            <w:r w:rsidRPr="003A54A1">
              <w:rPr>
                <w:rFonts w:ascii="Calibri" w:hAnsi="Calibri" w:cs="Calibri"/>
                <w:color w:val="000000"/>
                <w:sz w:val="16"/>
                <w:szCs w:val="16"/>
              </w:rPr>
              <w:t>,</w:t>
            </w:r>
            <w:r w:rsidR="00F34E6C" w:rsidRPr="003A54A1">
              <w:rPr>
                <w:rFonts w:ascii="Calibri" w:hAnsi="Calibri" w:cs="Calibri"/>
                <w:color w:val="000000"/>
                <w:sz w:val="16"/>
                <w:szCs w:val="16"/>
              </w:rPr>
              <w:t>3</w:t>
            </w:r>
            <w:r w:rsidRPr="003A54A1">
              <w:rPr>
                <w:rFonts w:ascii="Calibri" w:hAnsi="Calibri" w:cs="Calibri"/>
                <w:color w:val="000000"/>
                <w:sz w:val="16"/>
                <w:szCs w:val="16"/>
              </w:rPr>
              <w:t>6</w:t>
            </w:r>
            <w:r w:rsidR="00F34E6C" w:rsidRPr="003A54A1">
              <w:rPr>
                <w:rFonts w:ascii="Calibri" w:hAnsi="Calibri" w:cs="Calibri"/>
                <w:color w:val="000000"/>
                <w:sz w:val="16"/>
                <w:szCs w:val="16"/>
              </w:rPr>
              <w:t>1</w:t>
            </w:r>
            <w:r w:rsidRPr="003A54A1">
              <w:rPr>
                <w:rFonts w:ascii="Calibri" w:hAnsi="Calibri" w:cs="Calibri"/>
                <w:color w:val="000000"/>
                <w:sz w:val="16"/>
                <w:szCs w:val="16"/>
              </w:rPr>
              <w:t>,</w:t>
            </w:r>
            <w:r w:rsidR="00F34E6C" w:rsidRPr="003A54A1">
              <w:rPr>
                <w:rFonts w:ascii="Calibri" w:hAnsi="Calibri" w:cs="Calibri"/>
                <w:color w:val="000000"/>
                <w:sz w:val="16"/>
                <w:szCs w:val="16"/>
              </w:rPr>
              <w:t>583</w:t>
            </w:r>
            <w:r w:rsidRPr="003A54A1">
              <w:rPr>
                <w:rFonts w:ascii="Calibri" w:hAnsi="Calibri" w:cs="Calibri"/>
                <w:color w:val="000000"/>
                <w:sz w:val="16"/>
                <w:szCs w:val="16"/>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14:paraId="65CB0B88"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F34E6C"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F34E6C" w:rsidRPr="003A54A1">
              <w:rPr>
                <w:rFonts w:ascii="Calibri" w:hAnsi="Calibri" w:cs="Calibri"/>
                <w:color w:val="000000"/>
                <w:sz w:val="16"/>
                <w:szCs w:val="16"/>
              </w:rPr>
              <w:t>8,250,228</w:t>
            </w:r>
          </w:p>
        </w:tc>
      </w:tr>
      <w:tr w:rsidR="00D85E46" w:rsidRPr="003A54A1" w14:paraId="646F7CA5"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72D356BD"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Equipo de Defensa y Seguridad</w:t>
            </w:r>
          </w:p>
        </w:tc>
        <w:tc>
          <w:tcPr>
            <w:tcW w:w="1870" w:type="dxa"/>
            <w:tcBorders>
              <w:top w:val="nil"/>
              <w:left w:val="nil"/>
              <w:bottom w:val="single" w:sz="4" w:space="0" w:color="auto"/>
              <w:right w:val="single" w:sz="4" w:space="0" w:color="auto"/>
            </w:tcBorders>
            <w:shd w:val="clear" w:color="auto" w:fill="auto"/>
            <w:noWrap/>
            <w:vAlign w:val="center"/>
            <w:hideMark/>
          </w:tcPr>
          <w:p w14:paraId="30B38314"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5,</w:t>
            </w:r>
            <w:r w:rsidR="0043758E" w:rsidRPr="003A54A1">
              <w:rPr>
                <w:rFonts w:ascii="Calibri" w:hAnsi="Calibri" w:cs="Calibri"/>
                <w:color w:val="000000"/>
                <w:sz w:val="16"/>
                <w:szCs w:val="16"/>
              </w:rPr>
              <w:t>188,510</w:t>
            </w:r>
          </w:p>
        </w:tc>
        <w:tc>
          <w:tcPr>
            <w:tcW w:w="1870" w:type="dxa"/>
            <w:tcBorders>
              <w:top w:val="nil"/>
              <w:left w:val="nil"/>
              <w:bottom w:val="single" w:sz="4" w:space="0" w:color="auto"/>
              <w:right w:val="single" w:sz="4" w:space="0" w:color="auto"/>
            </w:tcBorders>
            <w:shd w:val="clear" w:color="auto" w:fill="auto"/>
            <w:noWrap/>
            <w:vAlign w:val="center"/>
            <w:hideMark/>
          </w:tcPr>
          <w:p w14:paraId="71B857D3" w14:textId="77777777" w:rsidR="00D85E46" w:rsidRPr="003A54A1" w:rsidRDefault="0043758E" w:rsidP="00AD4F83">
            <w:pPr>
              <w:jc w:val="right"/>
              <w:rPr>
                <w:rFonts w:ascii="Calibri" w:hAnsi="Calibri" w:cs="Calibri"/>
                <w:color w:val="000000"/>
                <w:sz w:val="16"/>
                <w:szCs w:val="16"/>
              </w:rPr>
            </w:pPr>
            <w:r w:rsidRPr="003A54A1">
              <w:rPr>
                <w:rFonts w:ascii="Calibri" w:hAnsi="Calibri" w:cs="Calibri"/>
                <w:color w:val="000000"/>
                <w:sz w:val="16"/>
                <w:szCs w:val="16"/>
              </w:rPr>
              <w:t xml:space="preserve"> $        5,197,423</w:t>
            </w:r>
            <w:r w:rsidR="00D85E46" w:rsidRPr="003A54A1">
              <w:rPr>
                <w:rFonts w:ascii="Calibri" w:hAnsi="Calibri" w:cs="Calibri"/>
                <w:color w:val="000000"/>
                <w:sz w:val="16"/>
                <w:szCs w:val="16"/>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14:paraId="480E3762" w14:textId="77777777" w:rsidR="00D85E46" w:rsidRPr="003A54A1" w:rsidRDefault="00D85E46" w:rsidP="00AD4F83">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F34E6C" w:rsidRPr="003A54A1">
              <w:rPr>
                <w:rFonts w:ascii="Calibri" w:hAnsi="Calibri" w:cs="Calibri"/>
                <w:color w:val="000000"/>
                <w:sz w:val="16"/>
                <w:szCs w:val="16"/>
              </w:rPr>
              <w:t>-</w:t>
            </w:r>
            <w:r w:rsidRPr="003A54A1">
              <w:rPr>
                <w:rFonts w:ascii="Calibri" w:hAnsi="Calibri" w:cs="Calibri"/>
                <w:color w:val="000000"/>
                <w:sz w:val="16"/>
                <w:szCs w:val="16"/>
              </w:rPr>
              <w:t xml:space="preserve">$      </w:t>
            </w:r>
            <w:r w:rsidR="00F34E6C"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8,912 </w:t>
            </w:r>
          </w:p>
        </w:tc>
      </w:tr>
      <w:tr w:rsidR="00D85E46" w:rsidRPr="003A54A1" w14:paraId="0A1F5F5A"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hideMark/>
          </w:tcPr>
          <w:p w14:paraId="240DC22D" w14:textId="77777777" w:rsidR="00D85E46" w:rsidRPr="003A54A1" w:rsidRDefault="00D85E46" w:rsidP="00D85E46">
            <w:pPr>
              <w:rPr>
                <w:rFonts w:ascii="Calibri" w:hAnsi="Calibri" w:cs="Calibri"/>
                <w:color w:val="000000"/>
                <w:sz w:val="16"/>
                <w:szCs w:val="16"/>
              </w:rPr>
            </w:pPr>
            <w:r w:rsidRPr="003A54A1">
              <w:rPr>
                <w:rFonts w:ascii="Calibri" w:hAnsi="Calibri" w:cs="Calibri"/>
                <w:color w:val="000000"/>
                <w:sz w:val="16"/>
                <w:szCs w:val="16"/>
              </w:rPr>
              <w:t>Maquinaria, Otros Equipos y Herramientas</w:t>
            </w:r>
          </w:p>
        </w:tc>
        <w:tc>
          <w:tcPr>
            <w:tcW w:w="1870" w:type="dxa"/>
            <w:tcBorders>
              <w:top w:val="nil"/>
              <w:left w:val="nil"/>
              <w:bottom w:val="single" w:sz="4" w:space="0" w:color="auto"/>
              <w:right w:val="single" w:sz="4" w:space="0" w:color="auto"/>
            </w:tcBorders>
            <w:shd w:val="clear" w:color="auto" w:fill="auto"/>
            <w:noWrap/>
            <w:vAlign w:val="center"/>
            <w:hideMark/>
          </w:tcPr>
          <w:p w14:paraId="3EDEF1F8"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F34E6C" w:rsidRPr="003A54A1">
              <w:rPr>
                <w:rFonts w:ascii="Calibri" w:hAnsi="Calibri" w:cs="Calibri"/>
                <w:color w:val="000000"/>
                <w:sz w:val="16"/>
                <w:szCs w:val="16"/>
              </w:rPr>
              <w:t>61,751,903</w:t>
            </w:r>
            <w:r w:rsidRPr="003A54A1">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14:paraId="09F584B9" w14:textId="77777777" w:rsidR="00D85E46" w:rsidRPr="003A54A1" w:rsidRDefault="00F34E6C" w:rsidP="00F34E6C">
            <w:pPr>
              <w:jc w:val="right"/>
              <w:rPr>
                <w:rFonts w:ascii="Calibri" w:hAnsi="Calibri" w:cs="Calibri"/>
                <w:color w:val="000000"/>
                <w:sz w:val="16"/>
                <w:szCs w:val="16"/>
              </w:rPr>
            </w:pPr>
            <w:r w:rsidRPr="003A54A1">
              <w:rPr>
                <w:rFonts w:ascii="Calibri" w:hAnsi="Calibri" w:cs="Calibri"/>
                <w:color w:val="000000"/>
                <w:sz w:val="16"/>
                <w:szCs w:val="16"/>
              </w:rPr>
              <w:t xml:space="preserve"> $      61</w:t>
            </w:r>
            <w:r w:rsidR="00D85E46" w:rsidRPr="003A54A1">
              <w:rPr>
                <w:rFonts w:ascii="Calibri" w:hAnsi="Calibri" w:cs="Calibri"/>
                <w:color w:val="000000"/>
                <w:sz w:val="16"/>
                <w:szCs w:val="16"/>
              </w:rPr>
              <w:t>,</w:t>
            </w:r>
            <w:r w:rsidRPr="003A54A1">
              <w:rPr>
                <w:rFonts w:ascii="Calibri" w:hAnsi="Calibri" w:cs="Calibri"/>
                <w:color w:val="000000"/>
                <w:sz w:val="16"/>
                <w:szCs w:val="16"/>
              </w:rPr>
              <w:t>564</w:t>
            </w:r>
            <w:r w:rsidR="00D85E46" w:rsidRPr="003A54A1">
              <w:rPr>
                <w:rFonts w:ascii="Calibri" w:hAnsi="Calibri" w:cs="Calibri"/>
                <w:color w:val="000000"/>
                <w:sz w:val="16"/>
                <w:szCs w:val="16"/>
              </w:rPr>
              <w:t>,37</w:t>
            </w:r>
            <w:r w:rsidR="0043758E" w:rsidRPr="003A54A1">
              <w:rPr>
                <w:rFonts w:ascii="Calibri" w:hAnsi="Calibri" w:cs="Calibri"/>
                <w:color w:val="000000"/>
                <w:sz w:val="16"/>
                <w:szCs w:val="16"/>
              </w:rPr>
              <w:t>5</w:t>
            </w:r>
            <w:r w:rsidR="00D85E46" w:rsidRPr="003A54A1">
              <w:rPr>
                <w:rFonts w:ascii="Calibri" w:hAnsi="Calibri" w:cs="Calibri"/>
                <w:color w:val="000000"/>
                <w:sz w:val="16"/>
                <w:szCs w:val="16"/>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14:paraId="2AF16794" w14:textId="77777777" w:rsidR="00D85E46" w:rsidRPr="003A54A1" w:rsidRDefault="00D85E46" w:rsidP="00F34E6C">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F34E6C" w:rsidRPr="003A54A1">
              <w:rPr>
                <w:rFonts w:ascii="Calibri" w:hAnsi="Calibri" w:cs="Calibri"/>
                <w:color w:val="000000"/>
                <w:sz w:val="16"/>
                <w:szCs w:val="16"/>
              </w:rPr>
              <w:t>187</w:t>
            </w:r>
            <w:r w:rsidRPr="003A54A1">
              <w:rPr>
                <w:rFonts w:ascii="Calibri" w:hAnsi="Calibri" w:cs="Calibri"/>
                <w:color w:val="000000"/>
                <w:sz w:val="16"/>
                <w:szCs w:val="16"/>
              </w:rPr>
              <w:t>,5</w:t>
            </w:r>
            <w:r w:rsidR="00F34E6C" w:rsidRPr="003A54A1">
              <w:rPr>
                <w:rFonts w:ascii="Calibri" w:hAnsi="Calibri" w:cs="Calibri"/>
                <w:color w:val="000000"/>
                <w:sz w:val="16"/>
                <w:szCs w:val="16"/>
              </w:rPr>
              <w:t>27</w:t>
            </w:r>
            <w:r w:rsidRPr="003A54A1">
              <w:rPr>
                <w:rFonts w:ascii="Calibri" w:hAnsi="Calibri" w:cs="Calibri"/>
                <w:color w:val="000000"/>
                <w:sz w:val="16"/>
                <w:szCs w:val="16"/>
              </w:rPr>
              <w:t xml:space="preserve"> </w:t>
            </w:r>
          </w:p>
        </w:tc>
      </w:tr>
      <w:tr w:rsidR="00E46B6E" w:rsidRPr="003A54A1" w14:paraId="6653B78B" w14:textId="77777777" w:rsidTr="00E91D09">
        <w:trPr>
          <w:trHeight w:val="284"/>
          <w:jc w:val="center"/>
        </w:trPr>
        <w:tc>
          <w:tcPr>
            <w:tcW w:w="3236" w:type="dxa"/>
            <w:tcBorders>
              <w:top w:val="nil"/>
              <w:left w:val="single" w:sz="4" w:space="0" w:color="auto"/>
              <w:bottom w:val="single" w:sz="4" w:space="0" w:color="auto"/>
              <w:right w:val="single" w:sz="4" w:space="0" w:color="auto"/>
            </w:tcBorders>
            <w:shd w:val="clear" w:color="auto" w:fill="auto"/>
            <w:vAlign w:val="center"/>
          </w:tcPr>
          <w:p w14:paraId="7099B737" w14:textId="77777777" w:rsidR="00E46B6E" w:rsidRPr="003A54A1" w:rsidRDefault="00E46B6E" w:rsidP="00D85E46">
            <w:pPr>
              <w:rPr>
                <w:rFonts w:ascii="Calibri" w:hAnsi="Calibri" w:cs="Calibri"/>
                <w:color w:val="000000"/>
                <w:sz w:val="16"/>
                <w:szCs w:val="16"/>
              </w:rPr>
            </w:pPr>
          </w:p>
        </w:tc>
        <w:tc>
          <w:tcPr>
            <w:tcW w:w="1870" w:type="dxa"/>
            <w:tcBorders>
              <w:top w:val="nil"/>
              <w:left w:val="nil"/>
              <w:bottom w:val="single" w:sz="4" w:space="0" w:color="auto"/>
              <w:right w:val="single" w:sz="4" w:space="0" w:color="auto"/>
            </w:tcBorders>
            <w:shd w:val="clear" w:color="auto" w:fill="auto"/>
            <w:noWrap/>
            <w:vAlign w:val="center"/>
          </w:tcPr>
          <w:p w14:paraId="5416A9AC" w14:textId="77777777" w:rsidR="00E46B6E" w:rsidRPr="003A54A1" w:rsidRDefault="00E46B6E" w:rsidP="00F34E6C">
            <w:pPr>
              <w:jc w:val="right"/>
              <w:rPr>
                <w:rFonts w:ascii="Calibri" w:hAnsi="Calibri" w:cs="Calibri"/>
                <w:color w:val="000000"/>
                <w:sz w:val="16"/>
                <w:szCs w:val="16"/>
              </w:rPr>
            </w:pPr>
            <w:r w:rsidRPr="003A54A1">
              <w:rPr>
                <w:rFonts w:ascii="Calibri" w:hAnsi="Calibri" w:cs="Calibri"/>
                <w:color w:val="000000"/>
                <w:sz w:val="16"/>
                <w:szCs w:val="16"/>
              </w:rPr>
              <w:t>$                        0</w:t>
            </w:r>
          </w:p>
        </w:tc>
        <w:tc>
          <w:tcPr>
            <w:tcW w:w="1870" w:type="dxa"/>
            <w:tcBorders>
              <w:top w:val="nil"/>
              <w:left w:val="nil"/>
              <w:bottom w:val="single" w:sz="4" w:space="0" w:color="auto"/>
              <w:right w:val="single" w:sz="4" w:space="0" w:color="auto"/>
            </w:tcBorders>
            <w:shd w:val="clear" w:color="auto" w:fill="auto"/>
            <w:noWrap/>
            <w:vAlign w:val="center"/>
          </w:tcPr>
          <w:p w14:paraId="04780C85" w14:textId="77777777" w:rsidR="00E46B6E" w:rsidRPr="003A54A1" w:rsidRDefault="00E46B6E" w:rsidP="00E46B6E">
            <w:pPr>
              <w:jc w:val="right"/>
              <w:rPr>
                <w:rFonts w:ascii="Calibri" w:hAnsi="Calibri" w:cs="Calibri"/>
                <w:color w:val="000000"/>
                <w:sz w:val="16"/>
                <w:szCs w:val="16"/>
              </w:rPr>
            </w:pPr>
            <w:r w:rsidRPr="003A54A1">
              <w:rPr>
                <w:rFonts w:ascii="Calibri" w:hAnsi="Calibri" w:cs="Calibri"/>
                <w:color w:val="000000"/>
                <w:sz w:val="16"/>
                <w:szCs w:val="16"/>
              </w:rPr>
              <w:t>$           150,000</w:t>
            </w:r>
          </w:p>
        </w:tc>
        <w:tc>
          <w:tcPr>
            <w:tcW w:w="1676" w:type="dxa"/>
            <w:tcBorders>
              <w:top w:val="nil"/>
              <w:left w:val="nil"/>
              <w:bottom w:val="single" w:sz="4" w:space="0" w:color="auto"/>
              <w:right w:val="single" w:sz="4" w:space="0" w:color="auto"/>
            </w:tcBorders>
            <w:shd w:val="clear" w:color="auto" w:fill="auto"/>
            <w:noWrap/>
            <w:vAlign w:val="center"/>
          </w:tcPr>
          <w:p w14:paraId="0C85066A" w14:textId="77777777" w:rsidR="00E46B6E" w:rsidRPr="003A54A1" w:rsidRDefault="00E46B6E" w:rsidP="00F34E6C">
            <w:pPr>
              <w:jc w:val="right"/>
              <w:rPr>
                <w:rFonts w:ascii="Calibri" w:hAnsi="Calibri" w:cs="Calibri"/>
                <w:color w:val="000000"/>
                <w:sz w:val="16"/>
                <w:szCs w:val="16"/>
              </w:rPr>
            </w:pPr>
            <w:r w:rsidRPr="003A54A1">
              <w:rPr>
                <w:rFonts w:ascii="Calibri" w:hAnsi="Calibri" w:cs="Calibri"/>
                <w:color w:val="000000"/>
                <w:sz w:val="16"/>
                <w:szCs w:val="16"/>
              </w:rPr>
              <w:t>-$                   150,000</w:t>
            </w:r>
          </w:p>
        </w:tc>
      </w:tr>
      <w:tr w:rsidR="00D85E46" w:rsidRPr="003A54A1" w14:paraId="5BCE12E8" w14:textId="77777777" w:rsidTr="00E91D09">
        <w:trPr>
          <w:trHeight w:val="284"/>
          <w:jc w:val="center"/>
        </w:trPr>
        <w:tc>
          <w:tcPr>
            <w:tcW w:w="3236" w:type="dxa"/>
            <w:tcBorders>
              <w:top w:val="nil"/>
              <w:left w:val="single" w:sz="4" w:space="0" w:color="auto"/>
              <w:bottom w:val="double" w:sz="6" w:space="0" w:color="auto"/>
              <w:right w:val="single" w:sz="4" w:space="0" w:color="auto"/>
            </w:tcBorders>
            <w:shd w:val="clear" w:color="000000" w:fill="D8D8D8"/>
            <w:noWrap/>
            <w:vAlign w:val="center"/>
            <w:hideMark/>
          </w:tcPr>
          <w:p w14:paraId="34B541B0" w14:textId="77777777" w:rsidR="00D85E46" w:rsidRPr="003A54A1" w:rsidRDefault="00D85E46" w:rsidP="00D85E46">
            <w:pPr>
              <w:jc w:val="right"/>
              <w:rPr>
                <w:rFonts w:ascii="Calibri" w:hAnsi="Calibri" w:cs="Calibri"/>
                <w:b/>
                <w:bCs/>
                <w:color w:val="000000"/>
                <w:sz w:val="16"/>
                <w:szCs w:val="16"/>
              </w:rPr>
            </w:pPr>
            <w:r w:rsidRPr="003A54A1">
              <w:rPr>
                <w:rFonts w:ascii="Calibri" w:hAnsi="Calibri" w:cs="Calibri"/>
                <w:b/>
                <w:bCs/>
                <w:color w:val="000000"/>
                <w:sz w:val="16"/>
                <w:szCs w:val="16"/>
              </w:rPr>
              <w:t>TOTAL BIENES MUEBLES</w:t>
            </w:r>
          </w:p>
        </w:tc>
        <w:tc>
          <w:tcPr>
            <w:tcW w:w="1870" w:type="dxa"/>
            <w:tcBorders>
              <w:top w:val="nil"/>
              <w:left w:val="nil"/>
              <w:bottom w:val="double" w:sz="6" w:space="0" w:color="auto"/>
              <w:right w:val="single" w:sz="4" w:space="0" w:color="auto"/>
            </w:tcBorders>
            <w:shd w:val="clear" w:color="000000" w:fill="D8D8D8"/>
            <w:noWrap/>
            <w:vAlign w:val="center"/>
            <w:hideMark/>
          </w:tcPr>
          <w:p w14:paraId="28A5CFE3" w14:textId="77777777" w:rsidR="00D85E46" w:rsidRPr="003A54A1" w:rsidRDefault="00D85E46" w:rsidP="00F34E6C">
            <w:pPr>
              <w:jc w:val="right"/>
              <w:rPr>
                <w:rFonts w:ascii="Calibri" w:hAnsi="Calibri" w:cs="Calibri"/>
                <w:b/>
                <w:bCs/>
                <w:color w:val="000000"/>
                <w:sz w:val="16"/>
                <w:szCs w:val="16"/>
              </w:rPr>
            </w:pPr>
            <w:r w:rsidRPr="003A54A1">
              <w:rPr>
                <w:rFonts w:ascii="Calibri" w:hAnsi="Calibri" w:cs="Calibri"/>
                <w:b/>
                <w:bCs/>
                <w:color w:val="000000"/>
                <w:sz w:val="16"/>
                <w:szCs w:val="16"/>
              </w:rPr>
              <w:t xml:space="preserve"> $    </w:t>
            </w:r>
            <w:r w:rsidR="00F34E6C" w:rsidRPr="003A54A1">
              <w:rPr>
                <w:rFonts w:ascii="Calibri" w:hAnsi="Calibri" w:cs="Calibri"/>
                <w:b/>
                <w:bCs/>
                <w:color w:val="000000"/>
                <w:sz w:val="16"/>
                <w:szCs w:val="16"/>
              </w:rPr>
              <w:t>287,511,169</w:t>
            </w:r>
            <w:r w:rsidRPr="003A54A1">
              <w:rPr>
                <w:rFonts w:ascii="Calibri" w:hAnsi="Calibri" w:cs="Calibri"/>
                <w:b/>
                <w:bCs/>
                <w:color w:val="000000"/>
                <w:sz w:val="16"/>
                <w:szCs w:val="16"/>
              </w:rPr>
              <w:t xml:space="preserve"> </w:t>
            </w:r>
          </w:p>
        </w:tc>
        <w:tc>
          <w:tcPr>
            <w:tcW w:w="1870" w:type="dxa"/>
            <w:tcBorders>
              <w:top w:val="nil"/>
              <w:left w:val="nil"/>
              <w:bottom w:val="double" w:sz="6" w:space="0" w:color="auto"/>
              <w:right w:val="single" w:sz="4" w:space="0" w:color="auto"/>
            </w:tcBorders>
            <w:shd w:val="clear" w:color="000000" w:fill="D8D8D8"/>
            <w:noWrap/>
            <w:vAlign w:val="center"/>
            <w:hideMark/>
          </w:tcPr>
          <w:p w14:paraId="7C24EDDC" w14:textId="77777777" w:rsidR="00D85E46" w:rsidRPr="003A54A1" w:rsidRDefault="004906B9" w:rsidP="00AD4F83">
            <w:pPr>
              <w:jc w:val="right"/>
              <w:rPr>
                <w:rFonts w:ascii="Calibri" w:hAnsi="Calibri" w:cs="Calibri"/>
                <w:b/>
                <w:bCs/>
                <w:color w:val="000000"/>
                <w:sz w:val="16"/>
                <w:szCs w:val="16"/>
              </w:rPr>
            </w:pPr>
            <w:r w:rsidRPr="003A54A1">
              <w:rPr>
                <w:rFonts w:ascii="Calibri" w:hAnsi="Calibri" w:cs="Calibri"/>
                <w:b/>
                <w:bCs/>
                <w:color w:val="000000"/>
                <w:sz w:val="16"/>
                <w:szCs w:val="16"/>
              </w:rPr>
              <w:t xml:space="preserve"> $    280,721,773</w:t>
            </w:r>
            <w:r w:rsidR="00D85E46" w:rsidRPr="003A54A1">
              <w:rPr>
                <w:rFonts w:ascii="Calibri" w:hAnsi="Calibri" w:cs="Calibri"/>
                <w:b/>
                <w:bCs/>
                <w:color w:val="000000"/>
                <w:sz w:val="16"/>
                <w:szCs w:val="16"/>
              </w:rPr>
              <w:t xml:space="preserve"> </w:t>
            </w:r>
          </w:p>
        </w:tc>
        <w:tc>
          <w:tcPr>
            <w:tcW w:w="1676" w:type="dxa"/>
            <w:tcBorders>
              <w:top w:val="nil"/>
              <w:left w:val="nil"/>
              <w:bottom w:val="double" w:sz="6" w:space="0" w:color="auto"/>
              <w:right w:val="single" w:sz="4" w:space="0" w:color="auto"/>
            </w:tcBorders>
            <w:shd w:val="clear" w:color="000000" w:fill="D8D8D8"/>
            <w:noWrap/>
            <w:vAlign w:val="center"/>
            <w:hideMark/>
          </w:tcPr>
          <w:p w14:paraId="2FC60C2E" w14:textId="77777777" w:rsidR="00D85E46" w:rsidRPr="003A54A1" w:rsidRDefault="00D85E46" w:rsidP="004906B9">
            <w:pPr>
              <w:jc w:val="right"/>
              <w:rPr>
                <w:rFonts w:ascii="Calibri" w:hAnsi="Calibri" w:cs="Calibri"/>
                <w:b/>
                <w:bCs/>
                <w:color w:val="000000"/>
                <w:sz w:val="16"/>
                <w:szCs w:val="16"/>
              </w:rPr>
            </w:pPr>
            <w:r w:rsidRPr="003A54A1">
              <w:rPr>
                <w:rFonts w:ascii="Calibri" w:hAnsi="Calibri" w:cs="Calibri"/>
                <w:b/>
                <w:bCs/>
                <w:color w:val="000000"/>
                <w:sz w:val="16"/>
                <w:szCs w:val="16"/>
              </w:rPr>
              <w:t xml:space="preserve"> $     </w:t>
            </w:r>
            <w:r w:rsidR="004906B9" w:rsidRPr="003A54A1">
              <w:rPr>
                <w:rFonts w:ascii="Calibri" w:hAnsi="Calibri" w:cs="Calibri"/>
                <w:b/>
                <w:bCs/>
                <w:color w:val="000000"/>
                <w:sz w:val="16"/>
                <w:szCs w:val="16"/>
              </w:rPr>
              <w:t xml:space="preserve">  </w:t>
            </w:r>
            <w:r w:rsidRPr="003A54A1">
              <w:rPr>
                <w:rFonts w:ascii="Calibri" w:hAnsi="Calibri" w:cs="Calibri"/>
                <w:b/>
                <w:bCs/>
                <w:color w:val="000000"/>
                <w:sz w:val="16"/>
                <w:szCs w:val="16"/>
              </w:rPr>
              <w:t xml:space="preserve">         </w:t>
            </w:r>
            <w:r w:rsidR="00E46B6E" w:rsidRPr="003A54A1">
              <w:rPr>
                <w:rFonts w:ascii="Calibri" w:hAnsi="Calibri" w:cs="Calibri"/>
                <w:b/>
                <w:bCs/>
                <w:color w:val="000000"/>
                <w:sz w:val="16"/>
                <w:szCs w:val="16"/>
              </w:rPr>
              <w:t>6,789,396</w:t>
            </w:r>
            <w:r w:rsidRPr="003A54A1">
              <w:rPr>
                <w:rFonts w:ascii="Calibri" w:hAnsi="Calibri" w:cs="Calibri"/>
                <w:b/>
                <w:bCs/>
                <w:color w:val="000000"/>
                <w:sz w:val="16"/>
                <w:szCs w:val="16"/>
              </w:rPr>
              <w:t xml:space="preserve"> </w:t>
            </w:r>
          </w:p>
        </w:tc>
      </w:tr>
    </w:tbl>
    <w:p w14:paraId="0BB83217" w14:textId="77777777" w:rsidR="005B5EB8" w:rsidRPr="003A54A1" w:rsidRDefault="005B5EB8" w:rsidP="005B5EB8">
      <w:pPr>
        <w:spacing w:line="240" w:lineRule="exact"/>
        <w:ind w:right="-22" w:firstLine="708"/>
        <w:jc w:val="both"/>
        <w:rPr>
          <w:rFonts w:ascii="Arial" w:eastAsia="Arial Unicode MS" w:hAnsi="Arial" w:cs="Arial"/>
          <w:sz w:val="22"/>
          <w:szCs w:val="22"/>
        </w:rPr>
      </w:pPr>
    </w:p>
    <w:p w14:paraId="34664DBC" w14:textId="77777777" w:rsidR="005B5EB8" w:rsidRPr="003A54A1" w:rsidRDefault="005B5EB8" w:rsidP="005B5EB8">
      <w:pPr>
        <w:spacing w:line="240" w:lineRule="exact"/>
        <w:ind w:right="-164"/>
        <w:jc w:val="both"/>
        <w:rPr>
          <w:rFonts w:ascii="Arial" w:eastAsia="Arial Unicode MS" w:hAnsi="Arial" w:cs="Arial"/>
          <w:sz w:val="22"/>
          <w:szCs w:val="22"/>
        </w:rPr>
      </w:pPr>
    </w:p>
    <w:p w14:paraId="53C0F3AC" w14:textId="77777777" w:rsidR="005B5EB8" w:rsidRPr="003A54A1" w:rsidRDefault="005B5EB8" w:rsidP="005B5EB8">
      <w:pPr>
        <w:spacing w:line="240" w:lineRule="exact"/>
        <w:ind w:right="-164"/>
        <w:jc w:val="both"/>
        <w:rPr>
          <w:rFonts w:ascii="Arial" w:eastAsia="Arial Unicode MS" w:hAnsi="Arial" w:cs="Arial"/>
          <w:sz w:val="22"/>
          <w:szCs w:val="22"/>
        </w:rPr>
      </w:pPr>
      <w:r w:rsidRPr="003A54A1">
        <w:rPr>
          <w:rFonts w:ascii="Arial" w:eastAsia="Arial Unicode MS" w:hAnsi="Arial" w:cs="Arial"/>
          <w:sz w:val="22"/>
          <w:szCs w:val="22"/>
        </w:rPr>
        <w:t>Conciliación de los Flujos de Efectivo Netos de las Actividades de Operación y la cuenta de Ahorro/desahorro antes de Rubros Extraordinarios.</w:t>
      </w:r>
    </w:p>
    <w:p w14:paraId="2C50E72D" w14:textId="77777777" w:rsidR="00FD188B" w:rsidRPr="003A54A1" w:rsidRDefault="00FD188B" w:rsidP="005B5EB8">
      <w:pPr>
        <w:spacing w:line="240" w:lineRule="exact"/>
        <w:ind w:right="-164"/>
        <w:jc w:val="both"/>
        <w:rPr>
          <w:rFonts w:ascii="Arial" w:eastAsia="Arial Unicode MS" w:hAnsi="Arial" w:cs="Arial"/>
          <w:sz w:val="22"/>
          <w:szCs w:val="22"/>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2"/>
        <w:gridCol w:w="1701"/>
        <w:gridCol w:w="1701"/>
      </w:tblGrid>
      <w:tr w:rsidR="00EC11BE" w:rsidRPr="003A54A1" w14:paraId="3582A043" w14:textId="77777777" w:rsidTr="00E91D09">
        <w:trPr>
          <w:trHeight w:val="284"/>
          <w:jc w:val="center"/>
        </w:trPr>
        <w:tc>
          <w:tcPr>
            <w:tcW w:w="8794" w:type="dxa"/>
            <w:gridSpan w:val="3"/>
            <w:shd w:val="clear" w:color="000000" w:fill="D8D8D8"/>
            <w:noWrap/>
            <w:vAlign w:val="center"/>
            <w:hideMark/>
          </w:tcPr>
          <w:p w14:paraId="36C16D15" w14:textId="77777777" w:rsidR="00EC11BE" w:rsidRPr="003A54A1" w:rsidRDefault="00EC11BE" w:rsidP="00EC11BE">
            <w:pPr>
              <w:jc w:val="center"/>
              <w:rPr>
                <w:rFonts w:ascii="Calibri" w:eastAsia="Arial Unicode MS" w:hAnsi="Calibri" w:cs="Calibri"/>
                <w:b/>
                <w:bCs/>
                <w:sz w:val="16"/>
                <w:szCs w:val="16"/>
              </w:rPr>
            </w:pPr>
            <w:r w:rsidRPr="003A54A1">
              <w:rPr>
                <w:rFonts w:ascii="Calibri" w:eastAsia="Arial Unicode MS" w:hAnsi="Calibri" w:cs="Calibri"/>
                <w:b/>
                <w:bCs/>
                <w:sz w:val="16"/>
                <w:szCs w:val="16"/>
              </w:rPr>
              <w:t>CONCILIACION DE FLUJOS DE EFECTIVO NETOS</w:t>
            </w:r>
          </w:p>
        </w:tc>
      </w:tr>
      <w:tr w:rsidR="00EC11BE" w:rsidRPr="003A54A1" w14:paraId="17A56EEA" w14:textId="77777777" w:rsidTr="00E91D09">
        <w:trPr>
          <w:trHeight w:val="284"/>
          <w:jc w:val="center"/>
        </w:trPr>
        <w:tc>
          <w:tcPr>
            <w:tcW w:w="5392" w:type="dxa"/>
            <w:shd w:val="clear" w:color="000000" w:fill="D8D8D8"/>
            <w:noWrap/>
            <w:vAlign w:val="center"/>
            <w:hideMark/>
          </w:tcPr>
          <w:p w14:paraId="6F4AF7D0" w14:textId="77777777" w:rsidR="00EC11BE" w:rsidRPr="003A54A1" w:rsidRDefault="00EC11BE" w:rsidP="00EC11BE">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CONCEPTO</w:t>
            </w:r>
          </w:p>
        </w:tc>
        <w:tc>
          <w:tcPr>
            <w:tcW w:w="1701" w:type="dxa"/>
            <w:shd w:val="clear" w:color="000000" w:fill="D8D8D8"/>
            <w:noWrap/>
            <w:vAlign w:val="center"/>
            <w:hideMark/>
          </w:tcPr>
          <w:p w14:paraId="2A11DFB9" w14:textId="77777777" w:rsidR="00EC11BE" w:rsidRPr="003A54A1" w:rsidRDefault="0018071A" w:rsidP="0018071A">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31</w:t>
            </w:r>
            <w:r w:rsidR="00EC11BE" w:rsidRPr="003A54A1">
              <w:rPr>
                <w:rFonts w:ascii="Calibri" w:eastAsia="Arial Unicode MS" w:hAnsi="Calibri" w:cs="Calibri"/>
                <w:b/>
                <w:bCs/>
                <w:color w:val="000000"/>
                <w:sz w:val="16"/>
                <w:szCs w:val="16"/>
              </w:rPr>
              <w:t>-</w:t>
            </w:r>
            <w:r w:rsidRPr="003A54A1">
              <w:rPr>
                <w:rFonts w:ascii="Calibri" w:eastAsia="Arial Unicode MS" w:hAnsi="Calibri" w:cs="Calibri"/>
                <w:b/>
                <w:bCs/>
                <w:color w:val="000000"/>
                <w:sz w:val="16"/>
                <w:szCs w:val="16"/>
              </w:rPr>
              <w:t>DICIEMBRE</w:t>
            </w:r>
            <w:r w:rsidR="00EC11BE" w:rsidRPr="003A54A1">
              <w:rPr>
                <w:rFonts w:ascii="Calibri" w:eastAsia="Arial Unicode MS" w:hAnsi="Calibri" w:cs="Calibri"/>
                <w:b/>
                <w:bCs/>
                <w:color w:val="000000"/>
                <w:sz w:val="16"/>
                <w:szCs w:val="16"/>
              </w:rPr>
              <w:t>-2024</w:t>
            </w:r>
          </w:p>
        </w:tc>
        <w:tc>
          <w:tcPr>
            <w:tcW w:w="1701" w:type="dxa"/>
            <w:shd w:val="clear" w:color="000000" w:fill="D8D8D8"/>
            <w:noWrap/>
            <w:vAlign w:val="center"/>
            <w:hideMark/>
          </w:tcPr>
          <w:p w14:paraId="0AC08B1C" w14:textId="77777777" w:rsidR="00EC11BE" w:rsidRPr="003A54A1" w:rsidRDefault="00EC11BE" w:rsidP="000C009C">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31-DIC</w:t>
            </w:r>
            <w:r w:rsidR="0018071A" w:rsidRPr="003A54A1">
              <w:rPr>
                <w:rFonts w:ascii="Calibri" w:eastAsia="Arial Unicode MS" w:hAnsi="Calibri" w:cs="Calibri"/>
                <w:b/>
                <w:bCs/>
                <w:color w:val="000000"/>
                <w:sz w:val="16"/>
                <w:szCs w:val="16"/>
              </w:rPr>
              <w:t>IEMBRE</w:t>
            </w:r>
            <w:r w:rsidRPr="003A54A1">
              <w:rPr>
                <w:rFonts w:ascii="Calibri" w:eastAsia="Arial Unicode MS" w:hAnsi="Calibri" w:cs="Calibri"/>
                <w:b/>
                <w:bCs/>
                <w:color w:val="000000"/>
                <w:sz w:val="16"/>
                <w:szCs w:val="16"/>
              </w:rPr>
              <w:t>-</w:t>
            </w:r>
            <w:r w:rsidR="000C009C" w:rsidRPr="003A54A1">
              <w:rPr>
                <w:rFonts w:ascii="Calibri" w:eastAsia="Arial Unicode MS" w:hAnsi="Calibri" w:cs="Calibri"/>
                <w:b/>
                <w:bCs/>
                <w:color w:val="000000"/>
                <w:sz w:val="16"/>
                <w:szCs w:val="16"/>
              </w:rPr>
              <w:t>2</w:t>
            </w:r>
            <w:r w:rsidRPr="003A54A1">
              <w:rPr>
                <w:rFonts w:ascii="Calibri" w:eastAsia="Arial Unicode MS" w:hAnsi="Calibri" w:cs="Calibri"/>
                <w:b/>
                <w:bCs/>
                <w:color w:val="000000"/>
                <w:sz w:val="16"/>
                <w:szCs w:val="16"/>
              </w:rPr>
              <w:t>023</w:t>
            </w:r>
          </w:p>
        </w:tc>
      </w:tr>
      <w:tr w:rsidR="00EC11BE" w:rsidRPr="003A54A1" w14:paraId="7DAD85C5" w14:textId="77777777" w:rsidTr="00E91D09">
        <w:trPr>
          <w:trHeight w:val="284"/>
          <w:jc w:val="center"/>
        </w:trPr>
        <w:tc>
          <w:tcPr>
            <w:tcW w:w="5392" w:type="dxa"/>
            <w:shd w:val="clear" w:color="auto" w:fill="auto"/>
            <w:noWrap/>
            <w:vAlign w:val="center"/>
            <w:hideMark/>
          </w:tcPr>
          <w:p w14:paraId="409CD442" w14:textId="77777777" w:rsidR="00EC11BE" w:rsidRPr="003A54A1" w:rsidRDefault="00EC11BE" w:rsidP="0018071A">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Resultado del Ejercicio Ahorro / Desahorro </w:t>
            </w:r>
            <w:r w:rsidR="0058715F" w:rsidRPr="003A54A1">
              <w:rPr>
                <w:rFonts w:ascii="Calibri" w:eastAsia="Arial Unicode MS" w:hAnsi="Calibri" w:cs="Calibri"/>
                <w:b/>
                <w:bCs/>
                <w:color w:val="000000"/>
                <w:sz w:val="16"/>
                <w:szCs w:val="16"/>
              </w:rPr>
              <w:t>antes de rubros extraordinarios</w:t>
            </w:r>
          </w:p>
        </w:tc>
        <w:tc>
          <w:tcPr>
            <w:tcW w:w="1701" w:type="dxa"/>
            <w:shd w:val="clear" w:color="auto" w:fill="auto"/>
            <w:noWrap/>
            <w:vAlign w:val="center"/>
            <w:hideMark/>
          </w:tcPr>
          <w:p w14:paraId="5B87CC3B" w14:textId="77777777" w:rsidR="00EC11BE" w:rsidRPr="003A54A1" w:rsidRDefault="003E018F" w:rsidP="003E018F">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      55,838,975</w:t>
            </w:r>
            <w:r w:rsidR="00EC11BE" w:rsidRPr="003A54A1">
              <w:rPr>
                <w:rFonts w:ascii="Calibri" w:eastAsia="Arial Unicode MS" w:hAnsi="Calibri" w:cs="Calibri"/>
                <w:b/>
                <w:bCs/>
                <w:color w:val="000000"/>
                <w:sz w:val="16"/>
                <w:szCs w:val="16"/>
              </w:rPr>
              <w:t xml:space="preserve"> </w:t>
            </w:r>
          </w:p>
        </w:tc>
        <w:tc>
          <w:tcPr>
            <w:tcW w:w="1701" w:type="dxa"/>
            <w:shd w:val="clear" w:color="auto" w:fill="auto"/>
            <w:noWrap/>
            <w:vAlign w:val="center"/>
            <w:hideMark/>
          </w:tcPr>
          <w:p w14:paraId="03B2CEA0" w14:textId="77777777" w:rsidR="00EC11BE" w:rsidRPr="003A54A1" w:rsidRDefault="00E2780A" w:rsidP="004C3761">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176,400,388</w:t>
            </w:r>
            <w:r w:rsidR="00EC11BE" w:rsidRPr="003A54A1">
              <w:rPr>
                <w:rFonts w:ascii="Calibri" w:eastAsia="Arial Unicode MS" w:hAnsi="Calibri" w:cs="Calibri"/>
                <w:b/>
                <w:bCs/>
                <w:color w:val="000000"/>
                <w:sz w:val="16"/>
                <w:szCs w:val="16"/>
              </w:rPr>
              <w:t xml:space="preserve"> </w:t>
            </w:r>
          </w:p>
        </w:tc>
      </w:tr>
      <w:tr w:rsidR="00EC11BE" w:rsidRPr="003A54A1" w14:paraId="69AE8504" w14:textId="77777777" w:rsidTr="00E91D09">
        <w:trPr>
          <w:trHeight w:val="284"/>
          <w:jc w:val="center"/>
        </w:trPr>
        <w:tc>
          <w:tcPr>
            <w:tcW w:w="5392" w:type="dxa"/>
            <w:shd w:val="clear" w:color="auto" w:fill="auto"/>
            <w:noWrap/>
            <w:vAlign w:val="center"/>
            <w:hideMark/>
          </w:tcPr>
          <w:p w14:paraId="04F1D8DF" w14:textId="77777777" w:rsidR="00EC11BE" w:rsidRPr="003A54A1" w:rsidRDefault="00EC11BE" w:rsidP="00EC11BE">
            <w:pPr>
              <w:rPr>
                <w:rFonts w:ascii="Calibri" w:eastAsia="Arial Unicode MS" w:hAnsi="Calibri" w:cs="Calibri"/>
                <w:b/>
                <w:color w:val="000000"/>
                <w:sz w:val="16"/>
                <w:szCs w:val="16"/>
              </w:rPr>
            </w:pPr>
            <w:r w:rsidRPr="003A54A1">
              <w:rPr>
                <w:rFonts w:ascii="Calibri" w:eastAsia="Arial Unicode MS" w:hAnsi="Calibri" w:cs="Calibri"/>
                <w:b/>
                <w:color w:val="000000"/>
                <w:sz w:val="16"/>
                <w:szCs w:val="16"/>
              </w:rPr>
              <w:t>Movimientos de partidas ( o rubros) que no afectan al afectivo</w:t>
            </w:r>
          </w:p>
        </w:tc>
        <w:tc>
          <w:tcPr>
            <w:tcW w:w="1701" w:type="dxa"/>
            <w:shd w:val="clear" w:color="auto" w:fill="auto"/>
            <w:noWrap/>
            <w:vAlign w:val="center"/>
            <w:hideMark/>
          </w:tcPr>
          <w:p w14:paraId="4D1991B1" w14:textId="77777777" w:rsidR="00EC11BE" w:rsidRPr="003A54A1" w:rsidRDefault="00EC11BE" w:rsidP="004C3761">
            <w:pPr>
              <w:jc w:val="right"/>
              <w:rPr>
                <w:rFonts w:ascii="Calibri" w:eastAsia="Arial Unicode MS" w:hAnsi="Calibri" w:cs="Calibri"/>
                <w:color w:val="000000"/>
                <w:sz w:val="16"/>
                <w:szCs w:val="16"/>
              </w:rPr>
            </w:pPr>
          </w:p>
        </w:tc>
        <w:tc>
          <w:tcPr>
            <w:tcW w:w="1701" w:type="dxa"/>
            <w:shd w:val="clear" w:color="auto" w:fill="auto"/>
            <w:noWrap/>
            <w:vAlign w:val="center"/>
            <w:hideMark/>
          </w:tcPr>
          <w:p w14:paraId="68F7135B" w14:textId="77777777" w:rsidR="00EC11BE" w:rsidRPr="003A54A1" w:rsidRDefault="00EC11BE" w:rsidP="0058715F">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w:t>
            </w:r>
          </w:p>
        </w:tc>
      </w:tr>
      <w:tr w:rsidR="00EC11BE" w:rsidRPr="003A54A1" w14:paraId="035940B9" w14:textId="77777777" w:rsidTr="00E91D09">
        <w:trPr>
          <w:trHeight w:val="284"/>
          <w:jc w:val="center"/>
        </w:trPr>
        <w:tc>
          <w:tcPr>
            <w:tcW w:w="5392" w:type="dxa"/>
            <w:shd w:val="clear" w:color="auto" w:fill="auto"/>
            <w:noWrap/>
            <w:vAlign w:val="center"/>
            <w:hideMark/>
          </w:tcPr>
          <w:p w14:paraId="6731C710" w14:textId="77777777" w:rsidR="00EC11BE" w:rsidRPr="003A54A1" w:rsidRDefault="0058715F"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Estimaciones, Depreciaciones y deterioros</w:t>
            </w:r>
          </w:p>
        </w:tc>
        <w:tc>
          <w:tcPr>
            <w:tcW w:w="1701" w:type="dxa"/>
            <w:shd w:val="clear" w:color="auto" w:fill="auto"/>
            <w:noWrap/>
            <w:vAlign w:val="center"/>
            <w:hideMark/>
          </w:tcPr>
          <w:p w14:paraId="7BAE9E21" w14:textId="77777777" w:rsidR="00EC11BE" w:rsidRPr="003A54A1" w:rsidRDefault="00EC11BE" w:rsidP="003E018F">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w:t>
            </w:r>
            <w:r w:rsidR="003E018F" w:rsidRPr="003A54A1">
              <w:rPr>
                <w:rFonts w:ascii="Calibri" w:eastAsia="Arial Unicode MS" w:hAnsi="Calibri" w:cs="Calibri"/>
                <w:color w:val="000000"/>
                <w:sz w:val="16"/>
                <w:szCs w:val="16"/>
              </w:rPr>
              <w:t>-$      40,167,509</w:t>
            </w:r>
            <w:r w:rsidRPr="003A54A1">
              <w:rPr>
                <w:rFonts w:ascii="Calibri" w:eastAsia="Arial Unicode MS" w:hAnsi="Calibri" w:cs="Calibri"/>
                <w:color w:val="000000"/>
                <w:sz w:val="16"/>
                <w:szCs w:val="16"/>
              </w:rPr>
              <w:t xml:space="preserve">   </w:t>
            </w:r>
          </w:p>
        </w:tc>
        <w:tc>
          <w:tcPr>
            <w:tcW w:w="1701" w:type="dxa"/>
            <w:shd w:val="clear" w:color="auto" w:fill="auto"/>
            <w:noWrap/>
            <w:vAlign w:val="center"/>
            <w:hideMark/>
          </w:tcPr>
          <w:p w14:paraId="74F558B6" w14:textId="77777777" w:rsidR="00EC11BE" w:rsidRPr="003A54A1" w:rsidRDefault="00E2780A" w:rsidP="004C3761">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39,462,725</w:t>
            </w:r>
            <w:r w:rsidR="00EC11BE" w:rsidRPr="003A54A1">
              <w:rPr>
                <w:rFonts w:ascii="Calibri" w:eastAsia="Arial Unicode MS" w:hAnsi="Calibri" w:cs="Calibri"/>
                <w:color w:val="000000"/>
                <w:sz w:val="16"/>
                <w:szCs w:val="16"/>
              </w:rPr>
              <w:t xml:space="preserve"> </w:t>
            </w:r>
          </w:p>
        </w:tc>
      </w:tr>
      <w:tr w:rsidR="00EC11BE" w:rsidRPr="003A54A1" w14:paraId="3EEA69A7" w14:textId="77777777" w:rsidTr="00E91D09">
        <w:trPr>
          <w:trHeight w:val="284"/>
          <w:jc w:val="center"/>
        </w:trPr>
        <w:tc>
          <w:tcPr>
            <w:tcW w:w="5392" w:type="dxa"/>
            <w:shd w:val="clear" w:color="auto" w:fill="auto"/>
            <w:noWrap/>
            <w:vAlign w:val="center"/>
            <w:hideMark/>
          </w:tcPr>
          <w:p w14:paraId="12149D67"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Perdida en Tipo de Cambio</w:t>
            </w:r>
          </w:p>
        </w:tc>
        <w:tc>
          <w:tcPr>
            <w:tcW w:w="1701" w:type="dxa"/>
            <w:shd w:val="clear" w:color="auto" w:fill="auto"/>
            <w:noWrap/>
            <w:vAlign w:val="center"/>
            <w:hideMark/>
          </w:tcPr>
          <w:p w14:paraId="3BE721A1" w14:textId="77777777" w:rsidR="00EC11BE" w:rsidRPr="003A54A1" w:rsidRDefault="003E018F" w:rsidP="003E018F">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408,424</w:t>
            </w:r>
          </w:p>
        </w:tc>
        <w:tc>
          <w:tcPr>
            <w:tcW w:w="1701" w:type="dxa"/>
            <w:shd w:val="clear" w:color="auto" w:fill="auto"/>
            <w:noWrap/>
            <w:vAlign w:val="center"/>
            <w:hideMark/>
          </w:tcPr>
          <w:p w14:paraId="2D01F395" w14:textId="77777777" w:rsidR="00EC11BE" w:rsidRPr="003A54A1" w:rsidRDefault="00EC11BE" w:rsidP="004C3761">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2,641,477 </w:t>
            </w:r>
          </w:p>
        </w:tc>
      </w:tr>
      <w:tr w:rsidR="00EC11BE" w:rsidRPr="003A54A1" w14:paraId="44EE8C73" w14:textId="77777777" w:rsidTr="00E91D09">
        <w:trPr>
          <w:trHeight w:val="284"/>
          <w:jc w:val="center"/>
        </w:trPr>
        <w:tc>
          <w:tcPr>
            <w:tcW w:w="5392" w:type="dxa"/>
            <w:shd w:val="clear" w:color="auto" w:fill="auto"/>
            <w:noWrap/>
            <w:vAlign w:val="center"/>
            <w:hideMark/>
          </w:tcPr>
          <w:p w14:paraId="41E4134B"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Inversión Pública No Capitalizable</w:t>
            </w:r>
          </w:p>
        </w:tc>
        <w:tc>
          <w:tcPr>
            <w:tcW w:w="1701" w:type="dxa"/>
            <w:shd w:val="clear" w:color="auto" w:fill="auto"/>
            <w:noWrap/>
            <w:vAlign w:val="center"/>
            <w:hideMark/>
          </w:tcPr>
          <w:p w14:paraId="65C5061A" w14:textId="77777777" w:rsidR="00EC11BE" w:rsidRPr="003A54A1" w:rsidRDefault="00EC11BE" w:rsidP="003E018F">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w:t>
            </w:r>
          </w:p>
        </w:tc>
        <w:tc>
          <w:tcPr>
            <w:tcW w:w="1701" w:type="dxa"/>
            <w:shd w:val="clear" w:color="auto" w:fill="auto"/>
            <w:noWrap/>
            <w:vAlign w:val="center"/>
            <w:hideMark/>
          </w:tcPr>
          <w:p w14:paraId="5287F5D3" w14:textId="77777777" w:rsidR="00EC11BE" w:rsidRPr="003A54A1" w:rsidRDefault="00EC11BE" w:rsidP="00E2780A">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w:t>
            </w:r>
            <w:r w:rsidR="00E2780A" w:rsidRPr="003A54A1">
              <w:rPr>
                <w:rFonts w:ascii="Calibri" w:eastAsia="Arial Unicode MS" w:hAnsi="Calibri" w:cs="Calibri"/>
                <w:color w:val="000000"/>
                <w:sz w:val="16"/>
                <w:szCs w:val="16"/>
              </w:rPr>
              <w:t>-</w:t>
            </w:r>
            <w:r w:rsidRPr="003A54A1">
              <w:rPr>
                <w:rFonts w:ascii="Calibri" w:eastAsia="Arial Unicode MS" w:hAnsi="Calibri" w:cs="Calibri"/>
                <w:color w:val="000000"/>
                <w:sz w:val="16"/>
                <w:szCs w:val="16"/>
              </w:rPr>
              <w:t xml:space="preserve">$         </w:t>
            </w:r>
            <w:r w:rsidR="00E2780A" w:rsidRPr="003A54A1">
              <w:rPr>
                <w:rFonts w:ascii="Calibri" w:eastAsia="Arial Unicode MS" w:hAnsi="Calibri" w:cs="Calibri"/>
                <w:color w:val="000000"/>
                <w:sz w:val="16"/>
                <w:szCs w:val="16"/>
              </w:rPr>
              <w:t>150,620,097</w:t>
            </w:r>
            <w:r w:rsidRPr="003A54A1">
              <w:rPr>
                <w:rFonts w:ascii="Calibri" w:eastAsia="Arial Unicode MS" w:hAnsi="Calibri" w:cs="Calibri"/>
                <w:color w:val="000000"/>
                <w:sz w:val="16"/>
                <w:szCs w:val="16"/>
              </w:rPr>
              <w:t xml:space="preserve">   </w:t>
            </w:r>
          </w:p>
        </w:tc>
      </w:tr>
      <w:tr w:rsidR="00EC11BE" w:rsidRPr="003A54A1" w14:paraId="259C08EC" w14:textId="77777777" w:rsidTr="00E91D09">
        <w:trPr>
          <w:trHeight w:val="284"/>
          <w:jc w:val="center"/>
        </w:trPr>
        <w:tc>
          <w:tcPr>
            <w:tcW w:w="5392" w:type="dxa"/>
            <w:shd w:val="clear" w:color="auto" w:fill="auto"/>
            <w:noWrap/>
            <w:vAlign w:val="center"/>
            <w:hideMark/>
          </w:tcPr>
          <w:p w14:paraId="0E8EE7BB" w14:textId="77777777" w:rsidR="00EC11BE" w:rsidRPr="003A54A1" w:rsidRDefault="003E018F" w:rsidP="003E018F">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Utilidad</w:t>
            </w:r>
            <w:r w:rsidR="00EC11BE" w:rsidRPr="003A54A1">
              <w:rPr>
                <w:rFonts w:ascii="Calibri" w:eastAsia="Arial Unicode MS" w:hAnsi="Calibri" w:cs="Calibri"/>
                <w:color w:val="000000"/>
                <w:sz w:val="16"/>
                <w:szCs w:val="16"/>
              </w:rPr>
              <w:t xml:space="preserve"> </w:t>
            </w:r>
            <w:r w:rsidRPr="003A54A1">
              <w:rPr>
                <w:rFonts w:ascii="Calibri" w:eastAsia="Arial Unicode MS" w:hAnsi="Calibri" w:cs="Calibri"/>
                <w:color w:val="000000"/>
                <w:sz w:val="16"/>
                <w:szCs w:val="16"/>
              </w:rPr>
              <w:t>en tipo de cambio</w:t>
            </w:r>
          </w:p>
        </w:tc>
        <w:tc>
          <w:tcPr>
            <w:tcW w:w="1701" w:type="dxa"/>
            <w:shd w:val="clear" w:color="auto" w:fill="auto"/>
            <w:noWrap/>
            <w:vAlign w:val="center"/>
            <w:hideMark/>
          </w:tcPr>
          <w:p w14:paraId="1B5C9D25" w14:textId="77777777" w:rsidR="00EC11BE" w:rsidRPr="003A54A1" w:rsidRDefault="003E018F" w:rsidP="004C3761">
            <w:pPr>
              <w:jc w:val="right"/>
              <w:rPr>
                <w:rFonts w:ascii="Calibri" w:eastAsia="Arial Unicode MS" w:hAnsi="Calibri" w:cs="Calibri"/>
                <w:color w:val="000000"/>
                <w:sz w:val="16"/>
                <w:szCs w:val="16"/>
              </w:rPr>
            </w:pPr>
            <w:r w:rsidRPr="003A54A1">
              <w:rPr>
                <w:rFonts w:ascii="Calibri" w:eastAsia="Arial Unicode MS" w:hAnsi="Calibri" w:cs="Calibri"/>
                <w:color w:val="000000"/>
                <w:sz w:val="16"/>
                <w:szCs w:val="16"/>
              </w:rPr>
              <w:t>$        2,411,953</w:t>
            </w:r>
          </w:p>
        </w:tc>
        <w:tc>
          <w:tcPr>
            <w:tcW w:w="1701" w:type="dxa"/>
            <w:shd w:val="clear" w:color="auto" w:fill="auto"/>
            <w:noWrap/>
            <w:vAlign w:val="center"/>
          </w:tcPr>
          <w:p w14:paraId="4B054E5C" w14:textId="77777777" w:rsidR="00EC11BE" w:rsidRPr="003A54A1" w:rsidRDefault="00EC11BE" w:rsidP="004C3761">
            <w:pPr>
              <w:jc w:val="right"/>
              <w:rPr>
                <w:rFonts w:ascii="Calibri" w:eastAsia="Arial Unicode MS" w:hAnsi="Calibri" w:cs="Calibri"/>
                <w:color w:val="000000"/>
                <w:sz w:val="16"/>
                <w:szCs w:val="16"/>
              </w:rPr>
            </w:pPr>
          </w:p>
        </w:tc>
      </w:tr>
      <w:tr w:rsidR="00EC11BE" w:rsidRPr="003A54A1" w14:paraId="112A5743" w14:textId="77777777" w:rsidTr="00E91D09">
        <w:trPr>
          <w:trHeight w:val="284"/>
          <w:jc w:val="center"/>
        </w:trPr>
        <w:tc>
          <w:tcPr>
            <w:tcW w:w="5392" w:type="dxa"/>
            <w:shd w:val="clear" w:color="auto" w:fill="auto"/>
            <w:noWrap/>
            <w:vAlign w:val="center"/>
            <w:hideMark/>
          </w:tcPr>
          <w:p w14:paraId="6E0F15FB" w14:textId="77777777" w:rsidR="00EC11BE" w:rsidRPr="003A54A1" w:rsidRDefault="00EC11BE" w:rsidP="00EC11BE">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Partidas Extraordinarias</w:t>
            </w:r>
          </w:p>
        </w:tc>
        <w:tc>
          <w:tcPr>
            <w:tcW w:w="1701" w:type="dxa"/>
            <w:shd w:val="clear" w:color="auto" w:fill="auto"/>
            <w:noWrap/>
            <w:vAlign w:val="center"/>
            <w:hideMark/>
          </w:tcPr>
          <w:p w14:paraId="53CB2CA1" w14:textId="77777777" w:rsidR="00EC11BE" w:rsidRPr="003A54A1" w:rsidRDefault="00EC11BE" w:rsidP="003E018F">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w:t>
            </w:r>
            <w:r w:rsidR="003E018F" w:rsidRPr="003A54A1">
              <w:rPr>
                <w:rFonts w:ascii="Calibri" w:eastAsia="Arial Unicode MS" w:hAnsi="Calibri" w:cs="Calibri"/>
                <w:b/>
                <w:bCs/>
                <w:color w:val="000000"/>
                <w:sz w:val="16"/>
                <w:szCs w:val="16"/>
              </w:rPr>
              <w:t>38,163,980</w:t>
            </w:r>
            <w:r w:rsidRPr="003A54A1">
              <w:rPr>
                <w:rFonts w:ascii="Calibri" w:eastAsia="Arial Unicode MS" w:hAnsi="Calibri" w:cs="Calibri"/>
                <w:b/>
                <w:bCs/>
                <w:color w:val="000000"/>
                <w:sz w:val="16"/>
                <w:szCs w:val="16"/>
              </w:rPr>
              <w:t xml:space="preserve"> </w:t>
            </w:r>
          </w:p>
        </w:tc>
        <w:tc>
          <w:tcPr>
            <w:tcW w:w="1701" w:type="dxa"/>
            <w:shd w:val="clear" w:color="auto" w:fill="auto"/>
            <w:noWrap/>
            <w:vAlign w:val="center"/>
            <w:hideMark/>
          </w:tcPr>
          <w:p w14:paraId="347BEC70" w14:textId="77777777" w:rsidR="00EC11BE" w:rsidRPr="003A54A1" w:rsidRDefault="00E2780A" w:rsidP="00E2780A">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187</w:t>
            </w:r>
            <w:r w:rsidR="00EC11BE" w:rsidRPr="003A54A1">
              <w:rPr>
                <w:rFonts w:ascii="Calibri" w:eastAsia="Arial Unicode MS" w:hAnsi="Calibri" w:cs="Calibri"/>
                <w:b/>
                <w:bCs/>
                <w:color w:val="000000"/>
                <w:sz w:val="16"/>
                <w:szCs w:val="16"/>
              </w:rPr>
              <w:t>,</w:t>
            </w:r>
            <w:r w:rsidRPr="003A54A1">
              <w:rPr>
                <w:rFonts w:ascii="Calibri" w:eastAsia="Arial Unicode MS" w:hAnsi="Calibri" w:cs="Calibri"/>
                <w:b/>
                <w:bCs/>
                <w:color w:val="000000"/>
                <w:sz w:val="16"/>
                <w:szCs w:val="16"/>
              </w:rPr>
              <w:t>441</w:t>
            </w:r>
            <w:r w:rsidR="00EC11BE" w:rsidRPr="003A54A1">
              <w:rPr>
                <w:rFonts w:ascii="Calibri" w:eastAsia="Arial Unicode MS" w:hAnsi="Calibri" w:cs="Calibri"/>
                <w:b/>
                <w:bCs/>
                <w:color w:val="000000"/>
                <w:sz w:val="16"/>
                <w:szCs w:val="16"/>
              </w:rPr>
              <w:t>,</w:t>
            </w:r>
            <w:r w:rsidRPr="003A54A1">
              <w:rPr>
                <w:rFonts w:ascii="Calibri" w:eastAsia="Arial Unicode MS" w:hAnsi="Calibri" w:cs="Calibri"/>
                <w:b/>
                <w:bCs/>
                <w:color w:val="000000"/>
                <w:sz w:val="16"/>
                <w:szCs w:val="16"/>
              </w:rPr>
              <w:t>345</w:t>
            </w:r>
            <w:r w:rsidR="00EC11BE" w:rsidRPr="003A54A1">
              <w:rPr>
                <w:rFonts w:ascii="Calibri" w:eastAsia="Arial Unicode MS" w:hAnsi="Calibri" w:cs="Calibri"/>
                <w:b/>
                <w:bCs/>
                <w:color w:val="000000"/>
                <w:sz w:val="16"/>
                <w:szCs w:val="16"/>
              </w:rPr>
              <w:t xml:space="preserve"> </w:t>
            </w:r>
          </w:p>
        </w:tc>
      </w:tr>
      <w:tr w:rsidR="00EC11BE" w:rsidRPr="003A54A1" w14:paraId="69623131" w14:textId="77777777" w:rsidTr="00E91D09">
        <w:trPr>
          <w:trHeight w:val="284"/>
          <w:jc w:val="center"/>
        </w:trPr>
        <w:tc>
          <w:tcPr>
            <w:tcW w:w="5392" w:type="dxa"/>
            <w:shd w:val="clear" w:color="000000" w:fill="D8D8D8"/>
            <w:noWrap/>
            <w:vAlign w:val="center"/>
            <w:hideMark/>
          </w:tcPr>
          <w:p w14:paraId="20625F43" w14:textId="77777777" w:rsidR="00EC11BE" w:rsidRPr="003A54A1" w:rsidRDefault="00EC11BE" w:rsidP="00EC11BE">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Flujo de Efectivo Netos de las Actividades de Operación</w:t>
            </w:r>
          </w:p>
        </w:tc>
        <w:tc>
          <w:tcPr>
            <w:tcW w:w="1701" w:type="dxa"/>
            <w:shd w:val="clear" w:color="000000" w:fill="D8D8D8"/>
            <w:noWrap/>
            <w:vAlign w:val="center"/>
            <w:hideMark/>
          </w:tcPr>
          <w:p w14:paraId="78ED5079" w14:textId="77777777" w:rsidR="00EC11BE" w:rsidRPr="003A54A1" w:rsidRDefault="003E018F" w:rsidP="003E018F">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w:t>
            </w:r>
            <w:r w:rsidR="00EC11BE" w:rsidRPr="003A54A1">
              <w:rPr>
                <w:rFonts w:ascii="Calibri" w:eastAsia="Arial Unicode MS" w:hAnsi="Calibri" w:cs="Calibri"/>
                <w:b/>
                <w:bCs/>
                <w:color w:val="000000"/>
                <w:sz w:val="16"/>
                <w:szCs w:val="16"/>
              </w:rPr>
              <w:t>$</w:t>
            </w:r>
            <w:r w:rsidRPr="003A54A1">
              <w:rPr>
                <w:rFonts w:ascii="Calibri" w:eastAsia="Arial Unicode MS" w:hAnsi="Calibri" w:cs="Calibri"/>
                <w:b/>
                <w:bCs/>
                <w:color w:val="000000"/>
                <w:sz w:val="16"/>
                <w:szCs w:val="16"/>
              </w:rPr>
              <w:t xml:space="preserve">  </w:t>
            </w:r>
            <w:r w:rsidR="00EC11BE" w:rsidRPr="003A54A1">
              <w:rPr>
                <w:rFonts w:ascii="Calibri" w:eastAsia="Arial Unicode MS" w:hAnsi="Calibri" w:cs="Calibri"/>
                <w:b/>
                <w:bCs/>
                <w:color w:val="000000"/>
                <w:sz w:val="16"/>
                <w:szCs w:val="16"/>
              </w:rPr>
              <w:t xml:space="preserve">   </w:t>
            </w:r>
            <w:r w:rsidRPr="003A54A1">
              <w:rPr>
                <w:rFonts w:ascii="Calibri" w:eastAsia="Arial Unicode MS" w:hAnsi="Calibri" w:cs="Calibri"/>
                <w:b/>
                <w:bCs/>
                <w:color w:val="000000"/>
                <w:sz w:val="16"/>
                <w:szCs w:val="16"/>
              </w:rPr>
              <w:t>17</w:t>
            </w:r>
            <w:r w:rsidR="00EC11BE" w:rsidRPr="003A54A1">
              <w:rPr>
                <w:rFonts w:ascii="Calibri" w:eastAsia="Arial Unicode MS" w:hAnsi="Calibri" w:cs="Calibri"/>
                <w:b/>
                <w:bCs/>
                <w:color w:val="000000"/>
                <w:sz w:val="16"/>
                <w:szCs w:val="16"/>
              </w:rPr>
              <w:t>,6</w:t>
            </w:r>
            <w:r w:rsidRPr="003A54A1">
              <w:rPr>
                <w:rFonts w:ascii="Calibri" w:eastAsia="Arial Unicode MS" w:hAnsi="Calibri" w:cs="Calibri"/>
                <w:b/>
                <w:bCs/>
                <w:color w:val="000000"/>
                <w:sz w:val="16"/>
                <w:szCs w:val="16"/>
              </w:rPr>
              <w:t>7</w:t>
            </w:r>
            <w:r w:rsidR="00EC11BE" w:rsidRPr="003A54A1">
              <w:rPr>
                <w:rFonts w:ascii="Calibri" w:eastAsia="Arial Unicode MS" w:hAnsi="Calibri" w:cs="Calibri"/>
                <w:b/>
                <w:bCs/>
                <w:color w:val="000000"/>
                <w:sz w:val="16"/>
                <w:szCs w:val="16"/>
              </w:rPr>
              <w:t>4,</w:t>
            </w:r>
            <w:r w:rsidRPr="003A54A1">
              <w:rPr>
                <w:rFonts w:ascii="Calibri" w:eastAsia="Arial Unicode MS" w:hAnsi="Calibri" w:cs="Calibri"/>
                <w:b/>
                <w:bCs/>
                <w:color w:val="000000"/>
                <w:sz w:val="16"/>
                <w:szCs w:val="16"/>
              </w:rPr>
              <w:t>995</w:t>
            </w:r>
            <w:r w:rsidR="00EC11BE" w:rsidRPr="003A54A1">
              <w:rPr>
                <w:rFonts w:ascii="Calibri" w:eastAsia="Arial Unicode MS" w:hAnsi="Calibri" w:cs="Calibri"/>
                <w:b/>
                <w:bCs/>
                <w:color w:val="000000"/>
                <w:sz w:val="16"/>
                <w:szCs w:val="16"/>
              </w:rPr>
              <w:t xml:space="preserve"> </w:t>
            </w:r>
          </w:p>
        </w:tc>
        <w:tc>
          <w:tcPr>
            <w:tcW w:w="1701" w:type="dxa"/>
            <w:shd w:val="clear" w:color="000000" w:fill="D8D8D8"/>
            <w:noWrap/>
            <w:vAlign w:val="center"/>
            <w:hideMark/>
          </w:tcPr>
          <w:p w14:paraId="43352892" w14:textId="77777777" w:rsidR="00EC11BE" w:rsidRPr="003A54A1" w:rsidRDefault="00E2780A" w:rsidP="004C3761">
            <w:pPr>
              <w:jc w:val="right"/>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       11,040,957</w:t>
            </w:r>
            <w:r w:rsidR="00EC11BE" w:rsidRPr="003A54A1">
              <w:rPr>
                <w:rFonts w:ascii="Calibri" w:eastAsia="Arial Unicode MS" w:hAnsi="Calibri" w:cs="Calibri"/>
                <w:b/>
                <w:bCs/>
                <w:color w:val="000000"/>
                <w:sz w:val="16"/>
                <w:szCs w:val="16"/>
              </w:rPr>
              <w:t xml:space="preserve"> </w:t>
            </w:r>
          </w:p>
        </w:tc>
      </w:tr>
    </w:tbl>
    <w:p w14:paraId="281FD0A2" w14:textId="77777777" w:rsidR="00AB7BAF" w:rsidRDefault="00AB7BAF" w:rsidP="00AA5AD4">
      <w:pPr>
        <w:spacing w:line="240" w:lineRule="exact"/>
        <w:ind w:left="1080"/>
        <w:jc w:val="both"/>
        <w:rPr>
          <w:rFonts w:ascii="Arial" w:eastAsia="Arial Unicode MS" w:hAnsi="Arial" w:cs="Arial"/>
          <w:b/>
          <w:sz w:val="22"/>
          <w:szCs w:val="22"/>
        </w:rPr>
      </w:pPr>
    </w:p>
    <w:p w14:paraId="2613FD50" w14:textId="77777777" w:rsidR="00AB7BAF" w:rsidRDefault="00AB7BAF" w:rsidP="00AA5AD4">
      <w:pPr>
        <w:spacing w:line="240" w:lineRule="exact"/>
        <w:ind w:left="1080"/>
        <w:jc w:val="both"/>
        <w:rPr>
          <w:rFonts w:ascii="Arial" w:eastAsia="Arial Unicode MS" w:hAnsi="Arial" w:cs="Arial"/>
          <w:b/>
          <w:sz w:val="22"/>
          <w:szCs w:val="22"/>
        </w:rPr>
      </w:pPr>
    </w:p>
    <w:p w14:paraId="7AD1C42C" w14:textId="6793A453" w:rsidR="005B5EB8" w:rsidRPr="00AB7BAF" w:rsidRDefault="005B5EB8" w:rsidP="00AB7BAF">
      <w:pPr>
        <w:numPr>
          <w:ilvl w:val="0"/>
          <w:numId w:val="10"/>
        </w:numPr>
        <w:spacing w:line="240" w:lineRule="exact"/>
        <w:jc w:val="both"/>
        <w:rPr>
          <w:rFonts w:ascii="Arial" w:eastAsia="Arial Unicode MS" w:hAnsi="Arial" w:cs="Arial"/>
          <w:b/>
          <w:sz w:val="22"/>
          <w:szCs w:val="22"/>
        </w:rPr>
      </w:pPr>
      <w:r w:rsidRPr="00AB7BAF">
        <w:rPr>
          <w:rFonts w:ascii="Arial" w:eastAsia="Arial Unicode MS" w:hAnsi="Arial" w:cs="Arial"/>
          <w:b/>
          <w:sz w:val="22"/>
          <w:szCs w:val="22"/>
        </w:rPr>
        <w:lastRenderedPageBreak/>
        <w:t>CONCILIACIÓN ENTRE LOS INGRESOS PRESUPUESTARIOS Y CONTABLES, ASI COMO ENTRE EGRESOS PRESUPUESTARIOS Y LOS GASTOS CONTABLES.</w:t>
      </w:r>
    </w:p>
    <w:p w14:paraId="5C5FD746" w14:textId="77777777" w:rsidR="005B5EB8" w:rsidRPr="003A54A1" w:rsidRDefault="005B5EB8" w:rsidP="005B5EB8">
      <w:pPr>
        <w:spacing w:line="240" w:lineRule="exact"/>
        <w:rPr>
          <w:rFonts w:ascii="Arial" w:eastAsia="Arial Unicode MS" w:hAnsi="Arial" w:cs="Arial"/>
          <w:b/>
          <w:sz w:val="22"/>
          <w:szCs w:val="22"/>
        </w:rPr>
      </w:pPr>
    </w:p>
    <w:tbl>
      <w:tblPr>
        <w:tblW w:w="0" w:type="auto"/>
        <w:tblInd w:w="65" w:type="dxa"/>
        <w:tblCellMar>
          <w:left w:w="70" w:type="dxa"/>
          <w:right w:w="70" w:type="dxa"/>
        </w:tblCellMar>
        <w:tblLook w:val="04A0" w:firstRow="1" w:lastRow="0" w:firstColumn="1" w:lastColumn="0" w:noHBand="0" w:noVBand="1"/>
      </w:tblPr>
      <w:tblGrid>
        <w:gridCol w:w="4982"/>
        <w:gridCol w:w="1312"/>
        <w:gridCol w:w="2063"/>
      </w:tblGrid>
      <w:tr w:rsidR="00EC11BE" w:rsidRPr="003A54A1" w14:paraId="1F536641" w14:textId="77777777" w:rsidTr="00E91D09">
        <w:trPr>
          <w:trHeight w:val="176"/>
        </w:trPr>
        <w:tc>
          <w:tcPr>
            <w:tcW w:w="0" w:type="auto"/>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63D28C0B" w14:textId="77777777" w:rsidR="00EC11BE" w:rsidRPr="00D11E37" w:rsidRDefault="00D11E37" w:rsidP="00EC11BE">
            <w:pPr>
              <w:jc w:val="center"/>
              <w:rPr>
                <w:rFonts w:ascii="Calibri" w:eastAsia="Arial Unicode MS" w:hAnsi="Calibri" w:cs="Calibri"/>
                <w:b/>
                <w:bCs/>
                <w:color w:val="000000"/>
                <w:sz w:val="16"/>
                <w:szCs w:val="16"/>
              </w:rPr>
            </w:pPr>
            <w:r w:rsidRPr="00D11E37">
              <w:rPr>
                <w:rFonts w:ascii="Calibri" w:eastAsia="Arial Unicode MS" w:hAnsi="Calibri" w:cs="Calibri"/>
                <w:b/>
                <w:bCs/>
                <w:color w:val="000000"/>
                <w:sz w:val="16"/>
                <w:szCs w:val="16"/>
              </w:rPr>
              <w:t>CONCILIACIÓN ENTRE LOS INGRESOS PRESUPUESTARIOS Y CONTABLES</w:t>
            </w:r>
          </w:p>
        </w:tc>
      </w:tr>
      <w:tr w:rsidR="00EC11BE" w:rsidRPr="003A54A1" w14:paraId="0BFA24B4" w14:textId="77777777" w:rsidTr="00E91D09">
        <w:trPr>
          <w:trHeight w:val="252"/>
        </w:trPr>
        <w:tc>
          <w:tcPr>
            <w:tcW w:w="0" w:type="auto"/>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5D868070" w14:textId="77777777" w:rsidR="00EC11BE" w:rsidRPr="00D11E37" w:rsidRDefault="00D11E37" w:rsidP="004C2308">
            <w:pPr>
              <w:jc w:val="center"/>
              <w:rPr>
                <w:rFonts w:ascii="Calibri" w:eastAsia="Arial Unicode MS" w:hAnsi="Calibri" w:cs="Calibri"/>
                <w:b/>
                <w:bCs/>
                <w:color w:val="000000"/>
                <w:sz w:val="16"/>
                <w:szCs w:val="16"/>
              </w:rPr>
            </w:pPr>
            <w:r w:rsidRPr="00D11E37">
              <w:rPr>
                <w:rFonts w:ascii="Calibri" w:eastAsia="Arial Unicode MS" w:hAnsi="Calibri" w:cs="Calibri"/>
                <w:b/>
                <w:bCs/>
                <w:color w:val="000000"/>
                <w:sz w:val="16"/>
                <w:szCs w:val="16"/>
              </w:rPr>
              <w:t>01 DE ENERO  AL 31 DE DICIEMBRE 2024</w:t>
            </w:r>
          </w:p>
        </w:tc>
      </w:tr>
      <w:tr w:rsidR="00EC11BE" w:rsidRPr="003A54A1" w14:paraId="4C6A52B3" w14:textId="77777777" w:rsidTr="00E91D09">
        <w:trPr>
          <w:trHeight w:val="140"/>
        </w:trPr>
        <w:tc>
          <w:tcPr>
            <w:tcW w:w="0" w:type="auto"/>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165EC2F8" w14:textId="77777777" w:rsidR="00EC11BE" w:rsidRPr="00D11E37" w:rsidRDefault="00D11E37" w:rsidP="00EC11BE">
            <w:pPr>
              <w:jc w:val="center"/>
              <w:rPr>
                <w:rFonts w:ascii="Calibri" w:eastAsia="Arial Unicode MS" w:hAnsi="Calibri" w:cs="Calibri"/>
                <w:b/>
                <w:bCs/>
                <w:color w:val="000000"/>
                <w:sz w:val="16"/>
                <w:szCs w:val="16"/>
              </w:rPr>
            </w:pPr>
            <w:r w:rsidRPr="00D11E37">
              <w:rPr>
                <w:rFonts w:ascii="Calibri" w:eastAsia="Arial Unicode MS" w:hAnsi="Calibri" w:cs="Calibri"/>
                <w:b/>
                <w:bCs/>
                <w:color w:val="000000"/>
                <w:sz w:val="16"/>
                <w:szCs w:val="16"/>
              </w:rPr>
              <w:t>(CIFRAS EN PESOS)</w:t>
            </w:r>
          </w:p>
        </w:tc>
      </w:tr>
      <w:tr w:rsidR="00EC11BE" w:rsidRPr="003A54A1" w14:paraId="0807359E" w14:textId="77777777" w:rsidTr="00E91D09">
        <w:trPr>
          <w:trHeight w:val="118"/>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3761E"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6963423F" w14:textId="77777777" w:rsidTr="00E91D09">
        <w:trPr>
          <w:trHeight w:val="330"/>
        </w:trPr>
        <w:tc>
          <w:tcPr>
            <w:tcW w:w="0" w:type="auto"/>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7A0A446" w14:textId="77777777" w:rsidR="00EC11BE" w:rsidRPr="003A54A1" w:rsidRDefault="00EC11BE" w:rsidP="00EC11BE">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1.- Total de Ingresos Presupuestarios</w:t>
            </w:r>
          </w:p>
        </w:tc>
        <w:tc>
          <w:tcPr>
            <w:tcW w:w="0" w:type="auto"/>
            <w:tcBorders>
              <w:top w:val="single" w:sz="4" w:space="0" w:color="auto"/>
              <w:left w:val="nil"/>
              <w:bottom w:val="single" w:sz="4" w:space="0" w:color="auto"/>
              <w:right w:val="single" w:sz="4" w:space="0" w:color="000000"/>
            </w:tcBorders>
            <w:shd w:val="clear" w:color="000000" w:fill="D8D8D8"/>
            <w:noWrap/>
            <w:vAlign w:val="center"/>
            <w:hideMark/>
          </w:tcPr>
          <w:p w14:paraId="08CADBE9" w14:textId="77777777" w:rsidR="00EC11BE" w:rsidRPr="003A54A1" w:rsidRDefault="00EC11BE" w:rsidP="004C2308">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                   </w:t>
            </w:r>
            <w:r w:rsidR="004C2308" w:rsidRPr="003A54A1">
              <w:rPr>
                <w:rFonts w:ascii="Calibri" w:eastAsia="Arial Unicode MS" w:hAnsi="Calibri" w:cs="Calibri"/>
                <w:b/>
                <w:bCs/>
                <w:color w:val="000000"/>
                <w:sz w:val="16"/>
                <w:szCs w:val="16"/>
              </w:rPr>
              <w:t>1,060,465,304</w:t>
            </w:r>
            <w:r w:rsidRPr="003A54A1">
              <w:rPr>
                <w:rFonts w:ascii="Calibri" w:eastAsia="Arial Unicode MS" w:hAnsi="Calibri" w:cs="Calibri"/>
                <w:b/>
                <w:bCs/>
                <w:color w:val="000000"/>
                <w:sz w:val="16"/>
                <w:szCs w:val="16"/>
              </w:rPr>
              <w:t xml:space="preserve"> </w:t>
            </w:r>
          </w:p>
        </w:tc>
      </w:tr>
      <w:tr w:rsidR="00EC11BE" w:rsidRPr="003A54A1" w14:paraId="0BB48262" w14:textId="77777777" w:rsidTr="00E91D09">
        <w:trPr>
          <w:trHeight w:val="28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F16B77"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0E073253" w14:textId="77777777" w:rsidTr="00E91D0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6FAAE63" w14:textId="77777777" w:rsidR="00EC11BE" w:rsidRPr="003A54A1" w:rsidRDefault="00EC11BE" w:rsidP="00EC11BE">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2.- Mas Ingresos Contables No Presupuestarios</w:t>
            </w:r>
          </w:p>
        </w:tc>
        <w:tc>
          <w:tcPr>
            <w:tcW w:w="0" w:type="auto"/>
            <w:tcBorders>
              <w:top w:val="single" w:sz="4" w:space="0" w:color="auto"/>
              <w:left w:val="nil"/>
              <w:bottom w:val="single" w:sz="4" w:space="0" w:color="auto"/>
              <w:right w:val="single" w:sz="4" w:space="0" w:color="000000"/>
            </w:tcBorders>
            <w:shd w:val="clear" w:color="000000" w:fill="D8D8D8"/>
            <w:noWrap/>
            <w:vAlign w:val="center"/>
            <w:hideMark/>
          </w:tcPr>
          <w:p w14:paraId="7A00DC0F" w14:textId="77777777" w:rsidR="00EC11BE" w:rsidRPr="003A54A1" w:rsidRDefault="00EC11BE" w:rsidP="004C2308">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4C2308" w:rsidRPr="003A54A1">
              <w:rPr>
                <w:rFonts w:ascii="Calibri" w:eastAsia="Arial Unicode MS" w:hAnsi="Calibri" w:cs="Calibri"/>
                <w:color w:val="000000"/>
                <w:sz w:val="16"/>
                <w:szCs w:val="16"/>
              </w:rPr>
              <w:t>4,286,033</w:t>
            </w:r>
            <w:r w:rsidRPr="003A54A1">
              <w:rPr>
                <w:rFonts w:ascii="Calibri" w:eastAsia="Arial Unicode MS" w:hAnsi="Calibri" w:cs="Calibri"/>
                <w:color w:val="000000"/>
                <w:sz w:val="16"/>
                <w:szCs w:val="16"/>
              </w:rPr>
              <w:t xml:space="preserve"> </w:t>
            </w:r>
          </w:p>
        </w:tc>
      </w:tr>
      <w:tr w:rsidR="00EC11BE" w:rsidRPr="003A54A1" w14:paraId="350A02E1" w14:textId="77777777" w:rsidTr="00E91D09">
        <w:trPr>
          <w:trHeight w:val="248"/>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224BD4"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2.</w:t>
            </w:r>
            <w:r w:rsidR="004B03B6" w:rsidRPr="003A54A1">
              <w:rPr>
                <w:rFonts w:ascii="Calibri" w:eastAsia="Arial Unicode MS" w:hAnsi="Calibri" w:cs="Calibri"/>
                <w:color w:val="000000"/>
                <w:sz w:val="16"/>
                <w:szCs w:val="16"/>
              </w:rPr>
              <w:t>1. Ingresos</w:t>
            </w:r>
            <w:r w:rsidRPr="003A54A1">
              <w:rPr>
                <w:rFonts w:ascii="Calibri" w:eastAsia="Arial Unicode MS" w:hAnsi="Calibri" w:cs="Calibri"/>
                <w:color w:val="000000"/>
                <w:sz w:val="16"/>
                <w:szCs w:val="16"/>
              </w:rPr>
              <w:t xml:space="preserve"> Financieros</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4FC3EE43" w14:textId="77777777" w:rsidR="00EC11BE" w:rsidRPr="003A54A1" w:rsidRDefault="00EC11BE" w:rsidP="00EC11BE">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A986FE9"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2BBD0476" w14:textId="77777777" w:rsidTr="00E91D09">
        <w:trPr>
          <w:trHeight w:val="279"/>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1D4548"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2.2 Incremento por Variación de Inventarios</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9F7C94C"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1F26942"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4F854F01" w14:textId="77777777" w:rsidTr="00E91D09">
        <w:trPr>
          <w:trHeight w:val="284"/>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60E389"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2.3 Disminución del exceso de estimaciones por pérdida o deterioro u obsolescencia</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905A8E1"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2C9CB9"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33CDCD18" w14:textId="77777777" w:rsidTr="00E91D09">
        <w:trPr>
          <w:trHeight w:val="276"/>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834C57C" w14:textId="77777777" w:rsidR="00EC11BE" w:rsidRPr="003A54A1" w:rsidRDefault="00EC11BE" w:rsidP="00EC11BE">
            <w:pPr>
              <w:rPr>
                <w:rFonts w:ascii="Calibri" w:eastAsia="Arial Unicode MS" w:hAnsi="Calibri" w:cs="Calibri"/>
                <w:color w:val="000000"/>
                <w:sz w:val="16"/>
                <w:szCs w:val="16"/>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2B890402" w14:textId="77777777" w:rsidR="00EC11BE" w:rsidRPr="003A54A1" w:rsidRDefault="00EC11BE" w:rsidP="00EC11BE">
            <w:pPr>
              <w:rPr>
                <w:rFonts w:ascii="Calibri" w:eastAsia="Arial Unicode MS" w:hAnsi="Calibri" w:cs="Calibri"/>
                <w:color w:val="000000"/>
                <w:sz w:val="16"/>
                <w:szCs w:val="16"/>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426B9206" w14:textId="77777777" w:rsidR="00EC11BE" w:rsidRPr="003A54A1" w:rsidRDefault="00EC11BE" w:rsidP="00EC11BE">
            <w:pPr>
              <w:rPr>
                <w:rFonts w:ascii="Calibri" w:eastAsia="Arial Unicode MS" w:hAnsi="Calibri" w:cs="Calibri"/>
                <w:color w:val="000000"/>
                <w:sz w:val="16"/>
                <w:szCs w:val="16"/>
              </w:rPr>
            </w:pPr>
          </w:p>
        </w:tc>
      </w:tr>
      <w:tr w:rsidR="00EC11BE" w:rsidRPr="003A54A1" w14:paraId="02867DBB" w14:textId="77777777" w:rsidTr="00E91D09">
        <w:trPr>
          <w:trHeight w:val="23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1CE2F"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2.4 Disminución del exceso de provisiones</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C8FD150"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45DEE29"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7D68ACC1" w14:textId="77777777" w:rsidTr="00E91D09">
        <w:trPr>
          <w:trHeight w:val="22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921272"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2.5 Otros Ingresos y Beneficios Varios</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0ADAA35E"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00BA129C"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5344DFBA" w14:textId="77777777" w:rsidTr="00E91D09">
        <w:trPr>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B87043"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2.6 Otros Ingresos Contables no Presupuestarios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45B77B01" w14:textId="77777777" w:rsidR="00EC11BE" w:rsidRPr="003A54A1" w:rsidRDefault="00EC11BE" w:rsidP="004C2308">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4C2308" w:rsidRPr="003A54A1">
              <w:rPr>
                <w:rFonts w:ascii="Calibri" w:eastAsia="Arial Unicode MS" w:hAnsi="Calibri" w:cs="Calibri"/>
                <w:color w:val="000000"/>
                <w:sz w:val="16"/>
                <w:szCs w:val="16"/>
              </w:rPr>
              <w:t>4,286,033</w:t>
            </w:r>
            <w:r w:rsidRPr="003A54A1">
              <w:rPr>
                <w:rFonts w:ascii="Calibri" w:eastAsia="Arial Unicode MS" w:hAnsi="Calibri" w:cs="Calibri"/>
                <w:color w:val="000000"/>
                <w:sz w:val="16"/>
                <w:szCs w:val="16"/>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AF6A5D6"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21781E46" w14:textId="77777777" w:rsidTr="00E91D09">
        <w:trPr>
          <w:trHeight w:val="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7CC5F"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29269105" w14:textId="77777777" w:rsidTr="00E91D09">
        <w:trPr>
          <w:trHeight w:val="177"/>
        </w:trPr>
        <w:tc>
          <w:tcPr>
            <w:tcW w:w="0" w:type="auto"/>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82E1B07" w14:textId="77777777" w:rsidR="00EC11BE" w:rsidRPr="003A54A1" w:rsidRDefault="00EC11BE" w:rsidP="00EC11BE">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3.- Menos Ingresos Presupuestarios No Contables</w:t>
            </w:r>
          </w:p>
        </w:tc>
        <w:tc>
          <w:tcPr>
            <w:tcW w:w="0" w:type="auto"/>
            <w:tcBorders>
              <w:top w:val="single" w:sz="4" w:space="0" w:color="auto"/>
              <w:left w:val="nil"/>
              <w:bottom w:val="single" w:sz="4" w:space="0" w:color="auto"/>
              <w:right w:val="single" w:sz="4" w:space="0" w:color="000000"/>
            </w:tcBorders>
            <w:shd w:val="clear" w:color="000000" w:fill="D8D8D8"/>
            <w:noWrap/>
            <w:vAlign w:val="center"/>
            <w:hideMark/>
          </w:tcPr>
          <w:p w14:paraId="3BCFACD7" w14:textId="77777777" w:rsidR="00EC11BE" w:rsidRPr="003A54A1" w:rsidRDefault="00EC11BE" w:rsidP="004C2308">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                         </w:t>
            </w:r>
            <w:r w:rsidR="004C2308" w:rsidRPr="003A54A1">
              <w:rPr>
                <w:rFonts w:ascii="Calibri" w:eastAsia="Arial Unicode MS" w:hAnsi="Calibri" w:cs="Calibri"/>
                <w:b/>
                <w:bCs/>
                <w:color w:val="000000"/>
                <w:sz w:val="16"/>
                <w:szCs w:val="16"/>
              </w:rPr>
              <w:t>40,000,000</w:t>
            </w:r>
            <w:r w:rsidRPr="003A54A1">
              <w:rPr>
                <w:rFonts w:ascii="Calibri" w:eastAsia="Arial Unicode MS" w:hAnsi="Calibri" w:cs="Calibri"/>
                <w:b/>
                <w:bCs/>
                <w:color w:val="000000"/>
                <w:sz w:val="16"/>
                <w:szCs w:val="16"/>
              </w:rPr>
              <w:t xml:space="preserve"> </w:t>
            </w:r>
          </w:p>
        </w:tc>
      </w:tr>
      <w:tr w:rsidR="00EC11BE" w:rsidRPr="003A54A1" w14:paraId="32ED0D66" w14:textId="77777777" w:rsidTr="00E91D09">
        <w:trPr>
          <w:trHeight w:val="26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962949"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3.1 Aprovechamientos Patrimoniales</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6BA9F66"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081E9A4"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65110754" w14:textId="77777777" w:rsidTr="00E91D09">
        <w:trPr>
          <w:trHeight w:val="270"/>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27CD35" w14:textId="77777777" w:rsidR="00EC11BE" w:rsidRPr="003A54A1" w:rsidRDefault="00EC11BE" w:rsidP="00EC11BE">
            <w:pP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3.3 Otros Ingresos Presupuestarios No Contables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50F84B36" w14:textId="77777777" w:rsidR="00EC11BE" w:rsidRPr="003A54A1" w:rsidRDefault="00EC11BE" w:rsidP="004C2308">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xml:space="preserve"> $         </w:t>
            </w:r>
            <w:r w:rsidR="004C2308" w:rsidRPr="003A54A1">
              <w:rPr>
                <w:rFonts w:ascii="Calibri" w:eastAsia="Arial Unicode MS" w:hAnsi="Calibri" w:cs="Calibri"/>
                <w:color w:val="000000"/>
                <w:sz w:val="16"/>
                <w:szCs w:val="16"/>
              </w:rPr>
              <w:t>40,000,000</w:t>
            </w:r>
            <w:r w:rsidRPr="003A54A1">
              <w:rPr>
                <w:rFonts w:ascii="Calibri" w:eastAsia="Arial Unicode MS" w:hAnsi="Calibri" w:cs="Calibri"/>
                <w:color w:val="000000"/>
                <w:sz w:val="16"/>
                <w:szCs w:val="16"/>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06A321A"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63197A58" w14:textId="77777777" w:rsidTr="00E91D09">
        <w:trPr>
          <w:trHeight w:val="118"/>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31355" w14:textId="77777777" w:rsidR="00EC11BE" w:rsidRPr="003A54A1" w:rsidRDefault="00EC11BE" w:rsidP="00EC11BE">
            <w:pPr>
              <w:jc w:val="center"/>
              <w:rPr>
                <w:rFonts w:ascii="Calibri" w:eastAsia="Arial Unicode MS" w:hAnsi="Calibri" w:cs="Calibri"/>
                <w:color w:val="000000"/>
                <w:sz w:val="16"/>
                <w:szCs w:val="16"/>
              </w:rPr>
            </w:pPr>
            <w:r w:rsidRPr="003A54A1">
              <w:rPr>
                <w:rFonts w:ascii="Calibri" w:eastAsia="Arial Unicode MS" w:hAnsi="Calibri" w:cs="Calibri"/>
                <w:color w:val="000000"/>
                <w:sz w:val="16"/>
                <w:szCs w:val="16"/>
              </w:rPr>
              <w:t> </w:t>
            </w:r>
          </w:p>
        </w:tc>
      </w:tr>
      <w:tr w:rsidR="00EC11BE" w:rsidRPr="003A54A1" w14:paraId="5A225711" w14:textId="77777777" w:rsidTr="00E91D09">
        <w:trPr>
          <w:trHeight w:val="206"/>
        </w:trPr>
        <w:tc>
          <w:tcPr>
            <w:tcW w:w="0" w:type="auto"/>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3777355" w14:textId="77777777" w:rsidR="00EC11BE" w:rsidRPr="003A54A1" w:rsidRDefault="00EC11BE" w:rsidP="00EC11BE">
            <w:pP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4.- Total de Ingresos Contables</w:t>
            </w:r>
          </w:p>
        </w:tc>
        <w:tc>
          <w:tcPr>
            <w:tcW w:w="0" w:type="auto"/>
            <w:tcBorders>
              <w:top w:val="single" w:sz="4" w:space="0" w:color="auto"/>
              <w:left w:val="nil"/>
              <w:bottom w:val="single" w:sz="4" w:space="0" w:color="auto"/>
              <w:right w:val="single" w:sz="4" w:space="0" w:color="000000"/>
            </w:tcBorders>
            <w:shd w:val="clear" w:color="000000" w:fill="D8D8D8"/>
            <w:noWrap/>
            <w:vAlign w:val="center"/>
            <w:hideMark/>
          </w:tcPr>
          <w:p w14:paraId="78907D42" w14:textId="77777777" w:rsidR="00EC11BE" w:rsidRPr="003A54A1" w:rsidRDefault="00EC11BE" w:rsidP="004C2308">
            <w:pPr>
              <w:jc w:val="center"/>
              <w:rPr>
                <w:rFonts w:ascii="Calibri" w:eastAsia="Arial Unicode MS" w:hAnsi="Calibri" w:cs="Calibri"/>
                <w:b/>
                <w:bCs/>
                <w:color w:val="000000"/>
                <w:sz w:val="16"/>
                <w:szCs w:val="16"/>
              </w:rPr>
            </w:pPr>
            <w:r w:rsidRPr="003A54A1">
              <w:rPr>
                <w:rFonts w:ascii="Calibri" w:eastAsia="Arial Unicode MS" w:hAnsi="Calibri" w:cs="Calibri"/>
                <w:b/>
                <w:bCs/>
                <w:color w:val="000000"/>
                <w:sz w:val="16"/>
                <w:szCs w:val="16"/>
              </w:rPr>
              <w:t xml:space="preserve"> $                   </w:t>
            </w:r>
            <w:r w:rsidR="004C2308" w:rsidRPr="003A54A1">
              <w:rPr>
                <w:rFonts w:ascii="Calibri" w:eastAsia="Arial Unicode MS" w:hAnsi="Calibri" w:cs="Calibri"/>
                <w:b/>
                <w:bCs/>
                <w:color w:val="000000"/>
                <w:sz w:val="16"/>
                <w:szCs w:val="16"/>
              </w:rPr>
              <w:t>1,024,751,337</w:t>
            </w:r>
            <w:r w:rsidRPr="003A54A1">
              <w:rPr>
                <w:rFonts w:ascii="Calibri" w:eastAsia="Arial Unicode MS" w:hAnsi="Calibri" w:cs="Calibri"/>
                <w:b/>
                <w:bCs/>
                <w:color w:val="000000"/>
                <w:sz w:val="16"/>
                <w:szCs w:val="16"/>
              </w:rPr>
              <w:t xml:space="preserve"> </w:t>
            </w:r>
          </w:p>
        </w:tc>
      </w:tr>
    </w:tbl>
    <w:p w14:paraId="72731E62" w14:textId="77777777" w:rsidR="005B5EB8" w:rsidRPr="003A54A1" w:rsidRDefault="005B5EB8" w:rsidP="005B5EB8">
      <w:pPr>
        <w:spacing w:line="240" w:lineRule="exact"/>
        <w:rPr>
          <w:rFonts w:ascii="Arial" w:eastAsia="Arial Unicode MS" w:hAnsi="Arial" w:cs="Arial"/>
          <w:b/>
          <w:sz w:val="22"/>
          <w:szCs w:val="22"/>
        </w:rPr>
      </w:pPr>
    </w:p>
    <w:p w14:paraId="4561956E" w14:textId="77777777" w:rsidR="005B5EB8" w:rsidRPr="003A54A1" w:rsidRDefault="005B5EB8" w:rsidP="005B5EB8">
      <w:pPr>
        <w:spacing w:line="240" w:lineRule="exact"/>
        <w:rPr>
          <w:rFonts w:ascii="Arial" w:eastAsia="Arial Unicode MS" w:hAnsi="Arial" w:cs="Arial"/>
          <w:b/>
          <w:sz w:val="22"/>
          <w:szCs w:val="22"/>
        </w:rPr>
      </w:pPr>
    </w:p>
    <w:p w14:paraId="4BAE724E" w14:textId="77777777" w:rsidR="005B5EB8" w:rsidRPr="003A54A1" w:rsidRDefault="005B5EB8" w:rsidP="005B5EB8">
      <w:pPr>
        <w:spacing w:line="240" w:lineRule="exact"/>
        <w:rPr>
          <w:rFonts w:ascii="Arial" w:eastAsia="Arial Unicode MS" w:hAnsi="Arial" w:cs="Arial"/>
          <w:b/>
          <w:sz w:val="22"/>
          <w:szCs w:val="22"/>
        </w:rPr>
      </w:pP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5"/>
        <w:gridCol w:w="2164"/>
        <w:gridCol w:w="2164"/>
        <w:gridCol w:w="2164"/>
      </w:tblGrid>
      <w:tr w:rsidR="004016A9" w:rsidRPr="003A54A1" w14:paraId="5AF75B64" w14:textId="77777777" w:rsidTr="00D11E37">
        <w:trPr>
          <w:trHeight w:val="423"/>
          <w:jc w:val="center"/>
        </w:trPr>
        <w:tc>
          <w:tcPr>
            <w:tcW w:w="8658" w:type="dxa"/>
            <w:gridSpan w:val="4"/>
            <w:shd w:val="clear" w:color="000000" w:fill="FFFFFF"/>
            <w:vAlign w:val="center"/>
            <w:hideMark/>
          </w:tcPr>
          <w:p w14:paraId="7E63EFE7" w14:textId="77777777" w:rsidR="004016A9" w:rsidRPr="003A54A1" w:rsidRDefault="004016A9" w:rsidP="004C2308">
            <w:pPr>
              <w:jc w:val="center"/>
              <w:rPr>
                <w:rFonts w:ascii="Calibri" w:hAnsi="Calibri" w:cs="Calibri"/>
                <w:b/>
                <w:bCs/>
                <w:color w:val="000000"/>
                <w:sz w:val="16"/>
                <w:szCs w:val="16"/>
              </w:rPr>
            </w:pPr>
            <w:r w:rsidRPr="003A54A1">
              <w:rPr>
                <w:rFonts w:ascii="Calibri" w:hAnsi="Calibri" w:cs="Calibri"/>
                <w:b/>
                <w:bCs/>
                <w:color w:val="000000"/>
                <w:sz w:val="16"/>
                <w:szCs w:val="16"/>
              </w:rPr>
              <w:t xml:space="preserve">CONCILIACION ENTRE EGRESOS PRESUPUESTARIOS Y LOS GASTOS CONTABLES                                                                                                  CORRESPONDIENTE </w:t>
            </w:r>
            <w:r w:rsidR="004C2308" w:rsidRPr="003A54A1">
              <w:rPr>
                <w:rFonts w:ascii="Calibri" w:hAnsi="Calibri" w:cs="Calibri"/>
                <w:b/>
                <w:bCs/>
                <w:color w:val="000000"/>
                <w:sz w:val="16"/>
                <w:szCs w:val="16"/>
              </w:rPr>
              <w:t>DEL 01 DE ENERO AL 31</w:t>
            </w:r>
            <w:r w:rsidR="00F0251A" w:rsidRPr="003A54A1">
              <w:rPr>
                <w:rFonts w:ascii="Calibri" w:hAnsi="Calibri" w:cs="Calibri"/>
                <w:b/>
                <w:bCs/>
                <w:color w:val="000000"/>
                <w:sz w:val="16"/>
                <w:szCs w:val="16"/>
              </w:rPr>
              <w:t xml:space="preserve"> DE </w:t>
            </w:r>
            <w:r w:rsidR="004C2308" w:rsidRPr="003A54A1">
              <w:rPr>
                <w:rFonts w:ascii="Calibri" w:hAnsi="Calibri" w:cs="Calibri"/>
                <w:b/>
                <w:bCs/>
                <w:color w:val="000000"/>
                <w:sz w:val="16"/>
                <w:szCs w:val="16"/>
              </w:rPr>
              <w:t>DIC</w:t>
            </w:r>
            <w:r w:rsidR="00F0251A" w:rsidRPr="003A54A1">
              <w:rPr>
                <w:rFonts w:ascii="Calibri" w:hAnsi="Calibri" w:cs="Calibri"/>
                <w:b/>
                <w:bCs/>
                <w:color w:val="000000"/>
                <w:sz w:val="16"/>
                <w:szCs w:val="16"/>
              </w:rPr>
              <w:t>IEMBRE</w:t>
            </w:r>
            <w:r w:rsidRPr="003A54A1">
              <w:rPr>
                <w:rFonts w:ascii="Calibri" w:hAnsi="Calibri" w:cs="Calibri"/>
                <w:b/>
                <w:bCs/>
                <w:color w:val="000000"/>
                <w:sz w:val="16"/>
                <w:szCs w:val="16"/>
              </w:rPr>
              <w:t xml:space="preserve"> DEL 2024</w:t>
            </w:r>
          </w:p>
        </w:tc>
      </w:tr>
      <w:tr w:rsidR="004016A9" w:rsidRPr="003A54A1" w14:paraId="06002CCC" w14:textId="77777777" w:rsidTr="00D11E37">
        <w:trPr>
          <w:trHeight w:val="132"/>
          <w:jc w:val="center"/>
        </w:trPr>
        <w:tc>
          <w:tcPr>
            <w:tcW w:w="8658" w:type="dxa"/>
            <w:gridSpan w:val="4"/>
            <w:shd w:val="clear" w:color="auto" w:fill="auto"/>
            <w:noWrap/>
            <w:vAlign w:val="center"/>
            <w:hideMark/>
          </w:tcPr>
          <w:p w14:paraId="5E79E983" w14:textId="77777777" w:rsidR="004016A9" w:rsidRPr="003A54A1" w:rsidRDefault="004016A9" w:rsidP="004016A9">
            <w:pPr>
              <w:jc w:val="center"/>
              <w:rPr>
                <w:rFonts w:ascii="Calibri" w:hAnsi="Calibri" w:cs="Calibri"/>
                <w:color w:val="000000"/>
                <w:sz w:val="16"/>
                <w:szCs w:val="16"/>
              </w:rPr>
            </w:pPr>
            <w:r w:rsidRPr="003A54A1">
              <w:rPr>
                <w:rFonts w:ascii="Calibri" w:hAnsi="Calibri" w:cs="Calibri"/>
                <w:color w:val="000000"/>
                <w:sz w:val="16"/>
                <w:szCs w:val="16"/>
              </w:rPr>
              <w:t> </w:t>
            </w:r>
          </w:p>
        </w:tc>
      </w:tr>
      <w:tr w:rsidR="004016A9" w:rsidRPr="003A54A1" w14:paraId="105D7F35" w14:textId="77777777" w:rsidTr="00D11E37">
        <w:trPr>
          <w:trHeight w:val="311"/>
          <w:jc w:val="center"/>
        </w:trPr>
        <w:tc>
          <w:tcPr>
            <w:tcW w:w="8658" w:type="dxa"/>
            <w:gridSpan w:val="3"/>
            <w:shd w:val="clear" w:color="000000" w:fill="BFBFBF"/>
            <w:noWrap/>
            <w:vAlign w:val="center"/>
            <w:hideMark/>
          </w:tcPr>
          <w:p w14:paraId="4FC3384B" w14:textId="77777777" w:rsidR="004016A9" w:rsidRPr="003A54A1" w:rsidRDefault="004016A9" w:rsidP="004016A9">
            <w:pPr>
              <w:rPr>
                <w:rFonts w:ascii="Calibri" w:hAnsi="Calibri" w:cs="Calibri"/>
                <w:b/>
                <w:bCs/>
                <w:i/>
                <w:iCs/>
                <w:color w:val="000000"/>
                <w:sz w:val="16"/>
                <w:szCs w:val="16"/>
              </w:rPr>
            </w:pPr>
            <w:r w:rsidRPr="003A54A1">
              <w:rPr>
                <w:rFonts w:ascii="Calibri" w:hAnsi="Calibri" w:cs="Calibri"/>
                <w:b/>
                <w:bCs/>
                <w:i/>
                <w:iCs/>
                <w:color w:val="000000"/>
                <w:sz w:val="16"/>
                <w:szCs w:val="16"/>
              </w:rPr>
              <w:t>1. Total de egresos (presupuestarios)</w:t>
            </w:r>
          </w:p>
        </w:tc>
        <w:tc>
          <w:tcPr>
            <w:tcW w:w="8658" w:type="dxa"/>
            <w:shd w:val="clear" w:color="000000" w:fill="BFBFBF"/>
            <w:noWrap/>
            <w:vAlign w:val="center"/>
            <w:hideMark/>
          </w:tcPr>
          <w:p w14:paraId="0F537934" w14:textId="77777777" w:rsidR="004016A9" w:rsidRPr="003A54A1" w:rsidRDefault="00F0251A" w:rsidP="00B456EF">
            <w:pPr>
              <w:jc w:val="right"/>
              <w:rPr>
                <w:rFonts w:ascii="Calibri" w:hAnsi="Calibri" w:cs="Calibri"/>
                <w:b/>
                <w:bCs/>
                <w:color w:val="000000"/>
                <w:sz w:val="16"/>
                <w:szCs w:val="16"/>
              </w:rPr>
            </w:pPr>
            <w:r w:rsidRPr="003A54A1">
              <w:rPr>
                <w:rFonts w:ascii="Calibri" w:hAnsi="Calibri" w:cs="Calibri"/>
                <w:b/>
                <w:bCs/>
                <w:color w:val="000000"/>
                <w:sz w:val="16"/>
                <w:szCs w:val="16"/>
              </w:rPr>
              <w:t>$</w:t>
            </w:r>
            <w:r w:rsidR="00B456EF" w:rsidRPr="003A54A1">
              <w:rPr>
                <w:rFonts w:ascii="Calibri" w:hAnsi="Calibri" w:cs="Calibri"/>
                <w:b/>
                <w:bCs/>
                <w:color w:val="000000"/>
                <w:sz w:val="16"/>
                <w:szCs w:val="16"/>
              </w:rPr>
              <w:t>1,091,853,239</w:t>
            </w:r>
          </w:p>
        </w:tc>
      </w:tr>
      <w:tr w:rsidR="004016A9" w:rsidRPr="003A54A1" w14:paraId="09E08024" w14:textId="77777777" w:rsidTr="00D11E37">
        <w:trPr>
          <w:trHeight w:val="168"/>
          <w:jc w:val="center"/>
        </w:trPr>
        <w:tc>
          <w:tcPr>
            <w:tcW w:w="8658" w:type="dxa"/>
            <w:shd w:val="clear" w:color="auto" w:fill="auto"/>
            <w:noWrap/>
            <w:vAlign w:val="center"/>
            <w:hideMark/>
          </w:tcPr>
          <w:p w14:paraId="6DE5DA62"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25F7E268"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31B56C8D"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18121C9D" w14:textId="77777777" w:rsidR="004016A9" w:rsidRPr="003A54A1" w:rsidRDefault="004016A9" w:rsidP="004016A9">
            <w:pPr>
              <w:rPr>
                <w:rFonts w:ascii="Calibri" w:hAnsi="Calibri" w:cs="Calibri"/>
                <w:color w:val="000000"/>
                <w:sz w:val="16"/>
                <w:szCs w:val="16"/>
              </w:rPr>
            </w:pPr>
          </w:p>
        </w:tc>
      </w:tr>
      <w:tr w:rsidR="004016A9" w:rsidRPr="003A54A1" w14:paraId="6191B981" w14:textId="77777777" w:rsidTr="00D11E37">
        <w:trPr>
          <w:trHeight w:val="311"/>
          <w:jc w:val="center"/>
        </w:trPr>
        <w:tc>
          <w:tcPr>
            <w:tcW w:w="8658" w:type="dxa"/>
            <w:gridSpan w:val="3"/>
            <w:shd w:val="clear" w:color="000000" w:fill="BFBFBF"/>
            <w:noWrap/>
            <w:vAlign w:val="center"/>
            <w:hideMark/>
          </w:tcPr>
          <w:p w14:paraId="04A09509" w14:textId="77777777" w:rsidR="004016A9" w:rsidRPr="003A54A1" w:rsidRDefault="004016A9" w:rsidP="004016A9">
            <w:pPr>
              <w:rPr>
                <w:rFonts w:ascii="Calibri" w:hAnsi="Calibri" w:cs="Calibri"/>
                <w:b/>
                <w:bCs/>
                <w:color w:val="000000"/>
                <w:sz w:val="16"/>
                <w:szCs w:val="16"/>
              </w:rPr>
            </w:pPr>
            <w:r w:rsidRPr="003A54A1">
              <w:rPr>
                <w:rFonts w:ascii="Calibri" w:hAnsi="Calibri" w:cs="Calibri"/>
                <w:b/>
                <w:bCs/>
                <w:color w:val="000000"/>
                <w:sz w:val="16"/>
                <w:szCs w:val="16"/>
              </w:rPr>
              <w:t xml:space="preserve">2. Menos egresos </w:t>
            </w:r>
            <w:r w:rsidR="004B03B6" w:rsidRPr="003A54A1">
              <w:rPr>
                <w:rFonts w:ascii="Calibri" w:hAnsi="Calibri" w:cs="Calibri"/>
                <w:b/>
                <w:bCs/>
                <w:color w:val="000000"/>
                <w:sz w:val="16"/>
                <w:szCs w:val="16"/>
              </w:rPr>
              <w:t>presupuestarios</w:t>
            </w:r>
            <w:r w:rsidRPr="003A54A1">
              <w:rPr>
                <w:rFonts w:ascii="Calibri" w:hAnsi="Calibri" w:cs="Calibri"/>
                <w:b/>
                <w:bCs/>
                <w:color w:val="000000"/>
                <w:sz w:val="16"/>
                <w:szCs w:val="16"/>
              </w:rPr>
              <w:t xml:space="preserve"> no contables</w:t>
            </w:r>
          </w:p>
        </w:tc>
        <w:tc>
          <w:tcPr>
            <w:tcW w:w="8658" w:type="dxa"/>
            <w:shd w:val="clear" w:color="000000" w:fill="BFBFBF"/>
            <w:noWrap/>
            <w:vAlign w:val="center"/>
            <w:hideMark/>
          </w:tcPr>
          <w:p w14:paraId="1F823757" w14:textId="77777777" w:rsidR="004016A9" w:rsidRPr="003A54A1" w:rsidRDefault="00F0251A" w:rsidP="00B456EF">
            <w:pPr>
              <w:jc w:val="right"/>
              <w:rPr>
                <w:rFonts w:ascii="Calibri" w:hAnsi="Calibri" w:cs="Calibri"/>
                <w:b/>
                <w:bCs/>
                <w:i/>
                <w:iCs/>
                <w:color w:val="000000"/>
                <w:sz w:val="16"/>
                <w:szCs w:val="16"/>
              </w:rPr>
            </w:pPr>
            <w:r w:rsidRPr="003A54A1">
              <w:rPr>
                <w:rFonts w:ascii="Calibri" w:hAnsi="Calibri" w:cs="Calibri"/>
                <w:b/>
                <w:bCs/>
                <w:i/>
                <w:iCs/>
                <w:color w:val="000000"/>
                <w:sz w:val="16"/>
                <w:szCs w:val="16"/>
              </w:rPr>
              <w:t>$</w:t>
            </w:r>
            <w:r w:rsidR="00B456EF" w:rsidRPr="003A54A1">
              <w:rPr>
                <w:rFonts w:ascii="Calibri" w:hAnsi="Calibri" w:cs="Calibri"/>
                <w:b/>
                <w:bCs/>
                <w:i/>
                <w:iCs/>
                <w:color w:val="000000"/>
                <w:sz w:val="16"/>
                <w:szCs w:val="16"/>
              </w:rPr>
              <w:t>279,016,063</w:t>
            </w:r>
          </w:p>
        </w:tc>
      </w:tr>
      <w:tr w:rsidR="004016A9" w:rsidRPr="003A54A1" w14:paraId="6C6C06ED" w14:textId="77777777" w:rsidTr="00D11E37">
        <w:trPr>
          <w:trHeight w:val="255"/>
          <w:jc w:val="center"/>
        </w:trPr>
        <w:tc>
          <w:tcPr>
            <w:tcW w:w="8658" w:type="dxa"/>
            <w:gridSpan w:val="2"/>
            <w:shd w:val="clear" w:color="auto" w:fill="auto"/>
            <w:noWrap/>
            <w:vAlign w:val="center"/>
            <w:hideMark/>
          </w:tcPr>
          <w:p w14:paraId="2E866CD8"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2.1 Materias Primas y Materiales de Producción y Comercialización</w:t>
            </w:r>
          </w:p>
        </w:tc>
        <w:tc>
          <w:tcPr>
            <w:tcW w:w="8658" w:type="dxa"/>
            <w:shd w:val="clear" w:color="auto" w:fill="auto"/>
            <w:noWrap/>
            <w:vAlign w:val="center"/>
            <w:hideMark/>
          </w:tcPr>
          <w:p w14:paraId="760A7248"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09CF2FDE" w14:textId="77777777" w:rsidR="004016A9" w:rsidRPr="003A54A1" w:rsidRDefault="004016A9" w:rsidP="004016A9">
            <w:pPr>
              <w:rPr>
                <w:rFonts w:ascii="Calibri" w:hAnsi="Calibri" w:cs="Calibri"/>
                <w:b/>
                <w:bCs/>
                <w:i/>
                <w:iCs/>
                <w:color w:val="000000"/>
                <w:sz w:val="16"/>
                <w:szCs w:val="16"/>
              </w:rPr>
            </w:pPr>
          </w:p>
        </w:tc>
      </w:tr>
      <w:tr w:rsidR="004016A9" w:rsidRPr="003A54A1" w14:paraId="7A60FAF0" w14:textId="77777777" w:rsidTr="00D11E37">
        <w:trPr>
          <w:trHeight w:val="255"/>
          <w:jc w:val="center"/>
        </w:trPr>
        <w:tc>
          <w:tcPr>
            <w:tcW w:w="8658" w:type="dxa"/>
            <w:gridSpan w:val="2"/>
            <w:shd w:val="clear" w:color="auto" w:fill="auto"/>
            <w:noWrap/>
            <w:vAlign w:val="center"/>
            <w:hideMark/>
          </w:tcPr>
          <w:p w14:paraId="0752A38B"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2.2 Materiales y Suministros</w:t>
            </w:r>
          </w:p>
        </w:tc>
        <w:tc>
          <w:tcPr>
            <w:tcW w:w="8658" w:type="dxa"/>
            <w:shd w:val="clear" w:color="auto" w:fill="auto"/>
            <w:noWrap/>
            <w:vAlign w:val="center"/>
            <w:hideMark/>
          </w:tcPr>
          <w:p w14:paraId="0858BF46"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4FAEA79C" w14:textId="77777777" w:rsidR="004016A9" w:rsidRPr="003A54A1" w:rsidRDefault="004016A9" w:rsidP="00F0251A">
            <w:pPr>
              <w:jc w:val="right"/>
              <w:rPr>
                <w:rFonts w:ascii="Calibri" w:hAnsi="Calibri" w:cs="Calibri"/>
                <w:b/>
                <w:bCs/>
                <w:i/>
                <w:iCs/>
                <w:color w:val="000000"/>
                <w:sz w:val="16"/>
                <w:szCs w:val="16"/>
              </w:rPr>
            </w:pPr>
          </w:p>
        </w:tc>
      </w:tr>
      <w:tr w:rsidR="004016A9" w:rsidRPr="003A54A1" w14:paraId="275ADF21" w14:textId="77777777" w:rsidTr="00D11E37">
        <w:trPr>
          <w:trHeight w:val="255"/>
          <w:jc w:val="center"/>
        </w:trPr>
        <w:tc>
          <w:tcPr>
            <w:tcW w:w="8658" w:type="dxa"/>
            <w:gridSpan w:val="2"/>
            <w:shd w:val="clear" w:color="auto" w:fill="auto"/>
            <w:noWrap/>
            <w:vAlign w:val="center"/>
            <w:hideMark/>
          </w:tcPr>
          <w:p w14:paraId="7587BF46"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2.3 Mobiliario y equipo de </w:t>
            </w:r>
            <w:r w:rsidR="004B03B6" w:rsidRPr="003A54A1">
              <w:rPr>
                <w:rFonts w:ascii="Calibri" w:hAnsi="Calibri" w:cs="Calibri"/>
                <w:color w:val="000000"/>
                <w:sz w:val="16"/>
                <w:szCs w:val="16"/>
              </w:rPr>
              <w:t>administración</w:t>
            </w:r>
            <w:r w:rsidR="004B03B6" w:rsidRPr="003A54A1">
              <w:rPr>
                <w:rFonts w:ascii="Calibri" w:hAnsi="Calibri" w:cs="Calibri"/>
                <w:b/>
                <w:bCs/>
                <w:color w:val="000000"/>
                <w:sz w:val="16"/>
                <w:szCs w:val="16"/>
              </w:rPr>
              <w:t xml:space="preserve"> (</w:t>
            </w:r>
            <w:r w:rsidRPr="003A54A1">
              <w:rPr>
                <w:rFonts w:ascii="Calibri" w:hAnsi="Calibri" w:cs="Calibri"/>
                <w:b/>
                <w:bCs/>
                <w:color w:val="000000"/>
                <w:sz w:val="16"/>
                <w:szCs w:val="16"/>
              </w:rPr>
              <w:t>nota 1)</w:t>
            </w:r>
          </w:p>
        </w:tc>
        <w:tc>
          <w:tcPr>
            <w:tcW w:w="8658" w:type="dxa"/>
            <w:shd w:val="clear" w:color="auto" w:fill="auto"/>
            <w:noWrap/>
            <w:vAlign w:val="center"/>
            <w:hideMark/>
          </w:tcPr>
          <w:p w14:paraId="73C1C475" w14:textId="77777777" w:rsidR="004016A9" w:rsidRPr="003A54A1" w:rsidRDefault="00B456EF" w:rsidP="00F0251A">
            <w:pPr>
              <w:jc w:val="right"/>
              <w:rPr>
                <w:rFonts w:ascii="Calibri" w:hAnsi="Calibri" w:cs="Calibri"/>
                <w:color w:val="000000"/>
                <w:sz w:val="16"/>
                <w:szCs w:val="16"/>
              </w:rPr>
            </w:pPr>
            <w:r w:rsidRPr="003A54A1">
              <w:rPr>
                <w:rFonts w:ascii="Calibri" w:hAnsi="Calibri" w:cs="Calibri"/>
                <w:color w:val="000000"/>
                <w:sz w:val="16"/>
                <w:szCs w:val="16"/>
              </w:rPr>
              <w:t xml:space="preserve">                    903,938</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6B9AA939" w14:textId="77777777" w:rsidR="004016A9" w:rsidRPr="003A54A1" w:rsidRDefault="004016A9" w:rsidP="00F0251A">
            <w:pPr>
              <w:jc w:val="right"/>
              <w:rPr>
                <w:rFonts w:ascii="Calibri" w:hAnsi="Calibri" w:cs="Calibri"/>
                <w:color w:val="000000"/>
                <w:sz w:val="16"/>
                <w:szCs w:val="16"/>
              </w:rPr>
            </w:pPr>
          </w:p>
        </w:tc>
      </w:tr>
      <w:tr w:rsidR="004016A9" w:rsidRPr="003A54A1" w14:paraId="5848C88B" w14:textId="77777777" w:rsidTr="00D11E37">
        <w:trPr>
          <w:trHeight w:val="255"/>
          <w:jc w:val="center"/>
        </w:trPr>
        <w:tc>
          <w:tcPr>
            <w:tcW w:w="8658" w:type="dxa"/>
            <w:gridSpan w:val="2"/>
            <w:shd w:val="clear" w:color="auto" w:fill="auto"/>
            <w:noWrap/>
            <w:vAlign w:val="center"/>
            <w:hideMark/>
          </w:tcPr>
          <w:p w14:paraId="642EAC5C"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2.4 Mobiliario y equipo educacional y recreativo</w:t>
            </w:r>
          </w:p>
        </w:tc>
        <w:tc>
          <w:tcPr>
            <w:tcW w:w="8658" w:type="dxa"/>
            <w:shd w:val="clear" w:color="auto" w:fill="auto"/>
            <w:noWrap/>
            <w:vAlign w:val="center"/>
            <w:hideMark/>
          </w:tcPr>
          <w:p w14:paraId="6D97282D"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5AED2F9F" w14:textId="77777777" w:rsidR="004016A9" w:rsidRPr="003A54A1" w:rsidRDefault="004016A9" w:rsidP="00F0251A">
            <w:pPr>
              <w:jc w:val="right"/>
              <w:rPr>
                <w:rFonts w:ascii="Calibri" w:hAnsi="Calibri" w:cs="Calibri"/>
                <w:color w:val="000000"/>
                <w:sz w:val="16"/>
                <w:szCs w:val="16"/>
              </w:rPr>
            </w:pPr>
          </w:p>
        </w:tc>
      </w:tr>
      <w:tr w:rsidR="004016A9" w:rsidRPr="003A54A1" w14:paraId="08138F6A" w14:textId="77777777" w:rsidTr="00D11E37">
        <w:trPr>
          <w:trHeight w:val="255"/>
          <w:jc w:val="center"/>
        </w:trPr>
        <w:tc>
          <w:tcPr>
            <w:tcW w:w="8658" w:type="dxa"/>
            <w:gridSpan w:val="2"/>
            <w:shd w:val="clear" w:color="auto" w:fill="auto"/>
            <w:noWrap/>
            <w:vAlign w:val="center"/>
            <w:hideMark/>
          </w:tcPr>
          <w:p w14:paraId="7B4257E8"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2.5 Equipo e instrumental </w:t>
            </w:r>
            <w:r w:rsidR="004B03B6" w:rsidRPr="003A54A1">
              <w:rPr>
                <w:rFonts w:ascii="Calibri" w:hAnsi="Calibri" w:cs="Calibri"/>
                <w:color w:val="000000"/>
                <w:sz w:val="16"/>
                <w:szCs w:val="16"/>
              </w:rPr>
              <w:t>médico</w:t>
            </w:r>
            <w:r w:rsidRPr="003A54A1">
              <w:rPr>
                <w:rFonts w:ascii="Calibri" w:hAnsi="Calibri" w:cs="Calibri"/>
                <w:color w:val="000000"/>
                <w:sz w:val="16"/>
                <w:szCs w:val="16"/>
              </w:rPr>
              <w:t xml:space="preserve"> y de laboratorio</w:t>
            </w:r>
          </w:p>
        </w:tc>
        <w:tc>
          <w:tcPr>
            <w:tcW w:w="8658" w:type="dxa"/>
            <w:shd w:val="clear" w:color="auto" w:fill="auto"/>
            <w:noWrap/>
            <w:vAlign w:val="center"/>
            <w:hideMark/>
          </w:tcPr>
          <w:p w14:paraId="3B335033"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3A98842D" w14:textId="77777777" w:rsidR="004016A9" w:rsidRPr="003A54A1" w:rsidRDefault="004016A9" w:rsidP="00F0251A">
            <w:pPr>
              <w:jc w:val="right"/>
              <w:rPr>
                <w:rFonts w:ascii="Calibri" w:hAnsi="Calibri" w:cs="Calibri"/>
                <w:color w:val="000000"/>
                <w:sz w:val="16"/>
                <w:szCs w:val="16"/>
              </w:rPr>
            </w:pPr>
          </w:p>
        </w:tc>
      </w:tr>
      <w:tr w:rsidR="004016A9" w:rsidRPr="003A54A1" w14:paraId="50B53EC0" w14:textId="77777777" w:rsidTr="00D11E37">
        <w:trPr>
          <w:trHeight w:val="255"/>
          <w:jc w:val="center"/>
        </w:trPr>
        <w:tc>
          <w:tcPr>
            <w:tcW w:w="8658" w:type="dxa"/>
            <w:gridSpan w:val="2"/>
            <w:shd w:val="clear" w:color="auto" w:fill="auto"/>
            <w:noWrap/>
            <w:vAlign w:val="center"/>
            <w:hideMark/>
          </w:tcPr>
          <w:p w14:paraId="7171798C"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2.6 </w:t>
            </w:r>
            <w:r w:rsidR="00B456EF" w:rsidRPr="003A54A1">
              <w:rPr>
                <w:rFonts w:ascii="Calibri" w:hAnsi="Calibri" w:cs="Calibri"/>
                <w:color w:val="000000"/>
                <w:sz w:val="16"/>
                <w:szCs w:val="16"/>
              </w:rPr>
              <w:t>Vehículos</w:t>
            </w:r>
            <w:r w:rsidRPr="003A54A1">
              <w:rPr>
                <w:rFonts w:ascii="Calibri" w:hAnsi="Calibri" w:cs="Calibri"/>
                <w:color w:val="000000"/>
                <w:sz w:val="16"/>
                <w:szCs w:val="16"/>
              </w:rPr>
              <w:t xml:space="preserve"> y equipo de transporte </w:t>
            </w:r>
            <w:r w:rsidRPr="003A54A1">
              <w:rPr>
                <w:rFonts w:ascii="Calibri" w:hAnsi="Calibri" w:cs="Calibri"/>
                <w:b/>
                <w:bCs/>
                <w:color w:val="000000"/>
                <w:sz w:val="16"/>
                <w:szCs w:val="16"/>
              </w:rPr>
              <w:t>(nota 2)</w:t>
            </w:r>
          </w:p>
        </w:tc>
        <w:tc>
          <w:tcPr>
            <w:tcW w:w="8658" w:type="dxa"/>
            <w:shd w:val="clear" w:color="auto" w:fill="auto"/>
            <w:noWrap/>
            <w:vAlign w:val="center"/>
            <w:hideMark/>
          </w:tcPr>
          <w:p w14:paraId="2950D7DD" w14:textId="77777777" w:rsidR="004016A9" w:rsidRPr="003A54A1" w:rsidRDefault="00F0251A" w:rsidP="00F0251A">
            <w:pPr>
              <w:jc w:val="right"/>
              <w:rPr>
                <w:rFonts w:ascii="Calibri" w:hAnsi="Calibri" w:cs="Calibri"/>
                <w:color w:val="000000"/>
                <w:sz w:val="16"/>
                <w:szCs w:val="16"/>
              </w:rPr>
            </w:pPr>
            <w:r w:rsidRPr="003A54A1">
              <w:rPr>
                <w:rFonts w:ascii="Calibri" w:hAnsi="Calibri" w:cs="Calibri"/>
                <w:color w:val="000000"/>
                <w:sz w:val="16"/>
                <w:szCs w:val="16"/>
              </w:rPr>
              <w:t xml:space="preserve">              13,366,537</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1D75F142" w14:textId="77777777" w:rsidR="004016A9" w:rsidRPr="003A54A1" w:rsidRDefault="004016A9" w:rsidP="00F0251A">
            <w:pPr>
              <w:jc w:val="right"/>
              <w:rPr>
                <w:rFonts w:ascii="Calibri" w:hAnsi="Calibri" w:cs="Calibri"/>
                <w:color w:val="000000"/>
                <w:sz w:val="16"/>
                <w:szCs w:val="16"/>
              </w:rPr>
            </w:pPr>
          </w:p>
        </w:tc>
      </w:tr>
      <w:tr w:rsidR="004016A9" w:rsidRPr="003A54A1" w14:paraId="24E907EC" w14:textId="77777777" w:rsidTr="00D11E37">
        <w:trPr>
          <w:trHeight w:val="255"/>
          <w:jc w:val="center"/>
        </w:trPr>
        <w:tc>
          <w:tcPr>
            <w:tcW w:w="8658" w:type="dxa"/>
            <w:gridSpan w:val="2"/>
            <w:shd w:val="clear" w:color="auto" w:fill="auto"/>
            <w:noWrap/>
            <w:vAlign w:val="center"/>
            <w:hideMark/>
          </w:tcPr>
          <w:p w14:paraId="54353A6B"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lastRenderedPageBreak/>
              <w:t xml:space="preserve">2.7 Equipo de defensa y seguridad </w:t>
            </w:r>
            <w:r w:rsidRPr="003A54A1">
              <w:rPr>
                <w:rFonts w:ascii="Calibri" w:hAnsi="Calibri" w:cs="Calibri"/>
                <w:b/>
                <w:bCs/>
                <w:color w:val="000000"/>
                <w:sz w:val="16"/>
                <w:szCs w:val="16"/>
              </w:rPr>
              <w:t>(nota 3)</w:t>
            </w:r>
          </w:p>
        </w:tc>
        <w:tc>
          <w:tcPr>
            <w:tcW w:w="8658" w:type="dxa"/>
            <w:shd w:val="clear" w:color="auto" w:fill="auto"/>
            <w:noWrap/>
            <w:vAlign w:val="center"/>
            <w:hideMark/>
          </w:tcPr>
          <w:p w14:paraId="190EFF94"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6F6F8909" w14:textId="77777777" w:rsidR="004016A9" w:rsidRPr="003A54A1" w:rsidRDefault="004016A9" w:rsidP="00F0251A">
            <w:pPr>
              <w:jc w:val="right"/>
              <w:rPr>
                <w:rFonts w:ascii="Calibri" w:hAnsi="Calibri" w:cs="Calibri"/>
                <w:color w:val="000000"/>
                <w:sz w:val="16"/>
                <w:szCs w:val="16"/>
              </w:rPr>
            </w:pPr>
          </w:p>
        </w:tc>
      </w:tr>
      <w:tr w:rsidR="004016A9" w:rsidRPr="003A54A1" w14:paraId="2D0444D3" w14:textId="77777777" w:rsidTr="00D11E37">
        <w:trPr>
          <w:trHeight w:val="255"/>
          <w:jc w:val="center"/>
        </w:trPr>
        <w:tc>
          <w:tcPr>
            <w:tcW w:w="8658" w:type="dxa"/>
            <w:gridSpan w:val="2"/>
            <w:shd w:val="clear" w:color="auto" w:fill="auto"/>
            <w:noWrap/>
            <w:vAlign w:val="center"/>
            <w:hideMark/>
          </w:tcPr>
          <w:p w14:paraId="1AE1A0B5"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2.8 Maquinaria, otros equipos y herramientas </w:t>
            </w:r>
            <w:r w:rsidRPr="003A54A1">
              <w:rPr>
                <w:rFonts w:ascii="Calibri" w:hAnsi="Calibri" w:cs="Calibri"/>
                <w:b/>
                <w:bCs/>
                <w:color w:val="000000"/>
                <w:sz w:val="16"/>
                <w:szCs w:val="16"/>
              </w:rPr>
              <w:t>(nota 4)</w:t>
            </w:r>
          </w:p>
        </w:tc>
        <w:tc>
          <w:tcPr>
            <w:tcW w:w="8658" w:type="dxa"/>
            <w:shd w:val="clear" w:color="auto" w:fill="auto"/>
            <w:noWrap/>
            <w:vAlign w:val="center"/>
            <w:hideMark/>
          </w:tcPr>
          <w:p w14:paraId="5CDF0D87" w14:textId="77777777" w:rsidR="004016A9" w:rsidRPr="003A54A1" w:rsidRDefault="00F0251A" w:rsidP="00F0251A">
            <w:pPr>
              <w:jc w:val="right"/>
              <w:rPr>
                <w:rFonts w:ascii="Calibri" w:hAnsi="Calibri" w:cs="Calibri"/>
                <w:color w:val="000000"/>
                <w:sz w:val="16"/>
                <w:szCs w:val="16"/>
              </w:rPr>
            </w:pPr>
            <w:r w:rsidRPr="003A54A1">
              <w:rPr>
                <w:rFonts w:ascii="Calibri" w:hAnsi="Calibri" w:cs="Calibri"/>
                <w:color w:val="000000"/>
                <w:sz w:val="16"/>
                <w:szCs w:val="16"/>
              </w:rPr>
              <w:t xml:space="preserve">                1,302</w:t>
            </w:r>
            <w:r w:rsidR="004016A9" w:rsidRPr="003A54A1">
              <w:rPr>
                <w:rFonts w:ascii="Calibri" w:hAnsi="Calibri" w:cs="Calibri"/>
                <w:color w:val="000000"/>
                <w:sz w:val="16"/>
                <w:szCs w:val="16"/>
              </w:rPr>
              <w:t>,7</w:t>
            </w:r>
            <w:r w:rsidRPr="003A54A1">
              <w:rPr>
                <w:rFonts w:ascii="Calibri" w:hAnsi="Calibri" w:cs="Calibri"/>
                <w:color w:val="000000"/>
                <w:sz w:val="16"/>
                <w:szCs w:val="16"/>
              </w:rPr>
              <w:t>87</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7416E2B6" w14:textId="77777777" w:rsidR="004016A9" w:rsidRPr="003A54A1" w:rsidRDefault="004016A9" w:rsidP="00F0251A">
            <w:pPr>
              <w:jc w:val="right"/>
              <w:rPr>
                <w:rFonts w:ascii="Calibri" w:hAnsi="Calibri" w:cs="Calibri"/>
                <w:color w:val="000000"/>
                <w:sz w:val="16"/>
                <w:szCs w:val="16"/>
              </w:rPr>
            </w:pPr>
          </w:p>
        </w:tc>
      </w:tr>
      <w:tr w:rsidR="004016A9" w:rsidRPr="003A54A1" w14:paraId="06532F3A" w14:textId="77777777" w:rsidTr="00D11E37">
        <w:trPr>
          <w:trHeight w:val="255"/>
          <w:jc w:val="center"/>
        </w:trPr>
        <w:tc>
          <w:tcPr>
            <w:tcW w:w="8658" w:type="dxa"/>
            <w:gridSpan w:val="2"/>
            <w:shd w:val="clear" w:color="auto" w:fill="auto"/>
            <w:noWrap/>
            <w:vAlign w:val="center"/>
            <w:hideMark/>
          </w:tcPr>
          <w:p w14:paraId="17D10AED"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2.9 Activos </w:t>
            </w:r>
            <w:r w:rsidR="004B03B6" w:rsidRPr="003A54A1">
              <w:rPr>
                <w:rFonts w:ascii="Calibri" w:hAnsi="Calibri" w:cs="Calibri"/>
                <w:color w:val="000000"/>
                <w:sz w:val="16"/>
                <w:szCs w:val="16"/>
              </w:rPr>
              <w:t>biológicos</w:t>
            </w:r>
          </w:p>
        </w:tc>
        <w:tc>
          <w:tcPr>
            <w:tcW w:w="8658" w:type="dxa"/>
            <w:shd w:val="clear" w:color="auto" w:fill="auto"/>
            <w:noWrap/>
            <w:vAlign w:val="center"/>
            <w:hideMark/>
          </w:tcPr>
          <w:p w14:paraId="499CE962"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23B232CA" w14:textId="77777777" w:rsidR="004016A9" w:rsidRPr="003A54A1" w:rsidRDefault="004016A9" w:rsidP="00F0251A">
            <w:pPr>
              <w:jc w:val="right"/>
              <w:rPr>
                <w:rFonts w:ascii="Calibri" w:hAnsi="Calibri" w:cs="Calibri"/>
                <w:color w:val="000000"/>
                <w:sz w:val="16"/>
                <w:szCs w:val="16"/>
              </w:rPr>
            </w:pPr>
          </w:p>
        </w:tc>
      </w:tr>
      <w:tr w:rsidR="004016A9" w:rsidRPr="003A54A1" w14:paraId="6C651830" w14:textId="77777777" w:rsidTr="00D11E37">
        <w:trPr>
          <w:trHeight w:val="255"/>
          <w:jc w:val="center"/>
        </w:trPr>
        <w:tc>
          <w:tcPr>
            <w:tcW w:w="8658" w:type="dxa"/>
            <w:gridSpan w:val="2"/>
            <w:shd w:val="clear" w:color="auto" w:fill="auto"/>
            <w:noWrap/>
            <w:vAlign w:val="center"/>
            <w:hideMark/>
          </w:tcPr>
          <w:p w14:paraId="40476E41"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2.10 Bienes inmuebles </w:t>
            </w:r>
          </w:p>
        </w:tc>
        <w:tc>
          <w:tcPr>
            <w:tcW w:w="8658" w:type="dxa"/>
            <w:shd w:val="clear" w:color="auto" w:fill="auto"/>
            <w:noWrap/>
            <w:vAlign w:val="center"/>
            <w:hideMark/>
          </w:tcPr>
          <w:p w14:paraId="0F5D9792"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148C7B5B" w14:textId="77777777" w:rsidR="004016A9" w:rsidRPr="003A54A1" w:rsidRDefault="004016A9" w:rsidP="00F0251A">
            <w:pPr>
              <w:jc w:val="right"/>
              <w:rPr>
                <w:rFonts w:ascii="Calibri" w:hAnsi="Calibri" w:cs="Calibri"/>
                <w:color w:val="000000"/>
                <w:sz w:val="16"/>
                <w:szCs w:val="16"/>
              </w:rPr>
            </w:pPr>
          </w:p>
        </w:tc>
      </w:tr>
      <w:tr w:rsidR="004016A9" w:rsidRPr="003A54A1" w14:paraId="7262B72F" w14:textId="77777777" w:rsidTr="00D11E37">
        <w:trPr>
          <w:trHeight w:val="255"/>
          <w:jc w:val="center"/>
        </w:trPr>
        <w:tc>
          <w:tcPr>
            <w:tcW w:w="8658" w:type="dxa"/>
            <w:gridSpan w:val="2"/>
            <w:shd w:val="clear" w:color="auto" w:fill="auto"/>
            <w:noWrap/>
            <w:vAlign w:val="center"/>
            <w:hideMark/>
          </w:tcPr>
          <w:p w14:paraId="7D5DEA3C"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2.11 Activos intangibles </w:t>
            </w:r>
            <w:r w:rsidRPr="003A54A1">
              <w:rPr>
                <w:rFonts w:ascii="Calibri" w:hAnsi="Calibri" w:cs="Calibri"/>
                <w:b/>
                <w:bCs/>
                <w:color w:val="000000"/>
                <w:sz w:val="16"/>
                <w:szCs w:val="16"/>
              </w:rPr>
              <w:t>(nota 5)</w:t>
            </w:r>
          </w:p>
        </w:tc>
        <w:tc>
          <w:tcPr>
            <w:tcW w:w="8658" w:type="dxa"/>
            <w:shd w:val="clear" w:color="auto" w:fill="auto"/>
            <w:noWrap/>
            <w:vAlign w:val="center"/>
            <w:hideMark/>
          </w:tcPr>
          <w:p w14:paraId="16F0094B" w14:textId="77777777" w:rsidR="004016A9" w:rsidRPr="003A54A1" w:rsidRDefault="00F0251A" w:rsidP="00B456EF">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B456EF" w:rsidRPr="003A54A1">
              <w:rPr>
                <w:rFonts w:ascii="Calibri" w:hAnsi="Calibri" w:cs="Calibri"/>
                <w:color w:val="000000"/>
                <w:sz w:val="16"/>
                <w:szCs w:val="16"/>
              </w:rPr>
              <w:t>3,724,119</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11A141B7" w14:textId="77777777" w:rsidR="004016A9" w:rsidRPr="003A54A1" w:rsidRDefault="004016A9" w:rsidP="00F0251A">
            <w:pPr>
              <w:jc w:val="right"/>
              <w:rPr>
                <w:rFonts w:ascii="Calibri" w:hAnsi="Calibri" w:cs="Calibri"/>
                <w:color w:val="000000"/>
                <w:sz w:val="16"/>
                <w:szCs w:val="16"/>
              </w:rPr>
            </w:pPr>
          </w:p>
        </w:tc>
      </w:tr>
      <w:tr w:rsidR="004016A9" w:rsidRPr="003A54A1" w14:paraId="3DFCC832" w14:textId="77777777" w:rsidTr="00D11E37">
        <w:trPr>
          <w:trHeight w:val="255"/>
          <w:jc w:val="center"/>
        </w:trPr>
        <w:tc>
          <w:tcPr>
            <w:tcW w:w="8658" w:type="dxa"/>
            <w:gridSpan w:val="2"/>
            <w:shd w:val="clear" w:color="auto" w:fill="auto"/>
            <w:noWrap/>
            <w:vAlign w:val="center"/>
            <w:hideMark/>
          </w:tcPr>
          <w:p w14:paraId="501A7EA2"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2.12 Obra </w:t>
            </w:r>
            <w:r w:rsidR="004B03B6" w:rsidRPr="003A54A1">
              <w:rPr>
                <w:rFonts w:ascii="Calibri" w:hAnsi="Calibri" w:cs="Calibri"/>
                <w:color w:val="000000"/>
                <w:sz w:val="16"/>
                <w:szCs w:val="16"/>
              </w:rPr>
              <w:t>pública</w:t>
            </w:r>
            <w:r w:rsidRPr="003A54A1">
              <w:rPr>
                <w:rFonts w:ascii="Calibri" w:hAnsi="Calibri" w:cs="Calibri"/>
                <w:color w:val="000000"/>
                <w:sz w:val="16"/>
                <w:szCs w:val="16"/>
              </w:rPr>
              <w:t xml:space="preserve"> en bienes de dominio </w:t>
            </w:r>
            <w:r w:rsidR="004B03B6" w:rsidRPr="003A54A1">
              <w:rPr>
                <w:rFonts w:ascii="Calibri" w:hAnsi="Calibri" w:cs="Calibri"/>
                <w:color w:val="000000"/>
                <w:sz w:val="16"/>
                <w:szCs w:val="16"/>
              </w:rPr>
              <w:t>público</w:t>
            </w:r>
            <w:r w:rsidRPr="003A54A1">
              <w:rPr>
                <w:rFonts w:ascii="Calibri" w:hAnsi="Calibri" w:cs="Calibri"/>
                <w:b/>
                <w:bCs/>
                <w:color w:val="000000"/>
                <w:sz w:val="16"/>
                <w:szCs w:val="16"/>
              </w:rPr>
              <w:t xml:space="preserve"> (nota 6)</w:t>
            </w:r>
          </w:p>
        </w:tc>
        <w:tc>
          <w:tcPr>
            <w:tcW w:w="8658" w:type="dxa"/>
            <w:shd w:val="clear" w:color="auto" w:fill="auto"/>
            <w:noWrap/>
            <w:vAlign w:val="center"/>
            <w:hideMark/>
          </w:tcPr>
          <w:p w14:paraId="2378F0BC" w14:textId="77777777" w:rsidR="004016A9" w:rsidRPr="003A54A1" w:rsidRDefault="00F0251A" w:rsidP="00B456EF">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B456EF" w:rsidRPr="003A54A1">
              <w:rPr>
                <w:rFonts w:ascii="Calibri" w:hAnsi="Calibri" w:cs="Calibri"/>
                <w:color w:val="000000"/>
                <w:sz w:val="16"/>
                <w:szCs w:val="16"/>
              </w:rPr>
              <w:t>215,266,233</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71B814A4" w14:textId="77777777" w:rsidR="004016A9" w:rsidRPr="003A54A1" w:rsidRDefault="004016A9" w:rsidP="00F0251A">
            <w:pPr>
              <w:jc w:val="right"/>
              <w:rPr>
                <w:rFonts w:ascii="Calibri" w:hAnsi="Calibri" w:cs="Calibri"/>
                <w:color w:val="000000"/>
                <w:sz w:val="16"/>
                <w:szCs w:val="16"/>
              </w:rPr>
            </w:pPr>
          </w:p>
        </w:tc>
      </w:tr>
      <w:tr w:rsidR="004016A9" w:rsidRPr="003A54A1" w14:paraId="342F4482" w14:textId="77777777" w:rsidTr="00D11E37">
        <w:trPr>
          <w:trHeight w:val="255"/>
          <w:jc w:val="center"/>
        </w:trPr>
        <w:tc>
          <w:tcPr>
            <w:tcW w:w="8658" w:type="dxa"/>
            <w:gridSpan w:val="2"/>
            <w:shd w:val="clear" w:color="auto" w:fill="auto"/>
            <w:noWrap/>
            <w:vAlign w:val="center"/>
            <w:hideMark/>
          </w:tcPr>
          <w:p w14:paraId="2599004E"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2.13 Obra </w:t>
            </w:r>
            <w:r w:rsidR="004B03B6" w:rsidRPr="003A54A1">
              <w:rPr>
                <w:rFonts w:ascii="Calibri" w:hAnsi="Calibri" w:cs="Calibri"/>
                <w:color w:val="000000"/>
                <w:sz w:val="16"/>
                <w:szCs w:val="16"/>
              </w:rPr>
              <w:t>pública</w:t>
            </w:r>
            <w:r w:rsidRPr="003A54A1">
              <w:rPr>
                <w:rFonts w:ascii="Calibri" w:hAnsi="Calibri" w:cs="Calibri"/>
                <w:color w:val="000000"/>
                <w:sz w:val="16"/>
                <w:szCs w:val="16"/>
              </w:rPr>
              <w:t xml:space="preserve"> en bienes propios </w:t>
            </w:r>
            <w:r w:rsidRPr="003A54A1">
              <w:rPr>
                <w:rFonts w:ascii="Calibri" w:hAnsi="Calibri" w:cs="Calibri"/>
                <w:b/>
                <w:bCs/>
                <w:color w:val="000000"/>
                <w:sz w:val="16"/>
                <w:szCs w:val="16"/>
              </w:rPr>
              <w:t>(nota 7)</w:t>
            </w:r>
          </w:p>
        </w:tc>
        <w:tc>
          <w:tcPr>
            <w:tcW w:w="8658" w:type="dxa"/>
            <w:shd w:val="clear" w:color="auto" w:fill="auto"/>
            <w:noWrap/>
            <w:vAlign w:val="center"/>
            <w:hideMark/>
          </w:tcPr>
          <w:p w14:paraId="79AD7784"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2</w:t>
            </w:r>
            <w:r w:rsidR="00F0251A" w:rsidRPr="003A54A1">
              <w:rPr>
                <w:rFonts w:ascii="Calibri" w:hAnsi="Calibri" w:cs="Calibri"/>
                <w:color w:val="000000"/>
                <w:sz w:val="16"/>
                <w:szCs w:val="16"/>
              </w:rPr>
              <w:t>7,267,859</w:t>
            </w:r>
            <w:r w:rsidRPr="003A54A1">
              <w:rPr>
                <w:rFonts w:ascii="Calibri" w:hAnsi="Calibri" w:cs="Calibri"/>
                <w:color w:val="000000"/>
                <w:sz w:val="16"/>
                <w:szCs w:val="16"/>
              </w:rPr>
              <w:t xml:space="preserve"> </w:t>
            </w:r>
          </w:p>
        </w:tc>
        <w:tc>
          <w:tcPr>
            <w:tcW w:w="8658" w:type="dxa"/>
            <w:shd w:val="clear" w:color="auto" w:fill="auto"/>
            <w:noWrap/>
            <w:vAlign w:val="center"/>
            <w:hideMark/>
          </w:tcPr>
          <w:p w14:paraId="0ECEF23A" w14:textId="77777777" w:rsidR="004016A9" w:rsidRPr="003A54A1" w:rsidRDefault="004016A9" w:rsidP="00F0251A">
            <w:pPr>
              <w:jc w:val="right"/>
              <w:rPr>
                <w:rFonts w:ascii="Calibri" w:hAnsi="Calibri" w:cs="Calibri"/>
                <w:color w:val="000000"/>
                <w:sz w:val="16"/>
                <w:szCs w:val="16"/>
              </w:rPr>
            </w:pPr>
          </w:p>
        </w:tc>
      </w:tr>
      <w:tr w:rsidR="004016A9" w:rsidRPr="003A54A1" w14:paraId="02DD078E" w14:textId="77777777" w:rsidTr="00D11E37">
        <w:trPr>
          <w:trHeight w:val="255"/>
          <w:jc w:val="center"/>
        </w:trPr>
        <w:tc>
          <w:tcPr>
            <w:tcW w:w="8658" w:type="dxa"/>
            <w:gridSpan w:val="2"/>
            <w:shd w:val="clear" w:color="auto" w:fill="auto"/>
            <w:noWrap/>
            <w:vAlign w:val="center"/>
            <w:hideMark/>
          </w:tcPr>
          <w:p w14:paraId="1463F3DD"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2.14 Acciones y participaciones de capital</w:t>
            </w:r>
          </w:p>
        </w:tc>
        <w:tc>
          <w:tcPr>
            <w:tcW w:w="8658" w:type="dxa"/>
            <w:shd w:val="clear" w:color="auto" w:fill="auto"/>
            <w:noWrap/>
            <w:vAlign w:val="center"/>
            <w:hideMark/>
          </w:tcPr>
          <w:p w14:paraId="598F2772"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63E92929" w14:textId="77777777" w:rsidR="004016A9" w:rsidRPr="003A54A1" w:rsidRDefault="004016A9" w:rsidP="00F0251A">
            <w:pPr>
              <w:jc w:val="right"/>
              <w:rPr>
                <w:rFonts w:ascii="Calibri" w:hAnsi="Calibri" w:cs="Calibri"/>
                <w:color w:val="000000"/>
                <w:sz w:val="16"/>
                <w:szCs w:val="16"/>
              </w:rPr>
            </w:pPr>
          </w:p>
        </w:tc>
      </w:tr>
      <w:tr w:rsidR="004016A9" w:rsidRPr="003A54A1" w14:paraId="2F8F79DC" w14:textId="77777777" w:rsidTr="00D11E37">
        <w:trPr>
          <w:trHeight w:val="255"/>
          <w:jc w:val="center"/>
        </w:trPr>
        <w:tc>
          <w:tcPr>
            <w:tcW w:w="8658" w:type="dxa"/>
            <w:gridSpan w:val="2"/>
            <w:shd w:val="clear" w:color="auto" w:fill="auto"/>
            <w:noWrap/>
            <w:vAlign w:val="center"/>
            <w:hideMark/>
          </w:tcPr>
          <w:p w14:paraId="74777726"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2.15 Compra de </w:t>
            </w:r>
            <w:r w:rsidR="004B03B6" w:rsidRPr="003A54A1">
              <w:rPr>
                <w:rFonts w:ascii="Calibri" w:hAnsi="Calibri" w:cs="Calibri"/>
                <w:color w:val="000000"/>
                <w:sz w:val="16"/>
                <w:szCs w:val="16"/>
              </w:rPr>
              <w:t>títulos</w:t>
            </w:r>
            <w:r w:rsidRPr="003A54A1">
              <w:rPr>
                <w:rFonts w:ascii="Calibri" w:hAnsi="Calibri" w:cs="Calibri"/>
                <w:color w:val="000000"/>
                <w:sz w:val="16"/>
                <w:szCs w:val="16"/>
              </w:rPr>
              <w:t xml:space="preserve"> y valores</w:t>
            </w:r>
          </w:p>
        </w:tc>
        <w:tc>
          <w:tcPr>
            <w:tcW w:w="8658" w:type="dxa"/>
            <w:shd w:val="clear" w:color="auto" w:fill="auto"/>
            <w:noWrap/>
            <w:vAlign w:val="center"/>
            <w:hideMark/>
          </w:tcPr>
          <w:p w14:paraId="2622DF39"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22DA6633" w14:textId="77777777" w:rsidR="004016A9" w:rsidRPr="003A54A1" w:rsidRDefault="004016A9" w:rsidP="00F0251A">
            <w:pPr>
              <w:jc w:val="right"/>
              <w:rPr>
                <w:rFonts w:ascii="Calibri" w:hAnsi="Calibri" w:cs="Calibri"/>
                <w:color w:val="000000"/>
                <w:sz w:val="16"/>
                <w:szCs w:val="16"/>
              </w:rPr>
            </w:pPr>
          </w:p>
        </w:tc>
      </w:tr>
      <w:tr w:rsidR="004016A9" w:rsidRPr="003A54A1" w14:paraId="5B8FED4C" w14:textId="77777777" w:rsidTr="00D11E37">
        <w:trPr>
          <w:trHeight w:val="255"/>
          <w:jc w:val="center"/>
        </w:trPr>
        <w:tc>
          <w:tcPr>
            <w:tcW w:w="8658" w:type="dxa"/>
            <w:gridSpan w:val="2"/>
            <w:shd w:val="clear" w:color="auto" w:fill="auto"/>
            <w:noWrap/>
            <w:vAlign w:val="center"/>
            <w:hideMark/>
          </w:tcPr>
          <w:p w14:paraId="2E42C3C4"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2.16 Concesión de Prestamos</w:t>
            </w:r>
          </w:p>
        </w:tc>
        <w:tc>
          <w:tcPr>
            <w:tcW w:w="8658" w:type="dxa"/>
            <w:shd w:val="clear" w:color="auto" w:fill="auto"/>
            <w:noWrap/>
            <w:vAlign w:val="center"/>
            <w:hideMark/>
          </w:tcPr>
          <w:p w14:paraId="525CFDAF"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547D075A" w14:textId="77777777" w:rsidR="004016A9" w:rsidRPr="003A54A1" w:rsidRDefault="004016A9" w:rsidP="00F0251A">
            <w:pPr>
              <w:jc w:val="right"/>
              <w:rPr>
                <w:rFonts w:ascii="Calibri" w:hAnsi="Calibri" w:cs="Calibri"/>
                <w:color w:val="000000"/>
                <w:sz w:val="16"/>
                <w:szCs w:val="16"/>
              </w:rPr>
            </w:pPr>
          </w:p>
        </w:tc>
      </w:tr>
      <w:tr w:rsidR="004016A9" w:rsidRPr="003A54A1" w14:paraId="22CDA37B" w14:textId="77777777" w:rsidTr="00D11E37">
        <w:trPr>
          <w:trHeight w:val="255"/>
          <w:jc w:val="center"/>
        </w:trPr>
        <w:tc>
          <w:tcPr>
            <w:tcW w:w="8658" w:type="dxa"/>
            <w:gridSpan w:val="2"/>
            <w:shd w:val="clear" w:color="auto" w:fill="auto"/>
            <w:noWrap/>
            <w:vAlign w:val="center"/>
            <w:hideMark/>
          </w:tcPr>
          <w:p w14:paraId="3B8F6223"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2.17 Inversiones en fideicomisos, mandatos y otros </w:t>
            </w:r>
            <w:r w:rsidR="004B03B6" w:rsidRPr="003A54A1">
              <w:rPr>
                <w:rFonts w:ascii="Calibri" w:hAnsi="Calibri" w:cs="Calibri"/>
                <w:color w:val="000000"/>
                <w:sz w:val="16"/>
                <w:szCs w:val="16"/>
              </w:rPr>
              <w:t>análogos</w:t>
            </w:r>
          </w:p>
        </w:tc>
        <w:tc>
          <w:tcPr>
            <w:tcW w:w="8658" w:type="dxa"/>
            <w:shd w:val="clear" w:color="auto" w:fill="auto"/>
            <w:noWrap/>
            <w:vAlign w:val="center"/>
            <w:hideMark/>
          </w:tcPr>
          <w:p w14:paraId="06B4B747"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5DE7DB1C" w14:textId="77777777" w:rsidR="004016A9" w:rsidRPr="003A54A1" w:rsidRDefault="004016A9" w:rsidP="00F0251A">
            <w:pPr>
              <w:jc w:val="right"/>
              <w:rPr>
                <w:rFonts w:ascii="Calibri" w:hAnsi="Calibri" w:cs="Calibri"/>
                <w:color w:val="000000"/>
                <w:sz w:val="16"/>
                <w:szCs w:val="16"/>
              </w:rPr>
            </w:pPr>
          </w:p>
        </w:tc>
      </w:tr>
      <w:tr w:rsidR="004016A9" w:rsidRPr="003A54A1" w14:paraId="5A6D21D8" w14:textId="77777777" w:rsidTr="00D11E37">
        <w:trPr>
          <w:trHeight w:val="255"/>
          <w:jc w:val="center"/>
        </w:trPr>
        <w:tc>
          <w:tcPr>
            <w:tcW w:w="8658" w:type="dxa"/>
            <w:gridSpan w:val="2"/>
            <w:shd w:val="clear" w:color="auto" w:fill="auto"/>
            <w:noWrap/>
            <w:vAlign w:val="center"/>
            <w:hideMark/>
          </w:tcPr>
          <w:p w14:paraId="46056526"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2.18 Provisiones para contingencias y otras erogaciones especiales</w:t>
            </w:r>
          </w:p>
        </w:tc>
        <w:tc>
          <w:tcPr>
            <w:tcW w:w="8658" w:type="dxa"/>
            <w:shd w:val="clear" w:color="auto" w:fill="auto"/>
            <w:noWrap/>
            <w:vAlign w:val="center"/>
            <w:hideMark/>
          </w:tcPr>
          <w:p w14:paraId="580636E0"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01740193" w14:textId="77777777" w:rsidR="004016A9" w:rsidRPr="003A54A1" w:rsidRDefault="004016A9" w:rsidP="00F0251A">
            <w:pPr>
              <w:jc w:val="right"/>
              <w:rPr>
                <w:rFonts w:ascii="Calibri" w:hAnsi="Calibri" w:cs="Calibri"/>
                <w:color w:val="000000"/>
                <w:sz w:val="16"/>
                <w:szCs w:val="16"/>
              </w:rPr>
            </w:pPr>
          </w:p>
        </w:tc>
      </w:tr>
      <w:tr w:rsidR="004016A9" w:rsidRPr="003A54A1" w14:paraId="364581BD" w14:textId="77777777" w:rsidTr="00D11E37">
        <w:trPr>
          <w:trHeight w:val="255"/>
          <w:jc w:val="center"/>
        </w:trPr>
        <w:tc>
          <w:tcPr>
            <w:tcW w:w="8658" w:type="dxa"/>
            <w:gridSpan w:val="2"/>
            <w:shd w:val="clear" w:color="auto" w:fill="auto"/>
            <w:noWrap/>
            <w:vAlign w:val="center"/>
            <w:hideMark/>
          </w:tcPr>
          <w:p w14:paraId="27B83336"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2.19 </w:t>
            </w:r>
            <w:r w:rsidR="004B03B6" w:rsidRPr="003A54A1">
              <w:rPr>
                <w:rFonts w:ascii="Calibri" w:hAnsi="Calibri" w:cs="Calibri"/>
                <w:color w:val="000000"/>
                <w:sz w:val="16"/>
                <w:szCs w:val="16"/>
              </w:rPr>
              <w:t>Amortización</w:t>
            </w:r>
            <w:r w:rsidRPr="003A54A1">
              <w:rPr>
                <w:rFonts w:ascii="Calibri" w:hAnsi="Calibri" w:cs="Calibri"/>
                <w:color w:val="000000"/>
                <w:sz w:val="16"/>
                <w:szCs w:val="16"/>
              </w:rPr>
              <w:t xml:space="preserve"> de la deuda </w:t>
            </w:r>
            <w:r w:rsidR="004B03B6" w:rsidRPr="003A54A1">
              <w:rPr>
                <w:rFonts w:ascii="Calibri" w:hAnsi="Calibri" w:cs="Calibri"/>
                <w:color w:val="000000"/>
                <w:sz w:val="16"/>
                <w:szCs w:val="16"/>
              </w:rPr>
              <w:t>pública</w:t>
            </w:r>
            <w:r w:rsidRPr="003A54A1">
              <w:rPr>
                <w:rFonts w:ascii="Calibri" w:hAnsi="Calibri" w:cs="Calibri"/>
                <w:color w:val="000000"/>
                <w:sz w:val="16"/>
                <w:szCs w:val="16"/>
              </w:rPr>
              <w:t xml:space="preserve"> </w:t>
            </w:r>
            <w:r w:rsidRPr="003A54A1">
              <w:rPr>
                <w:rFonts w:ascii="Calibri" w:hAnsi="Calibri" w:cs="Calibri"/>
                <w:b/>
                <w:bCs/>
                <w:color w:val="000000"/>
                <w:sz w:val="16"/>
                <w:szCs w:val="16"/>
              </w:rPr>
              <w:t>(nota 8)</w:t>
            </w:r>
          </w:p>
        </w:tc>
        <w:tc>
          <w:tcPr>
            <w:tcW w:w="8658" w:type="dxa"/>
            <w:shd w:val="clear" w:color="auto" w:fill="auto"/>
            <w:noWrap/>
            <w:vAlign w:val="center"/>
            <w:hideMark/>
          </w:tcPr>
          <w:p w14:paraId="60917874" w14:textId="77777777" w:rsidR="004016A9" w:rsidRPr="003A54A1" w:rsidRDefault="00F0251A" w:rsidP="00B456EF">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B456EF" w:rsidRPr="003A54A1">
              <w:rPr>
                <w:rFonts w:ascii="Calibri" w:hAnsi="Calibri" w:cs="Calibri"/>
                <w:color w:val="000000"/>
                <w:sz w:val="16"/>
                <w:szCs w:val="16"/>
              </w:rPr>
              <w:t>17,174,561</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47C6F22D" w14:textId="77777777" w:rsidR="004016A9" w:rsidRPr="003A54A1" w:rsidRDefault="004016A9" w:rsidP="00F0251A">
            <w:pPr>
              <w:jc w:val="right"/>
              <w:rPr>
                <w:rFonts w:ascii="Calibri" w:hAnsi="Calibri" w:cs="Calibri"/>
                <w:color w:val="000000"/>
                <w:sz w:val="16"/>
                <w:szCs w:val="16"/>
              </w:rPr>
            </w:pPr>
          </w:p>
        </w:tc>
      </w:tr>
      <w:tr w:rsidR="004016A9" w:rsidRPr="003A54A1" w14:paraId="1CAFDBAC" w14:textId="77777777" w:rsidTr="00D11E37">
        <w:trPr>
          <w:trHeight w:val="255"/>
          <w:jc w:val="center"/>
        </w:trPr>
        <w:tc>
          <w:tcPr>
            <w:tcW w:w="8658" w:type="dxa"/>
            <w:gridSpan w:val="2"/>
            <w:shd w:val="clear" w:color="auto" w:fill="auto"/>
            <w:noWrap/>
            <w:vAlign w:val="center"/>
            <w:hideMark/>
          </w:tcPr>
          <w:p w14:paraId="238EFDE3"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2.20 Adeudos de ejercicios fiscales anteriores (ADEFAS)</w:t>
            </w:r>
          </w:p>
        </w:tc>
        <w:tc>
          <w:tcPr>
            <w:tcW w:w="8658" w:type="dxa"/>
            <w:shd w:val="clear" w:color="auto" w:fill="auto"/>
            <w:noWrap/>
            <w:vAlign w:val="center"/>
            <w:hideMark/>
          </w:tcPr>
          <w:p w14:paraId="3FAEB938" w14:textId="77777777" w:rsidR="004016A9" w:rsidRPr="003A54A1" w:rsidRDefault="004016A9" w:rsidP="00F0251A">
            <w:pPr>
              <w:ind w:right="1374"/>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2D046553" w14:textId="77777777" w:rsidR="004016A9" w:rsidRPr="003A54A1" w:rsidRDefault="004016A9" w:rsidP="00F0251A">
            <w:pPr>
              <w:jc w:val="right"/>
              <w:rPr>
                <w:rFonts w:ascii="Calibri" w:hAnsi="Calibri" w:cs="Calibri"/>
                <w:color w:val="000000"/>
                <w:sz w:val="16"/>
                <w:szCs w:val="16"/>
              </w:rPr>
            </w:pPr>
          </w:p>
        </w:tc>
      </w:tr>
      <w:tr w:rsidR="004016A9" w:rsidRPr="003A54A1" w14:paraId="361CC1FA" w14:textId="77777777" w:rsidTr="00D11E37">
        <w:trPr>
          <w:trHeight w:val="255"/>
          <w:jc w:val="center"/>
        </w:trPr>
        <w:tc>
          <w:tcPr>
            <w:tcW w:w="8658" w:type="dxa"/>
            <w:gridSpan w:val="2"/>
            <w:shd w:val="clear" w:color="auto" w:fill="auto"/>
            <w:noWrap/>
            <w:vAlign w:val="center"/>
            <w:hideMark/>
          </w:tcPr>
          <w:p w14:paraId="218B2A01"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2.21 Otros egresos presupuestales no contables</w:t>
            </w:r>
          </w:p>
        </w:tc>
        <w:tc>
          <w:tcPr>
            <w:tcW w:w="8658" w:type="dxa"/>
            <w:shd w:val="clear" w:color="auto" w:fill="auto"/>
            <w:noWrap/>
            <w:vAlign w:val="center"/>
            <w:hideMark/>
          </w:tcPr>
          <w:p w14:paraId="72D73E01"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46729DCE" w14:textId="77777777" w:rsidR="004016A9" w:rsidRPr="003A54A1" w:rsidRDefault="004016A9" w:rsidP="00F0251A">
            <w:pPr>
              <w:jc w:val="right"/>
              <w:rPr>
                <w:rFonts w:ascii="Calibri" w:hAnsi="Calibri" w:cs="Calibri"/>
                <w:color w:val="000000"/>
                <w:sz w:val="16"/>
                <w:szCs w:val="16"/>
              </w:rPr>
            </w:pPr>
          </w:p>
        </w:tc>
      </w:tr>
      <w:tr w:rsidR="004016A9" w:rsidRPr="003A54A1" w14:paraId="3E5E656A" w14:textId="77777777" w:rsidTr="00D11E37">
        <w:trPr>
          <w:trHeight w:val="255"/>
          <w:jc w:val="center"/>
        </w:trPr>
        <w:tc>
          <w:tcPr>
            <w:tcW w:w="8658" w:type="dxa"/>
            <w:gridSpan w:val="2"/>
            <w:shd w:val="clear" w:color="auto" w:fill="auto"/>
            <w:noWrap/>
            <w:vAlign w:val="center"/>
            <w:hideMark/>
          </w:tcPr>
          <w:p w14:paraId="084A5B02"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2.22 </w:t>
            </w:r>
            <w:r w:rsidR="004B03B6" w:rsidRPr="003A54A1">
              <w:rPr>
                <w:rFonts w:ascii="Calibri" w:hAnsi="Calibri" w:cs="Calibri"/>
                <w:color w:val="000000"/>
                <w:sz w:val="16"/>
                <w:szCs w:val="16"/>
              </w:rPr>
              <w:t>Almacén</w:t>
            </w:r>
          </w:p>
        </w:tc>
        <w:tc>
          <w:tcPr>
            <w:tcW w:w="8658" w:type="dxa"/>
            <w:shd w:val="clear" w:color="auto" w:fill="auto"/>
            <w:noWrap/>
            <w:vAlign w:val="center"/>
            <w:hideMark/>
          </w:tcPr>
          <w:p w14:paraId="2791FE45"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w:t>
            </w:r>
          </w:p>
        </w:tc>
        <w:tc>
          <w:tcPr>
            <w:tcW w:w="8658" w:type="dxa"/>
            <w:shd w:val="clear" w:color="auto" w:fill="auto"/>
            <w:noWrap/>
            <w:vAlign w:val="center"/>
            <w:hideMark/>
          </w:tcPr>
          <w:p w14:paraId="26D46CCB" w14:textId="77777777" w:rsidR="004016A9" w:rsidRPr="003A54A1" w:rsidRDefault="004016A9" w:rsidP="00F0251A">
            <w:pPr>
              <w:jc w:val="right"/>
              <w:rPr>
                <w:rFonts w:ascii="Calibri" w:hAnsi="Calibri" w:cs="Calibri"/>
                <w:color w:val="000000"/>
                <w:sz w:val="16"/>
                <w:szCs w:val="16"/>
              </w:rPr>
            </w:pPr>
          </w:p>
        </w:tc>
      </w:tr>
      <w:tr w:rsidR="004016A9" w:rsidRPr="003A54A1" w14:paraId="55C5D00D" w14:textId="77777777" w:rsidTr="00D11E37">
        <w:trPr>
          <w:trHeight w:val="100"/>
          <w:jc w:val="center"/>
        </w:trPr>
        <w:tc>
          <w:tcPr>
            <w:tcW w:w="8658" w:type="dxa"/>
            <w:shd w:val="clear" w:color="auto" w:fill="auto"/>
            <w:noWrap/>
            <w:vAlign w:val="center"/>
            <w:hideMark/>
          </w:tcPr>
          <w:p w14:paraId="466559CA"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393282C2"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61CF274A" w14:textId="77777777" w:rsidR="004016A9" w:rsidRPr="003A54A1" w:rsidRDefault="004016A9" w:rsidP="00F0251A">
            <w:pPr>
              <w:jc w:val="right"/>
              <w:rPr>
                <w:rFonts w:ascii="Calibri" w:hAnsi="Calibri" w:cs="Calibri"/>
                <w:color w:val="000000"/>
                <w:sz w:val="16"/>
                <w:szCs w:val="16"/>
              </w:rPr>
            </w:pPr>
          </w:p>
        </w:tc>
        <w:tc>
          <w:tcPr>
            <w:tcW w:w="8658" w:type="dxa"/>
            <w:shd w:val="clear" w:color="auto" w:fill="auto"/>
            <w:noWrap/>
            <w:vAlign w:val="center"/>
            <w:hideMark/>
          </w:tcPr>
          <w:p w14:paraId="6323216A" w14:textId="77777777" w:rsidR="004016A9" w:rsidRPr="003A54A1" w:rsidRDefault="004016A9" w:rsidP="00F0251A">
            <w:pPr>
              <w:jc w:val="right"/>
              <w:rPr>
                <w:rFonts w:ascii="Calibri" w:hAnsi="Calibri" w:cs="Calibri"/>
                <w:color w:val="000000"/>
                <w:sz w:val="16"/>
                <w:szCs w:val="16"/>
              </w:rPr>
            </w:pPr>
          </w:p>
        </w:tc>
      </w:tr>
      <w:tr w:rsidR="004016A9" w:rsidRPr="003A54A1" w14:paraId="53854FC7" w14:textId="77777777" w:rsidTr="00D11E37">
        <w:trPr>
          <w:trHeight w:val="311"/>
          <w:jc w:val="center"/>
        </w:trPr>
        <w:tc>
          <w:tcPr>
            <w:tcW w:w="8658" w:type="dxa"/>
            <w:gridSpan w:val="3"/>
            <w:shd w:val="clear" w:color="000000" w:fill="BFBFBF"/>
            <w:noWrap/>
            <w:vAlign w:val="center"/>
            <w:hideMark/>
          </w:tcPr>
          <w:p w14:paraId="20CB55D2" w14:textId="77777777" w:rsidR="004016A9" w:rsidRPr="003A54A1" w:rsidRDefault="004016A9" w:rsidP="00F0251A">
            <w:pPr>
              <w:jc w:val="right"/>
              <w:rPr>
                <w:rFonts w:ascii="Calibri" w:hAnsi="Calibri" w:cs="Calibri"/>
                <w:b/>
                <w:bCs/>
                <w:i/>
                <w:iCs/>
                <w:color w:val="000000"/>
                <w:sz w:val="16"/>
                <w:szCs w:val="16"/>
              </w:rPr>
            </w:pPr>
            <w:r w:rsidRPr="003A54A1">
              <w:rPr>
                <w:rFonts w:ascii="Calibri" w:hAnsi="Calibri" w:cs="Calibri"/>
                <w:b/>
                <w:bCs/>
                <w:i/>
                <w:iCs/>
                <w:color w:val="000000"/>
                <w:sz w:val="16"/>
                <w:szCs w:val="16"/>
              </w:rPr>
              <w:t>3. Mas gastos contables no presupuestales</w:t>
            </w:r>
          </w:p>
        </w:tc>
        <w:tc>
          <w:tcPr>
            <w:tcW w:w="8658" w:type="dxa"/>
            <w:shd w:val="clear" w:color="000000" w:fill="BFBFBF"/>
            <w:noWrap/>
            <w:vAlign w:val="center"/>
            <w:hideMark/>
          </w:tcPr>
          <w:p w14:paraId="33A81DA0" w14:textId="77777777" w:rsidR="004016A9" w:rsidRPr="003A54A1" w:rsidRDefault="00F0251A" w:rsidP="00B456EF">
            <w:pPr>
              <w:jc w:val="right"/>
              <w:rPr>
                <w:rFonts w:ascii="Calibri" w:hAnsi="Calibri" w:cs="Calibri"/>
                <w:b/>
                <w:bCs/>
                <w:i/>
                <w:iCs/>
                <w:color w:val="000000"/>
                <w:sz w:val="16"/>
                <w:szCs w:val="16"/>
              </w:rPr>
            </w:pPr>
            <w:r w:rsidRPr="003A54A1">
              <w:rPr>
                <w:rFonts w:ascii="Calibri" w:hAnsi="Calibri" w:cs="Calibri"/>
                <w:b/>
                <w:bCs/>
                <w:i/>
                <w:iCs/>
                <w:color w:val="000000"/>
                <w:sz w:val="16"/>
                <w:szCs w:val="16"/>
              </w:rPr>
              <w:t>$</w:t>
            </w:r>
            <w:r w:rsidR="00B456EF" w:rsidRPr="003A54A1">
              <w:rPr>
                <w:rFonts w:ascii="Calibri" w:hAnsi="Calibri" w:cs="Calibri"/>
                <w:b/>
                <w:bCs/>
                <w:i/>
                <w:iCs/>
                <w:color w:val="000000"/>
                <w:sz w:val="16"/>
                <w:szCs w:val="16"/>
              </w:rPr>
              <w:t>279,228,687</w:t>
            </w:r>
          </w:p>
        </w:tc>
      </w:tr>
      <w:tr w:rsidR="004016A9" w:rsidRPr="003A54A1" w14:paraId="40AC6A24" w14:textId="77777777" w:rsidTr="00D11E37">
        <w:trPr>
          <w:trHeight w:val="106"/>
          <w:jc w:val="center"/>
        </w:trPr>
        <w:tc>
          <w:tcPr>
            <w:tcW w:w="8658" w:type="dxa"/>
            <w:shd w:val="clear" w:color="auto" w:fill="auto"/>
            <w:noWrap/>
            <w:vAlign w:val="center"/>
            <w:hideMark/>
          </w:tcPr>
          <w:p w14:paraId="3C52582A"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3E0D190D" w14:textId="77777777" w:rsidR="004016A9" w:rsidRPr="003A54A1" w:rsidRDefault="004016A9" w:rsidP="004016A9">
            <w:pPr>
              <w:rPr>
                <w:rFonts w:ascii="Calibri" w:hAnsi="Calibri" w:cs="Calibri"/>
                <w:color w:val="000000"/>
                <w:sz w:val="16"/>
                <w:szCs w:val="16"/>
              </w:rPr>
            </w:pPr>
          </w:p>
        </w:tc>
        <w:tc>
          <w:tcPr>
            <w:tcW w:w="8658" w:type="dxa"/>
            <w:shd w:val="clear" w:color="auto" w:fill="auto"/>
            <w:noWrap/>
            <w:vAlign w:val="center"/>
            <w:hideMark/>
          </w:tcPr>
          <w:p w14:paraId="1786E0BE" w14:textId="77777777" w:rsidR="004016A9" w:rsidRPr="003A54A1" w:rsidRDefault="004016A9" w:rsidP="00F0251A">
            <w:pPr>
              <w:jc w:val="right"/>
              <w:rPr>
                <w:rFonts w:ascii="Calibri" w:hAnsi="Calibri" w:cs="Calibri"/>
                <w:color w:val="000000"/>
                <w:sz w:val="16"/>
                <w:szCs w:val="16"/>
              </w:rPr>
            </w:pPr>
          </w:p>
        </w:tc>
        <w:tc>
          <w:tcPr>
            <w:tcW w:w="8658" w:type="dxa"/>
            <w:shd w:val="clear" w:color="auto" w:fill="auto"/>
            <w:noWrap/>
            <w:vAlign w:val="center"/>
            <w:hideMark/>
          </w:tcPr>
          <w:p w14:paraId="2C688469" w14:textId="77777777" w:rsidR="004016A9" w:rsidRPr="003A54A1" w:rsidRDefault="004016A9" w:rsidP="00F0251A">
            <w:pPr>
              <w:jc w:val="right"/>
              <w:rPr>
                <w:rFonts w:ascii="Calibri" w:hAnsi="Calibri" w:cs="Calibri"/>
                <w:color w:val="000000"/>
                <w:sz w:val="16"/>
                <w:szCs w:val="16"/>
              </w:rPr>
            </w:pPr>
          </w:p>
        </w:tc>
      </w:tr>
      <w:tr w:rsidR="004016A9" w:rsidRPr="003A54A1" w14:paraId="352FCD9C" w14:textId="77777777" w:rsidTr="00D11E37">
        <w:trPr>
          <w:trHeight w:val="255"/>
          <w:jc w:val="center"/>
        </w:trPr>
        <w:tc>
          <w:tcPr>
            <w:tcW w:w="8658" w:type="dxa"/>
            <w:gridSpan w:val="2"/>
            <w:shd w:val="clear" w:color="auto" w:fill="auto"/>
            <w:noWrap/>
            <w:vAlign w:val="center"/>
            <w:hideMark/>
          </w:tcPr>
          <w:p w14:paraId="3170B12F"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3.1 Estimaciones, depreciaciones, deterioros, obsolescencia y amortizaciones </w:t>
            </w:r>
            <w:r w:rsidRPr="003A54A1">
              <w:rPr>
                <w:rFonts w:ascii="Calibri" w:hAnsi="Calibri" w:cs="Calibri"/>
                <w:b/>
                <w:bCs/>
                <w:color w:val="000000"/>
                <w:sz w:val="16"/>
                <w:szCs w:val="16"/>
              </w:rPr>
              <w:t>(nota 9)</w:t>
            </w:r>
          </w:p>
        </w:tc>
        <w:tc>
          <w:tcPr>
            <w:tcW w:w="8658" w:type="dxa"/>
            <w:shd w:val="clear" w:color="auto" w:fill="auto"/>
            <w:noWrap/>
            <w:vAlign w:val="center"/>
            <w:hideMark/>
          </w:tcPr>
          <w:p w14:paraId="4B4A2433" w14:textId="77777777" w:rsidR="004016A9" w:rsidRPr="003A54A1" w:rsidRDefault="00B456EF" w:rsidP="00F0251A">
            <w:pPr>
              <w:jc w:val="right"/>
              <w:rPr>
                <w:rFonts w:ascii="Calibri" w:hAnsi="Calibri" w:cs="Calibri"/>
                <w:color w:val="000000"/>
                <w:sz w:val="16"/>
                <w:szCs w:val="16"/>
              </w:rPr>
            </w:pPr>
            <w:r w:rsidRPr="003A54A1">
              <w:rPr>
                <w:rFonts w:ascii="Calibri" w:hAnsi="Calibri" w:cs="Calibri"/>
                <w:color w:val="000000"/>
                <w:sz w:val="16"/>
                <w:szCs w:val="16"/>
              </w:rPr>
              <w:t>40,167,509</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765BA758" w14:textId="77777777" w:rsidR="004016A9" w:rsidRPr="003A54A1" w:rsidRDefault="004016A9" w:rsidP="00F0251A">
            <w:pPr>
              <w:jc w:val="right"/>
              <w:rPr>
                <w:rFonts w:ascii="Calibri" w:hAnsi="Calibri" w:cs="Calibri"/>
                <w:color w:val="000000"/>
                <w:sz w:val="16"/>
                <w:szCs w:val="16"/>
              </w:rPr>
            </w:pPr>
          </w:p>
        </w:tc>
      </w:tr>
      <w:tr w:rsidR="004016A9" w:rsidRPr="003A54A1" w14:paraId="3FF54C3D" w14:textId="77777777" w:rsidTr="00D11E37">
        <w:trPr>
          <w:trHeight w:val="255"/>
          <w:jc w:val="center"/>
        </w:trPr>
        <w:tc>
          <w:tcPr>
            <w:tcW w:w="8658" w:type="dxa"/>
            <w:gridSpan w:val="2"/>
            <w:shd w:val="clear" w:color="auto" w:fill="auto"/>
            <w:noWrap/>
            <w:vAlign w:val="center"/>
            <w:hideMark/>
          </w:tcPr>
          <w:p w14:paraId="05EFB038"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3.2 Provisiones</w:t>
            </w:r>
          </w:p>
        </w:tc>
        <w:tc>
          <w:tcPr>
            <w:tcW w:w="8658" w:type="dxa"/>
            <w:shd w:val="clear" w:color="auto" w:fill="auto"/>
            <w:noWrap/>
            <w:vAlign w:val="center"/>
            <w:hideMark/>
          </w:tcPr>
          <w:p w14:paraId="5747FFF3"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0033028B" w14:textId="77777777" w:rsidR="004016A9" w:rsidRPr="003A54A1" w:rsidRDefault="004016A9" w:rsidP="00F0251A">
            <w:pPr>
              <w:jc w:val="right"/>
              <w:rPr>
                <w:rFonts w:ascii="Calibri" w:hAnsi="Calibri" w:cs="Calibri"/>
                <w:color w:val="000000"/>
                <w:sz w:val="16"/>
                <w:szCs w:val="16"/>
              </w:rPr>
            </w:pPr>
          </w:p>
        </w:tc>
      </w:tr>
      <w:tr w:rsidR="004016A9" w:rsidRPr="003A54A1" w14:paraId="599D068B" w14:textId="77777777" w:rsidTr="00D11E37">
        <w:trPr>
          <w:trHeight w:val="255"/>
          <w:jc w:val="center"/>
        </w:trPr>
        <w:tc>
          <w:tcPr>
            <w:tcW w:w="8658" w:type="dxa"/>
            <w:gridSpan w:val="2"/>
            <w:shd w:val="clear" w:color="auto" w:fill="auto"/>
            <w:noWrap/>
            <w:vAlign w:val="center"/>
            <w:hideMark/>
          </w:tcPr>
          <w:p w14:paraId="407A8D6A"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3.3 </w:t>
            </w:r>
            <w:r w:rsidR="004B03B6" w:rsidRPr="003A54A1">
              <w:rPr>
                <w:rFonts w:ascii="Calibri" w:hAnsi="Calibri" w:cs="Calibri"/>
                <w:color w:val="000000"/>
                <w:sz w:val="16"/>
                <w:szCs w:val="16"/>
              </w:rPr>
              <w:t>Disminución</w:t>
            </w:r>
            <w:r w:rsidRPr="003A54A1">
              <w:rPr>
                <w:rFonts w:ascii="Calibri" w:hAnsi="Calibri" w:cs="Calibri"/>
                <w:color w:val="000000"/>
                <w:sz w:val="16"/>
                <w:szCs w:val="16"/>
              </w:rPr>
              <w:t xml:space="preserve"> de inventarios</w:t>
            </w:r>
          </w:p>
        </w:tc>
        <w:tc>
          <w:tcPr>
            <w:tcW w:w="8658" w:type="dxa"/>
            <w:shd w:val="clear" w:color="auto" w:fill="auto"/>
            <w:noWrap/>
            <w:vAlign w:val="center"/>
            <w:hideMark/>
          </w:tcPr>
          <w:p w14:paraId="388FE7C9"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03BBE06A" w14:textId="77777777" w:rsidR="004016A9" w:rsidRPr="003A54A1" w:rsidRDefault="004016A9" w:rsidP="00F0251A">
            <w:pPr>
              <w:jc w:val="right"/>
              <w:rPr>
                <w:rFonts w:ascii="Calibri" w:hAnsi="Calibri" w:cs="Calibri"/>
                <w:color w:val="000000"/>
                <w:sz w:val="16"/>
                <w:szCs w:val="16"/>
              </w:rPr>
            </w:pPr>
          </w:p>
        </w:tc>
      </w:tr>
      <w:tr w:rsidR="004016A9" w:rsidRPr="003A54A1" w14:paraId="06D131BA" w14:textId="77777777" w:rsidTr="00D11E37">
        <w:trPr>
          <w:trHeight w:val="255"/>
          <w:jc w:val="center"/>
        </w:trPr>
        <w:tc>
          <w:tcPr>
            <w:tcW w:w="8658" w:type="dxa"/>
            <w:gridSpan w:val="2"/>
            <w:shd w:val="clear" w:color="auto" w:fill="auto"/>
            <w:noWrap/>
            <w:vAlign w:val="center"/>
            <w:hideMark/>
          </w:tcPr>
          <w:p w14:paraId="7810D9A2"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3.4 Aumento por insuficiencia de estimaciones por perdida o deterioro u obsolescencia</w:t>
            </w:r>
          </w:p>
        </w:tc>
        <w:tc>
          <w:tcPr>
            <w:tcW w:w="8658" w:type="dxa"/>
            <w:shd w:val="clear" w:color="auto" w:fill="auto"/>
            <w:noWrap/>
            <w:vAlign w:val="center"/>
            <w:hideMark/>
          </w:tcPr>
          <w:p w14:paraId="397A2592"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1E00267C" w14:textId="77777777" w:rsidR="004016A9" w:rsidRPr="003A54A1" w:rsidRDefault="004016A9" w:rsidP="00F0251A">
            <w:pPr>
              <w:jc w:val="right"/>
              <w:rPr>
                <w:rFonts w:ascii="Calibri" w:hAnsi="Calibri" w:cs="Calibri"/>
                <w:color w:val="000000"/>
                <w:sz w:val="16"/>
                <w:szCs w:val="16"/>
              </w:rPr>
            </w:pPr>
          </w:p>
        </w:tc>
      </w:tr>
      <w:tr w:rsidR="004016A9" w:rsidRPr="003A54A1" w14:paraId="5AE8FF0A" w14:textId="77777777" w:rsidTr="00D11E37">
        <w:trPr>
          <w:trHeight w:val="255"/>
          <w:jc w:val="center"/>
        </w:trPr>
        <w:tc>
          <w:tcPr>
            <w:tcW w:w="8658" w:type="dxa"/>
            <w:gridSpan w:val="2"/>
            <w:shd w:val="clear" w:color="auto" w:fill="auto"/>
            <w:noWrap/>
            <w:vAlign w:val="center"/>
            <w:hideMark/>
          </w:tcPr>
          <w:p w14:paraId="226D5569"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3.5 Aumento por insuficiencia de provisiones</w:t>
            </w:r>
          </w:p>
        </w:tc>
        <w:tc>
          <w:tcPr>
            <w:tcW w:w="8658" w:type="dxa"/>
            <w:shd w:val="clear" w:color="auto" w:fill="auto"/>
            <w:noWrap/>
            <w:vAlign w:val="center"/>
            <w:hideMark/>
          </w:tcPr>
          <w:p w14:paraId="57725065"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578315D2" w14:textId="77777777" w:rsidR="004016A9" w:rsidRPr="003A54A1" w:rsidRDefault="004016A9" w:rsidP="00F0251A">
            <w:pPr>
              <w:jc w:val="right"/>
              <w:rPr>
                <w:rFonts w:ascii="Calibri" w:hAnsi="Calibri" w:cs="Calibri"/>
                <w:color w:val="000000"/>
                <w:sz w:val="16"/>
                <w:szCs w:val="16"/>
              </w:rPr>
            </w:pPr>
          </w:p>
        </w:tc>
      </w:tr>
      <w:tr w:rsidR="004016A9" w:rsidRPr="003A54A1" w14:paraId="3CDAD74F" w14:textId="77777777" w:rsidTr="00D11E37">
        <w:trPr>
          <w:trHeight w:val="255"/>
          <w:jc w:val="center"/>
        </w:trPr>
        <w:tc>
          <w:tcPr>
            <w:tcW w:w="8658" w:type="dxa"/>
            <w:gridSpan w:val="2"/>
            <w:shd w:val="clear" w:color="auto" w:fill="auto"/>
            <w:noWrap/>
            <w:vAlign w:val="center"/>
            <w:hideMark/>
          </w:tcPr>
          <w:p w14:paraId="378D1619"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 xml:space="preserve">3.6 Otros gastos </w:t>
            </w:r>
            <w:r w:rsidRPr="003A54A1">
              <w:rPr>
                <w:rFonts w:ascii="Calibri" w:hAnsi="Calibri" w:cs="Calibri"/>
                <w:b/>
                <w:bCs/>
                <w:color w:val="000000"/>
                <w:sz w:val="16"/>
                <w:szCs w:val="16"/>
              </w:rPr>
              <w:t>(nota 10)</w:t>
            </w:r>
          </w:p>
        </w:tc>
        <w:tc>
          <w:tcPr>
            <w:tcW w:w="8658" w:type="dxa"/>
            <w:shd w:val="clear" w:color="auto" w:fill="auto"/>
            <w:noWrap/>
            <w:vAlign w:val="center"/>
            <w:hideMark/>
          </w:tcPr>
          <w:p w14:paraId="3A959366" w14:textId="77777777" w:rsidR="004016A9" w:rsidRPr="003A54A1" w:rsidRDefault="00B456EF" w:rsidP="00F0251A">
            <w:pPr>
              <w:jc w:val="right"/>
              <w:rPr>
                <w:rFonts w:ascii="Calibri" w:hAnsi="Calibri" w:cs="Calibri"/>
                <w:color w:val="000000"/>
                <w:sz w:val="16"/>
                <w:szCs w:val="16"/>
              </w:rPr>
            </w:pPr>
            <w:r w:rsidRPr="003A54A1">
              <w:rPr>
                <w:rFonts w:ascii="Calibri" w:hAnsi="Calibri" w:cs="Calibri"/>
                <w:color w:val="000000"/>
                <w:sz w:val="16"/>
                <w:szCs w:val="16"/>
              </w:rPr>
              <w:t>239,061,178</w:t>
            </w:r>
            <w:r w:rsidR="004016A9" w:rsidRPr="003A54A1">
              <w:rPr>
                <w:rFonts w:ascii="Calibri" w:hAnsi="Calibri" w:cs="Calibri"/>
                <w:color w:val="000000"/>
                <w:sz w:val="16"/>
                <w:szCs w:val="16"/>
              </w:rPr>
              <w:t xml:space="preserve"> </w:t>
            </w:r>
          </w:p>
        </w:tc>
        <w:tc>
          <w:tcPr>
            <w:tcW w:w="8658" w:type="dxa"/>
            <w:shd w:val="clear" w:color="auto" w:fill="auto"/>
            <w:noWrap/>
            <w:vAlign w:val="center"/>
            <w:hideMark/>
          </w:tcPr>
          <w:p w14:paraId="1744937D" w14:textId="77777777" w:rsidR="004016A9" w:rsidRPr="003A54A1" w:rsidRDefault="004016A9" w:rsidP="00F0251A">
            <w:pPr>
              <w:jc w:val="right"/>
              <w:rPr>
                <w:rFonts w:ascii="Calibri" w:hAnsi="Calibri" w:cs="Calibri"/>
                <w:color w:val="000000"/>
                <w:sz w:val="16"/>
                <w:szCs w:val="16"/>
              </w:rPr>
            </w:pPr>
          </w:p>
        </w:tc>
      </w:tr>
      <w:tr w:rsidR="004016A9" w:rsidRPr="003A54A1" w14:paraId="4EDB3E08" w14:textId="77777777" w:rsidTr="00D11E37">
        <w:trPr>
          <w:trHeight w:val="227"/>
          <w:jc w:val="center"/>
        </w:trPr>
        <w:tc>
          <w:tcPr>
            <w:tcW w:w="8658" w:type="dxa"/>
            <w:gridSpan w:val="2"/>
            <w:shd w:val="clear" w:color="auto" w:fill="auto"/>
            <w:noWrap/>
            <w:vAlign w:val="center"/>
            <w:hideMark/>
          </w:tcPr>
          <w:p w14:paraId="3282D4AE" w14:textId="77777777" w:rsidR="004016A9" w:rsidRPr="003A54A1" w:rsidRDefault="004016A9" w:rsidP="004016A9">
            <w:pPr>
              <w:rPr>
                <w:rFonts w:ascii="Calibri" w:hAnsi="Calibri" w:cs="Calibri"/>
                <w:color w:val="000000"/>
                <w:sz w:val="16"/>
                <w:szCs w:val="16"/>
              </w:rPr>
            </w:pPr>
            <w:r w:rsidRPr="003A54A1">
              <w:rPr>
                <w:rFonts w:ascii="Calibri" w:hAnsi="Calibri" w:cs="Calibri"/>
                <w:color w:val="000000"/>
                <w:sz w:val="16"/>
                <w:szCs w:val="16"/>
              </w:rPr>
              <w:t>3.7 Otros gastos contables no presupuestales</w:t>
            </w:r>
          </w:p>
        </w:tc>
        <w:tc>
          <w:tcPr>
            <w:tcW w:w="8658" w:type="dxa"/>
            <w:shd w:val="clear" w:color="auto" w:fill="auto"/>
            <w:noWrap/>
            <w:vAlign w:val="center"/>
            <w:hideMark/>
          </w:tcPr>
          <w:p w14:paraId="6025EF06" w14:textId="77777777" w:rsidR="004016A9" w:rsidRPr="003A54A1" w:rsidRDefault="004016A9" w:rsidP="00F0251A">
            <w:pPr>
              <w:jc w:val="right"/>
              <w:rPr>
                <w:rFonts w:ascii="Calibri" w:hAnsi="Calibri" w:cs="Calibri"/>
                <w:color w:val="000000"/>
                <w:sz w:val="16"/>
                <w:szCs w:val="16"/>
              </w:rPr>
            </w:pPr>
            <w:r w:rsidRPr="003A54A1">
              <w:rPr>
                <w:rFonts w:ascii="Calibri" w:hAnsi="Calibri" w:cs="Calibri"/>
                <w:color w:val="000000"/>
                <w:sz w:val="16"/>
                <w:szCs w:val="16"/>
              </w:rPr>
              <w:t xml:space="preserve">                                     -   </w:t>
            </w:r>
          </w:p>
        </w:tc>
        <w:tc>
          <w:tcPr>
            <w:tcW w:w="8658" w:type="dxa"/>
            <w:shd w:val="clear" w:color="auto" w:fill="auto"/>
            <w:noWrap/>
            <w:vAlign w:val="center"/>
            <w:hideMark/>
          </w:tcPr>
          <w:p w14:paraId="2A4FB4E3" w14:textId="77777777" w:rsidR="004016A9" w:rsidRPr="003A54A1" w:rsidRDefault="004016A9" w:rsidP="00F0251A">
            <w:pPr>
              <w:jc w:val="right"/>
              <w:rPr>
                <w:rFonts w:ascii="Calibri" w:hAnsi="Calibri" w:cs="Calibri"/>
                <w:color w:val="000000"/>
                <w:sz w:val="16"/>
                <w:szCs w:val="16"/>
              </w:rPr>
            </w:pPr>
          </w:p>
        </w:tc>
      </w:tr>
      <w:tr w:rsidR="004016A9" w:rsidRPr="003A54A1" w14:paraId="3E8E9B91" w14:textId="77777777" w:rsidTr="00D11E37">
        <w:trPr>
          <w:trHeight w:val="311"/>
          <w:jc w:val="center"/>
        </w:trPr>
        <w:tc>
          <w:tcPr>
            <w:tcW w:w="8658" w:type="dxa"/>
            <w:gridSpan w:val="3"/>
            <w:shd w:val="clear" w:color="000000" w:fill="BFBFBF"/>
            <w:noWrap/>
            <w:vAlign w:val="center"/>
            <w:hideMark/>
          </w:tcPr>
          <w:p w14:paraId="4BE7A361" w14:textId="77777777" w:rsidR="004016A9" w:rsidRPr="003A54A1" w:rsidRDefault="004016A9" w:rsidP="004016A9">
            <w:pPr>
              <w:rPr>
                <w:rFonts w:ascii="Calibri" w:hAnsi="Calibri" w:cs="Calibri"/>
                <w:b/>
                <w:bCs/>
                <w:i/>
                <w:iCs/>
                <w:color w:val="000000"/>
                <w:sz w:val="16"/>
                <w:szCs w:val="16"/>
              </w:rPr>
            </w:pPr>
            <w:r w:rsidRPr="003A54A1">
              <w:rPr>
                <w:rFonts w:ascii="Calibri" w:hAnsi="Calibri" w:cs="Calibri"/>
                <w:b/>
                <w:bCs/>
                <w:i/>
                <w:iCs/>
                <w:color w:val="000000"/>
                <w:sz w:val="16"/>
                <w:szCs w:val="16"/>
              </w:rPr>
              <w:t>4. Total de gasto contable (4 = 1 - 2 + 3)</w:t>
            </w:r>
          </w:p>
        </w:tc>
        <w:tc>
          <w:tcPr>
            <w:tcW w:w="8658" w:type="dxa"/>
            <w:shd w:val="clear" w:color="000000" w:fill="BFBFBF"/>
            <w:noWrap/>
            <w:vAlign w:val="center"/>
            <w:hideMark/>
          </w:tcPr>
          <w:p w14:paraId="10739E5A" w14:textId="77777777" w:rsidR="004016A9" w:rsidRPr="003A54A1" w:rsidRDefault="00F0251A" w:rsidP="00B456EF">
            <w:pPr>
              <w:jc w:val="right"/>
              <w:rPr>
                <w:rFonts w:ascii="Calibri" w:hAnsi="Calibri" w:cs="Calibri"/>
                <w:b/>
                <w:bCs/>
                <w:i/>
                <w:iCs/>
                <w:color w:val="000000"/>
                <w:sz w:val="16"/>
                <w:szCs w:val="16"/>
              </w:rPr>
            </w:pPr>
            <w:r w:rsidRPr="003A54A1">
              <w:rPr>
                <w:rFonts w:ascii="Calibri" w:hAnsi="Calibri" w:cs="Calibri"/>
                <w:b/>
                <w:bCs/>
                <w:i/>
                <w:iCs/>
                <w:color w:val="000000"/>
                <w:sz w:val="16"/>
                <w:szCs w:val="16"/>
              </w:rPr>
              <w:t>$</w:t>
            </w:r>
            <w:r w:rsidR="00B456EF" w:rsidRPr="003A54A1">
              <w:rPr>
                <w:rFonts w:ascii="Calibri" w:hAnsi="Calibri" w:cs="Calibri"/>
                <w:b/>
                <w:bCs/>
                <w:i/>
                <w:iCs/>
                <w:color w:val="000000"/>
                <w:sz w:val="16"/>
                <w:szCs w:val="16"/>
              </w:rPr>
              <w:t>1,092,065,864</w:t>
            </w:r>
          </w:p>
        </w:tc>
      </w:tr>
    </w:tbl>
    <w:p w14:paraId="7FF2DE57" w14:textId="77777777" w:rsidR="005B5EB8" w:rsidRPr="003A54A1" w:rsidRDefault="005B5EB8" w:rsidP="005B5EB8">
      <w:pPr>
        <w:spacing w:line="240" w:lineRule="exact"/>
        <w:ind w:right="-22"/>
        <w:jc w:val="both"/>
        <w:rPr>
          <w:rFonts w:ascii="Arial" w:eastAsia="Arial Unicode MS" w:hAnsi="Arial" w:cs="Arial"/>
          <w:sz w:val="22"/>
        </w:rPr>
      </w:pPr>
    </w:p>
    <w:p w14:paraId="2348B98D" w14:textId="77777777" w:rsidR="00CA0DDA" w:rsidRPr="003A54A1" w:rsidRDefault="00CA0DDA" w:rsidP="005B5EB8">
      <w:pPr>
        <w:spacing w:line="240" w:lineRule="exact"/>
        <w:ind w:right="-22"/>
        <w:jc w:val="both"/>
        <w:rPr>
          <w:rFonts w:ascii="Arial" w:eastAsia="Arial Unicode MS" w:hAnsi="Arial" w:cs="Arial"/>
          <w:sz w:val="22"/>
        </w:rPr>
      </w:pPr>
    </w:p>
    <w:p w14:paraId="38031922" w14:textId="77777777" w:rsidR="005B5EB8" w:rsidRPr="003A54A1" w:rsidRDefault="005B5EB8" w:rsidP="00ED6BB6">
      <w:pPr>
        <w:numPr>
          <w:ilvl w:val="0"/>
          <w:numId w:val="14"/>
        </w:numPr>
        <w:jc w:val="center"/>
        <w:rPr>
          <w:rFonts w:ascii="Arial" w:eastAsia="Arial Unicode MS" w:hAnsi="Arial" w:cs="Arial"/>
          <w:b/>
          <w:sz w:val="22"/>
          <w:u w:val="single"/>
        </w:rPr>
      </w:pPr>
      <w:r w:rsidRPr="003A54A1">
        <w:rPr>
          <w:rFonts w:ascii="Arial" w:eastAsia="Arial Unicode MS" w:hAnsi="Arial" w:cs="Arial"/>
          <w:b/>
          <w:sz w:val="22"/>
          <w:u w:val="single"/>
        </w:rPr>
        <w:t>NOTAS DE MEMORIA (CUENTAS DE ORDEN)</w:t>
      </w:r>
    </w:p>
    <w:p w14:paraId="69E80F0E" w14:textId="77777777" w:rsidR="005B5EB8" w:rsidRPr="003A54A1" w:rsidRDefault="005B5EB8" w:rsidP="005B5EB8">
      <w:pPr>
        <w:ind w:left="1068"/>
        <w:rPr>
          <w:rFonts w:ascii="Arial" w:eastAsia="Arial Unicode MS" w:hAnsi="Arial" w:cs="Arial"/>
          <w:b/>
          <w:sz w:val="22"/>
          <w:u w:val="single"/>
        </w:rPr>
      </w:pPr>
    </w:p>
    <w:p w14:paraId="069686E6" w14:textId="77777777" w:rsidR="005B5EB8" w:rsidRPr="003A54A1" w:rsidRDefault="005B5EB8" w:rsidP="005B5EB8">
      <w:pPr>
        <w:spacing w:line="240" w:lineRule="exact"/>
        <w:jc w:val="both"/>
        <w:rPr>
          <w:rFonts w:ascii="Arial" w:eastAsia="Arial Unicode MS" w:hAnsi="Arial" w:cs="Arial"/>
          <w:b/>
          <w:sz w:val="22"/>
          <w:szCs w:val="22"/>
        </w:rPr>
      </w:pPr>
      <w:r w:rsidRPr="003A54A1">
        <w:rPr>
          <w:rFonts w:ascii="Arial" w:eastAsia="Arial Unicode MS" w:hAnsi="Arial" w:cs="Arial"/>
          <w:b/>
          <w:sz w:val="22"/>
          <w:szCs w:val="22"/>
        </w:rPr>
        <w:t>CUENTAS DE ORDEN CONTABLES:</w:t>
      </w:r>
    </w:p>
    <w:p w14:paraId="57C1CDDD" w14:textId="77777777" w:rsidR="005B5EB8" w:rsidRPr="003A54A1" w:rsidRDefault="005B5EB8" w:rsidP="005B5EB8">
      <w:pPr>
        <w:spacing w:line="240" w:lineRule="exact"/>
        <w:jc w:val="both"/>
        <w:rPr>
          <w:rFonts w:ascii="Arial" w:eastAsia="Arial Unicode MS" w:hAnsi="Arial" w:cs="Arial"/>
          <w:b/>
          <w:sz w:val="22"/>
          <w:szCs w:val="22"/>
        </w:rPr>
      </w:pPr>
    </w:p>
    <w:tbl>
      <w:tblPr>
        <w:tblW w:w="8642" w:type="dxa"/>
        <w:jc w:val="center"/>
        <w:shd w:val="clear" w:color="auto" w:fill="D9D9D9"/>
        <w:tblLook w:val="04A0" w:firstRow="1" w:lastRow="0" w:firstColumn="1" w:lastColumn="0" w:noHBand="0" w:noVBand="1"/>
      </w:tblPr>
      <w:tblGrid>
        <w:gridCol w:w="6232"/>
        <w:gridCol w:w="2410"/>
      </w:tblGrid>
      <w:tr w:rsidR="005B5EB8" w:rsidRPr="003A54A1" w14:paraId="54B20A8B" w14:textId="77777777" w:rsidTr="00905D0D">
        <w:trPr>
          <w:trHeight w:val="258"/>
          <w:jc w:val="center"/>
        </w:trPr>
        <w:tc>
          <w:tcPr>
            <w:tcW w:w="6232" w:type="dxa"/>
            <w:tcBorders>
              <w:top w:val="single" w:sz="4" w:space="0" w:color="auto"/>
              <w:left w:val="single" w:sz="4" w:space="0" w:color="auto"/>
              <w:bottom w:val="double" w:sz="6" w:space="0" w:color="auto"/>
              <w:right w:val="single" w:sz="4" w:space="0" w:color="auto"/>
            </w:tcBorders>
            <w:shd w:val="clear" w:color="auto" w:fill="D9D9D9"/>
            <w:hideMark/>
          </w:tcPr>
          <w:p w14:paraId="41038CD9" w14:textId="77777777" w:rsidR="005B5EB8" w:rsidRPr="003A54A1" w:rsidRDefault="005B5EB8" w:rsidP="006F3B11">
            <w:pPr>
              <w:rPr>
                <w:rFonts w:ascii="Arial" w:hAnsi="Arial" w:cs="Arial"/>
                <w:b/>
                <w:bCs/>
                <w:color w:val="000000"/>
                <w:sz w:val="20"/>
                <w:szCs w:val="20"/>
                <w:lang w:eastAsia="en-US"/>
              </w:rPr>
            </w:pPr>
            <w:r w:rsidRPr="003A54A1">
              <w:rPr>
                <w:rFonts w:ascii="Arial" w:hAnsi="Arial" w:cs="Arial"/>
                <w:b/>
                <w:bCs/>
                <w:color w:val="000000"/>
                <w:sz w:val="20"/>
                <w:szCs w:val="20"/>
              </w:rPr>
              <w:t>Cuentas de Orden Contables</w:t>
            </w:r>
          </w:p>
        </w:tc>
        <w:tc>
          <w:tcPr>
            <w:tcW w:w="2410" w:type="dxa"/>
            <w:tcBorders>
              <w:top w:val="single" w:sz="4" w:space="0" w:color="auto"/>
              <w:left w:val="nil"/>
              <w:bottom w:val="double" w:sz="6" w:space="0" w:color="auto"/>
              <w:right w:val="single" w:sz="4" w:space="0" w:color="auto"/>
            </w:tcBorders>
            <w:shd w:val="clear" w:color="auto" w:fill="D9D9D9"/>
            <w:noWrap/>
            <w:hideMark/>
          </w:tcPr>
          <w:p w14:paraId="403F3A72" w14:textId="77777777" w:rsidR="005B5EB8" w:rsidRPr="003A54A1" w:rsidRDefault="005B5EB8" w:rsidP="00E447E3">
            <w:pPr>
              <w:jc w:val="right"/>
              <w:rPr>
                <w:rFonts w:ascii="Arial" w:hAnsi="Arial" w:cs="Arial"/>
                <w:b/>
                <w:bCs/>
                <w:color w:val="000000"/>
                <w:sz w:val="20"/>
                <w:szCs w:val="20"/>
              </w:rPr>
            </w:pPr>
            <w:r w:rsidRPr="003A54A1">
              <w:rPr>
                <w:rFonts w:ascii="Arial" w:hAnsi="Arial" w:cs="Arial"/>
                <w:b/>
                <w:bCs/>
                <w:color w:val="000000"/>
                <w:sz w:val="20"/>
                <w:szCs w:val="20"/>
              </w:rPr>
              <w:t xml:space="preserve"> $ 1,021,122,846 </w:t>
            </w:r>
          </w:p>
        </w:tc>
      </w:tr>
    </w:tbl>
    <w:p w14:paraId="4D4B5C40" w14:textId="77777777" w:rsidR="005B5EB8" w:rsidRPr="003A54A1" w:rsidRDefault="005B5EB8" w:rsidP="005B5EB8">
      <w:pPr>
        <w:spacing w:line="240" w:lineRule="exact"/>
        <w:jc w:val="both"/>
        <w:rPr>
          <w:rFonts w:ascii="Arial" w:eastAsia="Arial Unicode MS" w:hAnsi="Arial" w:cs="Arial"/>
          <w:b/>
          <w:sz w:val="22"/>
          <w:szCs w:val="22"/>
        </w:rPr>
      </w:pPr>
    </w:p>
    <w:p w14:paraId="5F1ED05A" w14:textId="77777777" w:rsidR="005B5EB8" w:rsidRPr="003A54A1" w:rsidRDefault="005B5EB8" w:rsidP="005B5EB8">
      <w:pPr>
        <w:spacing w:line="240" w:lineRule="exact"/>
        <w:ind w:right="-22"/>
        <w:jc w:val="both"/>
        <w:rPr>
          <w:rFonts w:ascii="Arial" w:eastAsia="Arial Unicode MS" w:hAnsi="Arial" w:cs="Arial"/>
          <w:sz w:val="20"/>
          <w:szCs w:val="20"/>
        </w:rPr>
      </w:pPr>
      <w:r w:rsidRPr="003A54A1">
        <w:rPr>
          <w:rFonts w:ascii="Arial" w:eastAsia="Arial Unicode MS" w:hAnsi="Arial" w:cs="Arial"/>
          <w:sz w:val="20"/>
          <w:szCs w:val="20"/>
        </w:rPr>
        <w:tab/>
        <w:t>Se integra por:</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1"/>
        <w:gridCol w:w="1683"/>
        <w:gridCol w:w="2268"/>
      </w:tblGrid>
      <w:tr w:rsidR="005B5EB8" w:rsidRPr="003A54A1" w14:paraId="6BC94294" w14:textId="77777777" w:rsidTr="00905D0D">
        <w:trPr>
          <w:trHeight w:val="255"/>
          <w:jc w:val="center"/>
        </w:trPr>
        <w:tc>
          <w:tcPr>
            <w:tcW w:w="6384" w:type="dxa"/>
            <w:gridSpan w:val="2"/>
            <w:shd w:val="clear" w:color="auto" w:fill="auto"/>
            <w:vAlign w:val="center"/>
            <w:hideMark/>
          </w:tcPr>
          <w:p w14:paraId="3C2BE303" w14:textId="77777777" w:rsidR="005B5EB8" w:rsidRPr="003A54A1" w:rsidRDefault="005B5EB8" w:rsidP="006F3B11">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1.- Pasivos Contingentes</w:t>
            </w:r>
          </w:p>
        </w:tc>
        <w:tc>
          <w:tcPr>
            <w:tcW w:w="2268" w:type="dxa"/>
            <w:shd w:val="clear" w:color="auto" w:fill="auto"/>
            <w:vAlign w:val="center"/>
            <w:hideMark/>
          </w:tcPr>
          <w:p w14:paraId="7AB0CD84" w14:textId="77777777" w:rsidR="005B5EB8" w:rsidRPr="003A54A1" w:rsidRDefault="005B5EB8" w:rsidP="00551D88">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123,631,998 </w:t>
            </w:r>
          </w:p>
        </w:tc>
      </w:tr>
      <w:tr w:rsidR="005B5EB8" w:rsidRPr="003A54A1" w14:paraId="04A89EAA" w14:textId="77777777" w:rsidTr="00905D0D">
        <w:trPr>
          <w:trHeight w:val="255"/>
          <w:jc w:val="center"/>
        </w:trPr>
        <w:tc>
          <w:tcPr>
            <w:tcW w:w="4701" w:type="dxa"/>
            <w:shd w:val="clear" w:color="auto" w:fill="auto"/>
            <w:vAlign w:val="center"/>
            <w:hideMark/>
          </w:tcPr>
          <w:p w14:paraId="230C0AE6"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lastRenderedPageBreak/>
              <w:t>Juicios Penales</w:t>
            </w:r>
          </w:p>
        </w:tc>
        <w:tc>
          <w:tcPr>
            <w:tcW w:w="1683" w:type="dxa"/>
            <w:shd w:val="clear" w:color="auto" w:fill="auto"/>
            <w:noWrap/>
            <w:vAlign w:val="center"/>
            <w:hideMark/>
          </w:tcPr>
          <w:p w14:paraId="200AD905"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10,762,481 </w:t>
            </w:r>
          </w:p>
        </w:tc>
        <w:tc>
          <w:tcPr>
            <w:tcW w:w="2268" w:type="dxa"/>
            <w:shd w:val="clear" w:color="auto" w:fill="auto"/>
            <w:noWrap/>
            <w:vAlign w:val="center"/>
            <w:hideMark/>
          </w:tcPr>
          <w:p w14:paraId="5B3468E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6597A6BD" w14:textId="77777777" w:rsidTr="00905D0D">
        <w:trPr>
          <w:trHeight w:val="255"/>
          <w:jc w:val="center"/>
        </w:trPr>
        <w:tc>
          <w:tcPr>
            <w:tcW w:w="4701" w:type="dxa"/>
            <w:shd w:val="clear" w:color="auto" w:fill="auto"/>
            <w:vAlign w:val="center"/>
            <w:hideMark/>
          </w:tcPr>
          <w:p w14:paraId="53DB9D3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Juicios Contenciosos</w:t>
            </w:r>
          </w:p>
        </w:tc>
        <w:tc>
          <w:tcPr>
            <w:tcW w:w="1683" w:type="dxa"/>
            <w:shd w:val="clear" w:color="auto" w:fill="auto"/>
            <w:noWrap/>
            <w:vAlign w:val="center"/>
            <w:hideMark/>
          </w:tcPr>
          <w:p w14:paraId="2B2A8545"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4,142,237 </w:t>
            </w:r>
          </w:p>
        </w:tc>
        <w:tc>
          <w:tcPr>
            <w:tcW w:w="2268" w:type="dxa"/>
            <w:shd w:val="clear" w:color="auto" w:fill="auto"/>
            <w:noWrap/>
            <w:vAlign w:val="center"/>
            <w:hideMark/>
          </w:tcPr>
          <w:p w14:paraId="1947767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6879C1A" w14:textId="77777777" w:rsidTr="00905D0D">
        <w:trPr>
          <w:trHeight w:val="255"/>
          <w:jc w:val="center"/>
        </w:trPr>
        <w:tc>
          <w:tcPr>
            <w:tcW w:w="4701" w:type="dxa"/>
            <w:shd w:val="clear" w:color="auto" w:fill="auto"/>
            <w:vAlign w:val="center"/>
            <w:hideMark/>
          </w:tcPr>
          <w:p w14:paraId="05E48AC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Juicios </w:t>
            </w:r>
            <w:r w:rsidR="004B03B6" w:rsidRPr="003A54A1">
              <w:rPr>
                <w:rFonts w:ascii="Arial Unicode MS" w:eastAsia="Arial Unicode MS" w:hAnsi="Arial Unicode MS" w:cs="Arial Unicode MS"/>
                <w:color w:val="000000"/>
                <w:sz w:val="16"/>
                <w:szCs w:val="16"/>
              </w:rPr>
              <w:t>Mercantiles</w:t>
            </w:r>
          </w:p>
        </w:tc>
        <w:tc>
          <w:tcPr>
            <w:tcW w:w="1683" w:type="dxa"/>
            <w:shd w:val="clear" w:color="auto" w:fill="auto"/>
            <w:noWrap/>
            <w:vAlign w:val="center"/>
            <w:hideMark/>
          </w:tcPr>
          <w:p w14:paraId="2BAC161C"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914,594 </w:t>
            </w:r>
          </w:p>
        </w:tc>
        <w:tc>
          <w:tcPr>
            <w:tcW w:w="2268" w:type="dxa"/>
            <w:shd w:val="clear" w:color="auto" w:fill="auto"/>
            <w:noWrap/>
            <w:vAlign w:val="center"/>
            <w:hideMark/>
          </w:tcPr>
          <w:p w14:paraId="03D8FDA7"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7C54E38" w14:textId="77777777" w:rsidTr="00905D0D">
        <w:trPr>
          <w:trHeight w:val="255"/>
          <w:jc w:val="center"/>
        </w:trPr>
        <w:tc>
          <w:tcPr>
            <w:tcW w:w="4701" w:type="dxa"/>
            <w:shd w:val="clear" w:color="auto" w:fill="auto"/>
            <w:vAlign w:val="center"/>
            <w:hideMark/>
          </w:tcPr>
          <w:p w14:paraId="0B7C6046"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Juicios Laborales</w:t>
            </w:r>
          </w:p>
        </w:tc>
        <w:tc>
          <w:tcPr>
            <w:tcW w:w="1683" w:type="dxa"/>
            <w:shd w:val="clear" w:color="auto" w:fill="auto"/>
            <w:noWrap/>
            <w:vAlign w:val="center"/>
            <w:hideMark/>
          </w:tcPr>
          <w:p w14:paraId="3D861434"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107,812,686 </w:t>
            </w:r>
          </w:p>
        </w:tc>
        <w:tc>
          <w:tcPr>
            <w:tcW w:w="2268" w:type="dxa"/>
            <w:shd w:val="clear" w:color="auto" w:fill="auto"/>
            <w:noWrap/>
            <w:vAlign w:val="center"/>
            <w:hideMark/>
          </w:tcPr>
          <w:p w14:paraId="5BC1E04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bl>
    <w:p w14:paraId="2756990E" w14:textId="77777777" w:rsidR="005B5EB8" w:rsidRPr="003A54A1" w:rsidRDefault="005B5EB8" w:rsidP="005B5EB8">
      <w:pPr>
        <w:spacing w:line="240" w:lineRule="exact"/>
        <w:ind w:right="-22"/>
        <w:jc w:val="both"/>
        <w:rPr>
          <w:rFonts w:ascii="Arial" w:eastAsia="Arial Unicode MS" w:hAnsi="Arial" w:cs="Arial"/>
          <w:sz w:val="22"/>
          <w:szCs w:val="22"/>
        </w:rPr>
      </w:pPr>
    </w:p>
    <w:p w14:paraId="403A7857" w14:textId="77777777" w:rsidR="005B5EB8" w:rsidRPr="003A54A1" w:rsidRDefault="005B5EB8" w:rsidP="00860241">
      <w:pPr>
        <w:spacing w:line="240" w:lineRule="exact"/>
        <w:ind w:right="49"/>
        <w:jc w:val="both"/>
        <w:rPr>
          <w:rFonts w:ascii="Arial" w:eastAsia="Arial Unicode MS" w:hAnsi="Arial" w:cs="Arial"/>
          <w:sz w:val="22"/>
          <w:szCs w:val="22"/>
        </w:rPr>
      </w:pPr>
      <w:r w:rsidRPr="003A54A1">
        <w:rPr>
          <w:rFonts w:ascii="Arial" w:eastAsia="Arial Unicode MS" w:hAnsi="Arial" w:cs="Arial"/>
          <w:sz w:val="22"/>
          <w:szCs w:val="22"/>
        </w:rPr>
        <w:t xml:space="preserve">1.- El importe de los </w:t>
      </w:r>
      <w:r w:rsidRPr="003A54A1">
        <w:rPr>
          <w:rFonts w:ascii="Arial" w:eastAsia="Arial Unicode MS" w:hAnsi="Arial" w:cs="Arial"/>
          <w:b/>
          <w:sz w:val="22"/>
          <w:szCs w:val="22"/>
        </w:rPr>
        <w:t>pasivos contingentes</w:t>
      </w:r>
      <w:r w:rsidRPr="003A54A1">
        <w:rPr>
          <w:rFonts w:ascii="Arial" w:eastAsia="Arial Unicode MS" w:hAnsi="Arial" w:cs="Arial"/>
          <w:sz w:val="22"/>
          <w:szCs w:val="22"/>
        </w:rPr>
        <w:t xml:space="preserve"> se integra por los </w:t>
      </w:r>
      <w:r w:rsidR="008C59C3" w:rsidRPr="003A54A1">
        <w:rPr>
          <w:rFonts w:ascii="Arial" w:eastAsia="Arial Unicode MS" w:hAnsi="Arial" w:cs="Arial"/>
          <w:sz w:val="22"/>
          <w:szCs w:val="22"/>
        </w:rPr>
        <w:t>Juicos pendientes de Resolución,</w:t>
      </w:r>
      <w:r w:rsidRPr="003A54A1">
        <w:rPr>
          <w:rFonts w:ascii="Arial" w:eastAsia="Arial Unicode MS" w:hAnsi="Arial" w:cs="Arial"/>
          <w:sz w:val="22"/>
          <w:szCs w:val="22"/>
        </w:rPr>
        <w:t xml:space="preserve"> se muestran también los Juicios Penales y Mercantiles que son a favor del Ayuntamiento. </w:t>
      </w:r>
    </w:p>
    <w:p w14:paraId="1E277BAC" w14:textId="77777777" w:rsidR="005B5EB8" w:rsidRPr="003A54A1" w:rsidRDefault="005B5EB8" w:rsidP="00860241">
      <w:pPr>
        <w:spacing w:line="240" w:lineRule="exact"/>
        <w:ind w:right="49" w:firstLine="708"/>
        <w:jc w:val="both"/>
        <w:rPr>
          <w:rFonts w:ascii="Arial" w:eastAsia="Arial Unicode MS" w:hAnsi="Arial" w:cs="Arial"/>
          <w:sz w:val="22"/>
          <w:szCs w:val="22"/>
        </w:rPr>
      </w:pPr>
      <w:r w:rsidRPr="003A54A1">
        <w:rPr>
          <w:rFonts w:ascii="Arial" w:eastAsia="Arial Unicode MS" w:hAnsi="Arial" w:cs="Arial"/>
          <w:sz w:val="22"/>
          <w:szCs w:val="22"/>
        </w:rPr>
        <w:t>Dentro de las cuentas de orden se tienen considerados los beneficios que en un futuro pasarían a formar parte del patrimonio del Ayuntamiento, las cuales se integran por las siguientes cuentas:</w:t>
      </w:r>
    </w:p>
    <w:p w14:paraId="6BC035B2" w14:textId="77777777" w:rsidR="005B5EB8" w:rsidRPr="003A54A1" w:rsidRDefault="005B5EB8" w:rsidP="005B5EB8">
      <w:pPr>
        <w:spacing w:line="240" w:lineRule="exact"/>
        <w:ind w:right="-164" w:firstLine="708"/>
        <w:jc w:val="both"/>
        <w:rPr>
          <w:rFonts w:ascii="Arial" w:eastAsia="Arial Unicode MS" w:hAnsi="Arial" w:cs="Arial"/>
          <w:sz w:val="22"/>
          <w:szCs w:val="2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3"/>
        <w:gridCol w:w="2451"/>
        <w:gridCol w:w="1578"/>
      </w:tblGrid>
      <w:tr w:rsidR="005B5EB8" w:rsidRPr="003A54A1" w14:paraId="0C5D7AE1" w14:textId="77777777" w:rsidTr="00905D0D">
        <w:trPr>
          <w:trHeight w:val="255"/>
          <w:jc w:val="center"/>
        </w:trPr>
        <w:tc>
          <w:tcPr>
            <w:tcW w:w="7074" w:type="dxa"/>
            <w:gridSpan w:val="2"/>
            <w:shd w:val="clear" w:color="auto" w:fill="auto"/>
            <w:vAlign w:val="center"/>
            <w:hideMark/>
          </w:tcPr>
          <w:p w14:paraId="47D8E10E" w14:textId="77777777" w:rsidR="005B5EB8" w:rsidRPr="003A54A1" w:rsidRDefault="005B5EB8" w:rsidP="006F3B11">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2.- Rezago</w:t>
            </w:r>
          </w:p>
        </w:tc>
        <w:tc>
          <w:tcPr>
            <w:tcW w:w="1578" w:type="dxa"/>
            <w:shd w:val="clear" w:color="auto" w:fill="auto"/>
            <w:noWrap/>
            <w:vAlign w:val="center"/>
            <w:hideMark/>
          </w:tcPr>
          <w:p w14:paraId="663EA56F" w14:textId="77777777" w:rsidR="005B5EB8" w:rsidRPr="003A54A1" w:rsidRDefault="005B5EB8" w:rsidP="00D35F6E">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w:t>
            </w:r>
            <w:r w:rsidR="00D35F6E" w:rsidRPr="003A54A1">
              <w:rPr>
                <w:rFonts w:ascii="Arial Unicode MS" w:eastAsia="Arial Unicode MS" w:hAnsi="Arial Unicode MS" w:cs="Arial Unicode MS"/>
                <w:b/>
                <w:bCs/>
                <w:color w:val="000000"/>
                <w:sz w:val="16"/>
                <w:szCs w:val="16"/>
              </w:rPr>
              <w:t>766,541,220</w:t>
            </w:r>
            <w:r w:rsidRPr="003A54A1">
              <w:rPr>
                <w:rFonts w:ascii="Arial Unicode MS" w:eastAsia="Arial Unicode MS" w:hAnsi="Arial Unicode MS" w:cs="Arial Unicode MS"/>
                <w:b/>
                <w:bCs/>
                <w:color w:val="000000"/>
                <w:sz w:val="16"/>
                <w:szCs w:val="16"/>
              </w:rPr>
              <w:t xml:space="preserve"> </w:t>
            </w:r>
          </w:p>
        </w:tc>
      </w:tr>
      <w:tr w:rsidR="005B5EB8" w:rsidRPr="003A54A1" w14:paraId="36C04884" w14:textId="77777777" w:rsidTr="00905D0D">
        <w:trPr>
          <w:trHeight w:val="255"/>
          <w:jc w:val="center"/>
        </w:trPr>
        <w:tc>
          <w:tcPr>
            <w:tcW w:w="4623" w:type="dxa"/>
            <w:shd w:val="clear" w:color="auto" w:fill="auto"/>
            <w:vAlign w:val="center"/>
            <w:hideMark/>
          </w:tcPr>
          <w:p w14:paraId="793FBE4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De Impuesto Predial</w:t>
            </w:r>
          </w:p>
        </w:tc>
        <w:tc>
          <w:tcPr>
            <w:tcW w:w="2451" w:type="dxa"/>
            <w:shd w:val="clear" w:color="auto" w:fill="auto"/>
            <w:noWrap/>
            <w:vAlign w:val="center"/>
            <w:hideMark/>
          </w:tcPr>
          <w:p w14:paraId="1D72F6D8" w14:textId="77777777" w:rsidR="005B5EB8" w:rsidRPr="003A54A1" w:rsidRDefault="005B5EB8" w:rsidP="00D35F6E">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D35F6E" w:rsidRPr="003A54A1">
              <w:rPr>
                <w:rFonts w:ascii="Arial Unicode MS" w:eastAsia="Arial Unicode MS" w:hAnsi="Arial Unicode MS" w:cs="Arial Unicode MS"/>
                <w:color w:val="000000"/>
                <w:sz w:val="16"/>
                <w:szCs w:val="16"/>
              </w:rPr>
              <w:t>496,358,962</w:t>
            </w:r>
            <w:r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5E748286"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CEA20EA" w14:textId="77777777" w:rsidTr="00905D0D">
        <w:trPr>
          <w:trHeight w:val="255"/>
          <w:jc w:val="center"/>
        </w:trPr>
        <w:tc>
          <w:tcPr>
            <w:tcW w:w="4623" w:type="dxa"/>
            <w:shd w:val="clear" w:color="auto" w:fill="auto"/>
            <w:vAlign w:val="center"/>
            <w:hideMark/>
          </w:tcPr>
          <w:p w14:paraId="09AAB0C5" w14:textId="77777777" w:rsidR="005B5EB8" w:rsidRPr="003A54A1" w:rsidRDefault="004B03B6"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Multas</w:t>
            </w:r>
            <w:r w:rsidR="005B5EB8" w:rsidRPr="003A54A1">
              <w:rPr>
                <w:rFonts w:ascii="Arial Unicode MS" w:eastAsia="Arial Unicode MS" w:hAnsi="Arial Unicode MS" w:cs="Arial Unicode MS"/>
                <w:color w:val="000000"/>
                <w:sz w:val="16"/>
                <w:szCs w:val="16"/>
              </w:rPr>
              <w:t xml:space="preserve"> De Transito</w:t>
            </w:r>
          </w:p>
        </w:tc>
        <w:tc>
          <w:tcPr>
            <w:tcW w:w="2451" w:type="dxa"/>
            <w:shd w:val="clear" w:color="auto" w:fill="auto"/>
            <w:noWrap/>
            <w:vAlign w:val="center"/>
            <w:hideMark/>
          </w:tcPr>
          <w:p w14:paraId="744C2D9C" w14:textId="77777777" w:rsidR="005B5EB8" w:rsidRPr="003A54A1" w:rsidRDefault="005B5EB8" w:rsidP="00D35F6E">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19,16</w:t>
            </w:r>
            <w:r w:rsidR="00D35F6E" w:rsidRPr="003A54A1">
              <w:rPr>
                <w:rFonts w:ascii="Arial Unicode MS" w:eastAsia="Arial Unicode MS" w:hAnsi="Arial Unicode MS" w:cs="Arial Unicode MS"/>
                <w:color w:val="000000"/>
                <w:sz w:val="16"/>
                <w:szCs w:val="16"/>
              </w:rPr>
              <w:t>3,294</w:t>
            </w:r>
            <w:r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297EB4C8"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6726EE5" w14:textId="77777777" w:rsidTr="00905D0D">
        <w:trPr>
          <w:trHeight w:val="255"/>
          <w:jc w:val="center"/>
        </w:trPr>
        <w:tc>
          <w:tcPr>
            <w:tcW w:w="4623" w:type="dxa"/>
            <w:shd w:val="clear" w:color="auto" w:fill="auto"/>
            <w:vAlign w:val="center"/>
            <w:hideMark/>
          </w:tcPr>
          <w:p w14:paraId="3CFD9D0E"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Rezago Cuentas Por Cobrar </w:t>
            </w:r>
            <w:r w:rsidR="004B03B6" w:rsidRPr="003A54A1">
              <w:rPr>
                <w:rFonts w:ascii="Arial Unicode MS" w:eastAsia="Arial Unicode MS" w:hAnsi="Arial Unicode MS" w:cs="Arial Unicode MS"/>
                <w:color w:val="000000"/>
                <w:sz w:val="16"/>
                <w:szCs w:val="16"/>
              </w:rPr>
              <w:t xml:space="preserve">De </w:t>
            </w:r>
            <w:proofErr w:type="spellStart"/>
            <w:r w:rsidR="004B03B6" w:rsidRPr="003A54A1">
              <w:rPr>
                <w:rFonts w:ascii="Arial Unicode MS" w:eastAsia="Arial Unicode MS" w:hAnsi="Arial Unicode MS" w:cs="Arial Unicode MS"/>
                <w:color w:val="000000"/>
                <w:sz w:val="16"/>
                <w:szCs w:val="16"/>
              </w:rPr>
              <w:t>Vigil</w:t>
            </w:r>
            <w:proofErr w:type="spellEnd"/>
            <w:r w:rsidRPr="003A54A1">
              <w:rPr>
                <w:rFonts w:ascii="Arial Unicode MS" w:eastAsia="Arial Unicode MS" w:hAnsi="Arial Unicode MS" w:cs="Arial Unicode MS"/>
                <w:color w:val="000000"/>
                <w:sz w:val="16"/>
                <w:szCs w:val="16"/>
              </w:rPr>
              <w:t xml:space="preserve"> Y Pol Comercia</w:t>
            </w:r>
          </w:p>
        </w:tc>
        <w:tc>
          <w:tcPr>
            <w:tcW w:w="2451" w:type="dxa"/>
            <w:shd w:val="clear" w:color="auto" w:fill="auto"/>
            <w:noWrap/>
            <w:vAlign w:val="center"/>
            <w:hideMark/>
          </w:tcPr>
          <w:p w14:paraId="687EF93A" w14:textId="77777777" w:rsidR="005B5EB8" w:rsidRPr="003A54A1" w:rsidRDefault="005B5EB8" w:rsidP="00D35F6E">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6</w:t>
            </w:r>
            <w:r w:rsidR="00D35F6E" w:rsidRPr="003A54A1">
              <w:rPr>
                <w:rFonts w:ascii="Arial Unicode MS" w:eastAsia="Arial Unicode MS" w:hAnsi="Arial Unicode MS" w:cs="Arial Unicode MS"/>
                <w:color w:val="000000"/>
                <w:sz w:val="16"/>
                <w:szCs w:val="16"/>
              </w:rPr>
              <w:t>13</w:t>
            </w:r>
            <w:r w:rsidRPr="003A54A1">
              <w:rPr>
                <w:rFonts w:ascii="Arial Unicode MS" w:eastAsia="Arial Unicode MS" w:hAnsi="Arial Unicode MS" w:cs="Arial Unicode MS"/>
                <w:color w:val="000000"/>
                <w:sz w:val="16"/>
                <w:szCs w:val="16"/>
              </w:rPr>
              <w:t>,1</w:t>
            </w:r>
            <w:r w:rsidR="00D35F6E" w:rsidRPr="003A54A1">
              <w:rPr>
                <w:rFonts w:ascii="Arial Unicode MS" w:eastAsia="Arial Unicode MS" w:hAnsi="Arial Unicode MS" w:cs="Arial Unicode MS"/>
                <w:color w:val="000000"/>
                <w:sz w:val="16"/>
                <w:szCs w:val="16"/>
              </w:rPr>
              <w:t>57</w:t>
            </w:r>
            <w:r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6A2C096C"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C202CD4" w14:textId="77777777" w:rsidTr="00905D0D">
        <w:trPr>
          <w:trHeight w:val="255"/>
          <w:jc w:val="center"/>
        </w:trPr>
        <w:tc>
          <w:tcPr>
            <w:tcW w:w="4623" w:type="dxa"/>
            <w:shd w:val="clear" w:color="auto" w:fill="auto"/>
            <w:vAlign w:val="center"/>
            <w:hideMark/>
          </w:tcPr>
          <w:p w14:paraId="5F1507EE"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Revalidación De Alcoholes</w:t>
            </w:r>
          </w:p>
        </w:tc>
        <w:tc>
          <w:tcPr>
            <w:tcW w:w="2451" w:type="dxa"/>
            <w:shd w:val="clear" w:color="auto" w:fill="auto"/>
            <w:noWrap/>
            <w:vAlign w:val="center"/>
            <w:hideMark/>
          </w:tcPr>
          <w:p w14:paraId="44DE0CE7" w14:textId="77777777" w:rsidR="005B5EB8" w:rsidRPr="003A54A1" w:rsidRDefault="00FF0C9C"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952,713</w:t>
            </w:r>
            <w:r w:rsidR="005B5EB8"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15A1D2C9"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E5CF1B2" w14:textId="77777777" w:rsidTr="00905D0D">
        <w:trPr>
          <w:trHeight w:val="255"/>
          <w:jc w:val="center"/>
        </w:trPr>
        <w:tc>
          <w:tcPr>
            <w:tcW w:w="4623" w:type="dxa"/>
            <w:shd w:val="clear" w:color="auto" w:fill="auto"/>
            <w:vAlign w:val="center"/>
            <w:hideMark/>
          </w:tcPr>
          <w:p w14:paraId="7964A99D"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De Estacionamiento Y Línea Amarilla</w:t>
            </w:r>
          </w:p>
        </w:tc>
        <w:tc>
          <w:tcPr>
            <w:tcW w:w="2451" w:type="dxa"/>
            <w:shd w:val="clear" w:color="auto" w:fill="auto"/>
            <w:noWrap/>
            <w:vAlign w:val="center"/>
            <w:hideMark/>
          </w:tcPr>
          <w:p w14:paraId="25CBDBC1" w14:textId="77777777" w:rsidR="005B5EB8" w:rsidRPr="003A54A1" w:rsidRDefault="00FF0C9C" w:rsidP="00FF0C9C">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1,165,462</w:t>
            </w:r>
            <w:r w:rsidR="005B5EB8"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18BA4E5D"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66F0CB20" w14:textId="77777777" w:rsidTr="00905D0D">
        <w:trPr>
          <w:trHeight w:val="255"/>
          <w:jc w:val="center"/>
        </w:trPr>
        <w:tc>
          <w:tcPr>
            <w:tcW w:w="4623" w:type="dxa"/>
            <w:shd w:val="clear" w:color="auto" w:fill="auto"/>
            <w:vAlign w:val="center"/>
            <w:hideMark/>
          </w:tcPr>
          <w:p w14:paraId="0EB0FE14"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De Convenios Diversos</w:t>
            </w:r>
          </w:p>
        </w:tc>
        <w:tc>
          <w:tcPr>
            <w:tcW w:w="2451" w:type="dxa"/>
            <w:shd w:val="clear" w:color="auto" w:fill="auto"/>
            <w:noWrap/>
            <w:vAlign w:val="center"/>
            <w:hideMark/>
          </w:tcPr>
          <w:p w14:paraId="370FF286"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FF0C9C" w:rsidRPr="003A54A1">
              <w:rPr>
                <w:rFonts w:ascii="Arial Unicode MS" w:eastAsia="Arial Unicode MS" w:hAnsi="Arial Unicode MS" w:cs="Arial Unicode MS"/>
                <w:color w:val="000000"/>
                <w:sz w:val="16"/>
                <w:szCs w:val="16"/>
              </w:rPr>
              <w:t xml:space="preserve">   </w:t>
            </w:r>
            <w:r w:rsidRPr="003A54A1">
              <w:rPr>
                <w:rFonts w:ascii="Arial Unicode MS" w:eastAsia="Arial Unicode MS" w:hAnsi="Arial Unicode MS" w:cs="Arial Unicode MS"/>
                <w:color w:val="000000"/>
                <w:sz w:val="16"/>
                <w:szCs w:val="16"/>
              </w:rPr>
              <w:t xml:space="preserve">                -   </w:t>
            </w:r>
          </w:p>
        </w:tc>
        <w:tc>
          <w:tcPr>
            <w:tcW w:w="1578" w:type="dxa"/>
            <w:shd w:val="clear" w:color="auto" w:fill="auto"/>
            <w:noWrap/>
            <w:vAlign w:val="center"/>
            <w:hideMark/>
          </w:tcPr>
          <w:p w14:paraId="79D7CD6D"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48110663" w14:textId="77777777" w:rsidTr="00905D0D">
        <w:trPr>
          <w:trHeight w:val="255"/>
          <w:jc w:val="center"/>
        </w:trPr>
        <w:tc>
          <w:tcPr>
            <w:tcW w:w="4623" w:type="dxa"/>
            <w:shd w:val="clear" w:color="auto" w:fill="auto"/>
            <w:vAlign w:val="center"/>
            <w:hideMark/>
          </w:tcPr>
          <w:p w14:paraId="3EAD86A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De Multas Por Sindicatura</w:t>
            </w:r>
          </w:p>
        </w:tc>
        <w:tc>
          <w:tcPr>
            <w:tcW w:w="2451" w:type="dxa"/>
            <w:shd w:val="clear" w:color="auto" w:fill="auto"/>
            <w:noWrap/>
            <w:vAlign w:val="center"/>
            <w:hideMark/>
          </w:tcPr>
          <w:p w14:paraId="2212BFEF"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2,535 </w:t>
            </w:r>
          </w:p>
        </w:tc>
        <w:tc>
          <w:tcPr>
            <w:tcW w:w="1578" w:type="dxa"/>
            <w:shd w:val="clear" w:color="auto" w:fill="auto"/>
            <w:noWrap/>
            <w:vAlign w:val="center"/>
            <w:hideMark/>
          </w:tcPr>
          <w:p w14:paraId="4459E77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E962919" w14:textId="77777777" w:rsidTr="00905D0D">
        <w:trPr>
          <w:trHeight w:val="255"/>
          <w:jc w:val="center"/>
        </w:trPr>
        <w:tc>
          <w:tcPr>
            <w:tcW w:w="4623" w:type="dxa"/>
            <w:shd w:val="clear" w:color="auto" w:fill="auto"/>
            <w:vAlign w:val="center"/>
            <w:hideMark/>
          </w:tcPr>
          <w:p w14:paraId="502ED51D"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por Multas de Control Urbano</w:t>
            </w:r>
          </w:p>
        </w:tc>
        <w:tc>
          <w:tcPr>
            <w:tcW w:w="2451" w:type="dxa"/>
            <w:shd w:val="clear" w:color="auto" w:fill="auto"/>
            <w:noWrap/>
            <w:vAlign w:val="center"/>
            <w:hideMark/>
          </w:tcPr>
          <w:p w14:paraId="2FB28883" w14:textId="77777777" w:rsidR="005B5EB8" w:rsidRPr="003A54A1" w:rsidRDefault="00FF0C9C" w:rsidP="00FF0C9C">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w:t>
            </w:r>
            <w:r w:rsidR="005B5EB8" w:rsidRPr="003A54A1">
              <w:rPr>
                <w:rFonts w:ascii="Arial Unicode MS" w:eastAsia="Arial Unicode MS" w:hAnsi="Arial Unicode MS" w:cs="Arial Unicode MS"/>
                <w:color w:val="000000"/>
                <w:sz w:val="16"/>
                <w:szCs w:val="16"/>
              </w:rPr>
              <w:t>9</w:t>
            </w:r>
            <w:r w:rsidRPr="003A54A1">
              <w:rPr>
                <w:rFonts w:ascii="Arial Unicode MS" w:eastAsia="Arial Unicode MS" w:hAnsi="Arial Unicode MS" w:cs="Arial Unicode MS"/>
                <w:color w:val="000000"/>
                <w:sz w:val="16"/>
                <w:szCs w:val="16"/>
              </w:rPr>
              <w:t>34,058</w:t>
            </w:r>
            <w:r w:rsidR="005B5EB8"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6F2BCE4C"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467001E" w14:textId="77777777" w:rsidTr="00905D0D">
        <w:trPr>
          <w:trHeight w:val="255"/>
          <w:jc w:val="center"/>
        </w:trPr>
        <w:tc>
          <w:tcPr>
            <w:tcW w:w="4623" w:type="dxa"/>
            <w:shd w:val="clear" w:color="auto" w:fill="auto"/>
            <w:vAlign w:val="center"/>
            <w:hideMark/>
          </w:tcPr>
          <w:p w14:paraId="61B3AF1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por Multas de Transporte</w:t>
            </w:r>
          </w:p>
        </w:tc>
        <w:tc>
          <w:tcPr>
            <w:tcW w:w="2451" w:type="dxa"/>
            <w:shd w:val="clear" w:color="auto" w:fill="auto"/>
            <w:noWrap/>
            <w:vAlign w:val="center"/>
            <w:hideMark/>
          </w:tcPr>
          <w:p w14:paraId="455043A5" w14:textId="77777777" w:rsidR="005B5EB8" w:rsidRPr="003A54A1" w:rsidRDefault="00FF0C9C"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1,366,673</w:t>
            </w:r>
            <w:r w:rsidR="005B5EB8"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333FDF51"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56C81358" w14:textId="77777777" w:rsidTr="00905D0D">
        <w:trPr>
          <w:trHeight w:val="255"/>
          <w:jc w:val="center"/>
        </w:trPr>
        <w:tc>
          <w:tcPr>
            <w:tcW w:w="4623" w:type="dxa"/>
            <w:shd w:val="clear" w:color="auto" w:fill="auto"/>
            <w:vAlign w:val="center"/>
            <w:hideMark/>
          </w:tcPr>
          <w:p w14:paraId="6E7C42A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de Pavimentación</w:t>
            </w:r>
          </w:p>
        </w:tc>
        <w:tc>
          <w:tcPr>
            <w:tcW w:w="2451" w:type="dxa"/>
            <w:shd w:val="clear" w:color="auto" w:fill="auto"/>
            <w:noWrap/>
            <w:vAlign w:val="center"/>
            <w:hideMark/>
          </w:tcPr>
          <w:p w14:paraId="3015227C" w14:textId="77777777" w:rsidR="005B5EB8" w:rsidRPr="003A54A1" w:rsidRDefault="00FF0C9C" w:rsidP="00FF0C9C">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17</w:t>
            </w:r>
            <w:r w:rsidR="005B5EB8" w:rsidRPr="003A54A1">
              <w:rPr>
                <w:rFonts w:ascii="Arial Unicode MS" w:eastAsia="Arial Unicode MS" w:hAnsi="Arial Unicode MS" w:cs="Arial Unicode MS"/>
                <w:color w:val="000000"/>
                <w:sz w:val="16"/>
                <w:szCs w:val="16"/>
              </w:rPr>
              <w:t>,</w:t>
            </w:r>
            <w:r w:rsidRPr="003A54A1">
              <w:rPr>
                <w:rFonts w:ascii="Arial Unicode MS" w:eastAsia="Arial Unicode MS" w:hAnsi="Arial Unicode MS" w:cs="Arial Unicode MS"/>
                <w:color w:val="000000"/>
                <w:sz w:val="16"/>
                <w:szCs w:val="16"/>
              </w:rPr>
              <w:t>11</w:t>
            </w:r>
            <w:r w:rsidR="005B5EB8" w:rsidRPr="003A54A1">
              <w:rPr>
                <w:rFonts w:ascii="Arial Unicode MS" w:eastAsia="Arial Unicode MS" w:hAnsi="Arial Unicode MS" w:cs="Arial Unicode MS"/>
                <w:color w:val="000000"/>
                <w:sz w:val="16"/>
                <w:szCs w:val="16"/>
              </w:rPr>
              <w:t>5,</w:t>
            </w:r>
            <w:r w:rsidRPr="003A54A1">
              <w:rPr>
                <w:rFonts w:ascii="Arial Unicode MS" w:eastAsia="Arial Unicode MS" w:hAnsi="Arial Unicode MS" w:cs="Arial Unicode MS"/>
                <w:color w:val="000000"/>
                <w:sz w:val="16"/>
                <w:szCs w:val="16"/>
              </w:rPr>
              <w:t>219</w:t>
            </w:r>
            <w:r w:rsidR="005B5EB8"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35D8BC99"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65BC680" w14:textId="77777777" w:rsidTr="00905D0D">
        <w:trPr>
          <w:trHeight w:val="255"/>
          <w:jc w:val="center"/>
        </w:trPr>
        <w:tc>
          <w:tcPr>
            <w:tcW w:w="4623" w:type="dxa"/>
            <w:shd w:val="clear" w:color="auto" w:fill="auto"/>
            <w:vAlign w:val="center"/>
            <w:hideMark/>
          </w:tcPr>
          <w:p w14:paraId="549B0809"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por Multas Federales No Fiscales</w:t>
            </w:r>
          </w:p>
        </w:tc>
        <w:tc>
          <w:tcPr>
            <w:tcW w:w="2451" w:type="dxa"/>
            <w:shd w:val="clear" w:color="auto" w:fill="auto"/>
            <w:noWrap/>
            <w:vAlign w:val="center"/>
            <w:hideMark/>
          </w:tcPr>
          <w:p w14:paraId="5A901EC7" w14:textId="77777777" w:rsidR="005B5EB8" w:rsidRPr="003A54A1" w:rsidRDefault="005B5EB8" w:rsidP="00FF0C9C">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w:t>
            </w:r>
            <w:r w:rsidR="00FF0C9C" w:rsidRPr="003A54A1">
              <w:rPr>
                <w:rFonts w:ascii="Arial Unicode MS" w:eastAsia="Arial Unicode MS" w:hAnsi="Arial Unicode MS" w:cs="Arial Unicode MS"/>
                <w:color w:val="000000"/>
                <w:sz w:val="16"/>
                <w:szCs w:val="16"/>
              </w:rPr>
              <w:t>425</w:t>
            </w:r>
            <w:r w:rsidRPr="003A54A1">
              <w:rPr>
                <w:rFonts w:ascii="Arial Unicode MS" w:eastAsia="Arial Unicode MS" w:hAnsi="Arial Unicode MS" w:cs="Arial Unicode MS"/>
                <w:color w:val="000000"/>
                <w:sz w:val="16"/>
                <w:szCs w:val="16"/>
              </w:rPr>
              <w:t>,</w:t>
            </w:r>
            <w:r w:rsidR="00FF0C9C" w:rsidRPr="003A54A1">
              <w:rPr>
                <w:rFonts w:ascii="Arial Unicode MS" w:eastAsia="Arial Unicode MS" w:hAnsi="Arial Unicode MS" w:cs="Arial Unicode MS"/>
                <w:color w:val="000000"/>
                <w:sz w:val="16"/>
                <w:szCs w:val="16"/>
              </w:rPr>
              <w:t>204</w:t>
            </w:r>
            <w:r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65F9AC81"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0E71358D" w14:textId="77777777" w:rsidTr="00905D0D">
        <w:trPr>
          <w:trHeight w:val="255"/>
          <w:jc w:val="center"/>
        </w:trPr>
        <w:tc>
          <w:tcPr>
            <w:tcW w:w="4623" w:type="dxa"/>
            <w:shd w:val="clear" w:color="auto" w:fill="auto"/>
            <w:vAlign w:val="center"/>
            <w:hideMark/>
          </w:tcPr>
          <w:p w14:paraId="79DAFD14"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Rezago por Zona Federal Marítimo Terrestre</w:t>
            </w:r>
          </w:p>
        </w:tc>
        <w:tc>
          <w:tcPr>
            <w:tcW w:w="2451" w:type="dxa"/>
            <w:shd w:val="clear" w:color="auto" w:fill="auto"/>
            <w:noWrap/>
            <w:vAlign w:val="center"/>
            <w:hideMark/>
          </w:tcPr>
          <w:p w14:paraId="612BEDA3" w14:textId="77777777" w:rsidR="005B5EB8" w:rsidRPr="003A54A1" w:rsidRDefault="00FF0C9C" w:rsidP="00FF0C9C">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224</w:t>
            </w:r>
            <w:r w:rsidR="005B5EB8" w:rsidRPr="003A54A1">
              <w:rPr>
                <w:rFonts w:ascii="Arial Unicode MS" w:eastAsia="Arial Unicode MS" w:hAnsi="Arial Unicode MS" w:cs="Arial Unicode MS"/>
                <w:color w:val="000000"/>
                <w:sz w:val="16"/>
                <w:szCs w:val="16"/>
              </w:rPr>
              <w:t>,4</w:t>
            </w:r>
            <w:r w:rsidRPr="003A54A1">
              <w:rPr>
                <w:rFonts w:ascii="Arial Unicode MS" w:eastAsia="Arial Unicode MS" w:hAnsi="Arial Unicode MS" w:cs="Arial Unicode MS"/>
                <w:color w:val="000000"/>
                <w:sz w:val="16"/>
                <w:szCs w:val="16"/>
              </w:rPr>
              <w:t>43</w:t>
            </w:r>
            <w:r w:rsidR="005B5EB8" w:rsidRPr="003A54A1">
              <w:rPr>
                <w:rFonts w:ascii="Arial Unicode MS" w:eastAsia="Arial Unicode MS" w:hAnsi="Arial Unicode MS" w:cs="Arial Unicode MS"/>
                <w:color w:val="000000"/>
                <w:sz w:val="16"/>
                <w:szCs w:val="16"/>
              </w:rPr>
              <w:t>,9</w:t>
            </w:r>
            <w:r w:rsidRPr="003A54A1">
              <w:rPr>
                <w:rFonts w:ascii="Arial Unicode MS" w:eastAsia="Arial Unicode MS" w:hAnsi="Arial Unicode MS" w:cs="Arial Unicode MS"/>
                <w:color w:val="000000"/>
                <w:sz w:val="16"/>
                <w:szCs w:val="16"/>
              </w:rPr>
              <w:t>43</w:t>
            </w:r>
            <w:r w:rsidR="005B5EB8" w:rsidRPr="003A54A1">
              <w:rPr>
                <w:rFonts w:ascii="Arial Unicode MS" w:eastAsia="Arial Unicode MS" w:hAnsi="Arial Unicode MS" w:cs="Arial Unicode MS"/>
                <w:color w:val="000000"/>
                <w:sz w:val="16"/>
                <w:szCs w:val="16"/>
              </w:rPr>
              <w:t xml:space="preserve"> </w:t>
            </w:r>
          </w:p>
        </w:tc>
        <w:tc>
          <w:tcPr>
            <w:tcW w:w="1578" w:type="dxa"/>
            <w:shd w:val="clear" w:color="auto" w:fill="auto"/>
            <w:noWrap/>
            <w:vAlign w:val="center"/>
            <w:hideMark/>
          </w:tcPr>
          <w:p w14:paraId="6D486C57"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bl>
    <w:p w14:paraId="28202416" w14:textId="77777777" w:rsidR="005B5EB8" w:rsidRPr="003A54A1" w:rsidRDefault="005B5EB8" w:rsidP="005B5EB8">
      <w:pPr>
        <w:spacing w:line="240" w:lineRule="exact"/>
        <w:ind w:right="-22"/>
        <w:jc w:val="both"/>
        <w:rPr>
          <w:rFonts w:ascii="Arial" w:eastAsia="Arial Unicode MS" w:hAnsi="Arial" w:cs="Arial"/>
          <w:sz w:val="22"/>
        </w:rPr>
      </w:pPr>
    </w:p>
    <w:p w14:paraId="74152CDE" w14:textId="77777777" w:rsidR="005B5EB8" w:rsidRPr="003A54A1" w:rsidRDefault="005B5EB8" w:rsidP="00D621F4">
      <w:pPr>
        <w:spacing w:line="240" w:lineRule="exact"/>
        <w:ind w:right="190"/>
        <w:jc w:val="both"/>
        <w:rPr>
          <w:rFonts w:ascii="Arial" w:eastAsia="Arial Unicode MS" w:hAnsi="Arial" w:cs="Arial"/>
          <w:sz w:val="22"/>
          <w:szCs w:val="22"/>
        </w:rPr>
      </w:pPr>
      <w:r w:rsidRPr="003A54A1">
        <w:rPr>
          <w:rFonts w:ascii="Arial" w:eastAsia="Arial Unicode MS" w:hAnsi="Arial" w:cs="Arial"/>
          <w:b/>
          <w:sz w:val="22"/>
          <w:szCs w:val="22"/>
        </w:rPr>
        <w:t xml:space="preserve">2.- Rezago: </w:t>
      </w:r>
      <w:r w:rsidRPr="003A54A1">
        <w:rPr>
          <w:rFonts w:ascii="Arial" w:eastAsia="Arial Unicode MS" w:hAnsi="Arial" w:cs="Arial"/>
          <w:sz w:val="22"/>
          <w:szCs w:val="22"/>
        </w:rPr>
        <w:t>Se muestra el saldo pendiente de pago de ejercicios anteriores por concepto de Impuestos, Multas, Permisos entre otros, que al 31 de diciembre del 2</w:t>
      </w:r>
      <w:r w:rsidR="00FF0C9C" w:rsidRPr="003A54A1">
        <w:rPr>
          <w:rFonts w:ascii="Arial" w:eastAsia="Arial Unicode MS" w:hAnsi="Arial" w:cs="Arial"/>
          <w:sz w:val="22"/>
          <w:szCs w:val="22"/>
        </w:rPr>
        <w:t>024</w:t>
      </w:r>
      <w:r w:rsidRPr="003A54A1">
        <w:rPr>
          <w:rFonts w:ascii="Arial" w:eastAsia="Arial Unicode MS" w:hAnsi="Arial" w:cs="Arial"/>
          <w:sz w:val="22"/>
          <w:szCs w:val="22"/>
        </w:rPr>
        <w:t xml:space="preserve"> están pendientes de pago.</w:t>
      </w:r>
    </w:p>
    <w:p w14:paraId="6B67286C" w14:textId="77777777" w:rsidR="005B5EB8" w:rsidRPr="003A54A1" w:rsidRDefault="005B5EB8" w:rsidP="005B5EB8">
      <w:pPr>
        <w:spacing w:line="240" w:lineRule="exact"/>
        <w:ind w:right="-164"/>
        <w:jc w:val="both"/>
        <w:rPr>
          <w:rFonts w:ascii="Arial" w:eastAsia="Arial Unicode MS" w:hAnsi="Arial" w:cs="Arial"/>
          <w:sz w:val="22"/>
          <w:szCs w:val="2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1"/>
        <w:gridCol w:w="1855"/>
        <w:gridCol w:w="2126"/>
      </w:tblGrid>
      <w:tr w:rsidR="005B5EB8" w:rsidRPr="003A54A1" w14:paraId="00A4F799" w14:textId="77777777" w:rsidTr="00905D0D">
        <w:trPr>
          <w:trHeight w:val="255"/>
          <w:jc w:val="center"/>
        </w:trPr>
        <w:tc>
          <w:tcPr>
            <w:tcW w:w="6526" w:type="dxa"/>
            <w:gridSpan w:val="2"/>
            <w:shd w:val="clear" w:color="auto" w:fill="auto"/>
            <w:vAlign w:val="center"/>
            <w:hideMark/>
          </w:tcPr>
          <w:p w14:paraId="6F86A71A" w14:textId="77777777" w:rsidR="005B5EB8" w:rsidRPr="003A54A1" w:rsidRDefault="005B5EB8" w:rsidP="006F3B11">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3.- Bienes Inmuebles Por Regularizar</w:t>
            </w:r>
          </w:p>
        </w:tc>
        <w:tc>
          <w:tcPr>
            <w:tcW w:w="2126" w:type="dxa"/>
            <w:shd w:val="clear" w:color="auto" w:fill="auto"/>
            <w:noWrap/>
            <w:vAlign w:val="center"/>
            <w:hideMark/>
          </w:tcPr>
          <w:p w14:paraId="1BC571A1" w14:textId="77777777" w:rsidR="005B5EB8" w:rsidRPr="003A54A1" w:rsidRDefault="005B5EB8" w:rsidP="006F3B11">
            <w:pPr>
              <w:jc w:val="right"/>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 xml:space="preserve"> $    231,932,237 </w:t>
            </w:r>
          </w:p>
        </w:tc>
      </w:tr>
      <w:tr w:rsidR="005B5EB8" w:rsidRPr="003A54A1" w14:paraId="0CC24121" w14:textId="77777777" w:rsidTr="00905D0D">
        <w:trPr>
          <w:trHeight w:val="255"/>
          <w:jc w:val="center"/>
        </w:trPr>
        <w:tc>
          <w:tcPr>
            <w:tcW w:w="6526" w:type="dxa"/>
            <w:gridSpan w:val="2"/>
            <w:shd w:val="clear" w:color="auto" w:fill="auto"/>
            <w:vAlign w:val="center"/>
            <w:hideMark/>
          </w:tcPr>
          <w:p w14:paraId="53BB4E58" w14:textId="77777777" w:rsidR="005B5EB8" w:rsidRPr="003A54A1" w:rsidRDefault="005B5EB8" w:rsidP="006F3B11">
            <w:pPr>
              <w:rPr>
                <w:rFonts w:ascii="Arial Unicode MS" w:eastAsia="Arial Unicode MS" w:hAnsi="Arial Unicode MS" w:cs="Arial Unicode MS"/>
                <w:b/>
                <w:bCs/>
                <w:color w:val="000000"/>
                <w:sz w:val="16"/>
                <w:szCs w:val="16"/>
              </w:rPr>
            </w:pPr>
            <w:r w:rsidRPr="003A54A1">
              <w:rPr>
                <w:rFonts w:ascii="Arial Unicode MS" w:eastAsia="Arial Unicode MS" w:hAnsi="Arial Unicode MS" w:cs="Arial Unicode MS"/>
                <w:b/>
                <w:bCs/>
                <w:color w:val="000000"/>
                <w:sz w:val="16"/>
                <w:szCs w:val="16"/>
              </w:rPr>
              <w:t>Terrenos</w:t>
            </w:r>
          </w:p>
        </w:tc>
        <w:tc>
          <w:tcPr>
            <w:tcW w:w="2126" w:type="dxa"/>
            <w:shd w:val="clear" w:color="auto" w:fill="auto"/>
            <w:noWrap/>
            <w:vAlign w:val="center"/>
            <w:hideMark/>
          </w:tcPr>
          <w:p w14:paraId="53B974CA"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560190E6" w14:textId="77777777" w:rsidTr="00905D0D">
        <w:trPr>
          <w:trHeight w:val="255"/>
          <w:jc w:val="center"/>
        </w:trPr>
        <w:tc>
          <w:tcPr>
            <w:tcW w:w="4671" w:type="dxa"/>
            <w:shd w:val="clear" w:color="auto" w:fill="auto"/>
            <w:vAlign w:val="center"/>
            <w:hideMark/>
          </w:tcPr>
          <w:p w14:paraId="13493701"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Los Ramos</w:t>
            </w:r>
          </w:p>
        </w:tc>
        <w:tc>
          <w:tcPr>
            <w:tcW w:w="1855" w:type="dxa"/>
            <w:shd w:val="clear" w:color="auto" w:fill="auto"/>
            <w:noWrap/>
            <w:vAlign w:val="center"/>
            <w:hideMark/>
          </w:tcPr>
          <w:p w14:paraId="7ACFD4B0"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3,994,255 </w:t>
            </w:r>
          </w:p>
        </w:tc>
        <w:tc>
          <w:tcPr>
            <w:tcW w:w="2126" w:type="dxa"/>
            <w:shd w:val="clear" w:color="auto" w:fill="auto"/>
            <w:noWrap/>
            <w:vAlign w:val="center"/>
            <w:hideMark/>
          </w:tcPr>
          <w:p w14:paraId="121F4E0A"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89700EE" w14:textId="77777777" w:rsidTr="00905D0D">
        <w:trPr>
          <w:trHeight w:val="255"/>
          <w:jc w:val="center"/>
        </w:trPr>
        <w:tc>
          <w:tcPr>
            <w:tcW w:w="4671" w:type="dxa"/>
            <w:shd w:val="clear" w:color="auto" w:fill="auto"/>
            <w:vAlign w:val="center"/>
            <w:hideMark/>
          </w:tcPr>
          <w:p w14:paraId="1520BB66"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Col. Lucio Blanco</w:t>
            </w:r>
          </w:p>
        </w:tc>
        <w:tc>
          <w:tcPr>
            <w:tcW w:w="1855" w:type="dxa"/>
            <w:shd w:val="clear" w:color="auto" w:fill="auto"/>
            <w:noWrap/>
            <w:vAlign w:val="center"/>
            <w:hideMark/>
          </w:tcPr>
          <w:p w14:paraId="23C1E47D"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48,646,774 </w:t>
            </w:r>
          </w:p>
        </w:tc>
        <w:tc>
          <w:tcPr>
            <w:tcW w:w="2126" w:type="dxa"/>
            <w:shd w:val="clear" w:color="auto" w:fill="auto"/>
            <w:noWrap/>
            <w:vAlign w:val="center"/>
            <w:hideMark/>
          </w:tcPr>
          <w:p w14:paraId="60675E3C"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21B7CDCB" w14:textId="77777777" w:rsidTr="00905D0D">
        <w:trPr>
          <w:trHeight w:val="255"/>
          <w:jc w:val="center"/>
        </w:trPr>
        <w:tc>
          <w:tcPr>
            <w:tcW w:w="4671" w:type="dxa"/>
            <w:shd w:val="clear" w:color="auto" w:fill="auto"/>
            <w:vAlign w:val="center"/>
            <w:hideMark/>
          </w:tcPr>
          <w:p w14:paraId="540BA23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Col. Ampliación Constitución</w:t>
            </w:r>
          </w:p>
        </w:tc>
        <w:tc>
          <w:tcPr>
            <w:tcW w:w="1855" w:type="dxa"/>
            <w:shd w:val="clear" w:color="auto" w:fill="auto"/>
            <w:noWrap/>
            <w:vAlign w:val="center"/>
            <w:hideMark/>
          </w:tcPr>
          <w:p w14:paraId="5D5A3C31"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765,000 </w:t>
            </w:r>
          </w:p>
        </w:tc>
        <w:tc>
          <w:tcPr>
            <w:tcW w:w="2126" w:type="dxa"/>
            <w:shd w:val="clear" w:color="auto" w:fill="auto"/>
            <w:noWrap/>
            <w:vAlign w:val="center"/>
            <w:hideMark/>
          </w:tcPr>
          <w:p w14:paraId="69C4107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BCDCF80" w14:textId="77777777" w:rsidTr="00905D0D">
        <w:trPr>
          <w:trHeight w:val="255"/>
          <w:jc w:val="center"/>
        </w:trPr>
        <w:tc>
          <w:tcPr>
            <w:tcW w:w="4671" w:type="dxa"/>
            <w:shd w:val="clear" w:color="auto" w:fill="auto"/>
            <w:vAlign w:val="center"/>
            <w:hideMark/>
          </w:tcPr>
          <w:p w14:paraId="235E993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Col. Ampliación Lucio Blanco</w:t>
            </w:r>
          </w:p>
        </w:tc>
        <w:tc>
          <w:tcPr>
            <w:tcW w:w="1855" w:type="dxa"/>
            <w:shd w:val="clear" w:color="auto" w:fill="auto"/>
            <w:noWrap/>
            <w:vAlign w:val="center"/>
            <w:hideMark/>
          </w:tcPr>
          <w:p w14:paraId="7F27F2B2"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17,076,092 </w:t>
            </w:r>
          </w:p>
        </w:tc>
        <w:tc>
          <w:tcPr>
            <w:tcW w:w="2126" w:type="dxa"/>
            <w:shd w:val="clear" w:color="auto" w:fill="auto"/>
            <w:noWrap/>
            <w:vAlign w:val="center"/>
            <w:hideMark/>
          </w:tcPr>
          <w:p w14:paraId="3A968735"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0C39B7D3" w14:textId="77777777" w:rsidTr="00905D0D">
        <w:trPr>
          <w:trHeight w:val="255"/>
          <w:jc w:val="center"/>
        </w:trPr>
        <w:tc>
          <w:tcPr>
            <w:tcW w:w="4671" w:type="dxa"/>
            <w:shd w:val="clear" w:color="auto" w:fill="auto"/>
            <w:vAlign w:val="center"/>
            <w:hideMark/>
          </w:tcPr>
          <w:p w14:paraId="619E33C5"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Col. Constitución</w:t>
            </w:r>
          </w:p>
        </w:tc>
        <w:tc>
          <w:tcPr>
            <w:tcW w:w="1855" w:type="dxa"/>
            <w:shd w:val="clear" w:color="auto" w:fill="auto"/>
            <w:noWrap/>
            <w:vAlign w:val="center"/>
            <w:hideMark/>
          </w:tcPr>
          <w:p w14:paraId="0D34F758"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5,100,000 </w:t>
            </w:r>
          </w:p>
        </w:tc>
        <w:tc>
          <w:tcPr>
            <w:tcW w:w="2126" w:type="dxa"/>
            <w:shd w:val="clear" w:color="auto" w:fill="auto"/>
            <w:noWrap/>
            <w:vAlign w:val="center"/>
            <w:hideMark/>
          </w:tcPr>
          <w:p w14:paraId="4401983A"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2D8BAB50" w14:textId="77777777" w:rsidTr="00905D0D">
        <w:trPr>
          <w:trHeight w:val="255"/>
          <w:jc w:val="center"/>
        </w:trPr>
        <w:tc>
          <w:tcPr>
            <w:tcW w:w="4671" w:type="dxa"/>
            <w:shd w:val="clear" w:color="auto" w:fill="auto"/>
            <w:vAlign w:val="center"/>
            <w:hideMark/>
          </w:tcPr>
          <w:p w14:paraId="1D4DC976"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Col. 17 De </w:t>
            </w:r>
            <w:r w:rsidR="004B03B6" w:rsidRPr="003A54A1">
              <w:rPr>
                <w:rFonts w:ascii="Arial Unicode MS" w:eastAsia="Arial Unicode MS" w:hAnsi="Arial Unicode MS" w:cs="Arial Unicode MS"/>
                <w:color w:val="000000"/>
                <w:sz w:val="16"/>
                <w:szCs w:val="16"/>
              </w:rPr>
              <w:t>agosto</w:t>
            </w:r>
          </w:p>
        </w:tc>
        <w:tc>
          <w:tcPr>
            <w:tcW w:w="1855" w:type="dxa"/>
            <w:shd w:val="clear" w:color="auto" w:fill="auto"/>
            <w:noWrap/>
            <w:vAlign w:val="center"/>
            <w:hideMark/>
          </w:tcPr>
          <w:p w14:paraId="4C3662FF"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4,961,730 </w:t>
            </w:r>
          </w:p>
        </w:tc>
        <w:tc>
          <w:tcPr>
            <w:tcW w:w="2126" w:type="dxa"/>
            <w:shd w:val="clear" w:color="auto" w:fill="auto"/>
            <w:noWrap/>
            <w:vAlign w:val="center"/>
            <w:hideMark/>
          </w:tcPr>
          <w:p w14:paraId="5D80B424"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3F1F16E2" w14:textId="77777777" w:rsidTr="00905D0D">
        <w:trPr>
          <w:trHeight w:val="255"/>
          <w:jc w:val="center"/>
        </w:trPr>
        <w:tc>
          <w:tcPr>
            <w:tcW w:w="4671" w:type="dxa"/>
            <w:shd w:val="clear" w:color="auto" w:fill="auto"/>
            <w:vAlign w:val="center"/>
            <w:hideMark/>
          </w:tcPr>
          <w:p w14:paraId="6237D48F"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lastRenderedPageBreak/>
              <w:t>Col. Independencia</w:t>
            </w:r>
          </w:p>
        </w:tc>
        <w:tc>
          <w:tcPr>
            <w:tcW w:w="1855" w:type="dxa"/>
            <w:shd w:val="clear" w:color="auto" w:fill="auto"/>
            <w:noWrap/>
            <w:vAlign w:val="center"/>
            <w:hideMark/>
          </w:tcPr>
          <w:p w14:paraId="12E24A25"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28,349,472 </w:t>
            </w:r>
          </w:p>
        </w:tc>
        <w:tc>
          <w:tcPr>
            <w:tcW w:w="2126" w:type="dxa"/>
            <w:shd w:val="clear" w:color="auto" w:fill="auto"/>
            <w:noWrap/>
            <w:vAlign w:val="center"/>
            <w:hideMark/>
          </w:tcPr>
          <w:p w14:paraId="0E4318E7"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25AA0B93" w14:textId="77777777" w:rsidTr="00905D0D">
        <w:trPr>
          <w:trHeight w:val="255"/>
          <w:jc w:val="center"/>
        </w:trPr>
        <w:tc>
          <w:tcPr>
            <w:tcW w:w="4671" w:type="dxa"/>
            <w:shd w:val="clear" w:color="auto" w:fill="auto"/>
            <w:vAlign w:val="center"/>
            <w:hideMark/>
          </w:tcPr>
          <w:p w14:paraId="26BDA216"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Col. Ejido Primo Tapia</w:t>
            </w:r>
          </w:p>
        </w:tc>
        <w:tc>
          <w:tcPr>
            <w:tcW w:w="1855" w:type="dxa"/>
            <w:shd w:val="clear" w:color="auto" w:fill="auto"/>
            <w:noWrap/>
            <w:vAlign w:val="center"/>
            <w:hideMark/>
          </w:tcPr>
          <w:p w14:paraId="53FFF27E"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460,800 </w:t>
            </w:r>
          </w:p>
        </w:tc>
        <w:tc>
          <w:tcPr>
            <w:tcW w:w="2126" w:type="dxa"/>
            <w:shd w:val="clear" w:color="auto" w:fill="auto"/>
            <w:noWrap/>
            <w:vAlign w:val="center"/>
            <w:hideMark/>
          </w:tcPr>
          <w:p w14:paraId="1D06B71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0EB788D" w14:textId="77777777" w:rsidTr="00905D0D">
        <w:trPr>
          <w:trHeight w:val="255"/>
          <w:jc w:val="center"/>
        </w:trPr>
        <w:tc>
          <w:tcPr>
            <w:tcW w:w="4671" w:type="dxa"/>
            <w:shd w:val="clear" w:color="auto" w:fill="auto"/>
            <w:vAlign w:val="center"/>
            <w:hideMark/>
          </w:tcPr>
          <w:p w14:paraId="078ADEAC"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El Descanso</w:t>
            </w:r>
          </w:p>
        </w:tc>
        <w:tc>
          <w:tcPr>
            <w:tcW w:w="1855" w:type="dxa"/>
            <w:shd w:val="clear" w:color="auto" w:fill="auto"/>
            <w:noWrap/>
            <w:vAlign w:val="center"/>
            <w:hideMark/>
          </w:tcPr>
          <w:p w14:paraId="758D1EE8"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46,872,815 </w:t>
            </w:r>
          </w:p>
        </w:tc>
        <w:tc>
          <w:tcPr>
            <w:tcW w:w="2126" w:type="dxa"/>
            <w:shd w:val="clear" w:color="auto" w:fill="auto"/>
            <w:noWrap/>
            <w:vAlign w:val="center"/>
            <w:hideMark/>
          </w:tcPr>
          <w:p w14:paraId="41E7B3DA"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14CB58E4" w14:textId="77777777" w:rsidTr="00905D0D">
        <w:trPr>
          <w:trHeight w:val="255"/>
          <w:jc w:val="center"/>
        </w:trPr>
        <w:tc>
          <w:tcPr>
            <w:tcW w:w="4671" w:type="dxa"/>
            <w:shd w:val="clear" w:color="auto" w:fill="auto"/>
            <w:vAlign w:val="center"/>
            <w:hideMark/>
          </w:tcPr>
          <w:p w14:paraId="147CA892"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Vista Marina</w:t>
            </w:r>
          </w:p>
        </w:tc>
        <w:tc>
          <w:tcPr>
            <w:tcW w:w="1855" w:type="dxa"/>
            <w:shd w:val="clear" w:color="auto" w:fill="auto"/>
            <w:noWrap/>
            <w:vAlign w:val="center"/>
            <w:hideMark/>
          </w:tcPr>
          <w:p w14:paraId="0D5B9985"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10,259,665 </w:t>
            </w:r>
          </w:p>
        </w:tc>
        <w:tc>
          <w:tcPr>
            <w:tcW w:w="2126" w:type="dxa"/>
            <w:shd w:val="clear" w:color="auto" w:fill="auto"/>
            <w:noWrap/>
            <w:vAlign w:val="center"/>
            <w:hideMark/>
          </w:tcPr>
          <w:p w14:paraId="0E1D4ACD"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2E468AF6" w14:textId="77777777" w:rsidTr="00905D0D">
        <w:trPr>
          <w:trHeight w:val="255"/>
          <w:jc w:val="center"/>
        </w:trPr>
        <w:tc>
          <w:tcPr>
            <w:tcW w:w="4671" w:type="dxa"/>
            <w:shd w:val="clear" w:color="auto" w:fill="auto"/>
            <w:vAlign w:val="center"/>
            <w:hideMark/>
          </w:tcPr>
          <w:p w14:paraId="581DE211"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Campo Real</w:t>
            </w:r>
          </w:p>
        </w:tc>
        <w:tc>
          <w:tcPr>
            <w:tcW w:w="1855" w:type="dxa"/>
            <w:shd w:val="clear" w:color="auto" w:fill="auto"/>
            <w:noWrap/>
            <w:vAlign w:val="center"/>
            <w:hideMark/>
          </w:tcPr>
          <w:p w14:paraId="0D768BB5"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1,148,400 </w:t>
            </w:r>
          </w:p>
        </w:tc>
        <w:tc>
          <w:tcPr>
            <w:tcW w:w="2126" w:type="dxa"/>
            <w:shd w:val="clear" w:color="auto" w:fill="auto"/>
            <w:noWrap/>
            <w:vAlign w:val="center"/>
            <w:hideMark/>
          </w:tcPr>
          <w:p w14:paraId="17DA56F4"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721E0BA" w14:textId="77777777" w:rsidTr="00905D0D">
        <w:trPr>
          <w:trHeight w:val="255"/>
          <w:jc w:val="center"/>
        </w:trPr>
        <w:tc>
          <w:tcPr>
            <w:tcW w:w="4671" w:type="dxa"/>
            <w:shd w:val="clear" w:color="auto" w:fill="auto"/>
            <w:vAlign w:val="center"/>
            <w:hideMark/>
          </w:tcPr>
          <w:p w14:paraId="634DBB4F"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MC-124-022 S/289.36 L22 Baldio</w:t>
            </w:r>
          </w:p>
        </w:tc>
        <w:tc>
          <w:tcPr>
            <w:tcW w:w="1855" w:type="dxa"/>
            <w:shd w:val="clear" w:color="auto" w:fill="auto"/>
            <w:noWrap/>
            <w:vAlign w:val="center"/>
            <w:hideMark/>
          </w:tcPr>
          <w:p w14:paraId="3817AB87"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260,424 </w:t>
            </w:r>
          </w:p>
        </w:tc>
        <w:tc>
          <w:tcPr>
            <w:tcW w:w="2126" w:type="dxa"/>
            <w:shd w:val="clear" w:color="auto" w:fill="auto"/>
            <w:noWrap/>
            <w:vAlign w:val="center"/>
            <w:hideMark/>
          </w:tcPr>
          <w:p w14:paraId="7F1C2E1C"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10FE8F88" w14:textId="77777777" w:rsidTr="00905D0D">
        <w:trPr>
          <w:trHeight w:val="255"/>
          <w:jc w:val="center"/>
        </w:trPr>
        <w:tc>
          <w:tcPr>
            <w:tcW w:w="4671" w:type="dxa"/>
            <w:shd w:val="clear" w:color="auto" w:fill="auto"/>
            <w:vAlign w:val="center"/>
            <w:hideMark/>
          </w:tcPr>
          <w:p w14:paraId="69B749D0"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Misión del Mar II</w:t>
            </w:r>
          </w:p>
        </w:tc>
        <w:tc>
          <w:tcPr>
            <w:tcW w:w="1855" w:type="dxa"/>
            <w:shd w:val="clear" w:color="auto" w:fill="auto"/>
            <w:noWrap/>
            <w:vAlign w:val="center"/>
            <w:hideMark/>
          </w:tcPr>
          <w:p w14:paraId="37978F59"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1,645,903 </w:t>
            </w:r>
          </w:p>
        </w:tc>
        <w:tc>
          <w:tcPr>
            <w:tcW w:w="2126" w:type="dxa"/>
            <w:shd w:val="clear" w:color="auto" w:fill="auto"/>
            <w:noWrap/>
            <w:vAlign w:val="center"/>
            <w:hideMark/>
          </w:tcPr>
          <w:p w14:paraId="4C631A8E"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0EFC67F" w14:textId="77777777" w:rsidTr="00905D0D">
        <w:trPr>
          <w:trHeight w:val="255"/>
          <w:jc w:val="center"/>
        </w:trPr>
        <w:tc>
          <w:tcPr>
            <w:tcW w:w="4671" w:type="dxa"/>
            <w:shd w:val="clear" w:color="auto" w:fill="auto"/>
            <w:vAlign w:val="center"/>
            <w:hideMark/>
          </w:tcPr>
          <w:p w14:paraId="10D514FF"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Mar de Popotla</w:t>
            </w:r>
          </w:p>
        </w:tc>
        <w:tc>
          <w:tcPr>
            <w:tcW w:w="1855" w:type="dxa"/>
            <w:shd w:val="clear" w:color="auto" w:fill="auto"/>
            <w:noWrap/>
            <w:vAlign w:val="center"/>
            <w:hideMark/>
          </w:tcPr>
          <w:p w14:paraId="59934424"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570,871 </w:t>
            </w:r>
          </w:p>
        </w:tc>
        <w:tc>
          <w:tcPr>
            <w:tcW w:w="2126" w:type="dxa"/>
            <w:shd w:val="clear" w:color="auto" w:fill="auto"/>
            <w:noWrap/>
            <w:vAlign w:val="center"/>
            <w:hideMark/>
          </w:tcPr>
          <w:p w14:paraId="01A9FA30"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41EB79A6" w14:textId="77777777" w:rsidTr="00905D0D">
        <w:trPr>
          <w:trHeight w:val="255"/>
          <w:jc w:val="center"/>
        </w:trPr>
        <w:tc>
          <w:tcPr>
            <w:tcW w:w="4671" w:type="dxa"/>
            <w:shd w:val="clear" w:color="auto" w:fill="auto"/>
            <w:vAlign w:val="center"/>
            <w:hideMark/>
          </w:tcPr>
          <w:p w14:paraId="399EE5C8"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Terrazas del Mar</w:t>
            </w:r>
          </w:p>
        </w:tc>
        <w:tc>
          <w:tcPr>
            <w:tcW w:w="1855" w:type="dxa"/>
            <w:shd w:val="clear" w:color="auto" w:fill="auto"/>
            <w:noWrap/>
            <w:vAlign w:val="center"/>
            <w:hideMark/>
          </w:tcPr>
          <w:p w14:paraId="1FE20166"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179,295 </w:t>
            </w:r>
          </w:p>
        </w:tc>
        <w:tc>
          <w:tcPr>
            <w:tcW w:w="2126" w:type="dxa"/>
            <w:shd w:val="clear" w:color="auto" w:fill="auto"/>
            <w:noWrap/>
            <w:vAlign w:val="center"/>
            <w:hideMark/>
          </w:tcPr>
          <w:p w14:paraId="3C5C746E"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7A7296DC" w14:textId="77777777" w:rsidTr="00905D0D">
        <w:trPr>
          <w:trHeight w:val="255"/>
          <w:jc w:val="center"/>
        </w:trPr>
        <w:tc>
          <w:tcPr>
            <w:tcW w:w="4671" w:type="dxa"/>
            <w:shd w:val="clear" w:color="auto" w:fill="auto"/>
            <w:vAlign w:val="center"/>
            <w:hideMark/>
          </w:tcPr>
          <w:p w14:paraId="01A6BF68"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Lomas De León</w:t>
            </w:r>
          </w:p>
        </w:tc>
        <w:tc>
          <w:tcPr>
            <w:tcW w:w="1855" w:type="dxa"/>
            <w:shd w:val="clear" w:color="auto" w:fill="auto"/>
            <w:noWrap/>
            <w:vAlign w:val="center"/>
            <w:hideMark/>
          </w:tcPr>
          <w:p w14:paraId="7509B40C"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8,182,639 </w:t>
            </w:r>
          </w:p>
        </w:tc>
        <w:tc>
          <w:tcPr>
            <w:tcW w:w="2126" w:type="dxa"/>
            <w:shd w:val="clear" w:color="auto" w:fill="auto"/>
            <w:noWrap/>
            <w:vAlign w:val="center"/>
            <w:hideMark/>
          </w:tcPr>
          <w:p w14:paraId="104D2434"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w:t>
            </w:r>
          </w:p>
        </w:tc>
      </w:tr>
      <w:tr w:rsidR="005B5EB8" w:rsidRPr="003A54A1" w14:paraId="65C0ED82" w14:textId="77777777" w:rsidTr="00905D0D">
        <w:trPr>
          <w:trHeight w:val="255"/>
          <w:jc w:val="center"/>
        </w:trPr>
        <w:tc>
          <w:tcPr>
            <w:tcW w:w="4671" w:type="dxa"/>
            <w:shd w:val="clear" w:color="auto" w:fill="auto"/>
            <w:vAlign w:val="center"/>
            <w:hideMark/>
          </w:tcPr>
          <w:p w14:paraId="19126A10"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Riviera San Carlos</w:t>
            </w:r>
          </w:p>
        </w:tc>
        <w:tc>
          <w:tcPr>
            <w:tcW w:w="1855" w:type="dxa"/>
            <w:shd w:val="clear" w:color="auto" w:fill="auto"/>
            <w:noWrap/>
            <w:vAlign w:val="center"/>
            <w:hideMark/>
          </w:tcPr>
          <w:p w14:paraId="727BB044"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31,955,104 </w:t>
            </w:r>
          </w:p>
        </w:tc>
        <w:tc>
          <w:tcPr>
            <w:tcW w:w="2126" w:type="dxa"/>
            <w:shd w:val="clear" w:color="auto" w:fill="auto"/>
            <w:noWrap/>
            <w:vAlign w:val="center"/>
            <w:hideMark/>
          </w:tcPr>
          <w:p w14:paraId="0E261359" w14:textId="77777777" w:rsidR="005B5EB8" w:rsidRPr="003A54A1" w:rsidRDefault="005B5EB8" w:rsidP="006F3B11">
            <w:pPr>
              <w:rPr>
                <w:rFonts w:ascii="Arial Unicode MS" w:eastAsia="Arial Unicode MS" w:hAnsi="Arial Unicode MS" w:cs="Arial Unicode MS"/>
                <w:color w:val="000000"/>
                <w:sz w:val="16"/>
                <w:szCs w:val="16"/>
              </w:rPr>
            </w:pPr>
          </w:p>
        </w:tc>
      </w:tr>
      <w:tr w:rsidR="005B5EB8" w:rsidRPr="003A54A1" w14:paraId="19772C76" w14:textId="77777777" w:rsidTr="00905D0D">
        <w:trPr>
          <w:trHeight w:val="255"/>
          <w:jc w:val="center"/>
        </w:trPr>
        <w:tc>
          <w:tcPr>
            <w:tcW w:w="4671" w:type="dxa"/>
            <w:shd w:val="clear" w:color="auto" w:fill="auto"/>
            <w:vAlign w:val="center"/>
            <w:hideMark/>
          </w:tcPr>
          <w:p w14:paraId="35648C90"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fraccionamiento Mar de Catalina</w:t>
            </w:r>
          </w:p>
        </w:tc>
        <w:tc>
          <w:tcPr>
            <w:tcW w:w="1855" w:type="dxa"/>
            <w:shd w:val="clear" w:color="auto" w:fill="auto"/>
            <w:noWrap/>
            <w:vAlign w:val="center"/>
            <w:hideMark/>
          </w:tcPr>
          <w:p w14:paraId="6D713F36"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147,157 </w:t>
            </w:r>
          </w:p>
        </w:tc>
        <w:tc>
          <w:tcPr>
            <w:tcW w:w="2126" w:type="dxa"/>
            <w:shd w:val="clear" w:color="auto" w:fill="auto"/>
            <w:noWrap/>
            <w:vAlign w:val="center"/>
            <w:hideMark/>
          </w:tcPr>
          <w:p w14:paraId="2C92DEB9" w14:textId="77777777" w:rsidR="005B5EB8" w:rsidRPr="003A54A1" w:rsidRDefault="005B5EB8" w:rsidP="006F3B11">
            <w:pPr>
              <w:rPr>
                <w:rFonts w:ascii="Arial Unicode MS" w:eastAsia="Arial Unicode MS" w:hAnsi="Arial Unicode MS" w:cs="Arial Unicode MS"/>
                <w:color w:val="000000"/>
                <w:sz w:val="16"/>
                <w:szCs w:val="16"/>
              </w:rPr>
            </w:pPr>
          </w:p>
        </w:tc>
      </w:tr>
      <w:tr w:rsidR="005B5EB8" w:rsidRPr="003A54A1" w14:paraId="50905F81" w14:textId="77777777" w:rsidTr="00905D0D">
        <w:trPr>
          <w:trHeight w:val="255"/>
          <w:jc w:val="center"/>
        </w:trPr>
        <w:tc>
          <w:tcPr>
            <w:tcW w:w="4671" w:type="dxa"/>
            <w:shd w:val="clear" w:color="auto" w:fill="auto"/>
            <w:vAlign w:val="center"/>
            <w:hideMark/>
          </w:tcPr>
          <w:p w14:paraId="0BF168C3" w14:textId="77777777" w:rsidR="005B5EB8" w:rsidRPr="003A54A1" w:rsidRDefault="005B5EB8" w:rsidP="006F3B11">
            <w:pPr>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Fracc. Hacienda Mazatlán</w:t>
            </w:r>
          </w:p>
        </w:tc>
        <w:tc>
          <w:tcPr>
            <w:tcW w:w="1855" w:type="dxa"/>
            <w:shd w:val="clear" w:color="auto" w:fill="auto"/>
            <w:noWrap/>
            <w:vAlign w:val="center"/>
            <w:hideMark/>
          </w:tcPr>
          <w:p w14:paraId="474CB5AA" w14:textId="77777777" w:rsidR="005B5EB8" w:rsidRPr="003A54A1" w:rsidRDefault="005B5EB8" w:rsidP="006F3B11">
            <w:pPr>
              <w:jc w:val="right"/>
              <w:rPr>
                <w:rFonts w:ascii="Arial Unicode MS" w:eastAsia="Arial Unicode MS" w:hAnsi="Arial Unicode MS" w:cs="Arial Unicode MS"/>
                <w:color w:val="000000"/>
                <w:sz w:val="16"/>
                <w:szCs w:val="16"/>
              </w:rPr>
            </w:pPr>
            <w:r w:rsidRPr="003A54A1">
              <w:rPr>
                <w:rFonts w:ascii="Arial Unicode MS" w:eastAsia="Arial Unicode MS" w:hAnsi="Arial Unicode MS" w:cs="Arial Unicode MS"/>
                <w:color w:val="000000"/>
                <w:sz w:val="16"/>
                <w:szCs w:val="16"/>
              </w:rPr>
              <w:t xml:space="preserve"> $      21,355,840 </w:t>
            </w:r>
          </w:p>
        </w:tc>
        <w:tc>
          <w:tcPr>
            <w:tcW w:w="2126" w:type="dxa"/>
            <w:shd w:val="clear" w:color="auto" w:fill="auto"/>
            <w:noWrap/>
            <w:vAlign w:val="center"/>
            <w:hideMark/>
          </w:tcPr>
          <w:p w14:paraId="64E216C5" w14:textId="77777777" w:rsidR="005B5EB8" w:rsidRPr="003A54A1" w:rsidRDefault="005B5EB8" w:rsidP="006F3B11">
            <w:pPr>
              <w:rPr>
                <w:rFonts w:ascii="Arial Unicode MS" w:eastAsia="Arial Unicode MS" w:hAnsi="Arial Unicode MS" w:cs="Arial Unicode MS"/>
                <w:color w:val="000000"/>
                <w:sz w:val="16"/>
                <w:szCs w:val="16"/>
              </w:rPr>
            </w:pPr>
          </w:p>
        </w:tc>
      </w:tr>
    </w:tbl>
    <w:p w14:paraId="4DACACD5" w14:textId="77777777" w:rsidR="005B5EB8" w:rsidRPr="003A54A1" w:rsidRDefault="005B5EB8" w:rsidP="005B5EB8">
      <w:pPr>
        <w:spacing w:line="240" w:lineRule="exact"/>
        <w:ind w:right="-22"/>
        <w:jc w:val="both"/>
        <w:rPr>
          <w:rFonts w:ascii="Arial" w:eastAsia="Arial Unicode MS" w:hAnsi="Arial" w:cs="Arial"/>
          <w:sz w:val="22"/>
        </w:rPr>
      </w:pPr>
    </w:p>
    <w:p w14:paraId="746F4077" w14:textId="77777777" w:rsidR="005B5EB8" w:rsidRPr="003A54A1" w:rsidRDefault="005B5EB8" w:rsidP="00D621F4">
      <w:pPr>
        <w:spacing w:line="240" w:lineRule="exact"/>
        <w:ind w:right="-22"/>
        <w:jc w:val="both"/>
        <w:rPr>
          <w:rFonts w:ascii="Arial" w:eastAsia="Arial Unicode MS" w:hAnsi="Arial" w:cs="Arial"/>
          <w:sz w:val="22"/>
          <w:szCs w:val="22"/>
        </w:rPr>
      </w:pPr>
      <w:r w:rsidRPr="003A54A1">
        <w:rPr>
          <w:rFonts w:ascii="Arial" w:eastAsia="Arial Unicode MS" w:hAnsi="Arial" w:cs="Arial"/>
          <w:b/>
          <w:sz w:val="22"/>
          <w:szCs w:val="22"/>
        </w:rPr>
        <w:t>3.- Bienes Inmuebles por Regularizar:</w:t>
      </w:r>
      <w:r w:rsidRPr="003A54A1">
        <w:rPr>
          <w:rFonts w:ascii="Arial" w:eastAsia="Arial Unicode MS" w:hAnsi="Arial" w:cs="Arial"/>
          <w:sz w:val="22"/>
          <w:szCs w:val="22"/>
        </w:rPr>
        <w:t xml:space="preserve"> Se registran los bienes inmuebles propiedad del Ayuntamiento, pero que por diferentes causas no se han podido formalizar.</w:t>
      </w:r>
    </w:p>
    <w:p w14:paraId="6B09144E" w14:textId="77777777" w:rsidR="002F25C0" w:rsidRPr="003A54A1" w:rsidRDefault="002F25C0" w:rsidP="008C0D4C">
      <w:pPr>
        <w:rPr>
          <w:rFonts w:ascii="Arial" w:eastAsia="Arial Unicode MS" w:hAnsi="Arial" w:cs="Arial"/>
          <w:b/>
          <w:color w:val="000000"/>
          <w:sz w:val="22"/>
          <w:szCs w:val="22"/>
        </w:rPr>
      </w:pPr>
    </w:p>
    <w:p w14:paraId="477A1FBE" w14:textId="77777777" w:rsidR="00905D0D" w:rsidRDefault="00905D0D" w:rsidP="00666CEB">
      <w:pPr>
        <w:jc w:val="center"/>
        <w:rPr>
          <w:rFonts w:ascii="Arial" w:eastAsia="Arial Unicode MS" w:hAnsi="Arial" w:cs="Arial"/>
          <w:b/>
          <w:color w:val="000000"/>
          <w:sz w:val="22"/>
          <w:szCs w:val="22"/>
        </w:rPr>
      </w:pPr>
    </w:p>
    <w:p w14:paraId="33208B99" w14:textId="77777777" w:rsidR="00905D0D" w:rsidRDefault="00905D0D" w:rsidP="00666CEB">
      <w:pPr>
        <w:jc w:val="center"/>
        <w:rPr>
          <w:rFonts w:ascii="Arial" w:eastAsia="Arial Unicode MS" w:hAnsi="Arial" w:cs="Arial"/>
          <w:b/>
          <w:color w:val="000000"/>
          <w:sz w:val="22"/>
          <w:szCs w:val="22"/>
        </w:rPr>
      </w:pPr>
    </w:p>
    <w:p w14:paraId="029842AE" w14:textId="77777777" w:rsidR="005B5EB8" w:rsidRPr="003A54A1" w:rsidRDefault="005B5EB8" w:rsidP="00666CEB">
      <w:pPr>
        <w:jc w:val="center"/>
        <w:rPr>
          <w:rFonts w:ascii="Arial" w:eastAsia="Arial Unicode MS" w:hAnsi="Arial" w:cs="Arial"/>
          <w:b/>
          <w:color w:val="000000"/>
          <w:sz w:val="22"/>
          <w:szCs w:val="22"/>
        </w:rPr>
      </w:pPr>
      <w:r w:rsidRPr="003A54A1">
        <w:rPr>
          <w:rFonts w:ascii="Arial" w:eastAsia="Arial Unicode MS" w:hAnsi="Arial" w:cs="Arial"/>
          <w:b/>
          <w:color w:val="000000"/>
          <w:sz w:val="22"/>
          <w:szCs w:val="22"/>
        </w:rPr>
        <w:t xml:space="preserve">CUENTAS DE ORDEN PRESUPUESTALES DE </w:t>
      </w:r>
      <w:r w:rsidR="00666CEB" w:rsidRPr="003A54A1">
        <w:rPr>
          <w:rFonts w:ascii="Arial" w:eastAsia="Arial Unicode MS" w:hAnsi="Arial" w:cs="Arial"/>
          <w:b/>
          <w:color w:val="000000"/>
          <w:sz w:val="22"/>
          <w:szCs w:val="22"/>
        </w:rPr>
        <w:t>INGRESOS</w:t>
      </w:r>
      <w:r w:rsidRPr="003A54A1">
        <w:rPr>
          <w:rFonts w:ascii="Arial" w:eastAsia="Arial Unicode MS" w:hAnsi="Arial" w:cs="Arial"/>
          <w:b/>
          <w:color w:val="000000"/>
          <w:sz w:val="22"/>
          <w:szCs w:val="22"/>
        </w:rPr>
        <w:t>:</w:t>
      </w:r>
    </w:p>
    <w:p w14:paraId="2642B560" w14:textId="77777777" w:rsidR="005B5EB8" w:rsidRPr="003A54A1" w:rsidRDefault="005B5EB8" w:rsidP="005B5EB8">
      <w:pPr>
        <w:rPr>
          <w:rFonts w:ascii="Arial" w:eastAsia="Arial Unicode MS" w:hAnsi="Arial" w:cs="Arial"/>
          <w:b/>
          <w:color w:val="000000"/>
          <w:sz w:val="20"/>
          <w:szCs w:val="20"/>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11"/>
        <w:gridCol w:w="5075"/>
        <w:gridCol w:w="2268"/>
      </w:tblGrid>
      <w:tr w:rsidR="00D11E37" w:rsidRPr="003A54A1" w14:paraId="50476893" w14:textId="77777777" w:rsidTr="000241C4">
        <w:trPr>
          <w:trHeight w:val="20"/>
          <w:jc w:val="center"/>
        </w:trPr>
        <w:tc>
          <w:tcPr>
            <w:tcW w:w="8647" w:type="dxa"/>
            <w:gridSpan w:val="4"/>
            <w:shd w:val="clear" w:color="auto" w:fill="auto"/>
            <w:noWrap/>
            <w:vAlign w:val="center"/>
            <w:hideMark/>
          </w:tcPr>
          <w:p w14:paraId="6834E523" w14:textId="77777777" w:rsidR="00D11E37" w:rsidRPr="003A54A1" w:rsidRDefault="00D11E37" w:rsidP="00D11E37">
            <w:pPr>
              <w:jc w:val="center"/>
              <w:rPr>
                <w:rFonts w:ascii="Calibri" w:hAnsi="Calibri" w:cs="Calibri"/>
                <w:color w:val="000000"/>
                <w:sz w:val="16"/>
                <w:szCs w:val="16"/>
              </w:rPr>
            </w:pPr>
            <w:r w:rsidRPr="003A54A1">
              <w:rPr>
                <w:rFonts w:ascii="Calibri" w:hAnsi="Calibri" w:cs="Calibri"/>
                <w:b/>
                <w:bCs/>
                <w:color w:val="000000"/>
              </w:rPr>
              <w:t>31-DICIEMBRE-2024</w:t>
            </w:r>
          </w:p>
        </w:tc>
      </w:tr>
      <w:tr w:rsidR="00363042" w:rsidRPr="003A54A1" w14:paraId="2B49487A" w14:textId="77777777" w:rsidTr="006F734A">
        <w:trPr>
          <w:trHeight w:val="20"/>
          <w:jc w:val="center"/>
        </w:trPr>
        <w:tc>
          <w:tcPr>
            <w:tcW w:w="993" w:type="dxa"/>
            <w:shd w:val="clear" w:color="auto" w:fill="auto"/>
            <w:noWrap/>
            <w:vAlign w:val="center"/>
            <w:hideMark/>
          </w:tcPr>
          <w:p w14:paraId="5E83A8B7"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CTA</w:t>
            </w:r>
          </w:p>
        </w:tc>
        <w:tc>
          <w:tcPr>
            <w:tcW w:w="311" w:type="dxa"/>
            <w:shd w:val="clear" w:color="auto" w:fill="auto"/>
            <w:noWrap/>
            <w:vAlign w:val="center"/>
            <w:hideMark/>
          </w:tcPr>
          <w:p w14:paraId="7BEC6219" w14:textId="77777777" w:rsidR="00363042" w:rsidRPr="003A54A1" w:rsidRDefault="00363042" w:rsidP="00363042">
            <w:pPr>
              <w:jc w:val="center"/>
              <w:rPr>
                <w:rFonts w:ascii="Calibri" w:hAnsi="Calibri" w:cs="Calibri"/>
                <w:b/>
                <w:bCs/>
                <w:color w:val="000000"/>
                <w:sz w:val="16"/>
                <w:szCs w:val="16"/>
              </w:rPr>
            </w:pPr>
          </w:p>
        </w:tc>
        <w:tc>
          <w:tcPr>
            <w:tcW w:w="5075" w:type="dxa"/>
            <w:shd w:val="clear" w:color="000000" w:fill="BFBFBF"/>
            <w:noWrap/>
            <w:vAlign w:val="center"/>
            <w:hideMark/>
          </w:tcPr>
          <w:p w14:paraId="367C4F52"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BALANZA DE COMPROBACIÓN</w:t>
            </w:r>
          </w:p>
        </w:tc>
        <w:tc>
          <w:tcPr>
            <w:tcW w:w="2268" w:type="dxa"/>
            <w:shd w:val="clear" w:color="000000" w:fill="BFBFBF"/>
            <w:noWrap/>
            <w:vAlign w:val="center"/>
            <w:hideMark/>
          </w:tcPr>
          <w:p w14:paraId="59FBC88A"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 IMPORTE </w:t>
            </w:r>
          </w:p>
        </w:tc>
      </w:tr>
      <w:tr w:rsidR="00363042" w:rsidRPr="003A54A1" w14:paraId="7E35B0ED" w14:textId="77777777" w:rsidTr="006F734A">
        <w:trPr>
          <w:trHeight w:val="20"/>
          <w:jc w:val="center"/>
        </w:trPr>
        <w:tc>
          <w:tcPr>
            <w:tcW w:w="993" w:type="dxa"/>
            <w:shd w:val="clear" w:color="auto" w:fill="auto"/>
            <w:noWrap/>
            <w:vAlign w:val="center"/>
            <w:hideMark/>
          </w:tcPr>
          <w:p w14:paraId="356E2AD7"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8.1.1</w:t>
            </w:r>
          </w:p>
        </w:tc>
        <w:tc>
          <w:tcPr>
            <w:tcW w:w="311" w:type="dxa"/>
            <w:shd w:val="clear" w:color="auto" w:fill="auto"/>
            <w:noWrap/>
            <w:vAlign w:val="center"/>
            <w:hideMark/>
          </w:tcPr>
          <w:p w14:paraId="5E6E4EA0"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1.-</w:t>
            </w:r>
          </w:p>
        </w:tc>
        <w:tc>
          <w:tcPr>
            <w:tcW w:w="5075" w:type="dxa"/>
            <w:shd w:val="clear" w:color="auto" w:fill="auto"/>
            <w:noWrap/>
            <w:vAlign w:val="center"/>
            <w:hideMark/>
          </w:tcPr>
          <w:p w14:paraId="48CB25C5"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Ley de Ingresos Estimada</w:t>
            </w:r>
          </w:p>
        </w:tc>
        <w:tc>
          <w:tcPr>
            <w:tcW w:w="2268" w:type="dxa"/>
            <w:shd w:val="clear" w:color="auto" w:fill="auto"/>
            <w:noWrap/>
            <w:vAlign w:val="center"/>
            <w:hideMark/>
          </w:tcPr>
          <w:p w14:paraId="3474C1A5" w14:textId="77777777" w:rsidR="00363042" w:rsidRPr="003A54A1" w:rsidRDefault="00363042" w:rsidP="00D621F4">
            <w:pPr>
              <w:jc w:val="right"/>
              <w:rPr>
                <w:rFonts w:ascii="Calibri" w:hAnsi="Calibri" w:cs="Calibri"/>
                <w:color w:val="000000"/>
                <w:sz w:val="16"/>
                <w:szCs w:val="16"/>
              </w:rPr>
            </w:pPr>
            <w:r w:rsidRPr="003A54A1">
              <w:rPr>
                <w:rFonts w:ascii="Calibri" w:hAnsi="Calibri" w:cs="Calibri"/>
                <w:color w:val="000000"/>
                <w:sz w:val="16"/>
                <w:szCs w:val="16"/>
              </w:rPr>
              <w:t xml:space="preserve"> $        1,100,000,000 </w:t>
            </w:r>
          </w:p>
        </w:tc>
      </w:tr>
      <w:tr w:rsidR="00363042" w:rsidRPr="003A54A1" w14:paraId="11E66DDE" w14:textId="77777777" w:rsidTr="006F734A">
        <w:trPr>
          <w:trHeight w:val="20"/>
          <w:jc w:val="center"/>
        </w:trPr>
        <w:tc>
          <w:tcPr>
            <w:tcW w:w="993" w:type="dxa"/>
            <w:shd w:val="clear" w:color="auto" w:fill="auto"/>
            <w:noWrap/>
            <w:vAlign w:val="center"/>
            <w:hideMark/>
          </w:tcPr>
          <w:p w14:paraId="6CD17A11"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8.1.2</w:t>
            </w:r>
          </w:p>
        </w:tc>
        <w:tc>
          <w:tcPr>
            <w:tcW w:w="311" w:type="dxa"/>
            <w:shd w:val="clear" w:color="auto" w:fill="auto"/>
            <w:noWrap/>
            <w:vAlign w:val="center"/>
            <w:hideMark/>
          </w:tcPr>
          <w:p w14:paraId="3B44D5B0"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2.-</w:t>
            </w:r>
          </w:p>
        </w:tc>
        <w:tc>
          <w:tcPr>
            <w:tcW w:w="5075" w:type="dxa"/>
            <w:shd w:val="clear" w:color="auto" w:fill="auto"/>
            <w:noWrap/>
            <w:vAlign w:val="center"/>
            <w:hideMark/>
          </w:tcPr>
          <w:p w14:paraId="5AC68FFC"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Ley de Ingresos por Ejecutar</w:t>
            </w:r>
          </w:p>
        </w:tc>
        <w:tc>
          <w:tcPr>
            <w:tcW w:w="2268" w:type="dxa"/>
            <w:shd w:val="clear" w:color="auto" w:fill="auto"/>
            <w:noWrap/>
            <w:vAlign w:val="center"/>
            <w:hideMark/>
          </w:tcPr>
          <w:p w14:paraId="0E8EA897" w14:textId="77777777" w:rsidR="00363042" w:rsidRPr="003A54A1" w:rsidRDefault="00363042" w:rsidP="00511F02">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511F02"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511F02" w:rsidRPr="003A54A1">
              <w:rPr>
                <w:rFonts w:ascii="Calibri" w:hAnsi="Calibri" w:cs="Calibri"/>
                <w:color w:val="000000"/>
                <w:sz w:val="16"/>
                <w:szCs w:val="16"/>
              </w:rPr>
              <w:t>71,340,402</w:t>
            </w:r>
            <w:r w:rsidRPr="003A54A1">
              <w:rPr>
                <w:rFonts w:ascii="Calibri" w:hAnsi="Calibri" w:cs="Calibri"/>
                <w:color w:val="000000"/>
                <w:sz w:val="16"/>
                <w:szCs w:val="16"/>
              </w:rPr>
              <w:t xml:space="preserve"> </w:t>
            </w:r>
          </w:p>
        </w:tc>
      </w:tr>
      <w:tr w:rsidR="00363042" w:rsidRPr="003A54A1" w14:paraId="1FAD03CE" w14:textId="77777777" w:rsidTr="006F734A">
        <w:trPr>
          <w:trHeight w:val="20"/>
          <w:jc w:val="center"/>
        </w:trPr>
        <w:tc>
          <w:tcPr>
            <w:tcW w:w="993" w:type="dxa"/>
            <w:shd w:val="clear" w:color="auto" w:fill="auto"/>
            <w:noWrap/>
            <w:vAlign w:val="center"/>
            <w:hideMark/>
          </w:tcPr>
          <w:p w14:paraId="50119C4A"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8.1.3</w:t>
            </w:r>
          </w:p>
        </w:tc>
        <w:tc>
          <w:tcPr>
            <w:tcW w:w="311" w:type="dxa"/>
            <w:shd w:val="clear" w:color="auto" w:fill="auto"/>
            <w:noWrap/>
            <w:vAlign w:val="center"/>
            <w:hideMark/>
          </w:tcPr>
          <w:p w14:paraId="4EA59707"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3.-</w:t>
            </w:r>
          </w:p>
        </w:tc>
        <w:tc>
          <w:tcPr>
            <w:tcW w:w="5075" w:type="dxa"/>
            <w:shd w:val="clear" w:color="auto" w:fill="auto"/>
            <w:noWrap/>
            <w:vAlign w:val="center"/>
            <w:hideMark/>
          </w:tcPr>
          <w:p w14:paraId="419FC0B5"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Modificaciones a la Ley de Ingresos Estimada</w:t>
            </w:r>
          </w:p>
        </w:tc>
        <w:tc>
          <w:tcPr>
            <w:tcW w:w="2268" w:type="dxa"/>
            <w:shd w:val="clear" w:color="auto" w:fill="auto"/>
            <w:noWrap/>
            <w:vAlign w:val="center"/>
            <w:hideMark/>
          </w:tcPr>
          <w:p w14:paraId="28B0BF70" w14:textId="77777777" w:rsidR="00363042" w:rsidRPr="003A54A1" w:rsidRDefault="00511F02" w:rsidP="00511F02">
            <w:pPr>
              <w:jc w:val="right"/>
              <w:rPr>
                <w:rFonts w:ascii="Calibri" w:hAnsi="Calibri" w:cs="Calibri"/>
                <w:color w:val="000000"/>
                <w:sz w:val="16"/>
                <w:szCs w:val="16"/>
              </w:rPr>
            </w:pPr>
            <w:r w:rsidRPr="003A54A1">
              <w:rPr>
                <w:rFonts w:ascii="Calibri" w:hAnsi="Calibri" w:cs="Calibri"/>
                <w:color w:val="000000"/>
                <w:sz w:val="16"/>
                <w:szCs w:val="16"/>
              </w:rPr>
              <w:t>-</w:t>
            </w:r>
            <w:r w:rsidR="00363042" w:rsidRPr="003A54A1">
              <w:rPr>
                <w:rFonts w:ascii="Calibri" w:hAnsi="Calibri" w:cs="Calibri"/>
                <w:color w:val="000000"/>
                <w:sz w:val="16"/>
                <w:szCs w:val="16"/>
              </w:rPr>
              <w:t xml:space="preserve">$              </w:t>
            </w:r>
            <w:r w:rsidRPr="003A54A1">
              <w:rPr>
                <w:rFonts w:ascii="Calibri" w:hAnsi="Calibri" w:cs="Calibri"/>
                <w:color w:val="000000"/>
                <w:sz w:val="16"/>
                <w:szCs w:val="16"/>
              </w:rPr>
              <w:t>31,758,425</w:t>
            </w:r>
            <w:r w:rsidR="00363042" w:rsidRPr="003A54A1">
              <w:rPr>
                <w:rFonts w:ascii="Calibri" w:hAnsi="Calibri" w:cs="Calibri"/>
                <w:color w:val="000000"/>
                <w:sz w:val="16"/>
                <w:szCs w:val="16"/>
              </w:rPr>
              <w:t xml:space="preserve"> </w:t>
            </w:r>
          </w:p>
        </w:tc>
      </w:tr>
      <w:tr w:rsidR="00363042" w:rsidRPr="003A54A1" w14:paraId="482B3423" w14:textId="77777777" w:rsidTr="006F734A">
        <w:trPr>
          <w:trHeight w:val="20"/>
          <w:jc w:val="center"/>
        </w:trPr>
        <w:tc>
          <w:tcPr>
            <w:tcW w:w="993" w:type="dxa"/>
            <w:shd w:val="clear" w:color="auto" w:fill="auto"/>
            <w:noWrap/>
            <w:vAlign w:val="center"/>
            <w:hideMark/>
          </w:tcPr>
          <w:p w14:paraId="4B77C0B0"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8.1.4</w:t>
            </w:r>
          </w:p>
        </w:tc>
        <w:tc>
          <w:tcPr>
            <w:tcW w:w="311" w:type="dxa"/>
            <w:shd w:val="clear" w:color="auto" w:fill="auto"/>
            <w:noWrap/>
            <w:vAlign w:val="center"/>
            <w:hideMark/>
          </w:tcPr>
          <w:p w14:paraId="4C280B62"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4.-</w:t>
            </w:r>
          </w:p>
        </w:tc>
        <w:tc>
          <w:tcPr>
            <w:tcW w:w="5075" w:type="dxa"/>
            <w:shd w:val="clear" w:color="auto" w:fill="auto"/>
            <w:noWrap/>
            <w:vAlign w:val="center"/>
            <w:hideMark/>
          </w:tcPr>
          <w:p w14:paraId="37499A93"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Ley de Ingresos Devengada</w:t>
            </w:r>
          </w:p>
        </w:tc>
        <w:tc>
          <w:tcPr>
            <w:tcW w:w="2268" w:type="dxa"/>
            <w:shd w:val="clear" w:color="auto" w:fill="auto"/>
            <w:noWrap/>
            <w:vAlign w:val="center"/>
            <w:hideMark/>
          </w:tcPr>
          <w:p w14:paraId="1DBBC96E" w14:textId="77777777" w:rsidR="00363042" w:rsidRPr="003A54A1" w:rsidRDefault="008C59C3" w:rsidP="00877501">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877501" w:rsidRPr="003A54A1">
              <w:rPr>
                <w:rFonts w:ascii="Calibri" w:hAnsi="Calibri" w:cs="Calibri"/>
                <w:color w:val="000000"/>
                <w:sz w:val="16"/>
                <w:szCs w:val="16"/>
              </w:rPr>
              <w:t xml:space="preserve">$        1,060,418,023 </w:t>
            </w:r>
            <w:r w:rsidRPr="003A54A1">
              <w:rPr>
                <w:rFonts w:ascii="Calibri" w:hAnsi="Calibri" w:cs="Calibri"/>
                <w:color w:val="000000"/>
                <w:sz w:val="16"/>
                <w:szCs w:val="16"/>
              </w:rPr>
              <w:t xml:space="preserve">                   </w:t>
            </w:r>
            <w:r w:rsidR="00363042"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363042" w:rsidRPr="003A54A1">
              <w:rPr>
                <w:rFonts w:ascii="Calibri" w:hAnsi="Calibri" w:cs="Calibri"/>
                <w:color w:val="000000"/>
                <w:sz w:val="16"/>
                <w:szCs w:val="16"/>
              </w:rPr>
              <w:t xml:space="preserve">            </w:t>
            </w:r>
          </w:p>
        </w:tc>
      </w:tr>
      <w:tr w:rsidR="00363042" w:rsidRPr="003A54A1" w14:paraId="5A64B524" w14:textId="77777777" w:rsidTr="006F734A">
        <w:trPr>
          <w:trHeight w:val="20"/>
          <w:jc w:val="center"/>
        </w:trPr>
        <w:tc>
          <w:tcPr>
            <w:tcW w:w="993" w:type="dxa"/>
            <w:shd w:val="clear" w:color="auto" w:fill="auto"/>
            <w:noWrap/>
            <w:vAlign w:val="center"/>
            <w:hideMark/>
          </w:tcPr>
          <w:p w14:paraId="3C7BFEE1"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8.1.5</w:t>
            </w:r>
          </w:p>
        </w:tc>
        <w:tc>
          <w:tcPr>
            <w:tcW w:w="311" w:type="dxa"/>
            <w:shd w:val="clear" w:color="auto" w:fill="auto"/>
            <w:noWrap/>
            <w:vAlign w:val="center"/>
            <w:hideMark/>
          </w:tcPr>
          <w:p w14:paraId="7BEDC13F"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5.-</w:t>
            </w:r>
          </w:p>
        </w:tc>
        <w:tc>
          <w:tcPr>
            <w:tcW w:w="5075" w:type="dxa"/>
            <w:shd w:val="clear" w:color="auto" w:fill="auto"/>
            <w:noWrap/>
            <w:vAlign w:val="center"/>
            <w:hideMark/>
          </w:tcPr>
          <w:p w14:paraId="6B1B80F9"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Ley de Ingresos Recaudada</w:t>
            </w:r>
          </w:p>
        </w:tc>
        <w:tc>
          <w:tcPr>
            <w:tcW w:w="2268" w:type="dxa"/>
            <w:shd w:val="clear" w:color="auto" w:fill="auto"/>
            <w:noWrap/>
            <w:vAlign w:val="center"/>
            <w:hideMark/>
          </w:tcPr>
          <w:p w14:paraId="192FD0A9" w14:textId="77777777" w:rsidR="00363042" w:rsidRPr="003A54A1" w:rsidRDefault="00363042" w:rsidP="00511F02">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511F02" w:rsidRPr="003A54A1">
              <w:rPr>
                <w:rFonts w:ascii="Calibri" w:hAnsi="Calibri" w:cs="Calibri"/>
                <w:color w:val="000000"/>
                <w:sz w:val="16"/>
                <w:szCs w:val="16"/>
              </w:rPr>
              <w:t>1,060,418,023</w:t>
            </w:r>
            <w:r w:rsidRPr="003A54A1">
              <w:rPr>
                <w:rFonts w:ascii="Calibri" w:hAnsi="Calibri" w:cs="Calibri"/>
                <w:color w:val="000000"/>
                <w:sz w:val="16"/>
                <w:szCs w:val="16"/>
              </w:rPr>
              <w:t xml:space="preserve"> </w:t>
            </w:r>
          </w:p>
        </w:tc>
      </w:tr>
    </w:tbl>
    <w:p w14:paraId="6486066F" w14:textId="77777777" w:rsidR="005B5EB8" w:rsidRPr="003A54A1" w:rsidRDefault="005B5EB8" w:rsidP="005B5EB8">
      <w:pPr>
        <w:rPr>
          <w:rFonts w:ascii="Arial" w:eastAsia="Arial Unicode MS" w:hAnsi="Arial" w:cs="Arial"/>
          <w:b/>
          <w:color w:val="000000"/>
          <w:sz w:val="20"/>
          <w:szCs w:val="20"/>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2268"/>
      </w:tblGrid>
      <w:tr w:rsidR="00363042" w:rsidRPr="003A54A1" w14:paraId="0E5B14D6" w14:textId="77777777" w:rsidTr="00236D87">
        <w:trPr>
          <w:trHeight w:val="239"/>
          <w:jc w:val="center"/>
        </w:trPr>
        <w:tc>
          <w:tcPr>
            <w:tcW w:w="6379" w:type="dxa"/>
            <w:shd w:val="clear" w:color="000000" w:fill="BFBFBF"/>
            <w:noWrap/>
            <w:vAlign w:val="center"/>
            <w:hideMark/>
          </w:tcPr>
          <w:p w14:paraId="04B1C0CC"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REPORTES PRESUPUESTARIOS</w:t>
            </w:r>
          </w:p>
        </w:tc>
        <w:tc>
          <w:tcPr>
            <w:tcW w:w="2268" w:type="dxa"/>
            <w:shd w:val="clear" w:color="000000" w:fill="BFBFBF"/>
            <w:noWrap/>
            <w:vAlign w:val="center"/>
            <w:hideMark/>
          </w:tcPr>
          <w:p w14:paraId="323DF7E0"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 IMPORTE </w:t>
            </w:r>
          </w:p>
        </w:tc>
      </w:tr>
      <w:tr w:rsidR="00363042" w:rsidRPr="003A54A1" w14:paraId="69FC43A1" w14:textId="77777777" w:rsidTr="00236D87">
        <w:trPr>
          <w:trHeight w:val="239"/>
          <w:jc w:val="center"/>
        </w:trPr>
        <w:tc>
          <w:tcPr>
            <w:tcW w:w="6379" w:type="dxa"/>
            <w:shd w:val="clear" w:color="auto" w:fill="auto"/>
            <w:noWrap/>
            <w:vAlign w:val="center"/>
            <w:hideMark/>
          </w:tcPr>
          <w:p w14:paraId="573AFBA8"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Estimado</w:t>
            </w:r>
          </w:p>
        </w:tc>
        <w:tc>
          <w:tcPr>
            <w:tcW w:w="2268" w:type="dxa"/>
            <w:shd w:val="clear" w:color="auto" w:fill="auto"/>
            <w:noWrap/>
            <w:vAlign w:val="center"/>
            <w:hideMark/>
          </w:tcPr>
          <w:p w14:paraId="0CD5326D" w14:textId="77777777" w:rsidR="00363042" w:rsidRPr="003A54A1" w:rsidRDefault="00511F02" w:rsidP="00D621F4">
            <w:pPr>
              <w:jc w:val="right"/>
              <w:rPr>
                <w:rFonts w:ascii="Calibri" w:hAnsi="Calibri" w:cs="Calibri"/>
                <w:color w:val="000000"/>
                <w:sz w:val="16"/>
                <w:szCs w:val="16"/>
              </w:rPr>
            </w:pPr>
            <w:r w:rsidRPr="003A54A1">
              <w:rPr>
                <w:rFonts w:ascii="Calibri" w:hAnsi="Calibri" w:cs="Calibri"/>
                <w:color w:val="000000"/>
                <w:sz w:val="16"/>
                <w:szCs w:val="16"/>
              </w:rPr>
              <w:t xml:space="preserve"> $  1,100,000,000</w:t>
            </w:r>
            <w:r w:rsidR="00363042" w:rsidRPr="003A54A1">
              <w:rPr>
                <w:rFonts w:ascii="Calibri" w:hAnsi="Calibri" w:cs="Calibri"/>
                <w:color w:val="000000"/>
                <w:sz w:val="16"/>
                <w:szCs w:val="16"/>
              </w:rPr>
              <w:t xml:space="preserve"> </w:t>
            </w:r>
          </w:p>
        </w:tc>
      </w:tr>
      <w:tr w:rsidR="00363042" w:rsidRPr="003A54A1" w14:paraId="458B4FC8" w14:textId="77777777" w:rsidTr="00236D87">
        <w:trPr>
          <w:trHeight w:val="239"/>
          <w:jc w:val="center"/>
        </w:trPr>
        <w:tc>
          <w:tcPr>
            <w:tcW w:w="6379" w:type="dxa"/>
            <w:shd w:val="clear" w:color="auto" w:fill="auto"/>
            <w:noWrap/>
            <w:vAlign w:val="center"/>
            <w:hideMark/>
          </w:tcPr>
          <w:p w14:paraId="0DBB74FF"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Modificado</w:t>
            </w:r>
          </w:p>
        </w:tc>
        <w:tc>
          <w:tcPr>
            <w:tcW w:w="2268" w:type="dxa"/>
            <w:shd w:val="clear" w:color="auto" w:fill="auto"/>
            <w:noWrap/>
            <w:vAlign w:val="center"/>
            <w:hideMark/>
          </w:tcPr>
          <w:p w14:paraId="6B8417A0" w14:textId="77777777" w:rsidR="00363042" w:rsidRPr="003A54A1" w:rsidRDefault="00511F02" w:rsidP="00511F02">
            <w:pPr>
              <w:jc w:val="right"/>
              <w:rPr>
                <w:rFonts w:ascii="Calibri" w:hAnsi="Calibri" w:cs="Calibri"/>
                <w:color w:val="000000"/>
                <w:sz w:val="16"/>
                <w:szCs w:val="16"/>
              </w:rPr>
            </w:pPr>
            <w:r w:rsidRPr="003A54A1">
              <w:rPr>
                <w:rFonts w:ascii="Calibri" w:hAnsi="Calibri" w:cs="Calibri"/>
                <w:color w:val="000000"/>
                <w:sz w:val="16"/>
                <w:szCs w:val="16"/>
              </w:rPr>
              <w:t xml:space="preserve"> $  1,131,7</w:t>
            </w:r>
            <w:r w:rsidR="00363042" w:rsidRPr="003A54A1">
              <w:rPr>
                <w:rFonts w:ascii="Calibri" w:hAnsi="Calibri" w:cs="Calibri"/>
                <w:color w:val="000000"/>
                <w:sz w:val="16"/>
                <w:szCs w:val="16"/>
              </w:rPr>
              <w:t>58,</w:t>
            </w:r>
            <w:r w:rsidRPr="003A54A1">
              <w:rPr>
                <w:rFonts w:ascii="Calibri" w:hAnsi="Calibri" w:cs="Calibri"/>
                <w:color w:val="000000"/>
                <w:sz w:val="16"/>
                <w:szCs w:val="16"/>
              </w:rPr>
              <w:t>425</w:t>
            </w:r>
            <w:r w:rsidR="00363042" w:rsidRPr="003A54A1">
              <w:rPr>
                <w:rFonts w:ascii="Calibri" w:hAnsi="Calibri" w:cs="Calibri"/>
                <w:color w:val="000000"/>
                <w:sz w:val="16"/>
                <w:szCs w:val="16"/>
              </w:rPr>
              <w:t xml:space="preserve"> </w:t>
            </w:r>
          </w:p>
        </w:tc>
      </w:tr>
      <w:tr w:rsidR="00363042" w:rsidRPr="003A54A1" w14:paraId="4B02C120" w14:textId="77777777" w:rsidTr="00236D87">
        <w:trPr>
          <w:trHeight w:val="239"/>
          <w:jc w:val="center"/>
        </w:trPr>
        <w:tc>
          <w:tcPr>
            <w:tcW w:w="6379" w:type="dxa"/>
            <w:shd w:val="clear" w:color="auto" w:fill="auto"/>
            <w:noWrap/>
            <w:vAlign w:val="center"/>
            <w:hideMark/>
          </w:tcPr>
          <w:p w14:paraId="0C8092D6"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Devengado</w:t>
            </w:r>
          </w:p>
        </w:tc>
        <w:tc>
          <w:tcPr>
            <w:tcW w:w="2268" w:type="dxa"/>
            <w:shd w:val="clear" w:color="auto" w:fill="auto"/>
            <w:noWrap/>
            <w:vAlign w:val="center"/>
            <w:hideMark/>
          </w:tcPr>
          <w:p w14:paraId="3B8DD3CA" w14:textId="77777777" w:rsidR="00363042" w:rsidRPr="003A54A1" w:rsidRDefault="00363042" w:rsidP="00511F02">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511F02" w:rsidRPr="003A54A1">
              <w:rPr>
                <w:rFonts w:ascii="Calibri" w:hAnsi="Calibri" w:cs="Calibri"/>
                <w:color w:val="000000"/>
                <w:sz w:val="16"/>
                <w:szCs w:val="16"/>
              </w:rPr>
              <w:t>1,060,465,304</w:t>
            </w:r>
            <w:r w:rsidRPr="003A54A1">
              <w:rPr>
                <w:rFonts w:ascii="Calibri" w:hAnsi="Calibri" w:cs="Calibri"/>
                <w:color w:val="000000"/>
                <w:sz w:val="16"/>
                <w:szCs w:val="16"/>
              </w:rPr>
              <w:t xml:space="preserve"> </w:t>
            </w:r>
          </w:p>
        </w:tc>
      </w:tr>
      <w:tr w:rsidR="00363042" w:rsidRPr="003A54A1" w14:paraId="24CD54ED" w14:textId="77777777" w:rsidTr="00236D87">
        <w:trPr>
          <w:trHeight w:val="239"/>
          <w:jc w:val="center"/>
        </w:trPr>
        <w:tc>
          <w:tcPr>
            <w:tcW w:w="6379" w:type="dxa"/>
            <w:shd w:val="clear" w:color="auto" w:fill="auto"/>
            <w:noWrap/>
            <w:vAlign w:val="center"/>
            <w:hideMark/>
          </w:tcPr>
          <w:p w14:paraId="43B7D32C"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Recaudado</w:t>
            </w:r>
          </w:p>
        </w:tc>
        <w:tc>
          <w:tcPr>
            <w:tcW w:w="2268" w:type="dxa"/>
            <w:shd w:val="clear" w:color="auto" w:fill="auto"/>
            <w:noWrap/>
            <w:vAlign w:val="center"/>
            <w:hideMark/>
          </w:tcPr>
          <w:p w14:paraId="7E2D240F" w14:textId="77777777" w:rsidR="00363042" w:rsidRPr="003A54A1" w:rsidRDefault="00363042" w:rsidP="00511F02">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511F02" w:rsidRPr="003A54A1">
              <w:rPr>
                <w:rFonts w:ascii="Calibri" w:hAnsi="Calibri" w:cs="Calibri"/>
                <w:color w:val="000000"/>
                <w:sz w:val="16"/>
                <w:szCs w:val="16"/>
              </w:rPr>
              <w:t xml:space="preserve">1,060,465,304 </w:t>
            </w:r>
            <w:r w:rsidRPr="003A54A1">
              <w:rPr>
                <w:rFonts w:ascii="Calibri" w:hAnsi="Calibri" w:cs="Calibri"/>
                <w:color w:val="000000"/>
                <w:sz w:val="16"/>
                <w:szCs w:val="16"/>
              </w:rPr>
              <w:t xml:space="preserve"> </w:t>
            </w:r>
          </w:p>
        </w:tc>
      </w:tr>
    </w:tbl>
    <w:p w14:paraId="743FDD23" w14:textId="77777777" w:rsidR="005B5EB8" w:rsidRPr="003A54A1" w:rsidRDefault="005B5EB8" w:rsidP="005B5EB8">
      <w:pPr>
        <w:rPr>
          <w:rFonts w:ascii="Arial" w:eastAsia="Arial Unicode MS" w:hAnsi="Arial" w:cs="Arial"/>
          <w:b/>
          <w:color w:val="000000"/>
          <w:sz w:val="20"/>
          <w:szCs w:val="20"/>
        </w:rPr>
      </w:pP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2"/>
        <w:gridCol w:w="1701"/>
        <w:gridCol w:w="1984"/>
      </w:tblGrid>
      <w:tr w:rsidR="00363042" w:rsidRPr="003A54A1" w14:paraId="26BA4FF4" w14:textId="77777777" w:rsidTr="00236D87">
        <w:trPr>
          <w:trHeight w:val="255"/>
          <w:jc w:val="center"/>
        </w:trPr>
        <w:tc>
          <w:tcPr>
            <w:tcW w:w="4972" w:type="dxa"/>
            <w:shd w:val="clear" w:color="000000" w:fill="E7E6E6"/>
            <w:noWrap/>
            <w:vAlign w:val="center"/>
            <w:hideMark/>
          </w:tcPr>
          <w:p w14:paraId="51138E23"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FORMULA PRESUPUESTAL </w:t>
            </w:r>
          </w:p>
        </w:tc>
        <w:tc>
          <w:tcPr>
            <w:tcW w:w="1701" w:type="dxa"/>
            <w:shd w:val="clear" w:color="000000" w:fill="E7E6E6"/>
            <w:noWrap/>
            <w:vAlign w:val="center"/>
            <w:hideMark/>
          </w:tcPr>
          <w:p w14:paraId="7640A975"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 SALDO </w:t>
            </w:r>
          </w:p>
        </w:tc>
        <w:tc>
          <w:tcPr>
            <w:tcW w:w="1984" w:type="dxa"/>
            <w:shd w:val="clear" w:color="000000" w:fill="E7E6E6"/>
            <w:noWrap/>
            <w:vAlign w:val="center"/>
            <w:hideMark/>
          </w:tcPr>
          <w:p w14:paraId="29B1D80E" w14:textId="77777777" w:rsidR="00363042" w:rsidRPr="003A54A1" w:rsidRDefault="00363042" w:rsidP="00363042">
            <w:pPr>
              <w:jc w:val="center"/>
              <w:rPr>
                <w:rFonts w:ascii="Calibri" w:hAnsi="Calibri" w:cs="Calibri"/>
                <w:b/>
                <w:bCs/>
                <w:sz w:val="16"/>
                <w:szCs w:val="16"/>
              </w:rPr>
            </w:pPr>
            <w:r w:rsidRPr="003A54A1">
              <w:rPr>
                <w:rFonts w:ascii="Calibri" w:hAnsi="Calibri" w:cs="Calibri"/>
                <w:b/>
                <w:bCs/>
                <w:sz w:val="16"/>
                <w:szCs w:val="16"/>
              </w:rPr>
              <w:t xml:space="preserve"> DIFERENCIAS </w:t>
            </w:r>
          </w:p>
        </w:tc>
      </w:tr>
      <w:tr w:rsidR="00363042" w:rsidRPr="003A54A1" w14:paraId="797C1858" w14:textId="77777777" w:rsidTr="00236D87">
        <w:trPr>
          <w:trHeight w:val="255"/>
          <w:jc w:val="center"/>
        </w:trPr>
        <w:tc>
          <w:tcPr>
            <w:tcW w:w="4972" w:type="dxa"/>
            <w:shd w:val="clear" w:color="auto" w:fill="auto"/>
            <w:noWrap/>
            <w:vAlign w:val="center"/>
            <w:hideMark/>
          </w:tcPr>
          <w:p w14:paraId="549A0653"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Estimado</w:t>
            </w:r>
          </w:p>
        </w:tc>
        <w:tc>
          <w:tcPr>
            <w:tcW w:w="1701" w:type="dxa"/>
            <w:shd w:val="clear" w:color="auto" w:fill="auto"/>
            <w:noWrap/>
            <w:vAlign w:val="center"/>
            <w:hideMark/>
          </w:tcPr>
          <w:p w14:paraId="33F19151" w14:textId="77777777" w:rsidR="00363042" w:rsidRPr="003A54A1" w:rsidRDefault="00363042" w:rsidP="00D621F4">
            <w:pPr>
              <w:jc w:val="right"/>
              <w:rPr>
                <w:rFonts w:ascii="Calibri" w:hAnsi="Calibri" w:cs="Calibri"/>
                <w:color w:val="000000"/>
                <w:sz w:val="16"/>
                <w:szCs w:val="16"/>
              </w:rPr>
            </w:pPr>
            <w:r w:rsidRPr="003A54A1">
              <w:rPr>
                <w:rFonts w:ascii="Calibri" w:hAnsi="Calibri" w:cs="Calibri"/>
                <w:color w:val="000000"/>
                <w:sz w:val="16"/>
                <w:szCs w:val="16"/>
              </w:rPr>
              <w:t xml:space="preserve"> $     1,100,000,000 </w:t>
            </w:r>
          </w:p>
        </w:tc>
        <w:tc>
          <w:tcPr>
            <w:tcW w:w="1984" w:type="dxa"/>
            <w:shd w:val="clear" w:color="auto" w:fill="auto"/>
            <w:noWrap/>
            <w:vAlign w:val="center"/>
            <w:hideMark/>
          </w:tcPr>
          <w:p w14:paraId="5560B13B" w14:textId="77777777" w:rsidR="00363042" w:rsidRPr="003A54A1" w:rsidRDefault="00363042" w:rsidP="00E63DB2">
            <w:pPr>
              <w:rPr>
                <w:rFonts w:ascii="Calibri" w:hAnsi="Calibri" w:cs="Calibri"/>
                <w:sz w:val="16"/>
                <w:szCs w:val="16"/>
              </w:rPr>
            </w:pPr>
            <w:r w:rsidRPr="003A54A1">
              <w:rPr>
                <w:rFonts w:ascii="Calibri" w:hAnsi="Calibri" w:cs="Calibri"/>
                <w:sz w:val="16"/>
                <w:szCs w:val="16"/>
              </w:rPr>
              <w:t xml:space="preserve"> $                              -   </w:t>
            </w:r>
          </w:p>
        </w:tc>
      </w:tr>
      <w:tr w:rsidR="00363042" w:rsidRPr="003A54A1" w14:paraId="0CCEA80B" w14:textId="77777777" w:rsidTr="00236D87">
        <w:trPr>
          <w:trHeight w:val="255"/>
          <w:jc w:val="center"/>
        </w:trPr>
        <w:tc>
          <w:tcPr>
            <w:tcW w:w="4972" w:type="dxa"/>
            <w:shd w:val="clear" w:color="auto" w:fill="auto"/>
            <w:noWrap/>
            <w:vAlign w:val="center"/>
            <w:hideMark/>
          </w:tcPr>
          <w:p w14:paraId="28BEE819"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Estimado +  Modificaciones</w:t>
            </w:r>
          </w:p>
        </w:tc>
        <w:tc>
          <w:tcPr>
            <w:tcW w:w="1701" w:type="dxa"/>
            <w:shd w:val="clear" w:color="auto" w:fill="auto"/>
            <w:noWrap/>
            <w:vAlign w:val="center"/>
            <w:hideMark/>
          </w:tcPr>
          <w:p w14:paraId="3EDAD1F0" w14:textId="77777777" w:rsidR="00363042" w:rsidRPr="003A54A1" w:rsidRDefault="00FF0C9C" w:rsidP="0000329E">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00329E" w:rsidRPr="003A54A1">
              <w:rPr>
                <w:rFonts w:ascii="Calibri" w:hAnsi="Calibri" w:cs="Calibri"/>
                <w:color w:val="000000"/>
                <w:sz w:val="16"/>
                <w:szCs w:val="16"/>
              </w:rPr>
              <w:t>1,131,758,425</w:t>
            </w:r>
            <w:r w:rsidR="00363042" w:rsidRPr="003A54A1">
              <w:rPr>
                <w:rFonts w:ascii="Calibri" w:hAnsi="Calibri" w:cs="Calibri"/>
                <w:color w:val="000000"/>
                <w:sz w:val="16"/>
                <w:szCs w:val="16"/>
              </w:rPr>
              <w:t xml:space="preserve"> </w:t>
            </w:r>
          </w:p>
        </w:tc>
        <w:tc>
          <w:tcPr>
            <w:tcW w:w="1984" w:type="dxa"/>
            <w:shd w:val="clear" w:color="auto" w:fill="auto"/>
            <w:noWrap/>
            <w:vAlign w:val="center"/>
            <w:hideMark/>
          </w:tcPr>
          <w:p w14:paraId="6BB4A945" w14:textId="77777777" w:rsidR="00363042" w:rsidRPr="003A54A1" w:rsidRDefault="00363042" w:rsidP="00E63DB2">
            <w:pPr>
              <w:rPr>
                <w:rFonts w:ascii="Calibri" w:hAnsi="Calibri" w:cs="Calibri"/>
                <w:sz w:val="16"/>
                <w:szCs w:val="16"/>
              </w:rPr>
            </w:pPr>
            <w:r w:rsidRPr="003A54A1">
              <w:rPr>
                <w:rFonts w:ascii="Calibri" w:hAnsi="Calibri" w:cs="Calibri"/>
                <w:sz w:val="16"/>
                <w:szCs w:val="16"/>
              </w:rPr>
              <w:t xml:space="preserve"> $                               0 </w:t>
            </w:r>
          </w:p>
        </w:tc>
      </w:tr>
      <w:tr w:rsidR="00363042" w:rsidRPr="003A54A1" w14:paraId="6BA4F09A" w14:textId="77777777" w:rsidTr="00236D87">
        <w:trPr>
          <w:trHeight w:val="255"/>
          <w:jc w:val="center"/>
        </w:trPr>
        <w:tc>
          <w:tcPr>
            <w:tcW w:w="4972" w:type="dxa"/>
            <w:shd w:val="clear" w:color="auto" w:fill="auto"/>
            <w:noWrap/>
            <w:vAlign w:val="center"/>
            <w:hideMark/>
          </w:tcPr>
          <w:p w14:paraId="6F1157BB"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lastRenderedPageBreak/>
              <w:t>Modificado Presupuestal</w:t>
            </w:r>
          </w:p>
        </w:tc>
        <w:tc>
          <w:tcPr>
            <w:tcW w:w="1701" w:type="dxa"/>
            <w:shd w:val="clear" w:color="auto" w:fill="auto"/>
            <w:noWrap/>
            <w:vAlign w:val="center"/>
            <w:hideMark/>
          </w:tcPr>
          <w:p w14:paraId="075F8172" w14:textId="77777777" w:rsidR="00363042" w:rsidRPr="003A54A1" w:rsidRDefault="00363042" w:rsidP="00FF0C9C">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FF0C9C" w:rsidRPr="003A54A1">
              <w:rPr>
                <w:rFonts w:ascii="Calibri" w:hAnsi="Calibri" w:cs="Calibri"/>
                <w:color w:val="000000"/>
                <w:sz w:val="16"/>
                <w:szCs w:val="16"/>
              </w:rPr>
              <w:t xml:space="preserve"> -$          31,758,425 </w:t>
            </w:r>
            <w:r w:rsidRPr="003A54A1">
              <w:rPr>
                <w:rFonts w:ascii="Calibri" w:hAnsi="Calibri" w:cs="Calibri"/>
                <w:color w:val="000000"/>
                <w:sz w:val="16"/>
                <w:szCs w:val="16"/>
              </w:rPr>
              <w:t xml:space="preserve"> </w:t>
            </w:r>
          </w:p>
        </w:tc>
        <w:tc>
          <w:tcPr>
            <w:tcW w:w="1984" w:type="dxa"/>
            <w:shd w:val="clear" w:color="auto" w:fill="auto"/>
            <w:noWrap/>
            <w:vAlign w:val="center"/>
            <w:hideMark/>
          </w:tcPr>
          <w:p w14:paraId="75F5A417" w14:textId="77777777" w:rsidR="00363042" w:rsidRPr="003A54A1" w:rsidRDefault="00363042" w:rsidP="00E63DB2">
            <w:pPr>
              <w:rPr>
                <w:rFonts w:ascii="Calibri" w:hAnsi="Calibri" w:cs="Calibri"/>
                <w:sz w:val="16"/>
                <w:szCs w:val="16"/>
              </w:rPr>
            </w:pPr>
            <w:r w:rsidRPr="003A54A1">
              <w:rPr>
                <w:rFonts w:ascii="Calibri" w:hAnsi="Calibri" w:cs="Calibri"/>
                <w:sz w:val="16"/>
                <w:szCs w:val="16"/>
              </w:rPr>
              <w:t xml:space="preserve"> $                               0 </w:t>
            </w:r>
          </w:p>
        </w:tc>
      </w:tr>
      <w:tr w:rsidR="00363042" w:rsidRPr="003A54A1" w14:paraId="47DABDA0" w14:textId="77777777" w:rsidTr="00236D87">
        <w:trPr>
          <w:trHeight w:val="255"/>
          <w:jc w:val="center"/>
        </w:trPr>
        <w:tc>
          <w:tcPr>
            <w:tcW w:w="4972" w:type="dxa"/>
            <w:shd w:val="clear" w:color="auto" w:fill="auto"/>
            <w:noWrap/>
            <w:vAlign w:val="center"/>
            <w:hideMark/>
          </w:tcPr>
          <w:p w14:paraId="31AF33AA"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Devengada</w:t>
            </w:r>
          </w:p>
        </w:tc>
        <w:tc>
          <w:tcPr>
            <w:tcW w:w="1701" w:type="dxa"/>
            <w:shd w:val="clear" w:color="auto" w:fill="auto"/>
            <w:noWrap/>
            <w:vAlign w:val="center"/>
            <w:hideMark/>
          </w:tcPr>
          <w:p w14:paraId="295DD401" w14:textId="77777777" w:rsidR="00363042" w:rsidRPr="003A54A1" w:rsidRDefault="00363042" w:rsidP="00877501">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962255" w:rsidRPr="003A54A1">
              <w:rPr>
                <w:rFonts w:ascii="Calibri" w:hAnsi="Calibri" w:cs="Calibri"/>
                <w:color w:val="000000"/>
                <w:sz w:val="16"/>
                <w:szCs w:val="16"/>
              </w:rPr>
              <w:t xml:space="preserve">    1,</w:t>
            </w:r>
            <w:r w:rsidR="00877501" w:rsidRPr="003A54A1">
              <w:rPr>
                <w:rFonts w:ascii="Calibri" w:hAnsi="Calibri" w:cs="Calibri"/>
                <w:color w:val="000000"/>
                <w:sz w:val="16"/>
                <w:szCs w:val="16"/>
              </w:rPr>
              <w:t>060,465,304</w:t>
            </w:r>
          </w:p>
        </w:tc>
        <w:tc>
          <w:tcPr>
            <w:tcW w:w="1984" w:type="dxa"/>
            <w:shd w:val="clear" w:color="auto" w:fill="auto"/>
            <w:noWrap/>
            <w:vAlign w:val="center"/>
            <w:hideMark/>
          </w:tcPr>
          <w:p w14:paraId="0F9AFCA3" w14:textId="77777777" w:rsidR="00363042" w:rsidRPr="003A54A1" w:rsidRDefault="0000329E" w:rsidP="00E447E3">
            <w:pPr>
              <w:jc w:val="right"/>
              <w:rPr>
                <w:rFonts w:ascii="Calibri" w:hAnsi="Calibri" w:cs="Calibri"/>
                <w:sz w:val="16"/>
                <w:szCs w:val="16"/>
              </w:rPr>
            </w:pPr>
            <w:r w:rsidRPr="003A54A1">
              <w:rPr>
                <w:rFonts w:ascii="Calibri" w:hAnsi="Calibri" w:cs="Calibri"/>
                <w:sz w:val="16"/>
                <w:szCs w:val="16"/>
              </w:rPr>
              <w:t>-</w:t>
            </w:r>
            <w:r w:rsidR="00363042" w:rsidRPr="003A54A1">
              <w:rPr>
                <w:rFonts w:ascii="Calibri" w:hAnsi="Calibri" w:cs="Calibri"/>
                <w:sz w:val="16"/>
                <w:szCs w:val="16"/>
              </w:rPr>
              <w:t>$</w:t>
            </w:r>
            <w:r w:rsidR="00877501" w:rsidRPr="003A54A1">
              <w:rPr>
                <w:rFonts w:ascii="Calibri" w:hAnsi="Calibri" w:cs="Calibri"/>
                <w:sz w:val="16"/>
                <w:szCs w:val="16"/>
              </w:rPr>
              <w:t xml:space="preserve">            </w:t>
            </w:r>
            <w:r w:rsidR="00E447E3" w:rsidRPr="003A54A1">
              <w:rPr>
                <w:rFonts w:ascii="Calibri" w:hAnsi="Calibri" w:cs="Calibri"/>
                <w:sz w:val="16"/>
                <w:szCs w:val="16"/>
              </w:rPr>
              <w:t xml:space="preserve">     </w:t>
            </w:r>
            <w:r w:rsidR="00877501" w:rsidRPr="003A54A1">
              <w:rPr>
                <w:rFonts w:ascii="Calibri" w:hAnsi="Calibri" w:cs="Calibri"/>
                <w:sz w:val="16"/>
                <w:szCs w:val="16"/>
              </w:rPr>
              <w:t xml:space="preserve">                  </w:t>
            </w:r>
            <w:r w:rsidRPr="003A54A1">
              <w:rPr>
                <w:rFonts w:ascii="Calibri" w:hAnsi="Calibri" w:cs="Calibri"/>
                <w:sz w:val="16"/>
                <w:szCs w:val="16"/>
              </w:rPr>
              <w:t>47,281</w:t>
            </w:r>
          </w:p>
        </w:tc>
      </w:tr>
      <w:tr w:rsidR="00363042" w:rsidRPr="003A54A1" w14:paraId="25F4A399" w14:textId="77777777" w:rsidTr="00236D87">
        <w:trPr>
          <w:trHeight w:val="255"/>
          <w:jc w:val="center"/>
        </w:trPr>
        <w:tc>
          <w:tcPr>
            <w:tcW w:w="4972" w:type="dxa"/>
            <w:shd w:val="clear" w:color="auto" w:fill="auto"/>
            <w:noWrap/>
            <w:vAlign w:val="center"/>
            <w:hideMark/>
          </w:tcPr>
          <w:p w14:paraId="2DA976BF"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Recaudada</w:t>
            </w:r>
          </w:p>
        </w:tc>
        <w:tc>
          <w:tcPr>
            <w:tcW w:w="1701" w:type="dxa"/>
            <w:shd w:val="clear" w:color="auto" w:fill="auto"/>
            <w:noWrap/>
            <w:vAlign w:val="center"/>
            <w:hideMark/>
          </w:tcPr>
          <w:p w14:paraId="593D4C23" w14:textId="77777777" w:rsidR="00363042" w:rsidRPr="003A54A1" w:rsidRDefault="00363042" w:rsidP="00877501">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877501" w:rsidRPr="003A54A1">
              <w:rPr>
                <w:rFonts w:ascii="Calibri" w:hAnsi="Calibri" w:cs="Calibri"/>
                <w:color w:val="000000"/>
                <w:sz w:val="16"/>
                <w:szCs w:val="16"/>
              </w:rPr>
              <w:t>1,060,465</w:t>
            </w:r>
            <w:r w:rsidR="00FF0C9C" w:rsidRPr="003A54A1">
              <w:rPr>
                <w:rFonts w:ascii="Calibri" w:hAnsi="Calibri" w:cs="Calibri"/>
                <w:color w:val="000000"/>
                <w:sz w:val="16"/>
                <w:szCs w:val="16"/>
              </w:rPr>
              <w:t>,</w:t>
            </w:r>
            <w:r w:rsidR="00877501" w:rsidRPr="003A54A1">
              <w:rPr>
                <w:rFonts w:ascii="Calibri" w:hAnsi="Calibri" w:cs="Calibri"/>
                <w:color w:val="000000"/>
                <w:sz w:val="16"/>
                <w:szCs w:val="16"/>
              </w:rPr>
              <w:t>3</w:t>
            </w:r>
            <w:r w:rsidR="00FF0C9C" w:rsidRPr="003A54A1">
              <w:rPr>
                <w:rFonts w:ascii="Calibri" w:hAnsi="Calibri" w:cs="Calibri"/>
                <w:color w:val="000000"/>
                <w:sz w:val="16"/>
                <w:szCs w:val="16"/>
              </w:rPr>
              <w:t>0</w:t>
            </w:r>
            <w:r w:rsidR="00877501" w:rsidRPr="003A54A1">
              <w:rPr>
                <w:rFonts w:ascii="Calibri" w:hAnsi="Calibri" w:cs="Calibri"/>
                <w:color w:val="000000"/>
                <w:sz w:val="16"/>
                <w:szCs w:val="16"/>
              </w:rPr>
              <w:t>4</w:t>
            </w:r>
            <w:r w:rsidRPr="003A54A1">
              <w:rPr>
                <w:rFonts w:ascii="Calibri" w:hAnsi="Calibri" w:cs="Calibri"/>
                <w:color w:val="000000"/>
                <w:sz w:val="16"/>
                <w:szCs w:val="16"/>
              </w:rPr>
              <w:t xml:space="preserve"> </w:t>
            </w:r>
          </w:p>
        </w:tc>
        <w:tc>
          <w:tcPr>
            <w:tcW w:w="1984" w:type="dxa"/>
            <w:shd w:val="clear" w:color="auto" w:fill="auto"/>
            <w:noWrap/>
            <w:vAlign w:val="center"/>
            <w:hideMark/>
          </w:tcPr>
          <w:p w14:paraId="1F9EB0E2" w14:textId="77777777" w:rsidR="00363042" w:rsidRPr="003A54A1" w:rsidRDefault="00363042" w:rsidP="0000329E">
            <w:pPr>
              <w:jc w:val="right"/>
              <w:rPr>
                <w:rFonts w:ascii="Calibri" w:hAnsi="Calibri" w:cs="Calibri"/>
                <w:sz w:val="16"/>
                <w:szCs w:val="16"/>
              </w:rPr>
            </w:pPr>
            <w:r w:rsidRPr="003A54A1">
              <w:rPr>
                <w:rFonts w:ascii="Calibri" w:hAnsi="Calibri" w:cs="Calibri"/>
                <w:sz w:val="16"/>
                <w:szCs w:val="16"/>
              </w:rPr>
              <w:t xml:space="preserve"> </w:t>
            </w:r>
            <w:r w:rsidR="0000329E" w:rsidRPr="003A54A1">
              <w:rPr>
                <w:rFonts w:ascii="Calibri" w:hAnsi="Calibri" w:cs="Calibri"/>
                <w:sz w:val="16"/>
                <w:szCs w:val="16"/>
              </w:rPr>
              <w:t>-</w:t>
            </w:r>
            <w:r w:rsidRPr="003A54A1">
              <w:rPr>
                <w:rFonts w:ascii="Calibri" w:hAnsi="Calibri" w:cs="Calibri"/>
                <w:sz w:val="16"/>
                <w:szCs w:val="16"/>
              </w:rPr>
              <w:t>$</w:t>
            </w:r>
            <w:r w:rsidR="00E447E3" w:rsidRPr="003A54A1">
              <w:rPr>
                <w:rFonts w:ascii="Calibri" w:hAnsi="Calibri" w:cs="Calibri"/>
                <w:sz w:val="16"/>
                <w:szCs w:val="16"/>
              </w:rPr>
              <w:t xml:space="preserve">    </w:t>
            </w:r>
            <w:r w:rsidR="0000329E" w:rsidRPr="003A54A1">
              <w:rPr>
                <w:rFonts w:ascii="Calibri" w:hAnsi="Calibri" w:cs="Calibri"/>
                <w:sz w:val="16"/>
                <w:szCs w:val="16"/>
              </w:rPr>
              <w:t xml:space="preserve">                              47,281</w:t>
            </w:r>
            <w:r w:rsidRPr="003A54A1">
              <w:rPr>
                <w:rFonts w:ascii="Calibri" w:hAnsi="Calibri" w:cs="Calibri"/>
                <w:sz w:val="16"/>
                <w:szCs w:val="16"/>
              </w:rPr>
              <w:t xml:space="preserve"> </w:t>
            </w:r>
          </w:p>
        </w:tc>
      </w:tr>
    </w:tbl>
    <w:p w14:paraId="3534E1B9" w14:textId="77777777" w:rsidR="00363042" w:rsidRPr="003A54A1" w:rsidRDefault="00363042" w:rsidP="00666CEB">
      <w:pPr>
        <w:spacing w:line="240" w:lineRule="exact"/>
        <w:ind w:right="-22"/>
        <w:rPr>
          <w:rFonts w:ascii="Arial" w:eastAsia="Arial Unicode MS" w:hAnsi="Arial" w:cs="Arial"/>
          <w:color w:val="000000"/>
          <w:sz w:val="22"/>
          <w:szCs w:val="22"/>
        </w:rPr>
      </w:pPr>
    </w:p>
    <w:p w14:paraId="48C45870" w14:textId="77777777" w:rsidR="00363042" w:rsidRPr="003A54A1" w:rsidRDefault="00363042" w:rsidP="005B5EB8">
      <w:pPr>
        <w:rPr>
          <w:rFonts w:ascii="Calibri" w:hAnsi="Calibri" w:cs="Calibri"/>
          <w:b/>
          <w:bCs/>
          <w:color w:val="000000"/>
          <w:sz w:val="22"/>
          <w:szCs w:val="22"/>
        </w:rPr>
      </w:pPr>
      <w:r w:rsidRPr="003A54A1">
        <w:rPr>
          <w:rFonts w:ascii="Calibri" w:hAnsi="Calibri" w:cs="Calibri"/>
          <w:b/>
          <w:bCs/>
          <w:color w:val="000000"/>
          <w:sz w:val="22"/>
          <w:szCs w:val="22"/>
        </w:rPr>
        <w:t>CONCILIACION CUENTAS DE EGRESOS 8.2</w:t>
      </w:r>
    </w:p>
    <w:tbl>
      <w:tblPr>
        <w:tblW w:w="8647" w:type="dxa"/>
        <w:jc w:val="center"/>
        <w:tblCellMar>
          <w:left w:w="70" w:type="dxa"/>
          <w:right w:w="70" w:type="dxa"/>
        </w:tblCellMar>
        <w:tblLook w:val="04A0" w:firstRow="1" w:lastRow="0" w:firstColumn="1" w:lastColumn="0" w:noHBand="0" w:noVBand="1"/>
      </w:tblPr>
      <w:tblGrid>
        <w:gridCol w:w="6096"/>
        <w:gridCol w:w="2551"/>
      </w:tblGrid>
      <w:tr w:rsidR="00363042" w:rsidRPr="003A54A1" w14:paraId="1BD3428C" w14:textId="77777777" w:rsidTr="00236D87">
        <w:trPr>
          <w:trHeight w:val="372"/>
          <w:jc w:val="center"/>
        </w:trPr>
        <w:tc>
          <w:tcPr>
            <w:tcW w:w="6096" w:type="dxa"/>
            <w:tcBorders>
              <w:top w:val="nil"/>
              <w:left w:val="nil"/>
              <w:bottom w:val="nil"/>
              <w:right w:val="nil"/>
            </w:tcBorders>
            <w:shd w:val="clear" w:color="auto" w:fill="auto"/>
            <w:noWrap/>
            <w:vAlign w:val="center"/>
            <w:hideMark/>
          </w:tcPr>
          <w:p w14:paraId="2F819F8C" w14:textId="77777777" w:rsidR="00363042" w:rsidRPr="003A54A1" w:rsidRDefault="00962255" w:rsidP="00962255">
            <w:pPr>
              <w:jc w:val="center"/>
              <w:rPr>
                <w:rFonts w:ascii="Calibri" w:hAnsi="Calibri" w:cs="Calibri"/>
                <w:b/>
                <w:bCs/>
                <w:color w:val="000000"/>
                <w:sz w:val="22"/>
                <w:szCs w:val="22"/>
              </w:rPr>
            </w:pPr>
            <w:r w:rsidRPr="003A54A1">
              <w:rPr>
                <w:rFonts w:ascii="Calibri" w:hAnsi="Calibri" w:cs="Calibri"/>
                <w:b/>
                <w:bCs/>
                <w:color w:val="000000"/>
                <w:sz w:val="22"/>
                <w:szCs w:val="22"/>
              </w:rPr>
              <w:t xml:space="preserve">AL 31 </w:t>
            </w:r>
            <w:r w:rsidR="008C59C3" w:rsidRPr="003A54A1">
              <w:rPr>
                <w:rFonts w:ascii="Calibri" w:hAnsi="Calibri" w:cs="Calibri"/>
                <w:b/>
                <w:bCs/>
                <w:color w:val="000000"/>
                <w:sz w:val="22"/>
                <w:szCs w:val="22"/>
              </w:rPr>
              <w:t xml:space="preserve">DE </w:t>
            </w:r>
            <w:r w:rsidRPr="003A54A1">
              <w:rPr>
                <w:rFonts w:ascii="Calibri" w:hAnsi="Calibri" w:cs="Calibri"/>
                <w:b/>
                <w:bCs/>
                <w:color w:val="000000"/>
                <w:sz w:val="22"/>
                <w:szCs w:val="22"/>
              </w:rPr>
              <w:t>DIC</w:t>
            </w:r>
            <w:r w:rsidR="008C59C3" w:rsidRPr="003A54A1">
              <w:rPr>
                <w:rFonts w:ascii="Calibri" w:hAnsi="Calibri" w:cs="Calibri"/>
                <w:b/>
                <w:bCs/>
                <w:color w:val="000000"/>
                <w:sz w:val="22"/>
                <w:szCs w:val="22"/>
              </w:rPr>
              <w:t>IEMBRE DE 2024</w:t>
            </w:r>
          </w:p>
        </w:tc>
        <w:tc>
          <w:tcPr>
            <w:tcW w:w="2551" w:type="dxa"/>
            <w:tcBorders>
              <w:top w:val="nil"/>
              <w:left w:val="nil"/>
              <w:bottom w:val="nil"/>
              <w:right w:val="nil"/>
            </w:tcBorders>
            <w:shd w:val="clear" w:color="auto" w:fill="auto"/>
            <w:noWrap/>
            <w:vAlign w:val="center"/>
            <w:hideMark/>
          </w:tcPr>
          <w:p w14:paraId="1AD2960D" w14:textId="77777777" w:rsidR="00363042" w:rsidRPr="003A54A1" w:rsidRDefault="00363042" w:rsidP="008C59C3">
            <w:pPr>
              <w:jc w:val="center"/>
              <w:rPr>
                <w:rFonts w:ascii="Calibri" w:hAnsi="Calibri" w:cs="Calibri"/>
                <w:b/>
                <w:color w:val="000000"/>
                <w:sz w:val="16"/>
                <w:szCs w:val="16"/>
              </w:rPr>
            </w:pPr>
          </w:p>
        </w:tc>
      </w:tr>
      <w:tr w:rsidR="00363042" w:rsidRPr="003A54A1" w14:paraId="4758AAB7" w14:textId="77777777" w:rsidTr="00236D87">
        <w:trPr>
          <w:trHeight w:val="58"/>
          <w:jc w:val="center"/>
        </w:trPr>
        <w:tc>
          <w:tcPr>
            <w:tcW w:w="6096" w:type="dxa"/>
            <w:tcBorders>
              <w:top w:val="nil"/>
              <w:left w:val="nil"/>
              <w:bottom w:val="single" w:sz="4" w:space="0" w:color="auto"/>
              <w:right w:val="nil"/>
            </w:tcBorders>
            <w:shd w:val="clear" w:color="auto" w:fill="auto"/>
            <w:noWrap/>
            <w:vAlign w:val="center"/>
            <w:hideMark/>
          </w:tcPr>
          <w:p w14:paraId="12ACB5D3" w14:textId="77777777" w:rsidR="00363042" w:rsidRPr="003A54A1" w:rsidRDefault="00363042" w:rsidP="00363042">
            <w:pPr>
              <w:rPr>
                <w:rFonts w:ascii="Calibri" w:hAnsi="Calibri" w:cs="Calibri"/>
                <w:color w:val="000000"/>
                <w:sz w:val="16"/>
                <w:szCs w:val="16"/>
              </w:rPr>
            </w:pPr>
          </w:p>
        </w:tc>
        <w:tc>
          <w:tcPr>
            <w:tcW w:w="2551" w:type="dxa"/>
            <w:tcBorders>
              <w:top w:val="nil"/>
              <w:left w:val="nil"/>
              <w:bottom w:val="single" w:sz="4" w:space="0" w:color="auto"/>
              <w:right w:val="nil"/>
            </w:tcBorders>
            <w:shd w:val="clear" w:color="auto" w:fill="auto"/>
            <w:noWrap/>
            <w:vAlign w:val="center"/>
            <w:hideMark/>
          </w:tcPr>
          <w:p w14:paraId="06C825A4" w14:textId="77777777" w:rsidR="00363042" w:rsidRPr="003A54A1" w:rsidRDefault="00363042" w:rsidP="00363042">
            <w:pPr>
              <w:rPr>
                <w:rFonts w:ascii="Calibri" w:hAnsi="Calibri" w:cs="Calibri"/>
                <w:color w:val="000000"/>
                <w:sz w:val="16"/>
                <w:szCs w:val="16"/>
              </w:rPr>
            </w:pPr>
          </w:p>
        </w:tc>
      </w:tr>
      <w:tr w:rsidR="00363042" w:rsidRPr="003A54A1" w14:paraId="1B2DFFC9" w14:textId="77777777" w:rsidTr="00236D87">
        <w:trPr>
          <w:trHeight w:val="223"/>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A19C7"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BALANZA DE COMPROBACIÓN</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C554"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 IMPORTE </w:t>
            </w:r>
          </w:p>
        </w:tc>
      </w:tr>
      <w:tr w:rsidR="00363042" w:rsidRPr="003A54A1" w14:paraId="6BE0C61E"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4EBA7472"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Presupuesto de Egresos Aprobado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1C9E" w14:textId="77777777" w:rsidR="00363042" w:rsidRPr="003A54A1" w:rsidRDefault="00363042" w:rsidP="0000329E">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236D87">
              <w:rPr>
                <w:rFonts w:ascii="Calibri" w:hAnsi="Calibri" w:cs="Calibri"/>
                <w:color w:val="000000"/>
                <w:sz w:val="16"/>
                <w:szCs w:val="16"/>
              </w:rPr>
              <w:t xml:space="preserve"> </w:t>
            </w:r>
            <w:r w:rsidRPr="003A54A1">
              <w:rPr>
                <w:rFonts w:ascii="Calibri" w:hAnsi="Calibri" w:cs="Calibri"/>
                <w:color w:val="000000"/>
                <w:sz w:val="16"/>
                <w:szCs w:val="16"/>
              </w:rPr>
              <w:t xml:space="preserve">    1,100,000,000 </w:t>
            </w:r>
          </w:p>
        </w:tc>
      </w:tr>
      <w:tr w:rsidR="00363042" w:rsidRPr="003A54A1" w14:paraId="540416A1"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291D5C3E"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Presupuesto de Egresos por Ejercer</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6688D5D" w14:textId="77777777" w:rsidR="00363042" w:rsidRPr="003A54A1" w:rsidRDefault="00363042" w:rsidP="00962255">
            <w:pPr>
              <w:jc w:val="right"/>
              <w:rPr>
                <w:rFonts w:ascii="Calibri" w:hAnsi="Calibri" w:cs="Calibri"/>
                <w:color w:val="000000"/>
                <w:sz w:val="16"/>
                <w:szCs w:val="16"/>
              </w:rPr>
            </w:pPr>
          </w:p>
        </w:tc>
      </w:tr>
      <w:tr w:rsidR="00363042" w:rsidRPr="003A54A1" w14:paraId="36C5EEDD"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3BE50344"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Modificaciones al </w:t>
            </w:r>
            <w:proofErr w:type="spellStart"/>
            <w:r w:rsidRPr="003A54A1">
              <w:rPr>
                <w:rFonts w:ascii="Calibri" w:hAnsi="Calibri" w:cs="Calibri"/>
                <w:color w:val="000000"/>
                <w:sz w:val="16"/>
                <w:szCs w:val="16"/>
              </w:rPr>
              <w:t>Presup</w:t>
            </w:r>
            <w:proofErr w:type="spellEnd"/>
            <w:r w:rsidRPr="003A54A1">
              <w:rPr>
                <w:rFonts w:ascii="Calibri" w:hAnsi="Calibri" w:cs="Calibri"/>
                <w:color w:val="000000"/>
                <w:sz w:val="16"/>
                <w:szCs w:val="16"/>
              </w:rPr>
              <w:t>. Aprobado</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BBB2D4E" w14:textId="77777777" w:rsidR="00363042" w:rsidRPr="003A54A1" w:rsidRDefault="00363042" w:rsidP="0000329E">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FF0C9C" w:rsidRPr="003A54A1">
              <w:rPr>
                <w:rFonts w:ascii="Calibri" w:hAnsi="Calibri" w:cs="Calibri"/>
                <w:color w:val="000000"/>
                <w:sz w:val="16"/>
                <w:szCs w:val="16"/>
              </w:rPr>
              <w:t>-</w:t>
            </w:r>
            <w:r w:rsidRPr="003A54A1">
              <w:rPr>
                <w:rFonts w:ascii="Calibri" w:hAnsi="Calibri" w:cs="Calibri"/>
                <w:color w:val="000000"/>
                <w:sz w:val="16"/>
                <w:szCs w:val="16"/>
              </w:rPr>
              <w:t xml:space="preserve">$        </w:t>
            </w:r>
            <w:r w:rsidR="00236D87">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FF0C9C"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00329E"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00329E" w:rsidRPr="003A54A1">
              <w:rPr>
                <w:rFonts w:ascii="Calibri" w:hAnsi="Calibri" w:cs="Calibri"/>
                <w:color w:val="000000"/>
                <w:sz w:val="16"/>
                <w:szCs w:val="16"/>
              </w:rPr>
              <w:t>7,884,716</w:t>
            </w:r>
            <w:r w:rsidRPr="003A54A1">
              <w:rPr>
                <w:rFonts w:ascii="Calibri" w:hAnsi="Calibri" w:cs="Calibri"/>
                <w:color w:val="000000"/>
                <w:sz w:val="16"/>
                <w:szCs w:val="16"/>
              </w:rPr>
              <w:t xml:space="preserve"> </w:t>
            </w:r>
          </w:p>
        </w:tc>
      </w:tr>
      <w:tr w:rsidR="00363042" w:rsidRPr="003A54A1" w14:paraId="5E1DB31C"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626972D8"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Presupuesto de Egresos Comprometido</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267AB27" w14:textId="77777777" w:rsidR="00363042" w:rsidRPr="003A54A1" w:rsidRDefault="00363042" w:rsidP="00363042">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00329E" w:rsidRPr="003A54A1">
              <w:rPr>
                <w:rFonts w:ascii="Calibri" w:hAnsi="Calibri" w:cs="Calibri"/>
                <w:color w:val="000000"/>
                <w:sz w:val="16"/>
                <w:szCs w:val="16"/>
              </w:rPr>
              <w:t>-</w:t>
            </w:r>
            <w:r w:rsidRPr="003A54A1">
              <w:rPr>
                <w:rFonts w:ascii="Calibri" w:hAnsi="Calibri" w:cs="Calibri"/>
                <w:color w:val="000000"/>
                <w:sz w:val="16"/>
                <w:szCs w:val="16"/>
              </w:rPr>
              <w:t>$</w:t>
            </w:r>
            <w:r w:rsidR="0000329E" w:rsidRPr="003A54A1">
              <w:rPr>
                <w:rFonts w:ascii="Calibri" w:hAnsi="Calibri" w:cs="Calibri"/>
                <w:color w:val="000000"/>
                <w:sz w:val="16"/>
                <w:szCs w:val="16"/>
              </w:rPr>
              <w:t xml:space="preserve">         </w:t>
            </w:r>
            <w:r w:rsidR="00236D87">
              <w:rPr>
                <w:rFonts w:ascii="Calibri" w:hAnsi="Calibri" w:cs="Calibri"/>
                <w:color w:val="000000"/>
                <w:sz w:val="16"/>
                <w:szCs w:val="16"/>
              </w:rPr>
              <w:t xml:space="preserve"> </w:t>
            </w:r>
            <w:r w:rsidR="0000329E" w:rsidRPr="003A54A1">
              <w:rPr>
                <w:rFonts w:ascii="Calibri" w:hAnsi="Calibri" w:cs="Calibri"/>
                <w:color w:val="000000"/>
                <w:sz w:val="16"/>
                <w:szCs w:val="16"/>
              </w:rPr>
              <w:t xml:space="preserve">         115,929</w:t>
            </w:r>
            <w:r w:rsidRPr="003A54A1">
              <w:rPr>
                <w:rFonts w:ascii="Calibri" w:hAnsi="Calibri" w:cs="Calibri"/>
                <w:color w:val="000000"/>
                <w:sz w:val="16"/>
                <w:szCs w:val="16"/>
              </w:rPr>
              <w:t xml:space="preserve">               </w:t>
            </w:r>
          </w:p>
        </w:tc>
      </w:tr>
      <w:tr w:rsidR="00363042" w:rsidRPr="003A54A1" w14:paraId="34335809"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346D1F01"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Presupuesto de Egresos Devengado</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94B2E12" w14:textId="77777777" w:rsidR="00363042" w:rsidRPr="003A54A1" w:rsidRDefault="00363042" w:rsidP="00363042">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00329E" w:rsidRPr="003A54A1">
              <w:rPr>
                <w:rFonts w:ascii="Calibri" w:hAnsi="Calibri" w:cs="Calibri"/>
                <w:color w:val="000000"/>
                <w:sz w:val="16"/>
                <w:szCs w:val="16"/>
              </w:rPr>
              <w:t xml:space="preserve">      </w:t>
            </w:r>
            <w:r w:rsidR="00236D87">
              <w:rPr>
                <w:rFonts w:ascii="Calibri" w:hAnsi="Calibri" w:cs="Calibri"/>
                <w:color w:val="000000"/>
                <w:sz w:val="16"/>
                <w:szCs w:val="16"/>
              </w:rPr>
              <w:t xml:space="preserve"> </w:t>
            </w:r>
            <w:r w:rsidR="0000329E" w:rsidRPr="003A54A1">
              <w:rPr>
                <w:rFonts w:ascii="Calibri" w:hAnsi="Calibri" w:cs="Calibri"/>
                <w:color w:val="000000"/>
                <w:sz w:val="16"/>
                <w:szCs w:val="16"/>
              </w:rPr>
              <w:t xml:space="preserve">       47,584,938</w:t>
            </w:r>
            <w:r w:rsidRPr="003A54A1">
              <w:rPr>
                <w:rFonts w:ascii="Calibri" w:hAnsi="Calibri" w:cs="Calibri"/>
                <w:color w:val="000000"/>
                <w:sz w:val="16"/>
                <w:szCs w:val="16"/>
              </w:rPr>
              <w:t xml:space="preserve">              </w:t>
            </w:r>
          </w:p>
        </w:tc>
      </w:tr>
      <w:tr w:rsidR="00363042" w:rsidRPr="003A54A1" w14:paraId="6222DA18"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30C50F89"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Presupuesto de Egresos Ejercido</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2F1D270" w14:textId="77777777" w:rsidR="00363042" w:rsidRPr="003A54A1" w:rsidRDefault="0000329E" w:rsidP="00363042">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236D87">
              <w:rPr>
                <w:rFonts w:ascii="Calibri" w:hAnsi="Calibri" w:cs="Calibri"/>
                <w:color w:val="000000"/>
                <w:sz w:val="16"/>
                <w:szCs w:val="16"/>
              </w:rPr>
              <w:t xml:space="preserve"> </w:t>
            </w:r>
            <w:r w:rsidRPr="003A54A1">
              <w:rPr>
                <w:rFonts w:ascii="Calibri" w:hAnsi="Calibri" w:cs="Calibri"/>
                <w:color w:val="000000"/>
                <w:sz w:val="16"/>
                <w:szCs w:val="16"/>
              </w:rPr>
              <w:t xml:space="preserve">            116,941</w:t>
            </w:r>
          </w:p>
        </w:tc>
      </w:tr>
      <w:tr w:rsidR="00363042" w:rsidRPr="003A54A1" w14:paraId="2595406F" w14:textId="77777777" w:rsidTr="00236D87">
        <w:trPr>
          <w:trHeight w:val="223"/>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6E15A887"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Presupuesto de Egresos Pagado</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FEF2CC4" w14:textId="77777777" w:rsidR="00363042" w:rsidRPr="003A54A1" w:rsidRDefault="0000329E" w:rsidP="00363042">
            <w:pPr>
              <w:jc w:val="right"/>
              <w:rPr>
                <w:rFonts w:ascii="Calibri" w:hAnsi="Calibri" w:cs="Calibri"/>
                <w:color w:val="000000"/>
                <w:sz w:val="16"/>
                <w:szCs w:val="16"/>
              </w:rPr>
            </w:pPr>
            <w:r w:rsidRPr="003A54A1">
              <w:rPr>
                <w:rFonts w:ascii="Calibri" w:hAnsi="Calibri" w:cs="Calibri"/>
                <w:color w:val="000000"/>
                <w:sz w:val="16"/>
                <w:szCs w:val="16"/>
              </w:rPr>
              <w:t>$        1,044,763,216</w:t>
            </w:r>
          </w:p>
        </w:tc>
      </w:tr>
      <w:tr w:rsidR="00363042" w:rsidRPr="003A54A1" w14:paraId="54E87BA2" w14:textId="77777777" w:rsidTr="00236D87">
        <w:trPr>
          <w:trHeight w:val="212"/>
          <w:jc w:val="center"/>
        </w:trPr>
        <w:tc>
          <w:tcPr>
            <w:tcW w:w="6096" w:type="dxa"/>
            <w:tcBorders>
              <w:top w:val="single" w:sz="4" w:space="0" w:color="auto"/>
              <w:left w:val="nil"/>
              <w:bottom w:val="nil"/>
              <w:right w:val="nil"/>
            </w:tcBorders>
            <w:shd w:val="clear" w:color="auto" w:fill="auto"/>
            <w:noWrap/>
            <w:vAlign w:val="center"/>
            <w:hideMark/>
          </w:tcPr>
          <w:p w14:paraId="69D5A502" w14:textId="77777777" w:rsidR="00363042" w:rsidRPr="003A54A1" w:rsidRDefault="00363042" w:rsidP="00363042">
            <w:pPr>
              <w:rPr>
                <w:rFonts w:ascii="Calibri" w:hAnsi="Calibri" w:cs="Calibri"/>
                <w:color w:val="000000"/>
                <w:sz w:val="16"/>
                <w:szCs w:val="16"/>
              </w:rPr>
            </w:pPr>
          </w:p>
        </w:tc>
        <w:tc>
          <w:tcPr>
            <w:tcW w:w="2551" w:type="dxa"/>
            <w:tcBorders>
              <w:top w:val="nil"/>
              <w:left w:val="nil"/>
              <w:bottom w:val="nil"/>
              <w:right w:val="nil"/>
            </w:tcBorders>
            <w:shd w:val="clear" w:color="auto" w:fill="auto"/>
            <w:noWrap/>
            <w:vAlign w:val="center"/>
            <w:hideMark/>
          </w:tcPr>
          <w:p w14:paraId="442830E4" w14:textId="77777777" w:rsidR="00363042" w:rsidRPr="003A54A1" w:rsidRDefault="00363042" w:rsidP="00363042">
            <w:pPr>
              <w:rPr>
                <w:rFonts w:ascii="Calibri" w:hAnsi="Calibri" w:cs="Calibri"/>
                <w:color w:val="000000"/>
                <w:sz w:val="16"/>
                <w:szCs w:val="16"/>
              </w:rPr>
            </w:pPr>
          </w:p>
        </w:tc>
      </w:tr>
      <w:tr w:rsidR="00363042" w:rsidRPr="003A54A1" w14:paraId="79873DF2" w14:textId="77777777" w:rsidTr="00236D87">
        <w:trPr>
          <w:trHeight w:val="58"/>
          <w:jc w:val="center"/>
        </w:trPr>
        <w:tc>
          <w:tcPr>
            <w:tcW w:w="6096" w:type="dxa"/>
            <w:tcBorders>
              <w:top w:val="nil"/>
              <w:left w:val="nil"/>
              <w:bottom w:val="single" w:sz="4" w:space="0" w:color="auto"/>
              <w:right w:val="nil"/>
            </w:tcBorders>
            <w:shd w:val="clear" w:color="auto" w:fill="auto"/>
            <w:noWrap/>
            <w:vAlign w:val="center"/>
            <w:hideMark/>
          </w:tcPr>
          <w:p w14:paraId="75DBE9C3" w14:textId="77777777" w:rsidR="00363042" w:rsidRPr="003A54A1" w:rsidRDefault="00363042" w:rsidP="00363042">
            <w:pPr>
              <w:rPr>
                <w:rFonts w:ascii="Calibri" w:hAnsi="Calibri" w:cs="Calibri"/>
                <w:color w:val="000000"/>
                <w:sz w:val="16"/>
                <w:szCs w:val="16"/>
              </w:rPr>
            </w:pPr>
          </w:p>
        </w:tc>
        <w:tc>
          <w:tcPr>
            <w:tcW w:w="2551" w:type="dxa"/>
            <w:tcBorders>
              <w:top w:val="nil"/>
              <w:left w:val="nil"/>
              <w:bottom w:val="single" w:sz="4" w:space="0" w:color="auto"/>
              <w:right w:val="nil"/>
            </w:tcBorders>
            <w:shd w:val="clear" w:color="auto" w:fill="auto"/>
            <w:noWrap/>
            <w:vAlign w:val="center"/>
            <w:hideMark/>
          </w:tcPr>
          <w:p w14:paraId="10A3DDF8" w14:textId="77777777" w:rsidR="00363042" w:rsidRPr="003A54A1" w:rsidRDefault="00363042" w:rsidP="00363042">
            <w:pPr>
              <w:rPr>
                <w:rFonts w:ascii="Calibri" w:hAnsi="Calibri" w:cs="Calibri"/>
                <w:color w:val="000000"/>
                <w:sz w:val="16"/>
                <w:szCs w:val="16"/>
              </w:rPr>
            </w:pPr>
          </w:p>
        </w:tc>
      </w:tr>
      <w:tr w:rsidR="00363042" w:rsidRPr="003A54A1" w14:paraId="73508B74" w14:textId="77777777" w:rsidTr="00236D87">
        <w:trPr>
          <w:trHeight w:val="212"/>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585C"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REPORTES PRESUPUESTARIOS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AAD8C"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 IMPORTE </w:t>
            </w:r>
          </w:p>
        </w:tc>
      </w:tr>
      <w:tr w:rsidR="00363042" w:rsidRPr="003A54A1" w14:paraId="49C52B61"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7402D8CC"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Aprobado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40D76" w14:textId="77777777" w:rsidR="00363042" w:rsidRPr="003A54A1" w:rsidRDefault="00962255" w:rsidP="00363042">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00329E"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1,100,000,000</w:t>
            </w:r>
            <w:r w:rsidR="00363042" w:rsidRPr="003A54A1">
              <w:rPr>
                <w:rFonts w:ascii="Calibri" w:hAnsi="Calibri" w:cs="Calibri"/>
                <w:color w:val="000000"/>
                <w:sz w:val="16"/>
                <w:szCs w:val="16"/>
              </w:rPr>
              <w:t xml:space="preserve"> </w:t>
            </w:r>
          </w:p>
        </w:tc>
      </w:tr>
      <w:tr w:rsidR="00363042" w:rsidRPr="003A54A1" w14:paraId="2FB68FB6"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2C1DF4F7"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Modificado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B8193" w14:textId="77777777" w:rsidR="00363042" w:rsidRPr="003A54A1" w:rsidRDefault="00363042" w:rsidP="00962255">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9B405F" w:rsidRPr="003A54A1">
              <w:rPr>
                <w:rFonts w:ascii="Calibri" w:hAnsi="Calibri" w:cs="Calibri"/>
                <w:color w:val="000000"/>
                <w:sz w:val="16"/>
                <w:szCs w:val="16"/>
              </w:rPr>
              <w:t xml:space="preserve"> $</w:t>
            </w:r>
            <w:r w:rsidR="009B405F">
              <w:rPr>
                <w:rFonts w:ascii="Calibri" w:hAnsi="Calibri" w:cs="Calibri"/>
                <w:color w:val="000000"/>
                <w:sz w:val="16"/>
                <w:szCs w:val="16"/>
              </w:rPr>
              <w:t xml:space="preserve">  </w:t>
            </w:r>
            <w:r w:rsidR="009B405F" w:rsidRPr="003A54A1">
              <w:rPr>
                <w:rFonts w:ascii="Calibri" w:hAnsi="Calibri" w:cs="Calibri"/>
                <w:color w:val="000000"/>
                <w:sz w:val="16"/>
                <w:szCs w:val="16"/>
              </w:rPr>
              <w:t xml:space="preserve">      </w:t>
            </w:r>
            <w:r w:rsidR="009B405F">
              <w:rPr>
                <w:rFonts w:ascii="Calibri" w:hAnsi="Calibri" w:cs="Calibri"/>
                <w:color w:val="000000"/>
                <w:sz w:val="16"/>
                <w:szCs w:val="16"/>
              </w:rPr>
              <w:t>1,092,115,284</w:t>
            </w:r>
          </w:p>
        </w:tc>
      </w:tr>
      <w:tr w:rsidR="00363042" w:rsidRPr="003A54A1" w14:paraId="3E5AD4E5"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09B41283"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Comprometido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6D373" w14:textId="77777777" w:rsidR="00363042" w:rsidRPr="003A54A1" w:rsidRDefault="00363042" w:rsidP="000241C4">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0241C4">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0241C4">
              <w:rPr>
                <w:rFonts w:ascii="Calibri" w:hAnsi="Calibri" w:cs="Calibri"/>
                <w:color w:val="000000"/>
                <w:sz w:val="16"/>
                <w:szCs w:val="16"/>
              </w:rPr>
              <w:t>1,092,115,284</w:t>
            </w:r>
            <w:r w:rsidRPr="003A54A1">
              <w:rPr>
                <w:rFonts w:ascii="Calibri" w:hAnsi="Calibri" w:cs="Calibri"/>
                <w:color w:val="000000"/>
                <w:sz w:val="16"/>
                <w:szCs w:val="16"/>
              </w:rPr>
              <w:t xml:space="preserve"> </w:t>
            </w:r>
          </w:p>
        </w:tc>
      </w:tr>
      <w:tr w:rsidR="00363042" w:rsidRPr="003A54A1" w14:paraId="7C1DDC61"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3DA6212B"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Devengado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34F81" w14:textId="77777777" w:rsidR="00363042" w:rsidRPr="003A54A1" w:rsidRDefault="009B405F" w:rsidP="00363042">
            <w:pPr>
              <w:jc w:val="right"/>
              <w:rPr>
                <w:rFonts w:ascii="Calibri" w:hAnsi="Calibri" w:cs="Calibri"/>
                <w:color w:val="000000"/>
                <w:sz w:val="16"/>
                <w:szCs w:val="16"/>
              </w:rPr>
            </w:pPr>
            <w:r w:rsidRPr="003A54A1">
              <w:rPr>
                <w:rFonts w:ascii="Calibri" w:hAnsi="Calibri" w:cs="Calibri"/>
                <w:color w:val="000000"/>
                <w:sz w:val="16"/>
                <w:szCs w:val="16"/>
              </w:rPr>
              <w:t>$</w:t>
            </w:r>
            <w:r>
              <w:rPr>
                <w:rFonts w:ascii="Calibri" w:hAnsi="Calibri" w:cs="Calibri"/>
                <w:color w:val="000000"/>
                <w:sz w:val="16"/>
                <w:szCs w:val="16"/>
              </w:rPr>
              <w:t xml:space="preserve">  </w:t>
            </w:r>
            <w:r w:rsidRPr="003A54A1">
              <w:rPr>
                <w:rFonts w:ascii="Calibri" w:hAnsi="Calibri" w:cs="Calibri"/>
                <w:color w:val="000000"/>
                <w:sz w:val="16"/>
                <w:szCs w:val="16"/>
              </w:rPr>
              <w:t xml:space="preserve">      </w:t>
            </w:r>
            <w:r>
              <w:rPr>
                <w:rFonts w:ascii="Calibri" w:hAnsi="Calibri" w:cs="Calibri"/>
                <w:color w:val="000000"/>
                <w:sz w:val="16"/>
                <w:szCs w:val="16"/>
              </w:rPr>
              <w:t>1,091,853,239</w:t>
            </w:r>
          </w:p>
        </w:tc>
      </w:tr>
      <w:tr w:rsidR="00363042" w:rsidRPr="003A54A1" w14:paraId="284BE597"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209C713F"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Ejercido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490B" w14:textId="77777777" w:rsidR="00363042" w:rsidRPr="003A54A1" w:rsidRDefault="000241C4" w:rsidP="009B405F">
            <w:pPr>
              <w:jc w:val="right"/>
              <w:rPr>
                <w:rFonts w:ascii="Calibri" w:hAnsi="Calibri" w:cs="Calibri"/>
                <w:color w:val="000000"/>
                <w:sz w:val="16"/>
                <w:szCs w:val="16"/>
              </w:rPr>
            </w:pPr>
            <w:r w:rsidRPr="003A54A1">
              <w:rPr>
                <w:rFonts w:ascii="Calibri" w:hAnsi="Calibri" w:cs="Calibri"/>
                <w:color w:val="000000"/>
                <w:sz w:val="16"/>
                <w:szCs w:val="16"/>
              </w:rPr>
              <w:t>$</w:t>
            </w:r>
            <w:r>
              <w:rPr>
                <w:rFonts w:ascii="Calibri" w:hAnsi="Calibri" w:cs="Calibri"/>
                <w:color w:val="000000"/>
                <w:sz w:val="16"/>
                <w:szCs w:val="16"/>
              </w:rPr>
              <w:t xml:space="preserve">  </w:t>
            </w:r>
            <w:r w:rsidRPr="003A54A1">
              <w:rPr>
                <w:rFonts w:ascii="Calibri" w:hAnsi="Calibri" w:cs="Calibri"/>
                <w:color w:val="000000"/>
                <w:sz w:val="16"/>
                <w:szCs w:val="16"/>
              </w:rPr>
              <w:t xml:space="preserve">      </w:t>
            </w:r>
            <w:r>
              <w:rPr>
                <w:rFonts w:ascii="Calibri" w:hAnsi="Calibri" w:cs="Calibri"/>
                <w:color w:val="000000"/>
                <w:sz w:val="16"/>
                <w:szCs w:val="16"/>
              </w:rPr>
              <w:t>1,</w:t>
            </w:r>
            <w:r w:rsidR="009B405F">
              <w:rPr>
                <w:rFonts w:ascii="Calibri" w:hAnsi="Calibri" w:cs="Calibri"/>
                <w:color w:val="000000"/>
                <w:sz w:val="16"/>
                <w:szCs w:val="16"/>
              </w:rPr>
              <w:t>044,646,275</w:t>
            </w:r>
            <w:r w:rsidRPr="003A54A1">
              <w:rPr>
                <w:rFonts w:ascii="Calibri" w:hAnsi="Calibri" w:cs="Calibri"/>
                <w:color w:val="000000"/>
                <w:sz w:val="16"/>
                <w:szCs w:val="16"/>
              </w:rPr>
              <w:t xml:space="preserve"> </w:t>
            </w:r>
            <w:r w:rsidR="00363042" w:rsidRPr="003A54A1">
              <w:rPr>
                <w:rFonts w:ascii="Calibri" w:hAnsi="Calibri" w:cs="Calibri"/>
                <w:color w:val="000000"/>
                <w:sz w:val="16"/>
                <w:szCs w:val="16"/>
              </w:rPr>
              <w:t xml:space="preserve"> </w:t>
            </w:r>
          </w:p>
        </w:tc>
      </w:tr>
      <w:tr w:rsidR="00363042" w:rsidRPr="003A54A1" w14:paraId="2883DF3B" w14:textId="77777777" w:rsidTr="00236D87">
        <w:trPr>
          <w:trHeight w:val="212"/>
          <w:jc w:val="center"/>
        </w:trPr>
        <w:tc>
          <w:tcPr>
            <w:tcW w:w="6096" w:type="dxa"/>
            <w:tcBorders>
              <w:top w:val="single" w:sz="4" w:space="0" w:color="auto"/>
              <w:left w:val="single" w:sz="4" w:space="0" w:color="auto"/>
              <w:bottom w:val="single" w:sz="4" w:space="0" w:color="auto"/>
              <w:right w:val="nil"/>
            </w:tcBorders>
            <w:shd w:val="clear" w:color="auto" w:fill="auto"/>
            <w:noWrap/>
            <w:vAlign w:val="center"/>
            <w:hideMark/>
          </w:tcPr>
          <w:p w14:paraId="02B3AD59"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Pagado</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20DDA7E" w14:textId="77777777" w:rsidR="00363042" w:rsidRPr="003A54A1" w:rsidRDefault="00363042" w:rsidP="00962255">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962255" w:rsidRPr="003A54A1">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962255" w:rsidRPr="003A54A1">
              <w:rPr>
                <w:rFonts w:ascii="Calibri" w:hAnsi="Calibri" w:cs="Calibri"/>
                <w:color w:val="000000"/>
                <w:sz w:val="16"/>
                <w:szCs w:val="16"/>
              </w:rPr>
              <w:t>1,044,763,216</w:t>
            </w:r>
            <w:r w:rsidRPr="003A54A1">
              <w:rPr>
                <w:rFonts w:ascii="Calibri" w:hAnsi="Calibri" w:cs="Calibri"/>
                <w:color w:val="000000"/>
                <w:sz w:val="16"/>
                <w:szCs w:val="16"/>
              </w:rPr>
              <w:t xml:space="preserve"> </w:t>
            </w:r>
          </w:p>
        </w:tc>
      </w:tr>
    </w:tbl>
    <w:p w14:paraId="6617A18A" w14:textId="77777777" w:rsidR="005B5EB8" w:rsidRPr="003A54A1" w:rsidRDefault="005B5EB8" w:rsidP="004016A9">
      <w:pPr>
        <w:spacing w:line="240" w:lineRule="exact"/>
        <w:ind w:right="-22"/>
        <w:rPr>
          <w:rFonts w:ascii="Arial" w:eastAsia="Arial Unicode MS" w:hAnsi="Arial" w:cs="Arial"/>
          <w:b/>
          <w:color w:val="000000"/>
          <w:sz w:val="22"/>
          <w:szCs w:val="22"/>
        </w:rPr>
      </w:pP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4"/>
        <w:gridCol w:w="2742"/>
        <w:gridCol w:w="1811"/>
      </w:tblGrid>
      <w:tr w:rsidR="00363042" w:rsidRPr="003A54A1" w14:paraId="45E45399" w14:textId="77777777" w:rsidTr="00236D87">
        <w:trPr>
          <w:trHeight w:val="271"/>
          <w:jc w:val="center"/>
        </w:trPr>
        <w:tc>
          <w:tcPr>
            <w:tcW w:w="4104" w:type="dxa"/>
            <w:shd w:val="clear" w:color="000000" w:fill="E7E6E6"/>
            <w:noWrap/>
            <w:vAlign w:val="center"/>
            <w:hideMark/>
          </w:tcPr>
          <w:p w14:paraId="339D136F"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FORMULA PRESUPUESTAL </w:t>
            </w:r>
          </w:p>
        </w:tc>
        <w:tc>
          <w:tcPr>
            <w:tcW w:w="2742" w:type="dxa"/>
            <w:shd w:val="clear" w:color="000000" w:fill="E7E6E6"/>
            <w:noWrap/>
            <w:vAlign w:val="center"/>
            <w:hideMark/>
          </w:tcPr>
          <w:p w14:paraId="2BFF5D2C" w14:textId="77777777" w:rsidR="00363042" w:rsidRPr="003A54A1" w:rsidRDefault="00363042" w:rsidP="00363042">
            <w:pPr>
              <w:jc w:val="center"/>
              <w:rPr>
                <w:rFonts w:ascii="Calibri" w:hAnsi="Calibri" w:cs="Calibri"/>
                <w:b/>
                <w:bCs/>
                <w:color w:val="000000"/>
                <w:sz w:val="16"/>
                <w:szCs w:val="16"/>
              </w:rPr>
            </w:pPr>
            <w:r w:rsidRPr="003A54A1">
              <w:rPr>
                <w:rFonts w:ascii="Calibri" w:hAnsi="Calibri" w:cs="Calibri"/>
                <w:b/>
                <w:bCs/>
                <w:color w:val="000000"/>
                <w:sz w:val="16"/>
                <w:szCs w:val="16"/>
              </w:rPr>
              <w:t xml:space="preserve"> Saldo </w:t>
            </w:r>
          </w:p>
        </w:tc>
        <w:tc>
          <w:tcPr>
            <w:tcW w:w="1811" w:type="dxa"/>
            <w:shd w:val="clear" w:color="000000" w:fill="E7E6E6"/>
            <w:noWrap/>
            <w:vAlign w:val="center"/>
            <w:hideMark/>
          </w:tcPr>
          <w:p w14:paraId="7EA61E46" w14:textId="77777777" w:rsidR="00363042" w:rsidRPr="003A54A1" w:rsidRDefault="00363042" w:rsidP="00363042">
            <w:pPr>
              <w:jc w:val="center"/>
              <w:rPr>
                <w:rFonts w:ascii="Calibri" w:hAnsi="Calibri" w:cs="Calibri"/>
                <w:b/>
                <w:bCs/>
                <w:sz w:val="16"/>
                <w:szCs w:val="16"/>
              </w:rPr>
            </w:pPr>
            <w:r w:rsidRPr="003A54A1">
              <w:rPr>
                <w:rFonts w:ascii="Calibri" w:hAnsi="Calibri" w:cs="Calibri"/>
                <w:b/>
                <w:bCs/>
                <w:sz w:val="16"/>
                <w:szCs w:val="16"/>
              </w:rPr>
              <w:t>DIFERENCIAS</w:t>
            </w:r>
          </w:p>
        </w:tc>
      </w:tr>
      <w:tr w:rsidR="00363042" w:rsidRPr="003A54A1" w14:paraId="01F81B33" w14:textId="77777777" w:rsidTr="00236D87">
        <w:trPr>
          <w:trHeight w:val="234"/>
          <w:jc w:val="center"/>
        </w:trPr>
        <w:tc>
          <w:tcPr>
            <w:tcW w:w="4104" w:type="dxa"/>
            <w:shd w:val="clear" w:color="auto" w:fill="auto"/>
            <w:noWrap/>
            <w:vAlign w:val="center"/>
            <w:hideMark/>
          </w:tcPr>
          <w:p w14:paraId="6367EB46"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Aprobado </w:t>
            </w:r>
            <w:proofErr w:type="spellStart"/>
            <w:r w:rsidRPr="003A54A1">
              <w:rPr>
                <w:rFonts w:ascii="Calibri" w:hAnsi="Calibri" w:cs="Calibri"/>
                <w:color w:val="000000"/>
                <w:sz w:val="16"/>
                <w:szCs w:val="16"/>
              </w:rPr>
              <w:t>ptal</w:t>
            </w:r>
            <w:proofErr w:type="spellEnd"/>
          </w:p>
        </w:tc>
        <w:tc>
          <w:tcPr>
            <w:tcW w:w="2742" w:type="dxa"/>
            <w:shd w:val="clear" w:color="auto" w:fill="auto"/>
            <w:noWrap/>
            <w:vAlign w:val="center"/>
            <w:hideMark/>
          </w:tcPr>
          <w:p w14:paraId="24B9BC57" w14:textId="1FCABA3C" w:rsidR="00363042" w:rsidRPr="003A54A1" w:rsidRDefault="00363042" w:rsidP="009B405F">
            <w:pPr>
              <w:jc w:val="right"/>
              <w:rPr>
                <w:rFonts w:ascii="Calibri" w:hAnsi="Calibri" w:cs="Calibri"/>
                <w:color w:val="000000"/>
                <w:sz w:val="16"/>
                <w:szCs w:val="16"/>
              </w:rPr>
            </w:pPr>
            <w:r w:rsidRPr="003A54A1">
              <w:rPr>
                <w:rFonts w:ascii="Calibri" w:hAnsi="Calibri" w:cs="Calibri"/>
                <w:color w:val="000000"/>
                <w:sz w:val="16"/>
                <w:szCs w:val="16"/>
              </w:rPr>
              <w:t xml:space="preserve">$         1,100,000,000 </w:t>
            </w:r>
          </w:p>
        </w:tc>
        <w:tc>
          <w:tcPr>
            <w:tcW w:w="1811" w:type="dxa"/>
            <w:shd w:val="clear" w:color="auto" w:fill="auto"/>
            <w:noWrap/>
            <w:vAlign w:val="center"/>
            <w:hideMark/>
          </w:tcPr>
          <w:p w14:paraId="047B1C44" w14:textId="77777777" w:rsidR="00363042" w:rsidRPr="003A54A1" w:rsidRDefault="00363042" w:rsidP="00363042">
            <w:pPr>
              <w:rPr>
                <w:rFonts w:ascii="Calibri" w:hAnsi="Calibri" w:cs="Calibri"/>
                <w:sz w:val="16"/>
                <w:szCs w:val="16"/>
              </w:rPr>
            </w:pPr>
            <w:r w:rsidRPr="003A54A1">
              <w:rPr>
                <w:rFonts w:ascii="Calibri" w:hAnsi="Calibri" w:cs="Calibri"/>
                <w:sz w:val="16"/>
                <w:szCs w:val="16"/>
              </w:rPr>
              <w:t xml:space="preserve"> </w:t>
            </w:r>
            <w:r w:rsidR="009B405F">
              <w:rPr>
                <w:rFonts w:ascii="Calibri" w:hAnsi="Calibri" w:cs="Calibri"/>
                <w:sz w:val="16"/>
                <w:szCs w:val="16"/>
              </w:rPr>
              <w:t xml:space="preserve"> </w:t>
            </w:r>
            <w:r w:rsidRPr="003A54A1">
              <w:rPr>
                <w:rFonts w:ascii="Calibri" w:hAnsi="Calibri" w:cs="Calibri"/>
                <w:sz w:val="16"/>
                <w:szCs w:val="16"/>
              </w:rPr>
              <w:t xml:space="preserve">$                           -   </w:t>
            </w:r>
          </w:p>
        </w:tc>
      </w:tr>
      <w:tr w:rsidR="00363042" w:rsidRPr="003A54A1" w14:paraId="48EA29CB" w14:textId="77777777" w:rsidTr="00236D87">
        <w:trPr>
          <w:trHeight w:val="96"/>
          <w:jc w:val="center"/>
        </w:trPr>
        <w:tc>
          <w:tcPr>
            <w:tcW w:w="4104" w:type="dxa"/>
            <w:shd w:val="clear" w:color="auto" w:fill="auto"/>
            <w:noWrap/>
            <w:vAlign w:val="center"/>
            <w:hideMark/>
          </w:tcPr>
          <w:p w14:paraId="26381360"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Modificado </w:t>
            </w:r>
            <w:r w:rsidR="0028282C" w:rsidRPr="003A54A1">
              <w:rPr>
                <w:rFonts w:ascii="Calibri" w:hAnsi="Calibri" w:cs="Calibri"/>
                <w:color w:val="000000"/>
                <w:sz w:val="16"/>
                <w:szCs w:val="16"/>
              </w:rPr>
              <w:t>–</w:t>
            </w:r>
            <w:r w:rsidRPr="003A54A1">
              <w:rPr>
                <w:rFonts w:ascii="Calibri" w:hAnsi="Calibri" w:cs="Calibri"/>
                <w:color w:val="000000"/>
                <w:sz w:val="16"/>
                <w:szCs w:val="16"/>
              </w:rPr>
              <w:t xml:space="preserve"> Comprometido</w:t>
            </w:r>
          </w:p>
        </w:tc>
        <w:tc>
          <w:tcPr>
            <w:tcW w:w="2742" w:type="dxa"/>
            <w:shd w:val="clear" w:color="auto" w:fill="auto"/>
            <w:noWrap/>
            <w:vAlign w:val="center"/>
            <w:hideMark/>
          </w:tcPr>
          <w:p w14:paraId="504C04EC" w14:textId="77777777" w:rsidR="00363042" w:rsidRPr="003A54A1" w:rsidRDefault="009B405F" w:rsidP="009B405F">
            <w:pPr>
              <w:jc w:val="right"/>
              <w:rPr>
                <w:rFonts w:ascii="Calibri" w:hAnsi="Calibri" w:cs="Calibri"/>
                <w:color w:val="000000"/>
                <w:sz w:val="16"/>
                <w:szCs w:val="16"/>
              </w:rPr>
            </w:pPr>
            <w:r>
              <w:rPr>
                <w:rFonts w:ascii="Calibri" w:hAnsi="Calibri" w:cs="Calibri"/>
                <w:color w:val="000000"/>
                <w:sz w:val="16"/>
                <w:szCs w:val="16"/>
              </w:rPr>
              <w:t xml:space="preserve">$                                 </w:t>
            </w:r>
            <w:r w:rsidR="00363042" w:rsidRPr="003A54A1">
              <w:rPr>
                <w:rFonts w:ascii="Calibri" w:hAnsi="Calibri" w:cs="Calibri"/>
                <w:color w:val="000000"/>
                <w:sz w:val="16"/>
                <w:szCs w:val="16"/>
              </w:rPr>
              <w:t xml:space="preserve"> </w:t>
            </w:r>
            <w:r>
              <w:rPr>
                <w:rFonts w:ascii="Calibri" w:hAnsi="Calibri" w:cs="Calibri"/>
                <w:color w:val="000000"/>
                <w:sz w:val="16"/>
                <w:szCs w:val="16"/>
              </w:rPr>
              <w:t>0</w:t>
            </w:r>
            <w:r w:rsidR="00962255" w:rsidRPr="003A54A1">
              <w:rPr>
                <w:rFonts w:ascii="Calibri" w:hAnsi="Calibri" w:cs="Calibri"/>
                <w:color w:val="000000"/>
                <w:sz w:val="16"/>
                <w:szCs w:val="16"/>
              </w:rPr>
              <w:t xml:space="preserve"> </w:t>
            </w:r>
          </w:p>
        </w:tc>
        <w:tc>
          <w:tcPr>
            <w:tcW w:w="1811" w:type="dxa"/>
            <w:shd w:val="clear" w:color="auto" w:fill="auto"/>
            <w:noWrap/>
            <w:vAlign w:val="center"/>
            <w:hideMark/>
          </w:tcPr>
          <w:p w14:paraId="0F65A150" w14:textId="77777777" w:rsidR="00363042" w:rsidRPr="003A54A1" w:rsidRDefault="00363042" w:rsidP="00363042">
            <w:pPr>
              <w:rPr>
                <w:rFonts w:ascii="Calibri" w:hAnsi="Calibri" w:cs="Calibri"/>
                <w:sz w:val="16"/>
                <w:szCs w:val="16"/>
              </w:rPr>
            </w:pPr>
            <w:r w:rsidRPr="003A54A1">
              <w:rPr>
                <w:rFonts w:ascii="Calibri" w:hAnsi="Calibri" w:cs="Calibri"/>
                <w:sz w:val="16"/>
                <w:szCs w:val="16"/>
              </w:rPr>
              <w:t xml:space="preserve"> </w:t>
            </w:r>
            <w:r w:rsidR="009B405F">
              <w:rPr>
                <w:rFonts w:ascii="Calibri" w:hAnsi="Calibri" w:cs="Calibri"/>
                <w:sz w:val="16"/>
                <w:szCs w:val="16"/>
              </w:rPr>
              <w:t xml:space="preserve"> </w:t>
            </w:r>
            <w:r w:rsidRPr="003A54A1">
              <w:rPr>
                <w:rFonts w:ascii="Calibri" w:hAnsi="Calibri" w:cs="Calibri"/>
                <w:sz w:val="16"/>
                <w:szCs w:val="16"/>
              </w:rPr>
              <w:t xml:space="preserve">$                           -   </w:t>
            </w:r>
          </w:p>
        </w:tc>
      </w:tr>
      <w:tr w:rsidR="00363042" w:rsidRPr="003A54A1" w14:paraId="7AABF1E9" w14:textId="77777777" w:rsidTr="00236D87">
        <w:trPr>
          <w:trHeight w:val="114"/>
          <w:jc w:val="center"/>
        </w:trPr>
        <w:tc>
          <w:tcPr>
            <w:tcW w:w="4104" w:type="dxa"/>
            <w:shd w:val="clear" w:color="auto" w:fill="auto"/>
            <w:noWrap/>
            <w:vAlign w:val="center"/>
            <w:hideMark/>
          </w:tcPr>
          <w:p w14:paraId="5A521F45"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Modificado </w:t>
            </w:r>
            <w:proofErr w:type="spellStart"/>
            <w:r w:rsidRPr="003A54A1">
              <w:rPr>
                <w:rFonts w:ascii="Calibri" w:hAnsi="Calibri" w:cs="Calibri"/>
                <w:color w:val="000000"/>
                <w:sz w:val="16"/>
                <w:szCs w:val="16"/>
              </w:rPr>
              <w:t>Ptal</w:t>
            </w:r>
            <w:proofErr w:type="spellEnd"/>
          </w:p>
        </w:tc>
        <w:tc>
          <w:tcPr>
            <w:tcW w:w="2742" w:type="dxa"/>
            <w:shd w:val="clear" w:color="auto" w:fill="auto"/>
            <w:noWrap/>
            <w:vAlign w:val="center"/>
            <w:hideMark/>
          </w:tcPr>
          <w:p w14:paraId="1B8681B2" w14:textId="77777777" w:rsidR="00363042" w:rsidRPr="003A54A1" w:rsidRDefault="00962255" w:rsidP="009B405F">
            <w:pPr>
              <w:jc w:val="right"/>
              <w:rPr>
                <w:rFonts w:ascii="Calibri" w:hAnsi="Calibri" w:cs="Calibri"/>
                <w:color w:val="000000"/>
                <w:sz w:val="16"/>
                <w:szCs w:val="16"/>
              </w:rPr>
            </w:pPr>
            <w:r w:rsidRPr="003A54A1">
              <w:rPr>
                <w:rFonts w:ascii="Calibri" w:hAnsi="Calibri" w:cs="Calibri"/>
                <w:color w:val="000000"/>
                <w:sz w:val="16"/>
                <w:szCs w:val="16"/>
              </w:rPr>
              <w:t xml:space="preserve"> $</w:t>
            </w:r>
            <w:r w:rsidR="009B405F">
              <w:rPr>
                <w:rFonts w:ascii="Calibri" w:hAnsi="Calibri" w:cs="Calibri"/>
                <w:color w:val="000000"/>
                <w:sz w:val="16"/>
                <w:szCs w:val="16"/>
              </w:rPr>
              <w:t xml:space="preserve">                  7,884,716</w:t>
            </w:r>
            <w:r w:rsidRPr="003A54A1">
              <w:rPr>
                <w:rFonts w:ascii="Calibri" w:hAnsi="Calibri" w:cs="Calibri"/>
                <w:color w:val="000000"/>
                <w:sz w:val="16"/>
                <w:szCs w:val="16"/>
              </w:rPr>
              <w:t xml:space="preserve">                </w:t>
            </w:r>
            <w:r w:rsidR="00363042" w:rsidRPr="003A54A1">
              <w:rPr>
                <w:rFonts w:ascii="Calibri" w:hAnsi="Calibri" w:cs="Calibri"/>
                <w:color w:val="000000"/>
                <w:sz w:val="16"/>
                <w:szCs w:val="16"/>
              </w:rPr>
              <w:t xml:space="preserve"> </w:t>
            </w:r>
          </w:p>
        </w:tc>
        <w:tc>
          <w:tcPr>
            <w:tcW w:w="1811" w:type="dxa"/>
            <w:shd w:val="clear" w:color="auto" w:fill="auto"/>
            <w:noWrap/>
            <w:vAlign w:val="center"/>
            <w:hideMark/>
          </w:tcPr>
          <w:p w14:paraId="122A4529" w14:textId="77777777" w:rsidR="00363042" w:rsidRPr="003A54A1" w:rsidRDefault="00363042" w:rsidP="00363042">
            <w:pPr>
              <w:rPr>
                <w:rFonts w:ascii="Calibri" w:hAnsi="Calibri" w:cs="Calibri"/>
                <w:sz w:val="16"/>
                <w:szCs w:val="16"/>
              </w:rPr>
            </w:pPr>
            <w:r w:rsidRPr="003A54A1">
              <w:rPr>
                <w:rFonts w:ascii="Calibri" w:hAnsi="Calibri" w:cs="Calibri"/>
                <w:sz w:val="16"/>
                <w:szCs w:val="16"/>
              </w:rPr>
              <w:t xml:space="preserve"> </w:t>
            </w:r>
            <w:r w:rsidR="009B405F">
              <w:rPr>
                <w:rFonts w:ascii="Calibri" w:hAnsi="Calibri" w:cs="Calibri"/>
                <w:sz w:val="16"/>
                <w:szCs w:val="16"/>
              </w:rPr>
              <w:t xml:space="preserve"> </w:t>
            </w:r>
            <w:r w:rsidRPr="003A54A1">
              <w:rPr>
                <w:rFonts w:ascii="Calibri" w:hAnsi="Calibri" w:cs="Calibri"/>
                <w:sz w:val="16"/>
                <w:szCs w:val="16"/>
              </w:rPr>
              <w:t xml:space="preserve">$                           -   </w:t>
            </w:r>
          </w:p>
        </w:tc>
      </w:tr>
      <w:tr w:rsidR="00363042" w:rsidRPr="003A54A1" w14:paraId="2892F653" w14:textId="77777777" w:rsidTr="00236D87">
        <w:trPr>
          <w:trHeight w:val="118"/>
          <w:jc w:val="center"/>
        </w:trPr>
        <w:tc>
          <w:tcPr>
            <w:tcW w:w="4104" w:type="dxa"/>
            <w:shd w:val="clear" w:color="auto" w:fill="auto"/>
            <w:noWrap/>
            <w:vAlign w:val="center"/>
            <w:hideMark/>
          </w:tcPr>
          <w:p w14:paraId="316C6471"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Comprometido </w:t>
            </w:r>
            <w:r w:rsidR="0028282C" w:rsidRPr="003A54A1">
              <w:rPr>
                <w:rFonts w:ascii="Calibri" w:hAnsi="Calibri" w:cs="Calibri"/>
                <w:color w:val="000000"/>
                <w:sz w:val="16"/>
                <w:szCs w:val="16"/>
              </w:rPr>
              <w:t>–</w:t>
            </w:r>
            <w:r w:rsidRPr="003A54A1">
              <w:rPr>
                <w:rFonts w:ascii="Calibri" w:hAnsi="Calibri" w:cs="Calibri"/>
                <w:color w:val="000000"/>
                <w:sz w:val="16"/>
                <w:szCs w:val="16"/>
              </w:rPr>
              <w:t xml:space="preserve"> Devengado</w:t>
            </w:r>
          </w:p>
        </w:tc>
        <w:tc>
          <w:tcPr>
            <w:tcW w:w="2742" w:type="dxa"/>
            <w:shd w:val="clear" w:color="auto" w:fill="auto"/>
            <w:noWrap/>
            <w:vAlign w:val="center"/>
            <w:hideMark/>
          </w:tcPr>
          <w:p w14:paraId="26561300" w14:textId="77777777" w:rsidR="00363042" w:rsidRPr="003A54A1" w:rsidRDefault="00962255" w:rsidP="009B405F">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9B405F">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9B405F">
              <w:rPr>
                <w:rFonts w:ascii="Calibri" w:hAnsi="Calibri" w:cs="Calibri"/>
                <w:color w:val="000000"/>
                <w:sz w:val="16"/>
                <w:szCs w:val="16"/>
              </w:rPr>
              <w:t>262,045</w:t>
            </w:r>
          </w:p>
        </w:tc>
        <w:tc>
          <w:tcPr>
            <w:tcW w:w="1811" w:type="dxa"/>
            <w:shd w:val="clear" w:color="auto" w:fill="auto"/>
            <w:noWrap/>
            <w:vAlign w:val="center"/>
            <w:hideMark/>
          </w:tcPr>
          <w:p w14:paraId="4F23B992" w14:textId="77777777" w:rsidR="00363042" w:rsidRPr="003A54A1" w:rsidRDefault="009B405F" w:rsidP="00363042">
            <w:pPr>
              <w:rPr>
                <w:rFonts w:ascii="Calibri" w:hAnsi="Calibri" w:cs="Calibri"/>
                <w:sz w:val="16"/>
                <w:szCs w:val="16"/>
              </w:rPr>
            </w:pPr>
            <w:r>
              <w:rPr>
                <w:rFonts w:ascii="Calibri" w:hAnsi="Calibri" w:cs="Calibri"/>
                <w:sz w:val="16"/>
                <w:szCs w:val="16"/>
              </w:rPr>
              <w:t>-</w:t>
            </w:r>
            <w:r w:rsidR="00363042" w:rsidRPr="003A54A1">
              <w:rPr>
                <w:rFonts w:ascii="Calibri" w:hAnsi="Calibri" w:cs="Calibri"/>
                <w:sz w:val="16"/>
                <w:szCs w:val="16"/>
              </w:rPr>
              <w:t xml:space="preserve"> </w:t>
            </w:r>
            <w:r>
              <w:rPr>
                <w:rFonts w:ascii="Calibri" w:hAnsi="Calibri" w:cs="Calibri"/>
                <w:sz w:val="16"/>
                <w:szCs w:val="16"/>
              </w:rPr>
              <w:t>$                           377,974</w:t>
            </w:r>
          </w:p>
        </w:tc>
      </w:tr>
      <w:tr w:rsidR="00363042" w:rsidRPr="003A54A1" w14:paraId="1D760620" w14:textId="77777777" w:rsidTr="00236D87">
        <w:trPr>
          <w:trHeight w:val="136"/>
          <w:jc w:val="center"/>
        </w:trPr>
        <w:tc>
          <w:tcPr>
            <w:tcW w:w="4104" w:type="dxa"/>
            <w:shd w:val="clear" w:color="auto" w:fill="auto"/>
            <w:noWrap/>
            <w:vAlign w:val="center"/>
            <w:hideMark/>
          </w:tcPr>
          <w:p w14:paraId="2900914A"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Devengado </w:t>
            </w:r>
            <w:r w:rsidR="0028282C" w:rsidRPr="003A54A1">
              <w:rPr>
                <w:rFonts w:ascii="Calibri" w:hAnsi="Calibri" w:cs="Calibri"/>
                <w:color w:val="000000"/>
                <w:sz w:val="16"/>
                <w:szCs w:val="16"/>
              </w:rPr>
              <w:t>–</w:t>
            </w:r>
            <w:r w:rsidRPr="003A54A1">
              <w:rPr>
                <w:rFonts w:ascii="Calibri" w:hAnsi="Calibri" w:cs="Calibri"/>
                <w:color w:val="000000"/>
                <w:sz w:val="16"/>
                <w:szCs w:val="16"/>
              </w:rPr>
              <w:t xml:space="preserve"> Ejercido</w:t>
            </w:r>
          </w:p>
        </w:tc>
        <w:tc>
          <w:tcPr>
            <w:tcW w:w="2742" w:type="dxa"/>
            <w:shd w:val="clear" w:color="auto" w:fill="auto"/>
            <w:noWrap/>
            <w:vAlign w:val="center"/>
            <w:hideMark/>
          </w:tcPr>
          <w:p w14:paraId="15D29422" w14:textId="77777777" w:rsidR="00363042" w:rsidRPr="003A54A1" w:rsidRDefault="009B405F" w:rsidP="009B405F">
            <w:pPr>
              <w:jc w:val="right"/>
              <w:rPr>
                <w:rFonts w:ascii="Calibri" w:hAnsi="Calibri" w:cs="Calibri"/>
                <w:color w:val="000000"/>
                <w:sz w:val="16"/>
                <w:szCs w:val="16"/>
              </w:rPr>
            </w:pPr>
            <w:r w:rsidRPr="003A54A1">
              <w:rPr>
                <w:rFonts w:ascii="Calibri" w:hAnsi="Calibri" w:cs="Calibri"/>
                <w:color w:val="000000"/>
                <w:sz w:val="16"/>
                <w:szCs w:val="16"/>
              </w:rPr>
              <w:t xml:space="preserve">$  </w:t>
            </w:r>
            <w:r>
              <w:rPr>
                <w:rFonts w:ascii="Calibri" w:hAnsi="Calibri" w:cs="Calibri"/>
                <w:color w:val="000000"/>
                <w:sz w:val="16"/>
                <w:szCs w:val="16"/>
              </w:rPr>
              <w:t xml:space="preserve"> </w:t>
            </w:r>
            <w:r w:rsidRPr="003A54A1">
              <w:rPr>
                <w:rFonts w:ascii="Calibri" w:hAnsi="Calibri" w:cs="Calibri"/>
                <w:color w:val="000000"/>
                <w:sz w:val="16"/>
                <w:szCs w:val="16"/>
              </w:rPr>
              <w:t xml:space="preserve">            47,</w:t>
            </w:r>
            <w:r>
              <w:rPr>
                <w:rFonts w:ascii="Calibri" w:hAnsi="Calibri" w:cs="Calibri"/>
                <w:color w:val="000000"/>
                <w:sz w:val="16"/>
                <w:szCs w:val="16"/>
              </w:rPr>
              <w:t>206,</w:t>
            </w:r>
            <w:r w:rsidRPr="003A54A1">
              <w:rPr>
                <w:rFonts w:ascii="Calibri" w:hAnsi="Calibri" w:cs="Calibri"/>
                <w:color w:val="000000"/>
                <w:sz w:val="16"/>
                <w:szCs w:val="16"/>
              </w:rPr>
              <w:t>9</w:t>
            </w:r>
            <w:r>
              <w:rPr>
                <w:rFonts w:ascii="Calibri" w:hAnsi="Calibri" w:cs="Calibri"/>
                <w:color w:val="000000"/>
                <w:sz w:val="16"/>
                <w:szCs w:val="16"/>
              </w:rPr>
              <w:t>64</w:t>
            </w:r>
          </w:p>
        </w:tc>
        <w:tc>
          <w:tcPr>
            <w:tcW w:w="1811" w:type="dxa"/>
            <w:shd w:val="clear" w:color="auto" w:fill="auto"/>
            <w:noWrap/>
            <w:vAlign w:val="center"/>
            <w:hideMark/>
          </w:tcPr>
          <w:p w14:paraId="4A89A46F" w14:textId="77777777" w:rsidR="00363042" w:rsidRPr="003A54A1" w:rsidRDefault="00363042" w:rsidP="00363042">
            <w:pPr>
              <w:rPr>
                <w:rFonts w:ascii="Calibri" w:hAnsi="Calibri" w:cs="Calibri"/>
                <w:sz w:val="16"/>
                <w:szCs w:val="16"/>
              </w:rPr>
            </w:pPr>
            <w:r w:rsidRPr="003A54A1">
              <w:rPr>
                <w:rFonts w:ascii="Calibri" w:hAnsi="Calibri" w:cs="Calibri"/>
                <w:sz w:val="16"/>
                <w:szCs w:val="16"/>
              </w:rPr>
              <w:t xml:space="preserve"> </w:t>
            </w:r>
            <w:r w:rsidR="009B405F">
              <w:rPr>
                <w:rFonts w:ascii="Calibri" w:hAnsi="Calibri" w:cs="Calibri"/>
                <w:sz w:val="16"/>
                <w:szCs w:val="16"/>
              </w:rPr>
              <w:t xml:space="preserve"> $                           377,974</w:t>
            </w:r>
          </w:p>
        </w:tc>
      </w:tr>
      <w:tr w:rsidR="00363042" w:rsidRPr="003A54A1" w14:paraId="4047AB8B" w14:textId="77777777" w:rsidTr="00236D87">
        <w:trPr>
          <w:trHeight w:val="167"/>
          <w:jc w:val="center"/>
        </w:trPr>
        <w:tc>
          <w:tcPr>
            <w:tcW w:w="4104" w:type="dxa"/>
            <w:shd w:val="clear" w:color="auto" w:fill="auto"/>
            <w:noWrap/>
            <w:vAlign w:val="center"/>
            <w:hideMark/>
          </w:tcPr>
          <w:p w14:paraId="53D5BE42"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 xml:space="preserve">Ejercido </w:t>
            </w:r>
            <w:r w:rsidR="0028282C" w:rsidRPr="003A54A1">
              <w:rPr>
                <w:rFonts w:ascii="Calibri" w:hAnsi="Calibri" w:cs="Calibri"/>
                <w:color w:val="000000"/>
                <w:sz w:val="16"/>
                <w:szCs w:val="16"/>
              </w:rPr>
              <w:t>–</w:t>
            </w:r>
            <w:r w:rsidRPr="003A54A1">
              <w:rPr>
                <w:rFonts w:ascii="Calibri" w:hAnsi="Calibri" w:cs="Calibri"/>
                <w:color w:val="000000"/>
                <w:sz w:val="16"/>
                <w:szCs w:val="16"/>
              </w:rPr>
              <w:t xml:space="preserve"> Pagado</w:t>
            </w:r>
          </w:p>
        </w:tc>
        <w:tc>
          <w:tcPr>
            <w:tcW w:w="2742" w:type="dxa"/>
            <w:shd w:val="clear" w:color="auto" w:fill="auto"/>
            <w:noWrap/>
            <w:vAlign w:val="center"/>
            <w:hideMark/>
          </w:tcPr>
          <w:p w14:paraId="49F0D280" w14:textId="77777777" w:rsidR="00363042" w:rsidRPr="003A54A1" w:rsidRDefault="00EB6694" w:rsidP="009B405F">
            <w:pPr>
              <w:jc w:val="right"/>
              <w:rPr>
                <w:rFonts w:ascii="Calibri" w:hAnsi="Calibri" w:cs="Calibri"/>
                <w:color w:val="000000"/>
                <w:sz w:val="16"/>
                <w:szCs w:val="16"/>
              </w:rPr>
            </w:pPr>
            <w:r w:rsidRPr="003A54A1">
              <w:rPr>
                <w:rFonts w:ascii="Calibri" w:hAnsi="Calibri" w:cs="Calibri"/>
                <w:color w:val="000000"/>
                <w:sz w:val="16"/>
                <w:szCs w:val="16"/>
              </w:rPr>
              <w:t xml:space="preserve"> $ </w:t>
            </w:r>
            <w:r w:rsidR="009B405F">
              <w:rPr>
                <w:rFonts w:ascii="Calibri" w:hAnsi="Calibri" w:cs="Calibri"/>
                <w:color w:val="000000"/>
                <w:sz w:val="16"/>
                <w:szCs w:val="16"/>
              </w:rPr>
              <w:t xml:space="preserve">          </w:t>
            </w:r>
            <w:r w:rsidRPr="003A54A1">
              <w:rPr>
                <w:rFonts w:ascii="Calibri" w:hAnsi="Calibri" w:cs="Calibri"/>
                <w:color w:val="000000"/>
                <w:sz w:val="16"/>
                <w:szCs w:val="16"/>
              </w:rPr>
              <w:t xml:space="preserve">       </w:t>
            </w:r>
            <w:r w:rsidR="009B405F">
              <w:rPr>
                <w:rFonts w:ascii="Calibri" w:hAnsi="Calibri" w:cs="Calibri"/>
                <w:color w:val="000000"/>
                <w:sz w:val="16"/>
                <w:szCs w:val="16"/>
              </w:rPr>
              <w:t xml:space="preserve">   116,941</w:t>
            </w:r>
            <w:r w:rsidR="00363042" w:rsidRPr="003A54A1">
              <w:rPr>
                <w:rFonts w:ascii="Calibri" w:hAnsi="Calibri" w:cs="Calibri"/>
                <w:color w:val="000000"/>
                <w:sz w:val="16"/>
                <w:szCs w:val="16"/>
              </w:rPr>
              <w:t xml:space="preserve"> </w:t>
            </w:r>
          </w:p>
        </w:tc>
        <w:tc>
          <w:tcPr>
            <w:tcW w:w="1811" w:type="dxa"/>
            <w:shd w:val="clear" w:color="auto" w:fill="auto"/>
            <w:noWrap/>
            <w:vAlign w:val="center"/>
            <w:hideMark/>
          </w:tcPr>
          <w:p w14:paraId="36C86140" w14:textId="77777777" w:rsidR="00363042" w:rsidRPr="003A54A1" w:rsidRDefault="00363042" w:rsidP="008C0D4C">
            <w:pPr>
              <w:rPr>
                <w:rFonts w:ascii="Calibri" w:hAnsi="Calibri" w:cs="Calibri"/>
                <w:sz w:val="16"/>
                <w:szCs w:val="16"/>
              </w:rPr>
            </w:pPr>
            <w:r w:rsidRPr="003A54A1">
              <w:rPr>
                <w:rFonts w:ascii="Calibri" w:hAnsi="Calibri" w:cs="Calibri"/>
                <w:sz w:val="16"/>
                <w:szCs w:val="16"/>
              </w:rPr>
              <w:t xml:space="preserve"> </w:t>
            </w:r>
            <w:r w:rsidR="009B405F">
              <w:rPr>
                <w:rFonts w:ascii="Calibri" w:hAnsi="Calibri" w:cs="Calibri"/>
                <w:sz w:val="16"/>
                <w:szCs w:val="16"/>
              </w:rPr>
              <w:t xml:space="preserve"> </w:t>
            </w:r>
            <w:r w:rsidRPr="003A54A1">
              <w:rPr>
                <w:rFonts w:ascii="Calibri" w:hAnsi="Calibri" w:cs="Calibri"/>
                <w:sz w:val="16"/>
                <w:szCs w:val="16"/>
              </w:rPr>
              <w:t xml:space="preserve">$                             </w:t>
            </w:r>
            <w:r w:rsidR="008C0D4C" w:rsidRPr="003A54A1">
              <w:rPr>
                <w:rFonts w:ascii="Calibri" w:hAnsi="Calibri" w:cs="Calibri"/>
                <w:sz w:val="16"/>
                <w:szCs w:val="16"/>
              </w:rPr>
              <w:t>-</w:t>
            </w:r>
            <w:r w:rsidRPr="003A54A1">
              <w:rPr>
                <w:rFonts w:ascii="Calibri" w:hAnsi="Calibri" w:cs="Calibri"/>
                <w:sz w:val="16"/>
                <w:szCs w:val="16"/>
              </w:rPr>
              <w:t xml:space="preserve"> </w:t>
            </w:r>
          </w:p>
        </w:tc>
      </w:tr>
      <w:tr w:rsidR="00363042" w:rsidRPr="003A54A1" w14:paraId="06E815EF" w14:textId="77777777" w:rsidTr="00236D87">
        <w:trPr>
          <w:trHeight w:val="82"/>
          <w:jc w:val="center"/>
        </w:trPr>
        <w:tc>
          <w:tcPr>
            <w:tcW w:w="4104" w:type="dxa"/>
            <w:shd w:val="clear" w:color="auto" w:fill="auto"/>
            <w:noWrap/>
            <w:vAlign w:val="center"/>
            <w:hideMark/>
          </w:tcPr>
          <w:p w14:paraId="188CBE6D" w14:textId="77777777" w:rsidR="00363042" w:rsidRPr="003A54A1" w:rsidRDefault="00363042" w:rsidP="00363042">
            <w:pPr>
              <w:rPr>
                <w:rFonts w:ascii="Calibri" w:hAnsi="Calibri" w:cs="Calibri"/>
                <w:color w:val="000000"/>
                <w:sz w:val="16"/>
                <w:szCs w:val="16"/>
              </w:rPr>
            </w:pPr>
            <w:r w:rsidRPr="003A54A1">
              <w:rPr>
                <w:rFonts w:ascii="Calibri" w:hAnsi="Calibri" w:cs="Calibri"/>
                <w:color w:val="000000"/>
                <w:sz w:val="16"/>
                <w:szCs w:val="16"/>
              </w:rPr>
              <w:t>Pagado</w:t>
            </w:r>
          </w:p>
        </w:tc>
        <w:tc>
          <w:tcPr>
            <w:tcW w:w="2742" w:type="dxa"/>
            <w:shd w:val="clear" w:color="auto" w:fill="auto"/>
            <w:noWrap/>
            <w:vAlign w:val="center"/>
            <w:hideMark/>
          </w:tcPr>
          <w:p w14:paraId="6A7227A6" w14:textId="77777777" w:rsidR="00363042" w:rsidRPr="003A54A1" w:rsidRDefault="00EB6694" w:rsidP="009B405F">
            <w:pPr>
              <w:jc w:val="right"/>
              <w:rPr>
                <w:rFonts w:ascii="Calibri" w:hAnsi="Calibri" w:cs="Calibri"/>
                <w:color w:val="000000"/>
                <w:sz w:val="16"/>
                <w:szCs w:val="16"/>
              </w:rPr>
            </w:pPr>
            <w:r w:rsidRPr="003A54A1">
              <w:rPr>
                <w:rFonts w:ascii="Calibri" w:hAnsi="Calibri" w:cs="Calibri"/>
                <w:color w:val="000000"/>
                <w:sz w:val="16"/>
                <w:szCs w:val="16"/>
              </w:rPr>
              <w:t xml:space="preserve"> $         1,044,763,216</w:t>
            </w:r>
          </w:p>
        </w:tc>
        <w:tc>
          <w:tcPr>
            <w:tcW w:w="1811" w:type="dxa"/>
            <w:shd w:val="clear" w:color="auto" w:fill="auto"/>
            <w:noWrap/>
            <w:vAlign w:val="center"/>
            <w:hideMark/>
          </w:tcPr>
          <w:p w14:paraId="3867F328" w14:textId="77777777" w:rsidR="00363042" w:rsidRPr="003A54A1" w:rsidRDefault="00363042" w:rsidP="00363042">
            <w:pPr>
              <w:rPr>
                <w:rFonts w:ascii="Calibri" w:hAnsi="Calibri" w:cs="Calibri"/>
                <w:sz w:val="16"/>
                <w:szCs w:val="16"/>
              </w:rPr>
            </w:pPr>
            <w:r w:rsidRPr="003A54A1">
              <w:rPr>
                <w:rFonts w:ascii="Calibri" w:hAnsi="Calibri" w:cs="Calibri"/>
                <w:sz w:val="16"/>
                <w:szCs w:val="16"/>
              </w:rPr>
              <w:t xml:space="preserve"> </w:t>
            </w:r>
            <w:r w:rsidR="009B405F">
              <w:rPr>
                <w:rFonts w:ascii="Calibri" w:hAnsi="Calibri" w:cs="Calibri"/>
                <w:sz w:val="16"/>
                <w:szCs w:val="16"/>
              </w:rPr>
              <w:t xml:space="preserve"> </w:t>
            </w:r>
            <w:r w:rsidRPr="003A54A1">
              <w:rPr>
                <w:rFonts w:ascii="Calibri" w:hAnsi="Calibri" w:cs="Calibri"/>
                <w:sz w:val="16"/>
                <w:szCs w:val="16"/>
              </w:rPr>
              <w:t xml:space="preserve">$                           -   </w:t>
            </w:r>
          </w:p>
        </w:tc>
      </w:tr>
    </w:tbl>
    <w:p w14:paraId="109E217B" w14:textId="77777777" w:rsidR="005B5EB8" w:rsidRPr="003A54A1" w:rsidRDefault="005B5EB8" w:rsidP="008C0D4C">
      <w:pPr>
        <w:spacing w:line="240" w:lineRule="exact"/>
        <w:ind w:right="-22"/>
        <w:rPr>
          <w:rFonts w:ascii="Arial" w:eastAsia="Arial Unicode MS" w:hAnsi="Arial" w:cs="Arial"/>
          <w:b/>
          <w:color w:val="000000"/>
          <w:sz w:val="22"/>
          <w:szCs w:val="22"/>
        </w:rPr>
      </w:pPr>
    </w:p>
    <w:p w14:paraId="1D77333E" w14:textId="77777777" w:rsidR="005B5EB8" w:rsidRPr="003A54A1" w:rsidRDefault="005B5EB8" w:rsidP="00824470">
      <w:pPr>
        <w:spacing w:line="240" w:lineRule="exact"/>
        <w:ind w:right="-22"/>
        <w:jc w:val="right"/>
        <w:rPr>
          <w:rFonts w:ascii="Arial" w:eastAsia="Arial Unicode MS" w:hAnsi="Arial" w:cs="Arial"/>
          <w:sz w:val="26"/>
          <w:szCs w:val="26"/>
        </w:rPr>
      </w:pPr>
    </w:p>
    <w:p w14:paraId="00F596E9" w14:textId="77777777" w:rsidR="004016A9" w:rsidRDefault="004016A9" w:rsidP="00824470">
      <w:pPr>
        <w:spacing w:line="240" w:lineRule="exact"/>
        <w:ind w:right="-22"/>
        <w:jc w:val="right"/>
        <w:rPr>
          <w:rFonts w:ascii="Arial" w:eastAsia="Arial Unicode MS" w:hAnsi="Arial" w:cs="Arial"/>
          <w:sz w:val="26"/>
          <w:szCs w:val="26"/>
        </w:rPr>
      </w:pPr>
    </w:p>
    <w:p w14:paraId="1B396BCF" w14:textId="77777777" w:rsidR="00172541" w:rsidRDefault="00172541" w:rsidP="00824470">
      <w:pPr>
        <w:spacing w:line="240" w:lineRule="exact"/>
        <w:ind w:right="-22"/>
        <w:jc w:val="right"/>
        <w:rPr>
          <w:rFonts w:ascii="Arial" w:eastAsia="Arial Unicode MS" w:hAnsi="Arial" w:cs="Arial"/>
          <w:sz w:val="26"/>
          <w:szCs w:val="26"/>
        </w:rPr>
      </w:pPr>
    </w:p>
    <w:p w14:paraId="2B7604F5" w14:textId="77777777" w:rsidR="00172541" w:rsidRDefault="00172541" w:rsidP="00824470">
      <w:pPr>
        <w:spacing w:line="240" w:lineRule="exact"/>
        <w:ind w:right="-22"/>
        <w:jc w:val="right"/>
        <w:rPr>
          <w:rFonts w:ascii="Arial" w:eastAsia="Arial Unicode MS" w:hAnsi="Arial" w:cs="Arial"/>
          <w:sz w:val="26"/>
          <w:szCs w:val="26"/>
        </w:rPr>
      </w:pPr>
    </w:p>
    <w:p w14:paraId="45CAA663" w14:textId="77777777" w:rsidR="00172541" w:rsidRPr="00384D4E" w:rsidRDefault="00172541" w:rsidP="00172541">
      <w:pPr>
        <w:jc w:val="right"/>
        <w:rPr>
          <w:rFonts w:eastAsia="Arial Unicode MS"/>
          <w:b/>
          <w:sz w:val="26"/>
          <w:szCs w:val="26"/>
        </w:rPr>
      </w:pPr>
      <w:r w:rsidRPr="00384D4E">
        <w:rPr>
          <w:rFonts w:eastAsia="Arial Unicode MS"/>
          <w:b/>
          <w:sz w:val="26"/>
          <w:szCs w:val="26"/>
        </w:rPr>
        <w:t>C.P. María Araceli Covarrubias Hernández</w:t>
      </w:r>
    </w:p>
    <w:p w14:paraId="0A5DEC0D" w14:textId="77777777" w:rsidR="00172541" w:rsidRPr="00384D4E" w:rsidRDefault="00172541" w:rsidP="00172541">
      <w:pPr>
        <w:jc w:val="right"/>
        <w:rPr>
          <w:rFonts w:eastAsia="Arial Unicode MS"/>
          <w:sz w:val="26"/>
          <w:szCs w:val="26"/>
        </w:rPr>
      </w:pPr>
      <w:r w:rsidRPr="00384D4E">
        <w:rPr>
          <w:rFonts w:eastAsia="Arial Unicode MS"/>
          <w:sz w:val="26"/>
          <w:szCs w:val="26"/>
        </w:rPr>
        <w:t>Dirección de Contabilidad</w:t>
      </w:r>
    </w:p>
    <w:p w14:paraId="10331C1C" w14:textId="77777777" w:rsidR="00172541" w:rsidRPr="00824470" w:rsidRDefault="00172541" w:rsidP="00824470">
      <w:pPr>
        <w:spacing w:line="240" w:lineRule="exact"/>
        <w:ind w:right="-22"/>
        <w:jc w:val="right"/>
        <w:rPr>
          <w:rFonts w:ascii="Arial" w:eastAsia="Arial Unicode MS" w:hAnsi="Arial" w:cs="Arial"/>
          <w:sz w:val="26"/>
          <w:szCs w:val="26"/>
        </w:rPr>
      </w:pPr>
    </w:p>
    <w:sectPr w:rsidR="00172541" w:rsidRPr="00824470" w:rsidSect="00F2520B">
      <w:headerReference w:type="default" r:id="rId9"/>
      <w:footerReference w:type="default" r:id="rId10"/>
      <w:pgSz w:w="12240" w:h="15840" w:code="1"/>
      <w:pgMar w:top="2268" w:right="1979" w:bottom="1134" w:left="197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6816" w14:textId="77777777" w:rsidR="000241C4" w:rsidRPr="003A54A1" w:rsidRDefault="000241C4">
      <w:r w:rsidRPr="003A54A1">
        <w:separator/>
      </w:r>
    </w:p>
  </w:endnote>
  <w:endnote w:type="continuationSeparator" w:id="0">
    <w:p w14:paraId="306877DD" w14:textId="77777777" w:rsidR="000241C4" w:rsidRPr="003A54A1" w:rsidRDefault="000241C4">
      <w:r w:rsidRPr="003A5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rowallia New">
    <w:altName w:val="Microsoft Sans Serif"/>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F3B4" w14:textId="77777777" w:rsidR="000241C4" w:rsidRPr="00E91D09" w:rsidRDefault="000241C4">
    <w:pPr>
      <w:pStyle w:val="Piedepgina"/>
      <w:jc w:val="right"/>
      <w:rPr>
        <w:rFonts w:ascii="Arial" w:hAnsi="Arial" w:cs="Arial"/>
        <w:sz w:val="20"/>
        <w:szCs w:val="20"/>
      </w:rPr>
    </w:pPr>
    <w:r w:rsidRPr="00E91D09">
      <w:rPr>
        <w:rFonts w:ascii="Arial" w:hAnsi="Arial" w:cs="Arial"/>
        <w:noProof/>
        <w:sz w:val="20"/>
        <w:szCs w:val="20"/>
        <w:lang w:val="es-ES"/>
      </w:rPr>
      <w:drawing>
        <wp:anchor distT="0" distB="0" distL="114300" distR="114300" simplePos="0" relativeHeight="251654144" behindDoc="0" locked="0" layoutInCell="1" allowOverlap="1" wp14:anchorId="29B8BA44" wp14:editId="2ECE7A87">
          <wp:simplePos x="0" y="0"/>
          <wp:positionH relativeFrom="column">
            <wp:posOffset>154940</wp:posOffset>
          </wp:positionH>
          <wp:positionV relativeFrom="paragraph">
            <wp:posOffset>9040495</wp:posOffset>
          </wp:positionV>
          <wp:extent cx="7507605" cy="572135"/>
          <wp:effectExtent l="0" t="0" r="10795" b="12065"/>
          <wp:wrapNone/>
          <wp:docPr id="2138665515"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06"/>
                  <a:stretch>
                    <a:fillRect/>
                  </a:stretch>
                </pic:blipFill>
                <pic:spPr bwMode="auto">
                  <a:xfrm>
                    <a:off x="0" y="0"/>
                    <a:ext cx="7507605" cy="572135"/>
                  </a:xfrm>
                  <a:prstGeom prst="rect">
                    <a:avLst/>
                  </a:prstGeom>
                  <a:noFill/>
                  <a:ln>
                    <a:noFill/>
                  </a:ln>
                </pic:spPr>
              </pic:pic>
            </a:graphicData>
          </a:graphic>
        </wp:anchor>
      </w:drawing>
    </w:r>
    <w:r w:rsidRPr="00E91D09">
      <w:rPr>
        <w:rFonts w:ascii="Arial" w:hAnsi="Arial" w:cs="Arial"/>
        <w:sz w:val="20"/>
        <w:szCs w:val="20"/>
      </w:rPr>
      <w:fldChar w:fldCharType="begin"/>
    </w:r>
    <w:r w:rsidRPr="00E91D09">
      <w:rPr>
        <w:rFonts w:ascii="Arial" w:hAnsi="Arial" w:cs="Arial"/>
        <w:sz w:val="20"/>
        <w:szCs w:val="20"/>
      </w:rPr>
      <w:instrText>PAGE   \* MERGEFORMAT</w:instrText>
    </w:r>
    <w:r w:rsidRPr="00E91D09">
      <w:rPr>
        <w:rFonts w:ascii="Arial" w:hAnsi="Arial" w:cs="Arial"/>
        <w:sz w:val="20"/>
        <w:szCs w:val="20"/>
      </w:rPr>
      <w:fldChar w:fldCharType="separate"/>
    </w:r>
    <w:r w:rsidR="009B405F">
      <w:rPr>
        <w:rFonts w:ascii="Arial" w:hAnsi="Arial" w:cs="Arial"/>
        <w:noProof/>
        <w:sz w:val="20"/>
        <w:szCs w:val="20"/>
      </w:rPr>
      <w:t>61</w:t>
    </w:r>
    <w:r w:rsidRPr="00E91D09">
      <w:rPr>
        <w:rFonts w:ascii="Arial" w:hAnsi="Arial" w:cs="Arial"/>
        <w:sz w:val="20"/>
        <w:szCs w:val="20"/>
      </w:rPr>
      <w:fldChar w:fldCharType="end"/>
    </w:r>
  </w:p>
  <w:p w14:paraId="46B3F943" w14:textId="77777777" w:rsidR="000241C4" w:rsidRPr="003A54A1" w:rsidRDefault="000241C4" w:rsidP="000F0BA2">
    <w:pPr>
      <w:jc w:val="center"/>
      <w:rPr>
        <w:rFonts w:ascii="Browallia New" w:eastAsia="Arial Unicode MS" w:hAnsi="Browallia New" w:cs="Browallia New"/>
        <w:sz w:val="20"/>
        <w:szCs w:val="18"/>
      </w:rPr>
    </w:pPr>
    <w:r w:rsidRPr="003A54A1">
      <w:rPr>
        <w:rFonts w:ascii="Browallia New" w:eastAsia="Arial Unicode MS" w:hAnsi="Browallia New" w:cs="Browallia New"/>
        <w:sz w:val="20"/>
        <w:szCs w:val="18"/>
      </w:rPr>
      <w:t xml:space="preserve"> “Bajo protesta de decir verdad declaramos que los Estados Financieros y sus Notas, son razonablemente correctos y son responsabilidad del emisor”.</w:t>
    </w:r>
  </w:p>
  <w:p w14:paraId="016E5403" w14:textId="77777777" w:rsidR="000241C4" w:rsidRPr="003A54A1" w:rsidRDefault="000241C4" w:rsidP="00B948C6">
    <w:pPr>
      <w:pStyle w:val="NormalWeb"/>
    </w:pPr>
    <w:r w:rsidRPr="003A54A1">
      <w:rPr>
        <w:noProof/>
        <w:lang w:val="es-ES"/>
      </w:rPr>
      <w:drawing>
        <wp:anchor distT="0" distB="0" distL="114300" distR="114300" simplePos="0" relativeHeight="251662336" behindDoc="0" locked="0" layoutInCell="1" allowOverlap="1" wp14:anchorId="423F4CE2" wp14:editId="11754AA7">
          <wp:simplePos x="0" y="0"/>
          <wp:positionH relativeFrom="margin">
            <wp:align>center</wp:align>
          </wp:positionH>
          <wp:positionV relativeFrom="paragraph">
            <wp:posOffset>237490</wp:posOffset>
          </wp:positionV>
          <wp:extent cx="6804025" cy="639445"/>
          <wp:effectExtent l="19050" t="0" r="0" b="0"/>
          <wp:wrapNone/>
          <wp:docPr id="378857393" name="Imagen 4" descr="Y:\N U U M M E E R O   O F I C I O\LOGOS 10mo AYUNTAMIENT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N U U M M E E R O   O F I C I O\LOGOS 10mo AYUNTAMIENTO\PIE.png"/>
                  <pic:cNvPicPr>
                    <a:picLocks noChangeAspect="1" noChangeArrowheads="1"/>
                  </pic:cNvPicPr>
                </pic:nvPicPr>
                <pic:blipFill>
                  <a:blip r:embed="rId2"/>
                  <a:srcRect/>
                  <a:stretch>
                    <a:fillRect/>
                  </a:stretch>
                </pic:blipFill>
                <pic:spPr bwMode="auto">
                  <a:xfrm>
                    <a:off x="0" y="0"/>
                    <a:ext cx="6804025" cy="639445"/>
                  </a:xfrm>
                  <a:prstGeom prst="rect">
                    <a:avLst/>
                  </a:prstGeom>
                  <a:noFill/>
                  <a:ln w="9525">
                    <a:noFill/>
                    <a:miter lim="800000"/>
                    <a:headEnd/>
                    <a:tailEnd/>
                  </a:ln>
                </pic:spPr>
              </pic:pic>
            </a:graphicData>
          </a:graphic>
        </wp:anchor>
      </w:drawing>
    </w:r>
  </w:p>
  <w:p w14:paraId="0099B44F" w14:textId="77777777" w:rsidR="000241C4" w:rsidRPr="003A54A1" w:rsidRDefault="000241C4" w:rsidP="008A6186">
    <w:pPr>
      <w:jc w:val="center"/>
      <w:rPr>
        <w:rFonts w:ascii="Arial Narrow" w:eastAsia="Arial Unicode MS" w:hAnsi="Arial Narrow"/>
        <w:sz w:val="22"/>
      </w:rPr>
    </w:pPr>
    <w:r w:rsidRPr="003A54A1">
      <w:rPr>
        <w:noProof/>
        <w:lang w:val="es-ES"/>
      </w:rPr>
      <w:drawing>
        <wp:anchor distT="0" distB="0" distL="114300" distR="114300" simplePos="0" relativeHeight="251660288" behindDoc="1" locked="0" layoutInCell="1" allowOverlap="1" wp14:anchorId="5BBDA642" wp14:editId="15A017A8">
          <wp:simplePos x="0" y="0"/>
          <wp:positionH relativeFrom="column">
            <wp:posOffset>154940</wp:posOffset>
          </wp:positionH>
          <wp:positionV relativeFrom="paragraph">
            <wp:posOffset>9041130</wp:posOffset>
          </wp:positionV>
          <wp:extent cx="7507605" cy="571500"/>
          <wp:effectExtent l="0" t="0" r="10795" b="12700"/>
          <wp:wrapNone/>
          <wp:docPr id="119486513"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sidRPr="003A54A1">
      <w:rPr>
        <w:noProof/>
        <w:lang w:val="es-ES"/>
      </w:rPr>
      <w:drawing>
        <wp:anchor distT="0" distB="0" distL="114300" distR="114300" simplePos="0" relativeHeight="251657216" behindDoc="1" locked="0" layoutInCell="1" allowOverlap="1" wp14:anchorId="39B84E2A" wp14:editId="6E9B7BB2">
          <wp:simplePos x="0" y="0"/>
          <wp:positionH relativeFrom="column">
            <wp:posOffset>154940</wp:posOffset>
          </wp:positionH>
          <wp:positionV relativeFrom="paragraph">
            <wp:posOffset>9041130</wp:posOffset>
          </wp:positionV>
          <wp:extent cx="7507605" cy="571500"/>
          <wp:effectExtent l="0" t="0" r="10795" b="12700"/>
          <wp:wrapNone/>
          <wp:docPr id="76922630"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sidRPr="003A54A1">
      <w:rPr>
        <w:noProof/>
        <w:lang w:val="es-ES"/>
      </w:rPr>
      <w:drawing>
        <wp:anchor distT="0" distB="0" distL="114300" distR="114300" simplePos="0" relativeHeight="251658240" behindDoc="1" locked="0" layoutInCell="1" allowOverlap="1" wp14:anchorId="5DE53EB8" wp14:editId="3EA3F7C7">
          <wp:simplePos x="0" y="0"/>
          <wp:positionH relativeFrom="column">
            <wp:posOffset>154940</wp:posOffset>
          </wp:positionH>
          <wp:positionV relativeFrom="paragraph">
            <wp:posOffset>9041130</wp:posOffset>
          </wp:positionV>
          <wp:extent cx="7507605" cy="571500"/>
          <wp:effectExtent l="0" t="0" r="10795" b="12700"/>
          <wp:wrapNone/>
          <wp:docPr id="27874929"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sidRPr="003A54A1">
      <w:rPr>
        <w:noProof/>
        <w:lang w:val="es-ES"/>
      </w:rPr>
      <w:drawing>
        <wp:anchor distT="0" distB="0" distL="114300" distR="114300" simplePos="0" relativeHeight="251659264" behindDoc="1" locked="0" layoutInCell="1" allowOverlap="1" wp14:anchorId="33656C74" wp14:editId="54FE6BD7">
          <wp:simplePos x="0" y="0"/>
          <wp:positionH relativeFrom="column">
            <wp:posOffset>154940</wp:posOffset>
          </wp:positionH>
          <wp:positionV relativeFrom="paragraph">
            <wp:posOffset>9041130</wp:posOffset>
          </wp:positionV>
          <wp:extent cx="7507605" cy="571500"/>
          <wp:effectExtent l="0" t="0" r="10795" b="12700"/>
          <wp:wrapNone/>
          <wp:docPr id="978585756"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p>
  <w:p w14:paraId="23A6FD8A" w14:textId="77777777" w:rsidR="000241C4" w:rsidRPr="003A54A1" w:rsidRDefault="000241C4">
    <w:pPr>
      <w:pStyle w:val="Piedepgina"/>
      <w:jc w:val="right"/>
    </w:pPr>
  </w:p>
  <w:p w14:paraId="58595701" w14:textId="77777777" w:rsidR="000241C4" w:rsidRPr="003A54A1" w:rsidRDefault="000241C4" w:rsidP="00831865">
    <w:pPr>
      <w:pStyle w:val="Piedepgina"/>
      <w:tabs>
        <w:tab w:val="clear" w:pos="4252"/>
        <w:tab w:val="clear" w:pos="8504"/>
        <w:tab w:val="right" w:pos="9688"/>
      </w:tabs>
    </w:pPr>
    <w:r w:rsidRPr="003A54A1">
      <w:rPr>
        <w:noProof/>
        <w:lang w:val="es-ES"/>
      </w:rPr>
      <w:drawing>
        <wp:anchor distT="0" distB="0" distL="114300" distR="114300" simplePos="0" relativeHeight="251656192" behindDoc="1" locked="0" layoutInCell="1" allowOverlap="1" wp14:anchorId="3F7BFECE" wp14:editId="12EB0DAA">
          <wp:simplePos x="0" y="0"/>
          <wp:positionH relativeFrom="column">
            <wp:posOffset>154940</wp:posOffset>
          </wp:positionH>
          <wp:positionV relativeFrom="paragraph">
            <wp:posOffset>9041130</wp:posOffset>
          </wp:positionV>
          <wp:extent cx="7507605" cy="571500"/>
          <wp:effectExtent l="0" t="0" r="10795" b="12700"/>
          <wp:wrapNone/>
          <wp:docPr id="764801561"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sidRPr="003A54A1">
      <w:rPr>
        <w:noProof/>
        <w:lang w:val="es-ES"/>
      </w:rPr>
      <w:drawing>
        <wp:anchor distT="0" distB="0" distL="114300" distR="114300" simplePos="0" relativeHeight="251655168" behindDoc="1" locked="0" layoutInCell="1" allowOverlap="1" wp14:anchorId="5E77EAA7" wp14:editId="3971F5D7">
          <wp:simplePos x="0" y="0"/>
          <wp:positionH relativeFrom="column">
            <wp:posOffset>154940</wp:posOffset>
          </wp:positionH>
          <wp:positionV relativeFrom="paragraph">
            <wp:posOffset>9041130</wp:posOffset>
          </wp:positionV>
          <wp:extent cx="7507605" cy="571500"/>
          <wp:effectExtent l="0" t="0" r="10795" b="12700"/>
          <wp:wrapNone/>
          <wp:docPr id="192044206"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sidRPr="003A54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C11B" w14:textId="77777777" w:rsidR="000241C4" w:rsidRPr="003A54A1" w:rsidRDefault="000241C4">
      <w:r w:rsidRPr="003A54A1">
        <w:separator/>
      </w:r>
    </w:p>
  </w:footnote>
  <w:footnote w:type="continuationSeparator" w:id="0">
    <w:p w14:paraId="39D85930" w14:textId="77777777" w:rsidR="000241C4" w:rsidRPr="003A54A1" w:rsidRDefault="000241C4">
      <w:r w:rsidRPr="003A5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0219" w14:textId="77777777" w:rsidR="000241C4" w:rsidRPr="003A54A1" w:rsidRDefault="000241C4" w:rsidP="00B948C6">
    <w:pPr>
      <w:pStyle w:val="NormalWeb"/>
    </w:pPr>
    <w:r w:rsidRPr="003A54A1">
      <w:rPr>
        <w:noProof/>
        <w:lang w:val="es-ES"/>
      </w:rPr>
      <w:drawing>
        <wp:anchor distT="0" distB="0" distL="114300" distR="114300" simplePos="0" relativeHeight="251658752" behindDoc="0" locked="0" layoutInCell="1" allowOverlap="1" wp14:anchorId="442FDDB5" wp14:editId="7B593E52">
          <wp:simplePos x="0" y="0"/>
          <wp:positionH relativeFrom="margin">
            <wp:align>center</wp:align>
          </wp:positionH>
          <wp:positionV relativeFrom="paragraph">
            <wp:posOffset>-193150</wp:posOffset>
          </wp:positionV>
          <wp:extent cx="1032774" cy="1427099"/>
          <wp:effectExtent l="19050" t="0" r="0" b="0"/>
          <wp:wrapNone/>
          <wp:docPr id="1238801539" name="Imagen 1" descr="Y:\N U U M M E E R O   O F I C I O\LOGOS 10mo AYUNTAMIENT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 U U M M E E R O   O F I C I O\LOGOS 10mo AYUNTAMIENTO\Logo.jpeg"/>
                  <pic:cNvPicPr>
                    <a:picLocks noChangeAspect="1" noChangeArrowheads="1"/>
                  </pic:cNvPicPr>
                </pic:nvPicPr>
                <pic:blipFill>
                  <a:blip r:embed="rId1"/>
                  <a:srcRect/>
                  <a:stretch>
                    <a:fillRect/>
                  </a:stretch>
                </pic:blipFill>
                <pic:spPr bwMode="auto">
                  <a:xfrm>
                    <a:off x="0" y="0"/>
                    <a:ext cx="1032774" cy="1427099"/>
                  </a:xfrm>
                  <a:prstGeom prst="rect">
                    <a:avLst/>
                  </a:prstGeom>
                  <a:noFill/>
                  <a:ln w="9525">
                    <a:noFill/>
                    <a:miter lim="800000"/>
                    <a:headEnd/>
                    <a:tailEnd/>
                  </a:ln>
                </pic:spPr>
              </pic:pic>
            </a:graphicData>
          </a:graphic>
        </wp:anchor>
      </w:drawing>
    </w:r>
  </w:p>
  <w:p w14:paraId="53AB5924" w14:textId="77777777" w:rsidR="000241C4" w:rsidRPr="003A54A1" w:rsidRDefault="000241C4" w:rsidP="00B22D55">
    <w:pPr>
      <w:spacing w:line="240" w:lineRule="exact"/>
      <w:rPr>
        <w:rFonts w:ascii="Gautami" w:hAnsi="Gautami" w:cs="Gautami"/>
        <w:b/>
      </w:rPr>
    </w:pPr>
  </w:p>
  <w:p w14:paraId="6F878EAB" w14:textId="77777777" w:rsidR="000241C4" w:rsidRPr="003A54A1" w:rsidRDefault="000241C4" w:rsidP="003F13E5">
    <w:pPr>
      <w:spacing w:line="240" w:lineRule="exact"/>
      <w:jc w:val="center"/>
      <w:rPr>
        <w:rFonts w:ascii="Gautami" w:hAnsi="Gautami" w:cs="Gautami"/>
        <w:b/>
      </w:rPr>
    </w:pPr>
  </w:p>
  <w:p w14:paraId="3E793919" w14:textId="77777777" w:rsidR="000241C4" w:rsidRPr="003A54A1" w:rsidRDefault="000241C4" w:rsidP="003F13E5">
    <w:pPr>
      <w:spacing w:line="240" w:lineRule="exact"/>
      <w:jc w:val="center"/>
      <w:rPr>
        <w:rFonts w:ascii="Gautami" w:hAnsi="Gautami" w:cs="Gautami"/>
        <w:b/>
      </w:rPr>
    </w:pPr>
  </w:p>
  <w:p w14:paraId="4B903B0A" w14:textId="77777777" w:rsidR="000241C4" w:rsidRPr="003A54A1" w:rsidRDefault="000241C4" w:rsidP="003F13E5">
    <w:pPr>
      <w:spacing w:line="240" w:lineRule="exact"/>
      <w:jc w:val="center"/>
      <w:rPr>
        <w:rFonts w:ascii="Gautami" w:hAnsi="Gautami" w:cs="Gautami"/>
        <w:b/>
      </w:rPr>
    </w:pPr>
  </w:p>
  <w:p w14:paraId="7735C8FE" w14:textId="77777777" w:rsidR="000241C4" w:rsidRPr="003A54A1" w:rsidRDefault="000241C4" w:rsidP="003F13E5">
    <w:pPr>
      <w:spacing w:line="240" w:lineRule="exact"/>
      <w:jc w:val="center"/>
      <w:rPr>
        <w:rFonts w:ascii="Gautami" w:hAnsi="Gautami" w:cs="Gautami"/>
        <w:b/>
      </w:rPr>
    </w:pPr>
  </w:p>
  <w:p w14:paraId="656CBAB9" w14:textId="77777777" w:rsidR="000241C4" w:rsidRPr="003A54A1" w:rsidRDefault="000241C4" w:rsidP="003F13E5">
    <w:pPr>
      <w:spacing w:line="240" w:lineRule="exact"/>
      <w:jc w:val="center"/>
      <w:rPr>
        <w:rFonts w:ascii="Gautami" w:hAnsi="Gautami" w:cs="Gautami"/>
        <w:b/>
      </w:rPr>
    </w:pPr>
  </w:p>
  <w:p w14:paraId="17442E31" w14:textId="77777777" w:rsidR="000241C4" w:rsidRDefault="000241C4" w:rsidP="00E91D09">
    <w:pPr>
      <w:spacing w:line="240" w:lineRule="exact"/>
      <w:jc w:val="center"/>
      <w:rPr>
        <w:rFonts w:ascii="Arial Unicode MS" w:eastAsia="Arial Unicode MS" w:hAnsi="Arial Unicode MS" w:cs="Arial Unicode MS"/>
        <w:b/>
        <w:sz w:val="22"/>
      </w:rPr>
    </w:pPr>
    <w:r w:rsidRPr="003A54A1">
      <w:rPr>
        <w:rFonts w:ascii="Arial Unicode MS" w:eastAsia="Arial Unicode MS" w:hAnsi="Arial Unicode MS" w:cs="Arial Unicode MS"/>
        <w:b/>
        <w:sz w:val="22"/>
      </w:rPr>
      <w:t xml:space="preserve">NOTAS A LOS ESTADOS FINANCIEROS </w:t>
    </w:r>
  </w:p>
  <w:p w14:paraId="2DACBF41" w14:textId="77777777" w:rsidR="000241C4" w:rsidRDefault="000241C4" w:rsidP="00E91D09">
    <w:pPr>
      <w:spacing w:line="240" w:lineRule="exact"/>
      <w:jc w:val="center"/>
      <w:rPr>
        <w:rFonts w:ascii="Arial Unicode MS" w:eastAsia="Arial Unicode MS" w:hAnsi="Arial Unicode MS" w:cs="Arial Unicode MS"/>
        <w:b/>
        <w:sz w:val="22"/>
      </w:rPr>
    </w:pPr>
    <w:r w:rsidRPr="003A54A1">
      <w:rPr>
        <w:rFonts w:ascii="Arial Unicode MS" w:eastAsia="Arial Unicode MS" w:hAnsi="Arial Unicode MS" w:cs="Arial Unicode MS"/>
        <w:b/>
        <w:sz w:val="22"/>
      </w:rPr>
      <w:t xml:space="preserve">POR EL PERIODO COMPRENDIDO </w:t>
    </w:r>
  </w:p>
  <w:p w14:paraId="5731F5F5" w14:textId="77777777" w:rsidR="000241C4" w:rsidRPr="003A54A1" w:rsidRDefault="000241C4" w:rsidP="00E91D09">
    <w:pPr>
      <w:spacing w:line="240" w:lineRule="exact"/>
      <w:jc w:val="center"/>
      <w:rPr>
        <w:rFonts w:ascii="Arial Unicode MS" w:eastAsia="Arial Unicode MS" w:hAnsi="Arial Unicode MS" w:cs="Arial Unicode MS"/>
        <w:b/>
        <w:sz w:val="22"/>
      </w:rPr>
    </w:pPr>
    <w:r w:rsidRPr="003A54A1">
      <w:rPr>
        <w:rFonts w:ascii="Arial Unicode MS" w:eastAsia="Arial Unicode MS" w:hAnsi="Arial Unicode MS" w:cs="Arial Unicode MS"/>
        <w:b/>
        <w:sz w:val="22"/>
      </w:rPr>
      <w:t>DEL</w:t>
    </w:r>
    <w:r>
      <w:rPr>
        <w:rFonts w:ascii="Arial Unicode MS" w:eastAsia="Arial Unicode MS" w:hAnsi="Arial Unicode MS" w:cs="Arial Unicode MS"/>
        <w:b/>
        <w:sz w:val="22"/>
      </w:rPr>
      <w:t xml:space="preserve"> </w:t>
    </w:r>
    <w:r w:rsidRPr="003A54A1">
      <w:rPr>
        <w:rFonts w:ascii="Arial Unicode MS" w:eastAsia="Arial Unicode MS" w:hAnsi="Arial Unicode MS" w:cs="Arial Unicode MS"/>
        <w:b/>
        <w:sz w:val="22"/>
      </w:rPr>
      <w:t>01 DE ENERO AL 31 DICIEMBRE 2024</w:t>
    </w:r>
  </w:p>
  <w:p w14:paraId="32B58D93" w14:textId="77777777" w:rsidR="000241C4" w:rsidRPr="003A54A1" w:rsidRDefault="000241C4" w:rsidP="00736A51">
    <w:pPr>
      <w:pStyle w:val="Encabezado"/>
      <w:rPr>
        <w:rFonts w:ascii="Arial Unicode MS" w:eastAsia="Arial Unicode MS" w:hAnsi="Arial Unicode MS" w:cs="Arial Unicode MS"/>
        <w:color w:val="000066"/>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AC44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4EDE"/>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C44B6A"/>
    <w:multiLevelType w:val="hybridMultilevel"/>
    <w:tmpl w:val="E93ADE3A"/>
    <w:lvl w:ilvl="0" w:tplc="6EC849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D0F18"/>
    <w:multiLevelType w:val="hybridMultilevel"/>
    <w:tmpl w:val="7570D4C0"/>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 w15:restartNumberingAfterBreak="0">
    <w:nsid w:val="0A0347D4"/>
    <w:multiLevelType w:val="hybridMultilevel"/>
    <w:tmpl w:val="7796290C"/>
    <w:lvl w:ilvl="0" w:tplc="C8E8FFDA">
      <w:start w:val="1"/>
      <w:numFmt w:val="upperLetter"/>
      <w:lvlText w:val="%1)"/>
      <w:lvlJc w:val="left"/>
      <w:pPr>
        <w:ind w:left="644"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C0694E"/>
    <w:multiLevelType w:val="hybridMultilevel"/>
    <w:tmpl w:val="FB7A3A34"/>
    <w:lvl w:ilvl="0" w:tplc="5A32A2D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649F0"/>
    <w:multiLevelType w:val="hybridMultilevel"/>
    <w:tmpl w:val="CF44131E"/>
    <w:lvl w:ilvl="0" w:tplc="1A9E9940">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7" w15:restartNumberingAfterBreak="0">
    <w:nsid w:val="32454515"/>
    <w:multiLevelType w:val="hybridMultilevel"/>
    <w:tmpl w:val="DE3AF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2A06A0"/>
    <w:multiLevelType w:val="hybridMultilevel"/>
    <w:tmpl w:val="F6863E10"/>
    <w:lvl w:ilvl="0" w:tplc="E7E03314">
      <w:start w:val="1"/>
      <w:numFmt w:val="upperLetter"/>
      <w:lvlText w:val="%1)"/>
      <w:lvlJc w:val="left"/>
      <w:pPr>
        <w:ind w:left="720" w:hanging="36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AD6E6B"/>
    <w:multiLevelType w:val="hybridMultilevel"/>
    <w:tmpl w:val="D7962AC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992996"/>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D8F4988"/>
    <w:multiLevelType w:val="hybridMultilevel"/>
    <w:tmpl w:val="74C63E5E"/>
    <w:lvl w:ilvl="0" w:tplc="6AD880D8">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2" w15:restartNumberingAfterBreak="0">
    <w:nsid w:val="46E33AD2"/>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72B0D97"/>
    <w:multiLevelType w:val="hybridMultilevel"/>
    <w:tmpl w:val="D98EB9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637900"/>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0E06FF"/>
    <w:multiLevelType w:val="hybridMultilevel"/>
    <w:tmpl w:val="D7962AC8"/>
    <w:lvl w:ilvl="0" w:tplc="5A04DA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471E04"/>
    <w:multiLevelType w:val="hybridMultilevel"/>
    <w:tmpl w:val="C46E6A0A"/>
    <w:lvl w:ilvl="0" w:tplc="774E56AC">
      <w:start w:val="1"/>
      <w:numFmt w:val="upperLetter"/>
      <w:lvlText w:val="%1)"/>
      <w:lvlJc w:val="left"/>
      <w:pPr>
        <w:ind w:left="714" w:hanging="360"/>
      </w:pPr>
      <w:rPr>
        <w:rFonts w:ascii="Times New Roman" w:eastAsia="Arial Unicode MS" w:hAnsi="Times New Roman" w:cs="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E63C16"/>
    <w:multiLevelType w:val="hybridMultilevel"/>
    <w:tmpl w:val="66625398"/>
    <w:lvl w:ilvl="0" w:tplc="0A18B07E">
      <w:start w:val="1"/>
      <w:numFmt w:val="upperLetter"/>
      <w:lvlText w:val="%1)"/>
      <w:lvlJc w:val="left"/>
      <w:pPr>
        <w:ind w:left="1140" w:hanging="7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2413B4"/>
    <w:multiLevelType w:val="hybridMultilevel"/>
    <w:tmpl w:val="0D221E10"/>
    <w:lvl w:ilvl="0" w:tplc="FAA893F2">
      <w:start w:val="1"/>
      <w:numFmt w:val="upperLetter"/>
      <w:lvlText w:val="%1)"/>
      <w:lvlJc w:val="left"/>
      <w:pPr>
        <w:ind w:left="720" w:hanging="360"/>
      </w:pPr>
      <w:rPr>
        <w:rFonts w:ascii="Arial Unicode MS" w:eastAsia="Arial Unicode MS" w:hAnsi="Arial Unicode MS" w:cs="Arial Unicode M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8535CB"/>
    <w:multiLevelType w:val="hybridMultilevel"/>
    <w:tmpl w:val="1D606A78"/>
    <w:lvl w:ilvl="0" w:tplc="6EC849B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6456525">
    <w:abstractNumId w:val="4"/>
  </w:num>
  <w:num w:numId="2" w16cid:durableId="1163744537">
    <w:abstractNumId w:val="2"/>
  </w:num>
  <w:num w:numId="3" w16cid:durableId="658118639">
    <w:abstractNumId w:val="17"/>
  </w:num>
  <w:num w:numId="4" w16cid:durableId="1533569480">
    <w:abstractNumId w:val="8"/>
  </w:num>
  <w:num w:numId="5" w16cid:durableId="1356954990">
    <w:abstractNumId w:val="12"/>
  </w:num>
  <w:num w:numId="6" w16cid:durableId="1613585751">
    <w:abstractNumId w:val="18"/>
  </w:num>
  <w:num w:numId="7" w16cid:durableId="1744452220">
    <w:abstractNumId w:val="13"/>
  </w:num>
  <w:num w:numId="8" w16cid:durableId="937366250">
    <w:abstractNumId w:val="5"/>
  </w:num>
  <w:num w:numId="9" w16cid:durableId="93213132">
    <w:abstractNumId w:val="15"/>
  </w:num>
  <w:num w:numId="10" w16cid:durableId="887184473">
    <w:abstractNumId w:val="19"/>
  </w:num>
  <w:num w:numId="11" w16cid:durableId="1029649684">
    <w:abstractNumId w:val="7"/>
  </w:num>
  <w:num w:numId="12" w16cid:durableId="55978350">
    <w:abstractNumId w:val="3"/>
  </w:num>
  <w:num w:numId="13" w16cid:durableId="928389740">
    <w:abstractNumId w:val="16"/>
  </w:num>
  <w:num w:numId="14" w16cid:durableId="1742409648">
    <w:abstractNumId w:val="6"/>
  </w:num>
  <w:num w:numId="15" w16cid:durableId="2137871028">
    <w:abstractNumId w:val="9"/>
  </w:num>
  <w:num w:numId="16" w16cid:durableId="1584216434">
    <w:abstractNumId w:val="1"/>
  </w:num>
  <w:num w:numId="17" w16cid:durableId="161550574">
    <w:abstractNumId w:val="14"/>
  </w:num>
  <w:num w:numId="18" w16cid:durableId="230779520">
    <w:abstractNumId w:val="10"/>
  </w:num>
  <w:num w:numId="19" w16cid:durableId="498622354">
    <w:abstractNumId w:val="0"/>
  </w:num>
  <w:num w:numId="20" w16cid:durableId="64948649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167B"/>
    <w:rsid w:val="00000C05"/>
    <w:rsid w:val="00000EDB"/>
    <w:rsid w:val="0000118D"/>
    <w:rsid w:val="000013CA"/>
    <w:rsid w:val="00001AC7"/>
    <w:rsid w:val="00001E18"/>
    <w:rsid w:val="00001E19"/>
    <w:rsid w:val="00001F96"/>
    <w:rsid w:val="00002434"/>
    <w:rsid w:val="0000267F"/>
    <w:rsid w:val="00002B17"/>
    <w:rsid w:val="00002C31"/>
    <w:rsid w:val="0000329E"/>
    <w:rsid w:val="00003710"/>
    <w:rsid w:val="0000375E"/>
    <w:rsid w:val="0000456B"/>
    <w:rsid w:val="0000474F"/>
    <w:rsid w:val="0000624D"/>
    <w:rsid w:val="00006BDD"/>
    <w:rsid w:val="00006D00"/>
    <w:rsid w:val="000070A9"/>
    <w:rsid w:val="0000761E"/>
    <w:rsid w:val="00007EDF"/>
    <w:rsid w:val="00010DA9"/>
    <w:rsid w:val="0001107A"/>
    <w:rsid w:val="00011E13"/>
    <w:rsid w:val="00011E37"/>
    <w:rsid w:val="00012216"/>
    <w:rsid w:val="00012FEF"/>
    <w:rsid w:val="000130E6"/>
    <w:rsid w:val="00013736"/>
    <w:rsid w:val="00013A28"/>
    <w:rsid w:val="00013F8E"/>
    <w:rsid w:val="000142D1"/>
    <w:rsid w:val="000169EC"/>
    <w:rsid w:val="00017880"/>
    <w:rsid w:val="0001796D"/>
    <w:rsid w:val="00017C80"/>
    <w:rsid w:val="00017E9E"/>
    <w:rsid w:val="000201F8"/>
    <w:rsid w:val="0002127A"/>
    <w:rsid w:val="00021768"/>
    <w:rsid w:val="00021910"/>
    <w:rsid w:val="00021E8F"/>
    <w:rsid w:val="00021FD7"/>
    <w:rsid w:val="000223A7"/>
    <w:rsid w:val="00022632"/>
    <w:rsid w:val="000239D1"/>
    <w:rsid w:val="00023C30"/>
    <w:rsid w:val="000241C4"/>
    <w:rsid w:val="000246FE"/>
    <w:rsid w:val="00025307"/>
    <w:rsid w:val="00025CAC"/>
    <w:rsid w:val="00025F40"/>
    <w:rsid w:val="00026535"/>
    <w:rsid w:val="00026E7D"/>
    <w:rsid w:val="00027574"/>
    <w:rsid w:val="000277B4"/>
    <w:rsid w:val="000278BD"/>
    <w:rsid w:val="00030E67"/>
    <w:rsid w:val="00031BFC"/>
    <w:rsid w:val="00031EA3"/>
    <w:rsid w:val="000320ED"/>
    <w:rsid w:val="00032136"/>
    <w:rsid w:val="000331A0"/>
    <w:rsid w:val="000335CC"/>
    <w:rsid w:val="00033891"/>
    <w:rsid w:val="00034477"/>
    <w:rsid w:val="00035008"/>
    <w:rsid w:val="0003590F"/>
    <w:rsid w:val="0003610D"/>
    <w:rsid w:val="00036499"/>
    <w:rsid w:val="00037229"/>
    <w:rsid w:val="000408B2"/>
    <w:rsid w:val="00040C10"/>
    <w:rsid w:val="00040C30"/>
    <w:rsid w:val="0004115B"/>
    <w:rsid w:val="000426BE"/>
    <w:rsid w:val="00042727"/>
    <w:rsid w:val="000429EC"/>
    <w:rsid w:val="00043018"/>
    <w:rsid w:val="000433DA"/>
    <w:rsid w:val="000435FA"/>
    <w:rsid w:val="00043649"/>
    <w:rsid w:val="0004395B"/>
    <w:rsid w:val="00044D7A"/>
    <w:rsid w:val="00044E09"/>
    <w:rsid w:val="0004557C"/>
    <w:rsid w:val="00045B45"/>
    <w:rsid w:val="00045CD2"/>
    <w:rsid w:val="00051021"/>
    <w:rsid w:val="00052399"/>
    <w:rsid w:val="00052D3D"/>
    <w:rsid w:val="000534B2"/>
    <w:rsid w:val="00053C0F"/>
    <w:rsid w:val="00053E71"/>
    <w:rsid w:val="000541C7"/>
    <w:rsid w:val="00054878"/>
    <w:rsid w:val="00054BF8"/>
    <w:rsid w:val="00054C97"/>
    <w:rsid w:val="00054E3F"/>
    <w:rsid w:val="00054F91"/>
    <w:rsid w:val="00055510"/>
    <w:rsid w:val="00055F6F"/>
    <w:rsid w:val="000561CE"/>
    <w:rsid w:val="0005665B"/>
    <w:rsid w:val="00056C01"/>
    <w:rsid w:val="00056D91"/>
    <w:rsid w:val="00057092"/>
    <w:rsid w:val="000603C8"/>
    <w:rsid w:val="000611C0"/>
    <w:rsid w:val="00061572"/>
    <w:rsid w:val="000616A1"/>
    <w:rsid w:val="00061CE4"/>
    <w:rsid w:val="00062BC9"/>
    <w:rsid w:val="000638C1"/>
    <w:rsid w:val="000641C6"/>
    <w:rsid w:val="00064ED4"/>
    <w:rsid w:val="000652C9"/>
    <w:rsid w:val="000653F9"/>
    <w:rsid w:val="000658FC"/>
    <w:rsid w:val="000659F7"/>
    <w:rsid w:val="00065B7A"/>
    <w:rsid w:val="0006634E"/>
    <w:rsid w:val="000666C3"/>
    <w:rsid w:val="00066833"/>
    <w:rsid w:val="00066DE9"/>
    <w:rsid w:val="00066E37"/>
    <w:rsid w:val="00066F42"/>
    <w:rsid w:val="000673A1"/>
    <w:rsid w:val="000709BA"/>
    <w:rsid w:val="00070B61"/>
    <w:rsid w:val="0007107F"/>
    <w:rsid w:val="000718FD"/>
    <w:rsid w:val="00071AED"/>
    <w:rsid w:val="00073407"/>
    <w:rsid w:val="0007369F"/>
    <w:rsid w:val="00073F1C"/>
    <w:rsid w:val="0007406D"/>
    <w:rsid w:val="00074AD4"/>
    <w:rsid w:val="00074D32"/>
    <w:rsid w:val="00076A9A"/>
    <w:rsid w:val="00077401"/>
    <w:rsid w:val="00080C3F"/>
    <w:rsid w:val="00080C86"/>
    <w:rsid w:val="00080DC9"/>
    <w:rsid w:val="00081F60"/>
    <w:rsid w:val="00082D4B"/>
    <w:rsid w:val="00083542"/>
    <w:rsid w:val="00083886"/>
    <w:rsid w:val="00084B2A"/>
    <w:rsid w:val="0008544B"/>
    <w:rsid w:val="00085A80"/>
    <w:rsid w:val="00086317"/>
    <w:rsid w:val="000863F0"/>
    <w:rsid w:val="00086901"/>
    <w:rsid w:val="00086AFD"/>
    <w:rsid w:val="00086E51"/>
    <w:rsid w:val="0009061E"/>
    <w:rsid w:val="0009124F"/>
    <w:rsid w:val="00091ECC"/>
    <w:rsid w:val="00092A09"/>
    <w:rsid w:val="00093058"/>
    <w:rsid w:val="000933E3"/>
    <w:rsid w:val="0009388A"/>
    <w:rsid w:val="00093AC8"/>
    <w:rsid w:val="00093B63"/>
    <w:rsid w:val="00093E73"/>
    <w:rsid w:val="00095BE6"/>
    <w:rsid w:val="00095D80"/>
    <w:rsid w:val="00095E8B"/>
    <w:rsid w:val="00096C09"/>
    <w:rsid w:val="0009768A"/>
    <w:rsid w:val="0009776F"/>
    <w:rsid w:val="000977A7"/>
    <w:rsid w:val="00097805"/>
    <w:rsid w:val="000A0731"/>
    <w:rsid w:val="000A0AAC"/>
    <w:rsid w:val="000A125F"/>
    <w:rsid w:val="000A1B76"/>
    <w:rsid w:val="000A1C89"/>
    <w:rsid w:val="000A332E"/>
    <w:rsid w:val="000A3B9D"/>
    <w:rsid w:val="000A3F14"/>
    <w:rsid w:val="000A57CE"/>
    <w:rsid w:val="000A7AAF"/>
    <w:rsid w:val="000B0186"/>
    <w:rsid w:val="000B0408"/>
    <w:rsid w:val="000B0792"/>
    <w:rsid w:val="000B0DA1"/>
    <w:rsid w:val="000B1288"/>
    <w:rsid w:val="000B13B7"/>
    <w:rsid w:val="000B1939"/>
    <w:rsid w:val="000B1D42"/>
    <w:rsid w:val="000B2BEA"/>
    <w:rsid w:val="000B2E7F"/>
    <w:rsid w:val="000B3225"/>
    <w:rsid w:val="000B3E65"/>
    <w:rsid w:val="000B4283"/>
    <w:rsid w:val="000B44BA"/>
    <w:rsid w:val="000B492C"/>
    <w:rsid w:val="000B516E"/>
    <w:rsid w:val="000B5E9E"/>
    <w:rsid w:val="000B77C3"/>
    <w:rsid w:val="000B7EB2"/>
    <w:rsid w:val="000C009C"/>
    <w:rsid w:val="000C02E7"/>
    <w:rsid w:val="000C0376"/>
    <w:rsid w:val="000C1C37"/>
    <w:rsid w:val="000C2114"/>
    <w:rsid w:val="000C2EB1"/>
    <w:rsid w:val="000C3F28"/>
    <w:rsid w:val="000C4765"/>
    <w:rsid w:val="000C4BFC"/>
    <w:rsid w:val="000C4CD6"/>
    <w:rsid w:val="000C502F"/>
    <w:rsid w:val="000C50B7"/>
    <w:rsid w:val="000C539C"/>
    <w:rsid w:val="000C5CBD"/>
    <w:rsid w:val="000C6B39"/>
    <w:rsid w:val="000C6CEF"/>
    <w:rsid w:val="000C6E7F"/>
    <w:rsid w:val="000C7A7F"/>
    <w:rsid w:val="000D02E5"/>
    <w:rsid w:val="000D038B"/>
    <w:rsid w:val="000D12C9"/>
    <w:rsid w:val="000D149C"/>
    <w:rsid w:val="000D201D"/>
    <w:rsid w:val="000D29DB"/>
    <w:rsid w:val="000D2D5B"/>
    <w:rsid w:val="000D368F"/>
    <w:rsid w:val="000D3C7B"/>
    <w:rsid w:val="000D507F"/>
    <w:rsid w:val="000D5513"/>
    <w:rsid w:val="000D5C06"/>
    <w:rsid w:val="000D60FD"/>
    <w:rsid w:val="000D63FF"/>
    <w:rsid w:val="000D6C7B"/>
    <w:rsid w:val="000D7389"/>
    <w:rsid w:val="000D7480"/>
    <w:rsid w:val="000D7672"/>
    <w:rsid w:val="000E0434"/>
    <w:rsid w:val="000E0B5D"/>
    <w:rsid w:val="000E0B92"/>
    <w:rsid w:val="000E211F"/>
    <w:rsid w:val="000E23C7"/>
    <w:rsid w:val="000E2655"/>
    <w:rsid w:val="000E27DF"/>
    <w:rsid w:val="000E3362"/>
    <w:rsid w:val="000E374B"/>
    <w:rsid w:val="000E3A86"/>
    <w:rsid w:val="000E3CBF"/>
    <w:rsid w:val="000E55DA"/>
    <w:rsid w:val="000E614C"/>
    <w:rsid w:val="000E6AC1"/>
    <w:rsid w:val="000F00D2"/>
    <w:rsid w:val="000F0BA2"/>
    <w:rsid w:val="000F0FB7"/>
    <w:rsid w:val="000F2ADE"/>
    <w:rsid w:val="000F2BF8"/>
    <w:rsid w:val="000F3305"/>
    <w:rsid w:val="000F3BEC"/>
    <w:rsid w:val="000F4377"/>
    <w:rsid w:val="000F4DCD"/>
    <w:rsid w:val="000F507E"/>
    <w:rsid w:val="000F56B6"/>
    <w:rsid w:val="000F5801"/>
    <w:rsid w:val="000F64D9"/>
    <w:rsid w:val="000F68BD"/>
    <w:rsid w:val="000F6B0D"/>
    <w:rsid w:val="000F7191"/>
    <w:rsid w:val="000F7BAC"/>
    <w:rsid w:val="001001FB"/>
    <w:rsid w:val="00100411"/>
    <w:rsid w:val="00100521"/>
    <w:rsid w:val="00100706"/>
    <w:rsid w:val="001010F4"/>
    <w:rsid w:val="0010148B"/>
    <w:rsid w:val="0010187A"/>
    <w:rsid w:val="0010220E"/>
    <w:rsid w:val="001022FB"/>
    <w:rsid w:val="00102A5E"/>
    <w:rsid w:val="0010306A"/>
    <w:rsid w:val="001038D5"/>
    <w:rsid w:val="001038DE"/>
    <w:rsid w:val="00103A72"/>
    <w:rsid w:val="00103C84"/>
    <w:rsid w:val="00105297"/>
    <w:rsid w:val="00105383"/>
    <w:rsid w:val="00105D7D"/>
    <w:rsid w:val="00105F6E"/>
    <w:rsid w:val="0010611B"/>
    <w:rsid w:val="00106312"/>
    <w:rsid w:val="00107204"/>
    <w:rsid w:val="001101AA"/>
    <w:rsid w:val="00110564"/>
    <w:rsid w:val="001112B3"/>
    <w:rsid w:val="00111AF9"/>
    <w:rsid w:val="001125A3"/>
    <w:rsid w:val="00112AA8"/>
    <w:rsid w:val="00112AFE"/>
    <w:rsid w:val="001134CE"/>
    <w:rsid w:val="00113854"/>
    <w:rsid w:val="00113AC7"/>
    <w:rsid w:val="00115130"/>
    <w:rsid w:val="0011539F"/>
    <w:rsid w:val="00116D02"/>
    <w:rsid w:val="00116D87"/>
    <w:rsid w:val="001175DF"/>
    <w:rsid w:val="00117F6A"/>
    <w:rsid w:val="00120AC3"/>
    <w:rsid w:val="00123201"/>
    <w:rsid w:val="001235C6"/>
    <w:rsid w:val="00123629"/>
    <w:rsid w:val="001238BE"/>
    <w:rsid w:val="00123C25"/>
    <w:rsid w:val="00123C85"/>
    <w:rsid w:val="0012443E"/>
    <w:rsid w:val="00124EB1"/>
    <w:rsid w:val="001252E0"/>
    <w:rsid w:val="00125B50"/>
    <w:rsid w:val="00125C7D"/>
    <w:rsid w:val="001277E7"/>
    <w:rsid w:val="0013016A"/>
    <w:rsid w:val="00130514"/>
    <w:rsid w:val="00130676"/>
    <w:rsid w:val="00130EE5"/>
    <w:rsid w:val="00131405"/>
    <w:rsid w:val="00131D41"/>
    <w:rsid w:val="00132043"/>
    <w:rsid w:val="0013254A"/>
    <w:rsid w:val="00132C08"/>
    <w:rsid w:val="001330E8"/>
    <w:rsid w:val="00133142"/>
    <w:rsid w:val="00133210"/>
    <w:rsid w:val="00133E20"/>
    <w:rsid w:val="001346E0"/>
    <w:rsid w:val="00135202"/>
    <w:rsid w:val="00135F52"/>
    <w:rsid w:val="001368D2"/>
    <w:rsid w:val="00136938"/>
    <w:rsid w:val="00137C7C"/>
    <w:rsid w:val="00137D73"/>
    <w:rsid w:val="00137FD6"/>
    <w:rsid w:val="001406FB"/>
    <w:rsid w:val="001410FA"/>
    <w:rsid w:val="0014143B"/>
    <w:rsid w:val="00141717"/>
    <w:rsid w:val="00142476"/>
    <w:rsid w:val="00142492"/>
    <w:rsid w:val="001429E4"/>
    <w:rsid w:val="00142E16"/>
    <w:rsid w:val="001431B6"/>
    <w:rsid w:val="00143697"/>
    <w:rsid w:val="00143874"/>
    <w:rsid w:val="00143C7B"/>
    <w:rsid w:val="00143CD4"/>
    <w:rsid w:val="0014598F"/>
    <w:rsid w:val="00145CAF"/>
    <w:rsid w:val="00145D68"/>
    <w:rsid w:val="00146B42"/>
    <w:rsid w:val="00147670"/>
    <w:rsid w:val="0014773E"/>
    <w:rsid w:val="00147BD7"/>
    <w:rsid w:val="00147CDD"/>
    <w:rsid w:val="00147D9A"/>
    <w:rsid w:val="00150105"/>
    <w:rsid w:val="00150196"/>
    <w:rsid w:val="00151487"/>
    <w:rsid w:val="00151669"/>
    <w:rsid w:val="00151CBB"/>
    <w:rsid w:val="00152457"/>
    <w:rsid w:val="001526DB"/>
    <w:rsid w:val="00153035"/>
    <w:rsid w:val="001530A1"/>
    <w:rsid w:val="001530DD"/>
    <w:rsid w:val="001533EB"/>
    <w:rsid w:val="001538D6"/>
    <w:rsid w:val="00153A4B"/>
    <w:rsid w:val="00153CF5"/>
    <w:rsid w:val="00154E7B"/>
    <w:rsid w:val="001550A8"/>
    <w:rsid w:val="001554C2"/>
    <w:rsid w:val="00155950"/>
    <w:rsid w:val="00156803"/>
    <w:rsid w:val="0015791B"/>
    <w:rsid w:val="001601ED"/>
    <w:rsid w:val="0016081E"/>
    <w:rsid w:val="001614A6"/>
    <w:rsid w:val="001618E6"/>
    <w:rsid w:val="00161EFE"/>
    <w:rsid w:val="00162EBF"/>
    <w:rsid w:val="001635A8"/>
    <w:rsid w:val="00163C19"/>
    <w:rsid w:val="001640EB"/>
    <w:rsid w:val="00164492"/>
    <w:rsid w:val="001651BC"/>
    <w:rsid w:val="001654F4"/>
    <w:rsid w:val="00166095"/>
    <w:rsid w:val="001663C0"/>
    <w:rsid w:val="00166F6F"/>
    <w:rsid w:val="00167CC1"/>
    <w:rsid w:val="00167F1C"/>
    <w:rsid w:val="00171370"/>
    <w:rsid w:val="001714BF"/>
    <w:rsid w:val="00171BA5"/>
    <w:rsid w:val="00171FE2"/>
    <w:rsid w:val="001722D4"/>
    <w:rsid w:val="00172329"/>
    <w:rsid w:val="00172541"/>
    <w:rsid w:val="00172577"/>
    <w:rsid w:val="00172BE3"/>
    <w:rsid w:val="00172DE9"/>
    <w:rsid w:val="00173628"/>
    <w:rsid w:val="00173FBB"/>
    <w:rsid w:val="001740B6"/>
    <w:rsid w:val="00174AFC"/>
    <w:rsid w:val="00174F6C"/>
    <w:rsid w:val="00175376"/>
    <w:rsid w:val="00176198"/>
    <w:rsid w:val="001764B2"/>
    <w:rsid w:val="00176968"/>
    <w:rsid w:val="0017706A"/>
    <w:rsid w:val="001774EA"/>
    <w:rsid w:val="00177FE5"/>
    <w:rsid w:val="00180369"/>
    <w:rsid w:val="001803A3"/>
    <w:rsid w:val="0018071A"/>
    <w:rsid w:val="00180D4C"/>
    <w:rsid w:val="00181512"/>
    <w:rsid w:val="001821FB"/>
    <w:rsid w:val="00182242"/>
    <w:rsid w:val="00182433"/>
    <w:rsid w:val="0018350B"/>
    <w:rsid w:val="00183BCD"/>
    <w:rsid w:val="001841EA"/>
    <w:rsid w:val="001843EB"/>
    <w:rsid w:val="0018528B"/>
    <w:rsid w:val="00185EFF"/>
    <w:rsid w:val="00186011"/>
    <w:rsid w:val="00186928"/>
    <w:rsid w:val="0018695C"/>
    <w:rsid w:val="00186E2C"/>
    <w:rsid w:val="00187628"/>
    <w:rsid w:val="001902D5"/>
    <w:rsid w:val="001908F0"/>
    <w:rsid w:val="00190C0A"/>
    <w:rsid w:val="00191481"/>
    <w:rsid w:val="0019174E"/>
    <w:rsid w:val="00191887"/>
    <w:rsid w:val="0019198F"/>
    <w:rsid w:val="00191A62"/>
    <w:rsid w:val="00192215"/>
    <w:rsid w:val="00192863"/>
    <w:rsid w:val="00192CB7"/>
    <w:rsid w:val="00192DE8"/>
    <w:rsid w:val="0019314A"/>
    <w:rsid w:val="001932DB"/>
    <w:rsid w:val="00193399"/>
    <w:rsid w:val="00193963"/>
    <w:rsid w:val="00193C70"/>
    <w:rsid w:val="00194149"/>
    <w:rsid w:val="0019431A"/>
    <w:rsid w:val="00194FC4"/>
    <w:rsid w:val="00196802"/>
    <w:rsid w:val="00196D1D"/>
    <w:rsid w:val="001970DC"/>
    <w:rsid w:val="00197E48"/>
    <w:rsid w:val="001A002A"/>
    <w:rsid w:val="001A089E"/>
    <w:rsid w:val="001A1440"/>
    <w:rsid w:val="001A19E0"/>
    <w:rsid w:val="001A1E41"/>
    <w:rsid w:val="001A1E4E"/>
    <w:rsid w:val="001A1EA2"/>
    <w:rsid w:val="001A2568"/>
    <w:rsid w:val="001A2BE5"/>
    <w:rsid w:val="001A366A"/>
    <w:rsid w:val="001A49DE"/>
    <w:rsid w:val="001A4A89"/>
    <w:rsid w:val="001A5642"/>
    <w:rsid w:val="001A5915"/>
    <w:rsid w:val="001A5BDA"/>
    <w:rsid w:val="001A5CDA"/>
    <w:rsid w:val="001A6274"/>
    <w:rsid w:val="001A6849"/>
    <w:rsid w:val="001A6A41"/>
    <w:rsid w:val="001A6A9F"/>
    <w:rsid w:val="001A6CCE"/>
    <w:rsid w:val="001A6E96"/>
    <w:rsid w:val="001A7CAB"/>
    <w:rsid w:val="001B05A6"/>
    <w:rsid w:val="001B0BA0"/>
    <w:rsid w:val="001B1804"/>
    <w:rsid w:val="001B1A17"/>
    <w:rsid w:val="001B297D"/>
    <w:rsid w:val="001B2A13"/>
    <w:rsid w:val="001B32B2"/>
    <w:rsid w:val="001B3FD2"/>
    <w:rsid w:val="001B415E"/>
    <w:rsid w:val="001B478B"/>
    <w:rsid w:val="001B4F28"/>
    <w:rsid w:val="001B5026"/>
    <w:rsid w:val="001B52F9"/>
    <w:rsid w:val="001B5A95"/>
    <w:rsid w:val="001B66DE"/>
    <w:rsid w:val="001B6FBC"/>
    <w:rsid w:val="001B77F2"/>
    <w:rsid w:val="001C21AA"/>
    <w:rsid w:val="001C27C9"/>
    <w:rsid w:val="001C31F0"/>
    <w:rsid w:val="001C3326"/>
    <w:rsid w:val="001C3FED"/>
    <w:rsid w:val="001C41DD"/>
    <w:rsid w:val="001C4E4E"/>
    <w:rsid w:val="001C5ADC"/>
    <w:rsid w:val="001C5F74"/>
    <w:rsid w:val="001C6036"/>
    <w:rsid w:val="001C66F6"/>
    <w:rsid w:val="001D009B"/>
    <w:rsid w:val="001D0B82"/>
    <w:rsid w:val="001D1755"/>
    <w:rsid w:val="001D1D2E"/>
    <w:rsid w:val="001D2771"/>
    <w:rsid w:val="001D2E8D"/>
    <w:rsid w:val="001D2FA4"/>
    <w:rsid w:val="001D3393"/>
    <w:rsid w:val="001D3BBA"/>
    <w:rsid w:val="001D4048"/>
    <w:rsid w:val="001D4333"/>
    <w:rsid w:val="001D46F2"/>
    <w:rsid w:val="001D5641"/>
    <w:rsid w:val="001D5664"/>
    <w:rsid w:val="001D615C"/>
    <w:rsid w:val="001D7CB8"/>
    <w:rsid w:val="001E0250"/>
    <w:rsid w:val="001E30CB"/>
    <w:rsid w:val="001E3597"/>
    <w:rsid w:val="001E3677"/>
    <w:rsid w:val="001E3A48"/>
    <w:rsid w:val="001E3CF3"/>
    <w:rsid w:val="001E423D"/>
    <w:rsid w:val="001E44FE"/>
    <w:rsid w:val="001E562A"/>
    <w:rsid w:val="001E564C"/>
    <w:rsid w:val="001E5B66"/>
    <w:rsid w:val="001E5F11"/>
    <w:rsid w:val="001E6141"/>
    <w:rsid w:val="001E67EE"/>
    <w:rsid w:val="001E6A7E"/>
    <w:rsid w:val="001E6E19"/>
    <w:rsid w:val="001E70E1"/>
    <w:rsid w:val="001E7939"/>
    <w:rsid w:val="001E7BFE"/>
    <w:rsid w:val="001F0206"/>
    <w:rsid w:val="001F079D"/>
    <w:rsid w:val="001F082E"/>
    <w:rsid w:val="001F18F1"/>
    <w:rsid w:val="001F1DFC"/>
    <w:rsid w:val="001F211F"/>
    <w:rsid w:val="001F26FC"/>
    <w:rsid w:val="001F2F5D"/>
    <w:rsid w:val="001F3AA8"/>
    <w:rsid w:val="001F48F0"/>
    <w:rsid w:val="001F4E4C"/>
    <w:rsid w:val="001F64AE"/>
    <w:rsid w:val="001F6B5D"/>
    <w:rsid w:val="00200B97"/>
    <w:rsid w:val="00201101"/>
    <w:rsid w:val="00201AF0"/>
    <w:rsid w:val="00202C04"/>
    <w:rsid w:val="00204CD4"/>
    <w:rsid w:val="0020558A"/>
    <w:rsid w:val="00205F95"/>
    <w:rsid w:val="002061CE"/>
    <w:rsid w:val="0020650D"/>
    <w:rsid w:val="00207E1F"/>
    <w:rsid w:val="00210186"/>
    <w:rsid w:val="002101B8"/>
    <w:rsid w:val="00210336"/>
    <w:rsid w:val="002110BC"/>
    <w:rsid w:val="0021112C"/>
    <w:rsid w:val="002117A6"/>
    <w:rsid w:val="00211BDA"/>
    <w:rsid w:val="002122CC"/>
    <w:rsid w:val="00212E39"/>
    <w:rsid w:val="00213788"/>
    <w:rsid w:val="00213869"/>
    <w:rsid w:val="0021394E"/>
    <w:rsid w:val="00214180"/>
    <w:rsid w:val="002146D2"/>
    <w:rsid w:val="00214DEA"/>
    <w:rsid w:val="0021567C"/>
    <w:rsid w:val="00216413"/>
    <w:rsid w:val="002166B7"/>
    <w:rsid w:val="00216A24"/>
    <w:rsid w:val="00216BE9"/>
    <w:rsid w:val="0021770D"/>
    <w:rsid w:val="00217BB9"/>
    <w:rsid w:val="00217D07"/>
    <w:rsid w:val="00221205"/>
    <w:rsid w:val="0022139A"/>
    <w:rsid w:val="002214AB"/>
    <w:rsid w:val="00221A58"/>
    <w:rsid w:val="0022234D"/>
    <w:rsid w:val="00222808"/>
    <w:rsid w:val="00223522"/>
    <w:rsid w:val="00223CB2"/>
    <w:rsid w:val="002240EF"/>
    <w:rsid w:val="002241D8"/>
    <w:rsid w:val="002251A7"/>
    <w:rsid w:val="002265DD"/>
    <w:rsid w:val="00226AEC"/>
    <w:rsid w:val="00227146"/>
    <w:rsid w:val="002305AE"/>
    <w:rsid w:val="00230F5F"/>
    <w:rsid w:val="002311E3"/>
    <w:rsid w:val="0023127F"/>
    <w:rsid w:val="002318FD"/>
    <w:rsid w:val="00232483"/>
    <w:rsid w:val="002324EF"/>
    <w:rsid w:val="002328B0"/>
    <w:rsid w:val="00232965"/>
    <w:rsid w:val="00232AD1"/>
    <w:rsid w:val="00233136"/>
    <w:rsid w:val="00234869"/>
    <w:rsid w:val="00234898"/>
    <w:rsid w:val="00235D24"/>
    <w:rsid w:val="00236BB5"/>
    <w:rsid w:val="00236CEC"/>
    <w:rsid w:val="00236D87"/>
    <w:rsid w:val="0023750C"/>
    <w:rsid w:val="002378F7"/>
    <w:rsid w:val="00237E01"/>
    <w:rsid w:val="00241F74"/>
    <w:rsid w:val="00242320"/>
    <w:rsid w:val="002426AE"/>
    <w:rsid w:val="00242E29"/>
    <w:rsid w:val="00243662"/>
    <w:rsid w:val="00243B4E"/>
    <w:rsid w:val="00243E8F"/>
    <w:rsid w:val="00243F3D"/>
    <w:rsid w:val="002444A8"/>
    <w:rsid w:val="002465A0"/>
    <w:rsid w:val="002465E9"/>
    <w:rsid w:val="00246BDD"/>
    <w:rsid w:val="00247090"/>
    <w:rsid w:val="00247199"/>
    <w:rsid w:val="00250B14"/>
    <w:rsid w:val="0025145D"/>
    <w:rsid w:val="00252426"/>
    <w:rsid w:val="00253163"/>
    <w:rsid w:val="00253701"/>
    <w:rsid w:val="00254B80"/>
    <w:rsid w:val="00254C9C"/>
    <w:rsid w:val="002551BB"/>
    <w:rsid w:val="002552D1"/>
    <w:rsid w:val="002564F8"/>
    <w:rsid w:val="0025670B"/>
    <w:rsid w:val="0025693F"/>
    <w:rsid w:val="00256A1D"/>
    <w:rsid w:val="00256A7B"/>
    <w:rsid w:val="0025785C"/>
    <w:rsid w:val="00260237"/>
    <w:rsid w:val="002614FF"/>
    <w:rsid w:val="00262809"/>
    <w:rsid w:val="00262B31"/>
    <w:rsid w:val="002631B9"/>
    <w:rsid w:val="002644F0"/>
    <w:rsid w:val="002646A4"/>
    <w:rsid w:val="00264A0A"/>
    <w:rsid w:val="0026508B"/>
    <w:rsid w:val="00265183"/>
    <w:rsid w:val="00265836"/>
    <w:rsid w:val="00265F04"/>
    <w:rsid w:val="002660C9"/>
    <w:rsid w:val="00266592"/>
    <w:rsid w:val="00267357"/>
    <w:rsid w:val="00267C10"/>
    <w:rsid w:val="00270628"/>
    <w:rsid w:val="0027075B"/>
    <w:rsid w:val="00270B2D"/>
    <w:rsid w:val="00271A76"/>
    <w:rsid w:val="002721D8"/>
    <w:rsid w:val="002728C8"/>
    <w:rsid w:val="00272DF2"/>
    <w:rsid w:val="00274854"/>
    <w:rsid w:val="002748E4"/>
    <w:rsid w:val="00274973"/>
    <w:rsid w:val="00274E14"/>
    <w:rsid w:val="0027525F"/>
    <w:rsid w:val="002759A0"/>
    <w:rsid w:val="00275C4E"/>
    <w:rsid w:val="00276554"/>
    <w:rsid w:val="00276888"/>
    <w:rsid w:val="002769AF"/>
    <w:rsid w:val="00276A91"/>
    <w:rsid w:val="00276D1E"/>
    <w:rsid w:val="002778B2"/>
    <w:rsid w:val="00280205"/>
    <w:rsid w:val="002813ED"/>
    <w:rsid w:val="00281762"/>
    <w:rsid w:val="00281A52"/>
    <w:rsid w:val="00282033"/>
    <w:rsid w:val="0028282C"/>
    <w:rsid w:val="00282F61"/>
    <w:rsid w:val="00283187"/>
    <w:rsid w:val="002833A8"/>
    <w:rsid w:val="00283539"/>
    <w:rsid w:val="00283C85"/>
    <w:rsid w:val="002844D4"/>
    <w:rsid w:val="0028479F"/>
    <w:rsid w:val="00284DAF"/>
    <w:rsid w:val="0028514C"/>
    <w:rsid w:val="00285158"/>
    <w:rsid w:val="00285F50"/>
    <w:rsid w:val="00286151"/>
    <w:rsid w:val="00286547"/>
    <w:rsid w:val="0028692A"/>
    <w:rsid w:val="002869C5"/>
    <w:rsid w:val="00286AB1"/>
    <w:rsid w:val="00286B35"/>
    <w:rsid w:val="00286CCA"/>
    <w:rsid w:val="00286DE5"/>
    <w:rsid w:val="002878CA"/>
    <w:rsid w:val="00287E4A"/>
    <w:rsid w:val="00290559"/>
    <w:rsid w:val="002908F5"/>
    <w:rsid w:val="00290CB2"/>
    <w:rsid w:val="002910E0"/>
    <w:rsid w:val="00291A23"/>
    <w:rsid w:val="00292B0D"/>
    <w:rsid w:val="00293685"/>
    <w:rsid w:val="002947B4"/>
    <w:rsid w:val="00294B82"/>
    <w:rsid w:val="002953FC"/>
    <w:rsid w:val="0029589E"/>
    <w:rsid w:val="00296027"/>
    <w:rsid w:val="00297534"/>
    <w:rsid w:val="002A0372"/>
    <w:rsid w:val="002A18C2"/>
    <w:rsid w:val="002A1A71"/>
    <w:rsid w:val="002A2122"/>
    <w:rsid w:val="002A247A"/>
    <w:rsid w:val="002A25CF"/>
    <w:rsid w:val="002A2EE0"/>
    <w:rsid w:val="002A39D5"/>
    <w:rsid w:val="002A46F0"/>
    <w:rsid w:val="002A476D"/>
    <w:rsid w:val="002A4C16"/>
    <w:rsid w:val="002A5635"/>
    <w:rsid w:val="002A5F15"/>
    <w:rsid w:val="002A64F9"/>
    <w:rsid w:val="002A692A"/>
    <w:rsid w:val="002A75D8"/>
    <w:rsid w:val="002A7D96"/>
    <w:rsid w:val="002B04EC"/>
    <w:rsid w:val="002B0C90"/>
    <w:rsid w:val="002B0CC6"/>
    <w:rsid w:val="002B211C"/>
    <w:rsid w:val="002B2158"/>
    <w:rsid w:val="002B2762"/>
    <w:rsid w:val="002B2B5F"/>
    <w:rsid w:val="002B2CDC"/>
    <w:rsid w:val="002B3198"/>
    <w:rsid w:val="002B3449"/>
    <w:rsid w:val="002B4D42"/>
    <w:rsid w:val="002B4E91"/>
    <w:rsid w:val="002B5054"/>
    <w:rsid w:val="002B5745"/>
    <w:rsid w:val="002B5B96"/>
    <w:rsid w:val="002B5F4C"/>
    <w:rsid w:val="002B7D54"/>
    <w:rsid w:val="002C07F8"/>
    <w:rsid w:val="002C0880"/>
    <w:rsid w:val="002C0E54"/>
    <w:rsid w:val="002C1355"/>
    <w:rsid w:val="002C1965"/>
    <w:rsid w:val="002C1A8E"/>
    <w:rsid w:val="002C255A"/>
    <w:rsid w:val="002C3805"/>
    <w:rsid w:val="002C3C11"/>
    <w:rsid w:val="002C5813"/>
    <w:rsid w:val="002C5DFC"/>
    <w:rsid w:val="002C5E09"/>
    <w:rsid w:val="002C6A0F"/>
    <w:rsid w:val="002C7366"/>
    <w:rsid w:val="002C7FB2"/>
    <w:rsid w:val="002D0878"/>
    <w:rsid w:val="002D17A7"/>
    <w:rsid w:val="002D1F54"/>
    <w:rsid w:val="002D2D7C"/>
    <w:rsid w:val="002D30DF"/>
    <w:rsid w:val="002D3142"/>
    <w:rsid w:val="002D361D"/>
    <w:rsid w:val="002D3F57"/>
    <w:rsid w:val="002D4019"/>
    <w:rsid w:val="002D4BFF"/>
    <w:rsid w:val="002D571D"/>
    <w:rsid w:val="002D6484"/>
    <w:rsid w:val="002D69C1"/>
    <w:rsid w:val="002D6B88"/>
    <w:rsid w:val="002D707B"/>
    <w:rsid w:val="002D7E19"/>
    <w:rsid w:val="002D7E30"/>
    <w:rsid w:val="002E081A"/>
    <w:rsid w:val="002E089C"/>
    <w:rsid w:val="002E0B6A"/>
    <w:rsid w:val="002E0C3A"/>
    <w:rsid w:val="002E0CF3"/>
    <w:rsid w:val="002E1180"/>
    <w:rsid w:val="002E1222"/>
    <w:rsid w:val="002E1487"/>
    <w:rsid w:val="002E1A53"/>
    <w:rsid w:val="002E1C34"/>
    <w:rsid w:val="002E2367"/>
    <w:rsid w:val="002E2C3E"/>
    <w:rsid w:val="002E3009"/>
    <w:rsid w:val="002E361C"/>
    <w:rsid w:val="002E4383"/>
    <w:rsid w:val="002E60AD"/>
    <w:rsid w:val="002E6252"/>
    <w:rsid w:val="002E6BFD"/>
    <w:rsid w:val="002E6CD2"/>
    <w:rsid w:val="002E738B"/>
    <w:rsid w:val="002E7568"/>
    <w:rsid w:val="002F02AE"/>
    <w:rsid w:val="002F0853"/>
    <w:rsid w:val="002F0AB8"/>
    <w:rsid w:val="002F11D5"/>
    <w:rsid w:val="002F151B"/>
    <w:rsid w:val="002F25C0"/>
    <w:rsid w:val="002F271A"/>
    <w:rsid w:val="002F2A6A"/>
    <w:rsid w:val="002F33CC"/>
    <w:rsid w:val="002F39A0"/>
    <w:rsid w:val="002F46AA"/>
    <w:rsid w:val="002F5168"/>
    <w:rsid w:val="002F6757"/>
    <w:rsid w:val="002F7A3B"/>
    <w:rsid w:val="002F7C6B"/>
    <w:rsid w:val="00300646"/>
    <w:rsid w:val="003006CB"/>
    <w:rsid w:val="003006EF"/>
    <w:rsid w:val="00300921"/>
    <w:rsid w:val="00300EAA"/>
    <w:rsid w:val="00301B4F"/>
    <w:rsid w:val="00301B5E"/>
    <w:rsid w:val="00301E48"/>
    <w:rsid w:val="003022EB"/>
    <w:rsid w:val="00302D2D"/>
    <w:rsid w:val="00303553"/>
    <w:rsid w:val="00303585"/>
    <w:rsid w:val="00303A87"/>
    <w:rsid w:val="00303FA7"/>
    <w:rsid w:val="003042B6"/>
    <w:rsid w:val="003044A5"/>
    <w:rsid w:val="00304B2D"/>
    <w:rsid w:val="00304B5B"/>
    <w:rsid w:val="00305AB4"/>
    <w:rsid w:val="00305F9F"/>
    <w:rsid w:val="0031043A"/>
    <w:rsid w:val="003106C5"/>
    <w:rsid w:val="003108E0"/>
    <w:rsid w:val="0031183B"/>
    <w:rsid w:val="0031196B"/>
    <w:rsid w:val="00311974"/>
    <w:rsid w:val="00312E3C"/>
    <w:rsid w:val="00312F89"/>
    <w:rsid w:val="00313374"/>
    <w:rsid w:val="003135FB"/>
    <w:rsid w:val="003137B8"/>
    <w:rsid w:val="00313835"/>
    <w:rsid w:val="00313EA6"/>
    <w:rsid w:val="003143B5"/>
    <w:rsid w:val="003145CC"/>
    <w:rsid w:val="003147B7"/>
    <w:rsid w:val="00314835"/>
    <w:rsid w:val="00314871"/>
    <w:rsid w:val="00314A84"/>
    <w:rsid w:val="003155B1"/>
    <w:rsid w:val="00315C61"/>
    <w:rsid w:val="00316628"/>
    <w:rsid w:val="00316849"/>
    <w:rsid w:val="00316F17"/>
    <w:rsid w:val="0031720D"/>
    <w:rsid w:val="003173F7"/>
    <w:rsid w:val="003175EB"/>
    <w:rsid w:val="0031770A"/>
    <w:rsid w:val="003200B0"/>
    <w:rsid w:val="00320402"/>
    <w:rsid w:val="0032053F"/>
    <w:rsid w:val="0032075B"/>
    <w:rsid w:val="00320CF6"/>
    <w:rsid w:val="00322AF0"/>
    <w:rsid w:val="00322DF1"/>
    <w:rsid w:val="00323538"/>
    <w:rsid w:val="00323B00"/>
    <w:rsid w:val="00323B33"/>
    <w:rsid w:val="00323E34"/>
    <w:rsid w:val="00324F5A"/>
    <w:rsid w:val="0032636D"/>
    <w:rsid w:val="00326F05"/>
    <w:rsid w:val="003275B4"/>
    <w:rsid w:val="00327B92"/>
    <w:rsid w:val="0033012B"/>
    <w:rsid w:val="00330EFF"/>
    <w:rsid w:val="0033120B"/>
    <w:rsid w:val="003327DA"/>
    <w:rsid w:val="00332950"/>
    <w:rsid w:val="00332A59"/>
    <w:rsid w:val="00332C38"/>
    <w:rsid w:val="00333CCE"/>
    <w:rsid w:val="00335779"/>
    <w:rsid w:val="00335F70"/>
    <w:rsid w:val="00336CB2"/>
    <w:rsid w:val="00336F5A"/>
    <w:rsid w:val="003373DD"/>
    <w:rsid w:val="00337470"/>
    <w:rsid w:val="00337899"/>
    <w:rsid w:val="00337E53"/>
    <w:rsid w:val="00340336"/>
    <w:rsid w:val="003405E1"/>
    <w:rsid w:val="00340A23"/>
    <w:rsid w:val="00340BD8"/>
    <w:rsid w:val="00342495"/>
    <w:rsid w:val="00342718"/>
    <w:rsid w:val="00343F22"/>
    <w:rsid w:val="00344677"/>
    <w:rsid w:val="00344737"/>
    <w:rsid w:val="0034492C"/>
    <w:rsid w:val="00344E95"/>
    <w:rsid w:val="00344EB7"/>
    <w:rsid w:val="0034515D"/>
    <w:rsid w:val="00345504"/>
    <w:rsid w:val="0034586F"/>
    <w:rsid w:val="00345973"/>
    <w:rsid w:val="00346690"/>
    <w:rsid w:val="003466CF"/>
    <w:rsid w:val="00346717"/>
    <w:rsid w:val="00347117"/>
    <w:rsid w:val="0034790F"/>
    <w:rsid w:val="003504F5"/>
    <w:rsid w:val="00350B2C"/>
    <w:rsid w:val="00350CA1"/>
    <w:rsid w:val="00351376"/>
    <w:rsid w:val="00351849"/>
    <w:rsid w:val="00351B43"/>
    <w:rsid w:val="00351E4B"/>
    <w:rsid w:val="0035213C"/>
    <w:rsid w:val="003525A3"/>
    <w:rsid w:val="00352A8D"/>
    <w:rsid w:val="00352F75"/>
    <w:rsid w:val="00353E43"/>
    <w:rsid w:val="003548B9"/>
    <w:rsid w:val="003559DF"/>
    <w:rsid w:val="00356748"/>
    <w:rsid w:val="003568A8"/>
    <w:rsid w:val="00356E40"/>
    <w:rsid w:val="00357CC3"/>
    <w:rsid w:val="00357DD3"/>
    <w:rsid w:val="0036027A"/>
    <w:rsid w:val="003611DB"/>
    <w:rsid w:val="00361200"/>
    <w:rsid w:val="0036179F"/>
    <w:rsid w:val="00361DFB"/>
    <w:rsid w:val="00362023"/>
    <w:rsid w:val="003620BB"/>
    <w:rsid w:val="00362306"/>
    <w:rsid w:val="00362944"/>
    <w:rsid w:val="00363042"/>
    <w:rsid w:val="00363220"/>
    <w:rsid w:val="003632B7"/>
    <w:rsid w:val="00365583"/>
    <w:rsid w:val="00365DFF"/>
    <w:rsid w:val="00366359"/>
    <w:rsid w:val="00367CB6"/>
    <w:rsid w:val="00367E19"/>
    <w:rsid w:val="00370B83"/>
    <w:rsid w:val="00370C08"/>
    <w:rsid w:val="00370F0A"/>
    <w:rsid w:val="0037102A"/>
    <w:rsid w:val="00371AB7"/>
    <w:rsid w:val="0037233A"/>
    <w:rsid w:val="003723D3"/>
    <w:rsid w:val="003723F5"/>
    <w:rsid w:val="00373078"/>
    <w:rsid w:val="0037352D"/>
    <w:rsid w:val="00373A08"/>
    <w:rsid w:val="00373B1D"/>
    <w:rsid w:val="00374D11"/>
    <w:rsid w:val="00375B6D"/>
    <w:rsid w:val="00375BA6"/>
    <w:rsid w:val="0037621F"/>
    <w:rsid w:val="00376F35"/>
    <w:rsid w:val="00377368"/>
    <w:rsid w:val="00377C1C"/>
    <w:rsid w:val="00380230"/>
    <w:rsid w:val="0038054E"/>
    <w:rsid w:val="00380D1E"/>
    <w:rsid w:val="003813A0"/>
    <w:rsid w:val="003818E7"/>
    <w:rsid w:val="00381A20"/>
    <w:rsid w:val="003820F7"/>
    <w:rsid w:val="00382119"/>
    <w:rsid w:val="00382A62"/>
    <w:rsid w:val="00382B12"/>
    <w:rsid w:val="00382CDF"/>
    <w:rsid w:val="00382F20"/>
    <w:rsid w:val="003832D7"/>
    <w:rsid w:val="003839A5"/>
    <w:rsid w:val="00383E00"/>
    <w:rsid w:val="00385D9C"/>
    <w:rsid w:val="0038610D"/>
    <w:rsid w:val="00387CE3"/>
    <w:rsid w:val="00390C8B"/>
    <w:rsid w:val="00391E2D"/>
    <w:rsid w:val="003920C1"/>
    <w:rsid w:val="00393358"/>
    <w:rsid w:val="0039394C"/>
    <w:rsid w:val="0039436C"/>
    <w:rsid w:val="003946E3"/>
    <w:rsid w:val="0039488B"/>
    <w:rsid w:val="0039558E"/>
    <w:rsid w:val="0039571F"/>
    <w:rsid w:val="00395C1C"/>
    <w:rsid w:val="00396BFB"/>
    <w:rsid w:val="00396C02"/>
    <w:rsid w:val="0039711E"/>
    <w:rsid w:val="0039761C"/>
    <w:rsid w:val="003A0CF9"/>
    <w:rsid w:val="003A10D0"/>
    <w:rsid w:val="003A1C2D"/>
    <w:rsid w:val="003A1D13"/>
    <w:rsid w:val="003A2957"/>
    <w:rsid w:val="003A2B6F"/>
    <w:rsid w:val="003A3A85"/>
    <w:rsid w:val="003A4EFB"/>
    <w:rsid w:val="003A5004"/>
    <w:rsid w:val="003A501A"/>
    <w:rsid w:val="003A54A1"/>
    <w:rsid w:val="003A6003"/>
    <w:rsid w:val="003A649B"/>
    <w:rsid w:val="003A6D21"/>
    <w:rsid w:val="003A6EAA"/>
    <w:rsid w:val="003B020B"/>
    <w:rsid w:val="003B0A27"/>
    <w:rsid w:val="003B0D05"/>
    <w:rsid w:val="003B11E7"/>
    <w:rsid w:val="003B1625"/>
    <w:rsid w:val="003B16EC"/>
    <w:rsid w:val="003B17E3"/>
    <w:rsid w:val="003B1A8D"/>
    <w:rsid w:val="003B1E32"/>
    <w:rsid w:val="003B2689"/>
    <w:rsid w:val="003B3368"/>
    <w:rsid w:val="003B3574"/>
    <w:rsid w:val="003B4278"/>
    <w:rsid w:val="003B44B9"/>
    <w:rsid w:val="003B494C"/>
    <w:rsid w:val="003B5B2B"/>
    <w:rsid w:val="003B6BAB"/>
    <w:rsid w:val="003B7271"/>
    <w:rsid w:val="003C081F"/>
    <w:rsid w:val="003C0D0E"/>
    <w:rsid w:val="003C10E2"/>
    <w:rsid w:val="003C11A5"/>
    <w:rsid w:val="003C1FD0"/>
    <w:rsid w:val="003C20FA"/>
    <w:rsid w:val="003C269B"/>
    <w:rsid w:val="003C2A36"/>
    <w:rsid w:val="003C3743"/>
    <w:rsid w:val="003C5BF9"/>
    <w:rsid w:val="003C5EF6"/>
    <w:rsid w:val="003C646C"/>
    <w:rsid w:val="003C698B"/>
    <w:rsid w:val="003C6D8B"/>
    <w:rsid w:val="003C6F38"/>
    <w:rsid w:val="003C7027"/>
    <w:rsid w:val="003C7135"/>
    <w:rsid w:val="003C7212"/>
    <w:rsid w:val="003D07D3"/>
    <w:rsid w:val="003D1EE2"/>
    <w:rsid w:val="003D2616"/>
    <w:rsid w:val="003D2BC7"/>
    <w:rsid w:val="003D34C0"/>
    <w:rsid w:val="003D4EF2"/>
    <w:rsid w:val="003D500F"/>
    <w:rsid w:val="003D590D"/>
    <w:rsid w:val="003D5B2D"/>
    <w:rsid w:val="003D6931"/>
    <w:rsid w:val="003D69B3"/>
    <w:rsid w:val="003E018F"/>
    <w:rsid w:val="003E09DD"/>
    <w:rsid w:val="003E1228"/>
    <w:rsid w:val="003E1334"/>
    <w:rsid w:val="003E1D81"/>
    <w:rsid w:val="003E357C"/>
    <w:rsid w:val="003E4C4D"/>
    <w:rsid w:val="003E526D"/>
    <w:rsid w:val="003E69FC"/>
    <w:rsid w:val="003E7A69"/>
    <w:rsid w:val="003E7E6B"/>
    <w:rsid w:val="003F0D30"/>
    <w:rsid w:val="003F13E5"/>
    <w:rsid w:val="003F200B"/>
    <w:rsid w:val="003F2731"/>
    <w:rsid w:val="003F3149"/>
    <w:rsid w:val="003F4B86"/>
    <w:rsid w:val="003F5915"/>
    <w:rsid w:val="003F5A4F"/>
    <w:rsid w:val="003F66E8"/>
    <w:rsid w:val="003F6CBE"/>
    <w:rsid w:val="003F7530"/>
    <w:rsid w:val="003F7679"/>
    <w:rsid w:val="00400086"/>
    <w:rsid w:val="004016A9"/>
    <w:rsid w:val="00401C27"/>
    <w:rsid w:val="00402D76"/>
    <w:rsid w:val="00402FE4"/>
    <w:rsid w:val="00403F96"/>
    <w:rsid w:val="004049D2"/>
    <w:rsid w:val="00404C3B"/>
    <w:rsid w:val="0040524D"/>
    <w:rsid w:val="00405BA3"/>
    <w:rsid w:val="00405CA2"/>
    <w:rsid w:val="00405FF6"/>
    <w:rsid w:val="0040631D"/>
    <w:rsid w:val="0040705C"/>
    <w:rsid w:val="004077DE"/>
    <w:rsid w:val="00410B14"/>
    <w:rsid w:val="00410DCF"/>
    <w:rsid w:val="00410F75"/>
    <w:rsid w:val="00412576"/>
    <w:rsid w:val="00412863"/>
    <w:rsid w:val="00412953"/>
    <w:rsid w:val="004131E2"/>
    <w:rsid w:val="004132C1"/>
    <w:rsid w:val="00413744"/>
    <w:rsid w:val="00414C4E"/>
    <w:rsid w:val="00414F9F"/>
    <w:rsid w:val="00415867"/>
    <w:rsid w:val="00415A3A"/>
    <w:rsid w:val="00415C99"/>
    <w:rsid w:val="004160E0"/>
    <w:rsid w:val="00416393"/>
    <w:rsid w:val="00416721"/>
    <w:rsid w:val="0041673C"/>
    <w:rsid w:val="00420829"/>
    <w:rsid w:val="00420F4A"/>
    <w:rsid w:val="004214BD"/>
    <w:rsid w:val="0042193C"/>
    <w:rsid w:val="00421BC6"/>
    <w:rsid w:val="00422082"/>
    <w:rsid w:val="0042215F"/>
    <w:rsid w:val="004221C3"/>
    <w:rsid w:val="00422676"/>
    <w:rsid w:val="00422CD1"/>
    <w:rsid w:val="004234D2"/>
    <w:rsid w:val="00423EC4"/>
    <w:rsid w:val="00424229"/>
    <w:rsid w:val="00425859"/>
    <w:rsid w:val="00426096"/>
    <w:rsid w:val="004270F1"/>
    <w:rsid w:val="0042710F"/>
    <w:rsid w:val="0042792A"/>
    <w:rsid w:val="00427AE0"/>
    <w:rsid w:val="00427BB8"/>
    <w:rsid w:val="004301CD"/>
    <w:rsid w:val="00430AED"/>
    <w:rsid w:val="00430E33"/>
    <w:rsid w:val="00430E6C"/>
    <w:rsid w:val="0043147A"/>
    <w:rsid w:val="0043208E"/>
    <w:rsid w:val="00432909"/>
    <w:rsid w:val="0043328B"/>
    <w:rsid w:val="00433BCA"/>
    <w:rsid w:val="004340B6"/>
    <w:rsid w:val="004349FA"/>
    <w:rsid w:val="00434DE6"/>
    <w:rsid w:val="00435132"/>
    <w:rsid w:val="00436A7C"/>
    <w:rsid w:val="00436C69"/>
    <w:rsid w:val="0043758E"/>
    <w:rsid w:val="00440958"/>
    <w:rsid w:val="004413CB"/>
    <w:rsid w:val="004425D2"/>
    <w:rsid w:val="0044267D"/>
    <w:rsid w:val="004433B8"/>
    <w:rsid w:val="004446CA"/>
    <w:rsid w:val="00444B6D"/>
    <w:rsid w:val="00445D56"/>
    <w:rsid w:val="00446735"/>
    <w:rsid w:val="00446812"/>
    <w:rsid w:val="00447051"/>
    <w:rsid w:val="00447A77"/>
    <w:rsid w:val="00447C62"/>
    <w:rsid w:val="00451120"/>
    <w:rsid w:val="004512EB"/>
    <w:rsid w:val="00452A5F"/>
    <w:rsid w:val="00452B3D"/>
    <w:rsid w:val="00452DBA"/>
    <w:rsid w:val="0045357B"/>
    <w:rsid w:val="00454AAD"/>
    <w:rsid w:val="004550AD"/>
    <w:rsid w:val="00455132"/>
    <w:rsid w:val="004553A0"/>
    <w:rsid w:val="004556DB"/>
    <w:rsid w:val="00455AE3"/>
    <w:rsid w:val="00456769"/>
    <w:rsid w:val="00456890"/>
    <w:rsid w:val="00456A02"/>
    <w:rsid w:val="00457483"/>
    <w:rsid w:val="00457BC7"/>
    <w:rsid w:val="00457CE2"/>
    <w:rsid w:val="0046002F"/>
    <w:rsid w:val="0046047F"/>
    <w:rsid w:val="004606B0"/>
    <w:rsid w:val="004612DF"/>
    <w:rsid w:val="00461E00"/>
    <w:rsid w:val="00461E63"/>
    <w:rsid w:val="00461E96"/>
    <w:rsid w:val="00462F37"/>
    <w:rsid w:val="00462FEA"/>
    <w:rsid w:val="00463162"/>
    <w:rsid w:val="00463583"/>
    <w:rsid w:val="0046381B"/>
    <w:rsid w:val="0046420A"/>
    <w:rsid w:val="0046430C"/>
    <w:rsid w:val="0046442C"/>
    <w:rsid w:val="004645DD"/>
    <w:rsid w:val="00464809"/>
    <w:rsid w:val="004650FD"/>
    <w:rsid w:val="0046543A"/>
    <w:rsid w:val="00465593"/>
    <w:rsid w:val="00465CBF"/>
    <w:rsid w:val="0046605D"/>
    <w:rsid w:val="0046676C"/>
    <w:rsid w:val="00467BA3"/>
    <w:rsid w:val="00471253"/>
    <w:rsid w:val="00473550"/>
    <w:rsid w:val="00473555"/>
    <w:rsid w:val="00473713"/>
    <w:rsid w:val="0047462F"/>
    <w:rsid w:val="0047506E"/>
    <w:rsid w:val="0047616B"/>
    <w:rsid w:val="004765C8"/>
    <w:rsid w:val="00476BA0"/>
    <w:rsid w:val="00476FAD"/>
    <w:rsid w:val="00480461"/>
    <w:rsid w:val="00480D58"/>
    <w:rsid w:val="00480E79"/>
    <w:rsid w:val="004813E3"/>
    <w:rsid w:val="00481651"/>
    <w:rsid w:val="0048168C"/>
    <w:rsid w:val="00481BB9"/>
    <w:rsid w:val="004820DE"/>
    <w:rsid w:val="00482971"/>
    <w:rsid w:val="00482ACF"/>
    <w:rsid w:val="00482AFA"/>
    <w:rsid w:val="0048354C"/>
    <w:rsid w:val="00483DE6"/>
    <w:rsid w:val="004842E8"/>
    <w:rsid w:val="00484584"/>
    <w:rsid w:val="00484D11"/>
    <w:rsid w:val="00484D55"/>
    <w:rsid w:val="00484F69"/>
    <w:rsid w:val="00484FD8"/>
    <w:rsid w:val="00486E72"/>
    <w:rsid w:val="004875AA"/>
    <w:rsid w:val="00490042"/>
    <w:rsid w:val="004906B9"/>
    <w:rsid w:val="00490A74"/>
    <w:rsid w:val="00490A97"/>
    <w:rsid w:val="00491DBB"/>
    <w:rsid w:val="00491E21"/>
    <w:rsid w:val="00492735"/>
    <w:rsid w:val="00492F4D"/>
    <w:rsid w:val="004931B6"/>
    <w:rsid w:val="00493F11"/>
    <w:rsid w:val="00494D94"/>
    <w:rsid w:val="00494F33"/>
    <w:rsid w:val="00497846"/>
    <w:rsid w:val="004978BA"/>
    <w:rsid w:val="004A00FC"/>
    <w:rsid w:val="004A1E58"/>
    <w:rsid w:val="004A1E94"/>
    <w:rsid w:val="004A1EBD"/>
    <w:rsid w:val="004A20D2"/>
    <w:rsid w:val="004A228E"/>
    <w:rsid w:val="004A2990"/>
    <w:rsid w:val="004A32DB"/>
    <w:rsid w:val="004A37C3"/>
    <w:rsid w:val="004A3803"/>
    <w:rsid w:val="004A38EA"/>
    <w:rsid w:val="004A3AC9"/>
    <w:rsid w:val="004A3D63"/>
    <w:rsid w:val="004A4A8C"/>
    <w:rsid w:val="004A5540"/>
    <w:rsid w:val="004A5558"/>
    <w:rsid w:val="004A588A"/>
    <w:rsid w:val="004A6699"/>
    <w:rsid w:val="004A7133"/>
    <w:rsid w:val="004A7B26"/>
    <w:rsid w:val="004A7C2A"/>
    <w:rsid w:val="004B03B6"/>
    <w:rsid w:val="004B070A"/>
    <w:rsid w:val="004B095C"/>
    <w:rsid w:val="004B1667"/>
    <w:rsid w:val="004B1670"/>
    <w:rsid w:val="004B290C"/>
    <w:rsid w:val="004B2EFF"/>
    <w:rsid w:val="004B2F02"/>
    <w:rsid w:val="004B431F"/>
    <w:rsid w:val="004B4C90"/>
    <w:rsid w:val="004B4D3C"/>
    <w:rsid w:val="004B5088"/>
    <w:rsid w:val="004B5D11"/>
    <w:rsid w:val="004B624D"/>
    <w:rsid w:val="004B633E"/>
    <w:rsid w:val="004B68FF"/>
    <w:rsid w:val="004B7389"/>
    <w:rsid w:val="004B77DB"/>
    <w:rsid w:val="004B7899"/>
    <w:rsid w:val="004C2102"/>
    <w:rsid w:val="004C2308"/>
    <w:rsid w:val="004C2585"/>
    <w:rsid w:val="004C2E9C"/>
    <w:rsid w:val="004C36DE"/>
    <w:rsid w:val="004C3761"/>
    <w:rsid w:val="004C3A6E"/>
    <w:rsid w:val="004C544F"/>
    <w:rsid w:val="004C58A3"/>
    <w:rsid w:val="004C6B78"/>
    <w:rsid w:val="004C75E7"/>
    <w:rsid w:val="004C76F2"/>
    <w:rsid w:val="004C7BFD"/>
    <w:rsid w:val="004D09F9"/>
    <w:rsid w:val="004D0AB2"/>
    <w:rsid w:val="004D0D0B"/>
    <w:rsid w:val="004D2CC2"/>
    <w:rsid w:val="004D32F9"/>
    <w:rsid w:val="004D3685"/>
    <w:rsid w:val="004D3772"/>
    <w:rsid w:val="004D3FF9"/>
    <w:rsid w:val="004D45F9"/>
    <w:rsid w:val="004D4DC1"/>
    <w:rsid w:val="004D4EF6"/>
    <w:rsid w:val="004D6137"/>
    <w:rsid w:val="004D6D46"/>
    <w:rsid w:val="004D6E2B"/>
    <w:rsid w:val="004D6FD4"/>
    <w:rsid w:val="004E13DE"/>
    <w:rsid w:val="004E149B"/>
    <w:rsid w:val="004E1B33"/>
    <w:rsid w:val="004E1B72"/>
    <w:rsid w:val="004E1C4C"/>
    <w:rsid w:val="004E1DF7"/>
    <w:rsid w:val="004E1FA8"/>
    <w:rsid w:val="004E285F"/>
    <w:rsid w:val="004E28EB"/>
    <w:rsid w:val="004E2C04"/>
    <w:rsid w:val="004E2EFF"/>
    <w:rsid w:val="004E3503"/>
    <w:rsid w:val="004E3550"/>
    <w:rsid w:val="004E356A"/>
    <w:rsid w:val="004E41D2"/>
    <w:rsid w:val="004E45F8"/>
    <w:rsid w:val="004E46B9"/>
    <w:rsid w:val="004E5F2A"/>
    <w:rsid w:val="004E76BF"/>
    <w:rsid w:val="004F07E9"/>
    <w:rsid w:val="004F084A"/>
    <w:rsid w:val="004F1EED"/>
    <w:rsid w:val="004F242E"/>
    <w:rsid w:val="004F301E"/>
    <w:rsid w:val="004F359D"/>
    <w:rsid w:val="004F4224"/>
    <w:rsid w:val="004F4483"/>
    <w:rsid w:val="004F451A"/>
    <w:rsid w:val="004F45A7"/>
    <w:rsid w:val="004F4D89"/>
    <w:rsid w:val="004F6227"/>
    <w:rsid w:val="004F6574"/>
    <w:rsid w:val="004F65B0"/>
    <w:rsid w:val="004F6B53"/>
    <w:rsid w:val="004F6DC5"/>
    <w:rsid w:val="004F6E6B"/>
    <w:rsid w:val="004F6F12"/>
    <w:rsid w:val="004F708F"/>
    <w:rsid w:val="004F7300"/>
    <w:rsid w:val="004F754E"/>
    <w:rsid w:val="004F77A7"/>
    <w:rsid w:val="004F7950"/>
    <w:rsid w:val="004F7DDE"/>
    <w:rsid w:val="00501174"/>
    <w:rsid w:val="0050140D"/>
    <w:rsid w:val="00501D71"/>
    <w:rsid w:val="0050263C"/>
    <w:rsid w:val="00502BAE"/>
    <w:rsid w:val="005042A7"/>
    <w:rsid w:val="00504B02"/>
    <w:rsid w:val="00504E17"/>
    <w:rsid w:val="00505054"/>
    <w:rsid w:val="00505BC2"/>
    <w:rsid w:val="00506018"/>
    <w:rsid w:val="00511C84"/>
    <w:rsid w:val="00511F02"/>
    <w:rsid w:val="005129FC"/>
    <w:rsid w:val="0051337F"/>
    <w:rsid w:val="00514593"/>
    <w:rsid w:val="0051584E"/>
    <w:rsid w:val="00515F53"/>
    <w:rsid w:val="0051622F"/>
    <w:rsid w:val="00516581"/>
    <w:rsid w:val="00516584"/>
    <w:rsid w:val="00516ABD"/>
    <w:rsid w:val="00516B24"/>
    <w:rsid w:val="00516EBD"/>
    <w:rsid w:val="00516F5A"/>
    <w:rsid w:val="00517A81"/>
    <w:rsid w:val="00517BF3"/>
    <w:rsid w:val="0052025F"/>
    <w:rsid w:val="005212B7"/>
    <w:rsid w:val="0052386E"/>
    <w:rsid w:val="00523D01"/>
    <w:rsid w:val="00523E94"/>
    <w:rsid w:val="0052421F"/>
    <w:rsid w:val="005248F9"/>
    <w:rsid w:val="0052524C"/>
    <w:rsid w:val="005254E5"/>
    <w:rsid w:val="00525DEB"/>
    <w:rsid w:val="00526368"/>
    <w:rsid w:val="005264F4"/>
    <w:rsid w:val="0052695F"/>
    <w:rsid w:val="00526DA2"/>
    <w:rsid w:val="005274A7"/>
    <w:rsid w:val="00527B0E"/>
    <w:rsid w:val="00527C55"/>
    <w:rsid w:val="00530705"/>
    <w:rsid w:val="005308EB"/>
    <w:rsid w:val="00530C93"/>
    <w:rsid w:val="00530DED"/>
    <w:rsid w:val="005312A6"/>
    <w:rsid w:val="00531D7B"/>
    <w:rsid w:val="00531F02"/>
    <w:rsid w:val="005322E6"/>
    <w:rsid w:val="005326D0"/>
    <w:rsid w:val="00532938"/>
    <w:rsid w:val="0053304D"/>
    <w:rsid w:val="00534A0A"/>
    <w:rsid w:val="00534D41"/>
    <w:rsid w:val="00534DD4"/>
    <w:rsid w:val="00535378"/>
    <w:rsid w:val="00535464"/>
    <w:rsid w:val="0053635E"/>
    <w:rsid w:val="00536CE1"/>
    <w:rsid w:val="00536EDA"/>
    <w:rsid w:val="00537314"/>
    <w:rsid w:val="00537D4B"/>
    <w:rsid w:val="0054097A"/>
    <w:rsid w:val="00541034"/>
    <w:rsid w:val="00541A44"/>
    <w:rsid w:val="00541BC7"/>
    <w:rsid w:val="00541C84"/>
    <w:rsid w:val="00541F12"/>
    <w:rsid w:val="00542146"/>
    <w:rsid w:val="00542479"/>
    <w:rsid w:val="005436CB"/>
    <w:rsid w:val="00543A3F"/>
    <w:rsid w:val="00543D80"/>
    <w:rsid w:val="0054405A"/>
    <w:rsid w:val="00544DD2"/>
    <w:rsid w:val="00544E20"/>
    <w:rsid w:val="00545061"/>
    <w:rsid w:val="00545379"/>
    <w:rsid w:val="00545721"/>
    <w:rsid w:val="00545D54"/>
    <w:rsid w:val="0054607F"/>
    <w:rsid w:val="005504DF"/>
    <w:rsid w:val="00550C6B"/>
    <w:rsid w:val="00551126"/>
    <w:rsid w:val="005512F7"/>
    <w:rsid w:val="005514F7"/>
    <w:rsid w:val="0055199C"/>
    <w:rsid w:val="00551D88"/>
    <w:rsid w:val="00551DCB"/>
    <w:rsid w:val="00552D5A"/>
    <w:rsid w:val="00553091"/>
    <w:rsid w:val="00553355"/>
    <w:rsid w:val="005534B1"/>
    <w:rsid w:val="005535A8"/>
    <w:rsid w:val="00553710"/>
    <w:rsid w:val="00553A2D"/>
    <w:rsid w:val="005540AB"/>
    <w:rsid w:val="0055422B"/>
    <w:rsid w:val="005547BA"/>
    <w:rsid w:val="00554B67"/>
    <w:rsid w:val="00554DA0"/>
    <w:rsid w:val="0055531D"/>
    <w:rsid w:val="00555D2F"/>
    <w:rsid w:val="005578EE"/>
    <w:rsid w:val="00557A3C"/>
    <w:rsid w:val="005608B2"/>
    <w:rsid w:val="00560E56"/>
    <w:rsid w:val="0056121F"/>
    <w:rsid w:val="005618C7"/>
    <w:rsid w:val="00561AC2"/>
    <w:rsid w:val="00561DA5"/>
    <w:rsid w:val="005622CD"/>
    <w:rsid w:val="00562ACD"/>
    <w:rsid w:val="0056338A"/>
    <w:rsid w:val="00563414"/>
    <w:rsid w:val="00563416"/>
    <w:rsid w:val="0056370E"/>
    <w:rsid w:val="00563763"/>
    <w:rsid w:val="0056376E"/>
    <w:rsid w:val="005637E8"/>
    <w:rsid w:val="00563BF8"/>
    <w:rsid w:val="00564DE5"/>
    <w:rsid w:val="00564FCE"/>
    <w:rsid w:val="00565060"/>
    <w:rsid w:val="00565491"/>
    <w:rsid w:val="00565C3F"/>
    <w:rsid w:val="005663FB"/>
    <w:rsid w:val="00566402"/>
    <w:rsid w:val="0056653F"/>
    <w:rsid w:val="00566FFB"/>
    <w:rsid w:val="00567481"/>
    <w:rsid w:val="00567655"/>
    <w:rsid w:val="00571076"/>
    <w:rsid w:val="005713C7"/>
    <w:rsid w:val="005719B7"/>
    <w:rsid w:val="00572653"/>
    <w:rsid w:val="00572CBD"/>
    <w:rsid w:val="0057338B"/>
    <w:rsid w:val="0057458F"/>
    <w:rsid w:val="00574593"/>
    <w:rsid w:val="00575482"/>
    <w:rsid w:val="00575EF0"/>
    <w:rsid w:val="00576319"/>
    <w:rsid w:val="00576879"/>
    <w:rsid w:val="005768CF"/>
    <w:rsid w:val="005770DF"/>
    <w:rsid w:val="0057724C"/>
    <w:rsid w:val="00577613"/>
    <w:rsid w:val="0058057D"/>
    <w:rsid w:val="00580A20"/>
    <w:rsid w:val="005812FC"/>
    <w:rsid w:val="00582291"/>
    <w:rsid w:val="00582C62"/>
    <w:rsid w:val="00582FBF"/>
    <w:rsid w:val="005833D8"/>
    <w:rsid w:val="00583A71"/>
    <w:rsid w:val="00583C5A"/>
    <w:rsid w:val="005845A4"/>
    <w:rsid w:val="00584ED4"/>
    <w:rsid w:val="00585597"/>
    <w:rsid w:val="00586929"/>
    <w:rsid w:val="00586BE2"/>
    <w:rsid w:val="0058715F"/>
    <w:rsid w:val="00587A2A"/>
    <w:rsid w:val="00590635"/>
    <w:rsid w:val="00590896"/>
    <w:rsid w:val="005913CF"/>
    <w:rsid w:val="00591F73"/>
    <w:rsid w:val="00592328"/>
    <w:rsid w:val="00592C00"/>
    <w:rsid w:val="0059337E"/>
    <w:rsid w:val="005933DF"/>
    <w:rsid w:val="00593951"/>
    <w:rsid w:val="00593B55"/>
    <w:rsid w:val="00593FFD"/>
    <w:rsid w:val="00594A06"/>
    <w:rsid w:val="005951FE"/>
    <w:rsid w:val="00595568"/>
    <w:rsid w:val="0059691A"/>
    <w:rsid w:val="005969BB"/>
    <w:rsid w:val="00596D15"/>
    <w:rsid w:val="00597418"/>
    <w:rsid w:val="005A065A"/>
    <w:rsid w:val="005A109F"/>
    <w:rsid w:val="005A14F1"/>
    <w:rsid w:val="005A15E6"/>
    <w:rsid w:val="005A1946"/>
    <w:rsid w:val="005A248A"/>
    <w:rsid w:val="005A3405"/>
    <w:rsid w:val="005A3E3F"/>
    <w:rsid w:val="005A49C8"/>
    <w:rsid w:val="005A5399"/>
    <w:rsid w:val="005A63D0"/>
    <w:rsid w:val="005A6622"/>
    <w:rsid w:val="005A68B3"/>
    <w:rsid w:val="005A7131"/>
    <w:rsid w:val="005A76D4"/>
    <w:rsid w:val="005A7F2B"/>
    <w:rsid w:val="005B0AE9"/>
    <w:rsid w:val="005B0CC0"/>
    <w:rsid w:val="005B0E29"/>
    <w:rsid w:val="005B1670"/>
    <w:rsid w:val="005B182C"/>
    <w:rsid w:val="005B1947"/>
    <w:rsid w:val="005B2A39"/>
    <w:rsid w:val="005B2D12"/>
    <w:rsid w:val="005B3744"/>
    <w:rsid w:val="005B37EE"/>
    <w:rsid w:val="005B3838"/>
    <w:rsid w:val="005B40FA"/>
    <w:rsid w:val="005B4F5D"/>
    <w:rsid w:val="005B525D"/>
    <w:rsid w:val="005B54C2"/>
    <w:rsid w:val="005B554F"/>
    <w:rsid w:val="005B5EB8"/>
    <w:rsid w:val="005B6C83"/>
    <w:rsid w:val="005B7512"/>
    <w:rsid w:val="005C024A"/>
    <w:rsid w:val="005C0380"/>
    <w:rsid w:val="005C0541"/>
    <w:rsid w:val="005C173E"/>
    <w:rsid w:val="005C1749"/>
    <w:rsid w:val="005C2644"/>
    <w:rsid w:val="005C2647"/>
    <w:rsid w:val="005C3273"/>
    <w:rsid w:val="005C3449"/>
    <w:rsid w:val="005C52EE"/>
    <w:rsid w:val="005C5E41"/>
    <w:rsid w:val="005C6533"/>
    <w:rsid w:val="005C748F"/>
    <w:rsid w:val="005D0F7A"/>
    <w:rsid w:val="005D105C"/>
    <w:rsid w:val="005D1964"/>
    <w:rsid w:val="005D2241"/>
    <w:rsid w:val="005D2270"/>
    <w:rsid w:val="005D2782"/>
    <w:rsid w:val="005D2F16"/>
    <w:rsid w:val="005D3A70"/>
    <w:rsid w:val="005D3B1E"/>
    <w:rsid w:val="005D3C65"/>
    <w:rsid w:val="005D3EB4"/>
    <w:rsid w:val="005D67D0"/>
    <w:rsid w:val="005D75BE"/>
    <w:rsid w:val="005D75F8"/>
    <w:rsid w:val="005D7F35"/>
    <w:rsid w:val="005E1305"/>
    <w:rsid w:val="005E14A7"/>
    <w:rsid w:val="005E1AD8"/>
    <w:rsid w:val="005E1FA9"/>
    <w:rsid w:val="005E2816"/>
    <w:rsid w:val="005E293F"/>
    <w:rsid w:val="005E2BB1"/>
    <w:rsid w:val="005E2C9D"/>
    <w:rsid w:val="005E41FA"/>
    <w:rsid w:val="005E477D"/>
    <w:rsid w:val="005E54EB"/>
    <w:rsid w:val="005E6C59"/>
    <w:rsid w:val="005E7DAA"/>
    <w:rsid w:val="005E7DF5"/>
    <w:rsid w:val="005E7F04"/>
    <w:rsid w:val="005F06C6"/>
    <w:rsid w:val="005F0BB7"/>
    <w:rsid w:val="005F132F"/>
    <w:rsid w:val="005F1C42"/>
    <w:rsid w:val="005F22AC"/>
    <w:rsid w:val="005F23D9"/>
    <w:rsid w:val="005F417F"/>
    <w:rsid w:val="005F4222"/>
    <w:rsid w:val="005F430E"/>
    <w:rsid w:val="005F5712"/>
    <w:rsid w:val="005F5DD1"/>
    <w:rsid w:val="005F5FDC"/>
    <w:rsid w:val="005F61CE"/>
    <w:rsid w:val="005F7B8A"/>
    <w:rsid w:val="006002C1"/>
    <w:rsid w:val="0060030C"/>
    <w:rsid w:val="00600448"/>
    <w:rsid w:val="006013F8"/>
    <w:rsid w:val="006014F6"/>
    <w:rsid w:val="0060288C"/>
    <w:rsid w:val="00602BBF"/>
    <w:rsid w:val="006032C8"/>
    <w:rsid w:val="00603549"/>
    <w:rsid w:val="0060360F"/>
    <w:rsid w:val="006040A2"/>
    <w:rsid w:val="006042BD"/>
    <w:rsid w:val="00604698"/>
    <w:rsid w:val="00604794"/>
    <w:rsid w:val="0060501A"/>
    <w:rsid w:val="0060527B"/>
    <w:rsid w:val="00605FDE"/>
    <w:rsid w:val="00606F59"/>
    <w:rsid w:val="00606F66"/>
    <w:rsid w:val="00610026"/>
    <w:rsid w:val="00610046"/>
    <w:rsid w:val="0061074A"/>
    <w:rsid w:val="00610960"/>
    <w:rsid w:val="00610C4A"/>
    <w:rsid w:val="006133C7"/>
    <w:rsid w:val="0061359B"/>
    <w:rsid w:val="00613846"/>
    <w:rsid w:val="00613CBB"/>
    <w:rsid w:val="00614993"/>
    <w:rsid w:val="00614C5B"/>
    <w:rsid w:val="00615D59"/>
    <w:rsid w:val="006164A1"/>
    <w:rsid w:val="00616949"/>
    <w:rsid w:val="00616AD2"/>
    <w:rsid w:val="00616E70"/>
    <w:rsid w:val="00616EE7"/>
    <w:rsid w:val="006173B0"/>
    <w:rsid w:val="006174D5"/>
    <w:rsid w:val="00617B58"/>
    <w:rsid w:val="006216AE"/>
    <w:rsid w:val="00621F94"/>
    <w:rsid w:val="006224C8"/>
    <w:rsid w:val="00622553"/>
    <w:rsid w:val="00623663"/>
    <w:rsid w:val="00623E21"/>
    <w:rsid w:val="00624260"/>
    <w:rsid w:val="00624A04"/>
    <w:rsid w:val="00624A39"/>
    <w:rsid w:val="00626B89"/>
    <w:rsid w:val="00626E56"/>
    <w:rsid w:val="006273D2"/>
    <w:rsid w:val="0063009A"/>
    <w:rsid w:val="00630130"/>
    <w:rsid w:val="00630701"/>
    <w:rsid w:val="006308DF"/>
    <w:rsid w:val="00631411"/>
    <w:rsid w:val="006314B3"/>
    <w:rsid w:val="006319A6"/>
    <w:rsid w:val="00631E43"/>
    <w:rsid w:val="006323A3"/>
    <w:rsid w:val="0063287A"/>
    <w:rsid w:val="006329D9"/>
    <w:rsid w:val="00632ABA"/>
    <w:rsid w:val="00632EC3"/>
    <w:rsid w:val="006333F7"/>
    <w:rsid w:val="0063361E"/>
    <w:rsid w:val="006339BF"/>
    <w:rsid w:val="006339FE"/>
    <w:rsid w:val="00634A7E"/>
    <w:rsid w:val="00635370"/>
    <w:rsid w:val="00635793"/>
    <w:rsid w:val="0063645C"/>
    <w:rsid w:val="00636AAC"/>
    <w:rsid w:val="00636AE3"/>
    <w:rsid w:val="00636C8C"/>
    <w:rsid w:val="006375A9"/>
    <w:rsid w:val="00637ED8"/>
    <w:rsid w:val="00640070"/>
    <w:rsid w:val="00640949"/>
    <w:rsid w:val="00640A4A"/>
    <w:rsid w:val="00640EB6"/>
    <w:rsid w:val="00642745"/>
    <w:rsid w:val="00642E95"/>
    <w:rsid w:val="00643A0B"/>
    <w:rsid w:val="00644928"/>
    <w:rsid w:val="00644AAD"/>
    <w:rsid w:val="00645093"/>
    <w:rsid w:val="006454DB"/>
    <w:rsid w:val="006456BD"/>
    <w:rsid w:val="00645BA6"/>
    <w:rsid w:val="00646005"/>
    <w:rsid w:val="00646507"/>
    <w:rsid w:val="00647584"/>
    <w:rsid w:val="00647A48"/>
    <w:rsid w:val="00647A56"/>
    <w:rsid w:val="00650032"/>
    <w:rsid w:val="00650F4A"/>
    <w:rsid w:val="006514FC"/>
    <w:rsid w:val="006517B5"/>
    <w:rsid w:val="00651957"/>
    <w:rsid w:val="00652DE6"/>
    <w:rsid w:val="00653014"/>
    <w:rsid w:val="006538AA"/>
    <w:rsid w:val="00653A5B"/>
    <w:rsid w:val="00653C12"/>
    <w:rsid w:val="00654102"/>
    <w:rsid w:val="00655493"/>
    <w:rsid w:val="0065585B"/>
    <w:rsid w:val="00656016"/>
    <w:rsid w:val="00656071"/>
    <w:rsid w:val="00656348"/>
    <w:rsid w:val="006568AB"/>
    <w:rsid w:val="0065783A"/>
    <w:rsid w:val="00657BD6"/>
    <w:rsid w:val="00657E2C"/>
    <w:rsid w:val="00657E67"/>
    <w:rsid w:val="006601E1"/>
    <w:rsid w:val="00660AD8"/>
    <w:rsid w:val="00660BBC"/>
    <w:rsid w:val="00661054"/>
    <w:rsid w:val="00661176"/>
    <w:rsid w:val="006619B5"/>
    <w:rsid w:val="00662B11"/>
    <w:rsid w:val="00663996"/>
    <w:rsid w:val="006647DC"/>
    <w:rsid w:val="006655B3"/>
    <w:rsid w:val="006657C5"/>
    <w:rsid w:val="00666CEB"/>
    <w:rsid w:val="00667C1F"/>
    <w:rsid w:val="0067023B"/>
    <w:rsid w:val="00671002"/>
    <w:rsid w:val="006715EA"/>
    <w:rsid w:val="0067233E"/>
    <w:rsid w:val="00672A48"/>
    <w:rsid w:val="006733E4"/>
    <w:rsid w:val="00673D11"/>
    <w:rsid w:val="00674884"/>
    <w:rsid w:val="006750C2"/>
    <w:rsid w:val="0067558E"/>
    <w:rsid w:val="00675DE4"/>
    <w:rsid w:val="00675ECA"/>
    <w:rsid w:val="00675ED0"/>
    <w:rsid w:val="0067740D"/>
    <w:rsid w:val="00677A68"/>
    <w:rsid w:val="006803EC"/>
    <w:rsid w:val="00680C75"/>
    <w:rsid w:val="00680E1B"/>
    <w:rsid w:val="00681060"/>
    <w:rsid w:val="006810F5"/>
    <w:rsid w:val="006811B0"/>
    <w:rsid w:val="00682408"/>
    <w:rsid w:val="00683299"/>
    <w:rsid w:val="00683827"/>
    <w:rsid w:val="00683E80"/>
    <w:rsid w:val="006841B8"/>
    <w:rsid w:val="006852CD"/>
    <w:rsid w:val="00686502"/>
    <w:rsid w:val="00687155"/>
    <w:rsid w:val="006879BE"/>
    <w:rsid w:val="006900B6"/>
    <w:rsid w:val="00690CA6"/>
    <w:rsid w:val="00690ED0"/>
    <w:rsid w:val="006913F4"/>
    <w:rsid w:val="006916C7"/>
    <w:rsid w:val="0069216D"/>
    <w:rsid w:val="00692BD2"/>
    <w:rsid w:val="00693530"/>
    <w:rsid w:val="00693AA9"/>
    <w:rsid w:val="00693D6F"/>
    <w:rsid w:val="006954A6"/>
    <w:rsid w:val="00695721"/>
    <w:rsid w:val="006958C7"/>
    <w:rsid w:val="00695CDA"/>
    <w:rsid w:val="00695E3B"/>
    <w:rsid w:val="00696087"/>
    <w:rsid w:val="00696425"/>
    <w:rsid w:val="00697322"/>
    <w:rsid w:val="00697FA9"/>
    <w:rsid w:val="006A0576"/>
    <w:rsid w:val="006A0EFC"/>
    <w:rsid w:val="006A18C9"/>
    <w:rsid w:val="006A1F8B"/>
    <w:rsid w:val="006A2002"/>
    <w:rsid w:val="006A20F3"/>
    <w:rsid w:val="006A277A"/>
    <w:rsid w:val="006A2B10"/>
    <w:rsid w:val="006A2B4F"/>
    <w:rsid w:val="006A32CB"/>
    <w:rsid w:val="006A44ED"/>
    <w:rsid w:val="006A4A6F"/>
    <w:rsid w:val="006A64A2"/>
    <w:rsid w:val="006A7052"/>
    <w:rsid w:val="006A7223"/>
    <w:rsid w:val="006B00F6"/>
    <w:rsid w:val="006B0294"/>
    <w:rsid w:val="006B0EE4"/>
    <w:rsid w:val="006B1264"/>
    <w:rsid w:val="006B167B"/>
    <w:rsid w:val="006B1CC9"/>
    <w:rsid w:val="006B2232"/>
    <w:rsid w:val="006B22CF"/>
    <w:rsid w:val="006B35A1"/>
    <w:rsid w:val="006B3771"/>
    <w:rsid w:val="006B6007"/>
    <w:rsid w:val="006B65D8"/>
    <w:rsid w:val="006B6A76"/>
    <w:rsid w:val="006B7435"/>
    <w:rsid w:val="006C0092"/>
    <w:rsid w:val="006C067B"/>
    <w:rsid w:val="006C193F"/>
    <w:rsid w:val="006C3DFD"/>
    <w:rsid w:val="006C475C"/>
    <w:rsid w:val="006C55C5"/>
    <w:rsid w:val="006C5C61"/>
    <w:rsid w:val="006C6BA0"/>
    <w:rsid w:val="006C6C68"/>
    <w:rsid w:val="006C7167"/>
    <w:rsid w:val="006C7402"/>
    <w:rsid w:val="006C7E1D"/>
    <w:rsid w:val="006D08E2"/>
    <w:rsid w:val="006D0E3F"/>
    <w:rsid w:val="006D118F"/>
    <w:rsid w:val="006D1952"/>
    <w:rsid w:val="006D2028"/>
    <w:rsid w:val="006D20D1"/>
    <w:rsid w:val="006D21A3"/>
    <w:rsid w:val="006D225F"/>
    <w:rsid w:val="006D27A8"/>
    <w:rsid w:val="006D343E"/>
    <w:rsid w:val="006D346B"/>
    <w:rsid w:val="006D3E7E"/>
    <w:rsid w:val="006D4A23"/>
    <w:rsid w:val="006D4AEE"/>
    <w:rsid w:val="006D5906"/>
    <w:rsid w:val="006D762C"/>
    <w:rsid w:val="006E11CE"/>
    <w:rsid w:val="006E2326"/>
    <w:rsid w:val="006E2C8F"/>
    <w:rsid w:val="006E3C75"/>
    <w:rsid w:val="006E6376"/>
    <w:rsid w:val="006E6AEA"/>
    <w:rsid w:val="006E6F66"/>
    <w:rsid w:val="006E7B55"/>
    <w:rsid w:val="006E7EDF"/>
    <w:rsid w:val="006F002D"/>
    <w:rsid w:val="006F0B0E"/>
    <w:rsid w:val="006F0CDB"/>
    <w:rsid w:val="006F0D80"/>
    <w:rsid w:val="006F0D97"/>
    <w:rsid w:val="006F162E"/>
    <w:rsid w:val="006F1D57"/>
    <w:rsid w:val="006F1D7F"/>
    <w:rsid w:val="006F2756"/>
    <w:rsid w:val="006F2E8C"/>
    <w:rsid w:val="006F3B11"/>
    <w:rsid w:val="006F4AC1"/>
    <w:rsid w:val="006F4B34"/>
    <w:rsid w:val="006F5163"/>
    <w:rsid w:val="006F5B08"/>
    <w:rsid w:val="006F6564"/>
    <w:rsid w:val="006F697B"/>
    <w:rsid w:val="006F6E64"/>
    <w:rsid w:val="006F6FBB"/>
    <w:rsid w:val="006F71C6"/>
    <w:rsid w:val="006F7334"/>
    <w:rsid w:val="006F734A"/>
    <w:rsid w:val="00700477"/>
    <w:rsid w:val="00701F33"/>
    <w:rsid w:val="00701F49"/>
    <w:rsid w:val="007029EB"/>
    <w:rsid w:val="00702B39"/>
    <w:rsid w:val="00702CD1"/>
    <w:rsid w:val="007030BF"/>
    <w:rsid w:val="0070342A"/>
    <w:rsid w:val="00703DB5"/>
    <w:rsid w:val="0070547B"/>
    <w:rsid w:val="007056AA"/>
    <w:rsid w:val="00705953"/>
    <w:rsid w:val="00705AC1"/>
    <w:rsid w:val="00706341"/>
    <w:rsid w:val="0070664A"/>
    <w:rsid w:val="007073F7"/>
    <w:rsid w:val="00707423"/>
    <w:rsid w:val="00707760"/>
    <w:rsid w:val="00707F5B"/>
    <w:rsid w:val="00710454"/>
    <w:rsid w:val="00710776"/>
    <w:rsid w:val="0071173A"/>
    <w:rsid w:val="00711AD8"/>
    <w:rsid w:val="007128F6"/>
    <w:rsid w:val="00712E8C"/>
    <w:rsid w:val="00713995"/>
    <w:rsid w:val="00713B2E"/>
    <w:rsid w:val="0071451D"/>
    <w:rsid w:val="0071477C"/>
    <w:rsid w:val="00715433"/>
    <w:rsid w:val="00715AF4"/>
    <w:rsid w:val="00716058"/>
    <w:rsid w:val="00716AA0"/>
    <w:rsid w:val="007173F9"/>
    <w:rsid w:val="00720564"/>
    <w:rsid w:val="00720D4A"/>
    <w:rsid w:val="00721270"/>
    <w:rsid w:val="007212CE"/>
    <w:rsid w:val="00721799"/>
    <w:rsid w:val="007221C9"/>
    <w:rsid w:val="0072225B"/>
    <w:rsid w:val="00722DD3"/>
    <w:rsid w:val="00723A4F"/>
    <w:rsid w:val="00724B55"/>
    <w:rsid w:val="00724FAE"/>
    <w:rsid w:val="00725159"/>
    <w:rsid w:val="00726337"/>
    <w:rsid w:val="007270B6"/>
    <w:rsid w:val="00730008"/>
    <w:rsid w:val="007302FC"/>
    <w:rsid w:val="007305CE"/>
    <w:rsid w:val="00730D9A"/>
    <w:rsid w:val="00730FA9"/>
    <w:rsid w:val="007313FF"/>
    <w:rsid w:val="00731779"/>
    <w:rsid w:val="00732EB3"/>
    <w:rsid w:val="00732FBF"/>
    <w:rsid w:val="00732FF9"/>
    <w:rsid w:val="00733E8A"/>
    <w:rsid w:val="00734B09"/>
    <w:rsid w:val="00734C49"/>
    <w:rsid w:val="00734DEF"/>
    <w:rsid w:val="00735107"/>
    <w:rsid w:val="007352F1"/>
    <w:rsid w:val="00735506"/>
    <w:rsid w:val="00735946"/>
    <w:rsid w:val="00735CDD"/>
    <w:rsid w:val="00735FBA"/>
    <w:rsid w:val="0073621D"/>
    <w:rsid w:val="00736A51"/>
    <w:rsid w:val="00737204"/>
    <w:rsid w:val="00737916"/>
    <w:rsid w:val="007402AE"/>
    <w:rsid w:val="007407C9"/>
    <w:rsid w:val="00740BAA"/>
    <w:rsid w:val="00740EBF"/>
    <w:rsid w:val="00741CAC"/>
    <w:rsid w:val="00743FA1"/>
    <w:rsid w:val="00745066"/>
    <w:rsid w:val="00745135"/>
    <w:rsid w:val="00745316"/>
    <w:rsid w:val="00750E0D"/>
    <w:rsid w:val="00751030"/>
    <w:rsid w:val="00751047"/>
    <w:rsid w:val="00751886"/>
    <w:rsid w:val="00751D05"/>
    <w:rsid w:val="00752180"/>
    <w:rsid w:val="00752B93"/>
    <w:rsid w:val="00752C24"/>
    <w:rsid w:val="00752D52"/>
    <w:rsid w:val="00753E40"/>
    <w:rsid w:val="00753EA0"/>
    <w:rsid w:val="007546B1"/>
    <w:rsid w:val="007551F8"/>
    <w:rsid w:val="00756D42"/>
    <w:rsid w:val="007574F0"/>
    <w:rsid w:val="00757833"/>
    <w:rsid w:val="00757875"/>
    <w:rsid w:val="007578DB"/>
    <w:rsid w:val="0076044C"/>
    <w:rsid w:val="00760B3E"/>
    <w:rsid w:val="00760CDF"/>
    <w:rsid w:val="0076111F"/>
    <w:rsid w:val="00761267"/>
    <w:rsid w:val="00762273"/>
    <w:rsid w:val="00763379"/>
    <w:rsid w:val="00763529"/>
    <w:rsid w:val="00763544"/>
    <w:rsid w:val="00764075"/>
    <w:rsid w:val="007641C8"/>
    <w:rsid w:val="007647EA"/>
    <w:rsid w:val="00764ADC"/>
    <w:rsid w:val="007650DF"/>
    <w:rsid w:val="007653A9"/>
    <w:rsid w:val="007654E5"/>
    <w:rsid w:val="007664C9"/>
    <w:rsid w:val="00766E23"/>
    <w:rsid w:val="00770AB8"/>
    <w:rsid w:val="00770ABA"/>
    <w:rsid w:val="00771B3B"/>
    <w:rsid w:val="007727A0"/>
    <w:rsid w:val="0077285D"/>
    <w:rsid w:val="00772DC4"/>
    <w:rsid w:val="00772F0C"/>
    <w:rsid w:val="00772FB2"/>
    <w:rsid w:val="00775CF4"/>
    <w:rsid w:val="007765B2"/>
    <w:rsid w:val="00776680"/>
    <w:rsid w:val="00776CC5"/>
    <w:rsid w:val="00776CFE"/>
    <w:rsid w:val="00777CCA"/>
    <w:rsid w:val="007806D8"/>
    <w:rsid w:val="00780C04"/>
    <w:rsid w:val="00780CEA"/>
    <w:rsid w:val="00780F3F"/>
    <w:rsid w:val="0078151D"/>
    <w:rsid w:val="007819EC"/>
    <w:rsid w:val="00781C72"/>
    <w:rsid w:val="00782124"/>
    <w:rsid w:val="007823B9"/>
    <w:rsid w:val="007827A7"/>
    <w:rsid w:val="00782EB0"/>
    <w:rsid w:val="00783B2B"/>
    <w:rsid w:val="00784321"/>
    <w:rsid w:val="00784C4C"/>
    <w:rsid w:val="00785B08"/>
    <w:rsid w:val="00785B4A"/>
    <w:rsid w:val="00785C2A"/>
    <w:rsid w:val="00785DBF"/>
    <w:rsid w:val="00786C01"/>
    <w:rsid w:val="00787959"/>
    <w:rsid w:val="00787A71"/>
    <w:rsid w:val="00787E02"/>
    <w:rsid w:val="00787F16"/>
    <w:rsid w:val="00790BB8"/>
    <w:rsid w:val="00791099"/>
    <w:rsid w:val="0079122E"/>
    <w:rsid w:val="00791643"/>
    <w:rsid w:val="00791E88"/>
    <w:rsid w:val="007929DB"/>
    <w:rsid w:val="00792C54"/>
    <w:rsid w:val="00792D01"/>
    <w:rsid w:val="00793992"/>
    <w:rsid w:val="007939D3"/>
    <w:rsid w:val="00793B84"/>
    <w:rsid w:val="0079422F"/>
    <w:rsid w:val="007944CB"/>
    <w:rsid w:val="007948CE"/>
    <w:rsid w:val="00794D5E"/>
    <w:rsid w:val="00795156"/>
    <w:rsid w:val="007952E2"/>
    <w:rsid w:val="007953FF"/>
    <w:rsid w:val="0079548A"/>
    <w:rsid w:val="00795989"/>
    <w:rsid w:val="00795B24"/>
    <w:rsid w:val="00796544"/>
    <w:rsid w:val="00796BDF"/>
    <w:rsid w:val="007974E5"/>
    <w:rsid w:val="007A0395"/>
    <w:rsid w:val="007A0698"/>
    <w:rsid w:val="007A1440"/>
    <w:rsid w:val="007A196E"/>
    <w:rsid w:val="007A1FF4"/>
    <w:rsid w:val="007A226F"/>
    <w:rsid w:val="007A2B62"/>
    <w:rsid w:val="007A2BB6"/>
    <w:rsid w:val="007A32A6"/>
    <w:rsid w:val="007A3667"/>
    <w:rsid w:val="007A3CC0"/>
    <w:rsid w:val="007A4FF8"/>
    <w:rsid w:val="007A5904"/>
    <w:rsid w:val="007A5C98"/>
    <w:rsid w:val="007A6503"/>
    <w:rsid w:val="007A6643"/>
    <w:rsid w:val="007A66FB"/>
    <w:rsid w:val="007A72F5"/>
    <w:rsid w:val="007A769E"/>
    <w:rsid w:val="007A7DC3"/>
    <w:rsid w:val="007B0028"/>
    <w:rsid w:val="007B01A3"/>
    <w:rsid w:val="007B0543"/>
    <w:rsid w:val="007B0AF2"/>
    <w:rsid w:val="007B0BFA"/>
    <w:rsid w:val="007B1387"/>
    <w:rsid w:val="007B14DD"/>
    <w:rsid w:val="007B1D21"/>
    <w:rsid w:val="007B211A"/>
    <w:rsid w:val="007B3DF6"/>
    <w:rsid w:val="007B3F4E"/>
    <w:rsid w:val="007B4B80"/>
    <w:rsid w:val="007B4BD0"/>
    <w:rsid w:val="007B4CC9"/>
    <w:rsid w:val="007B5C1C"/>
    <w:rsid w:val="007B6644"/>
    <w:rsid w:val="007B6694"/>
    <w:rsid w:val="007B76B5"/>
    <w:rsid w:val="007B7BED"/>
    <w:rsid w:val="007B7F09"/>
    <w:rsid w:val="007C1C1D"/>
    <w:rsid w:val="007C1D2F"/>
    <w:rsid w:val="007C1D70"/>
    <w:rsid w:val="007C29DC"/>
    <w:rsid w:val="007C2BCB"/>
    <w:rsid w:val="007C2DA5"/>
    <w:rsid w:val="007C32A5"/>
    <w:rsid w:val="007C37FD"/>
    <w:rsid w:val="007C4542"/>
    <w:rsid w:val="007C50BD"/>
    <w:rsid w:val="007C5982"/>
    <w:rsid w:val="007C5F93"/>
    <w:rsid w:val="007C6418"/>
    <w:rsid w:val="007C66E5"/>
    <w:rsid w:val="007D0867"/>
    <w:rsid w:val="007D1894"/>
    <w:rsid w:val="007D1B80"/>
    <w:rsid w:val="007D1ED9"/>
    <w:rsid w:val="007D1FAF"/>
    <w:rsid w:val="007D2EB4"/>
    <w:rsid w:val="007D33D6"/>
    <w:rsid w:val="007D3D44"/>
    <w:rsid w:val="007D4034"/>
    <w:rsid w:val="007D5408"/>
    <w:rsid w:val="007D5DC8"/>
    <w:rsid w:val="007D6297"/>
    <w:rsid w:val="007D6788"/>
    <w:rsid w:val="007D6DF9"/>
    <w:rsid w:val="007D7A8C"/>
    <w:rsid w:val="007D7E95"/>
    <w:rsid w:val="007D7F7D"/>
    <w:rsid w:val="007E04C6"/>
    <w:rsid w:val="007E152F"/>
    <w:rsid w:val="007E1AA8"/>
    <w:rsid w:val="007E22E3"/>
    <w:rsid w:val="007E25CA"/>
    <w:rsid w:val="007E2C07"/>
    <w:rsid w:val="007E3DEE"/>
    <w:rsid w:val="007E4397"/>
    <w:rsid w:val="007E4518"/>
    <w:rsid w:val="007E4934"/>
    <w:rsid w:val="007E51B2"/>
    <w:rsid w:val="007E6E50"/>
    <w:rsid w:val="007E777A"/>
    <w:rsid w:val="007E7984"/>
    <w:rsid w:val="007F072B"/>
    <w:rsid w:val="007F0A74"/>
    <w:rsid w:val="007F1039"/>
    <w:rsid w:val="007F1060"/>
    <w:rsid w:val="007F11AE"/>
    <w:rsid w:val="007F1616"/>
    <w:rsid w:val="007F1C3C"/>
    <w:rsid w:val="007F2092"/>
    <w:rsid w:val="007F3AFB"/>
    <w:rsid w:val="007F3E11"/>
    <w:rsid w:val="007F3EF3"/>
    <w:rsid w:val="007F4E17"/>
    <w:rsid w:val="007F4E43"/>
    <w:rsid w:val="007F648A"/>
    <w:rsid w:val="007F6A9A"/>
    <w:rsid w:val="007F6B5E"/>
    <w:rsid w:val="007F6B6D"/>
    <w:rsid w:val="007F7E8A"/>
    <w:rsid w:val="007F7F94"/>
    <w:rsid w:val="00800016"/>
    <w:rsid w:val="00800777"/>
    <w:rsid w:val="00800840"/>
    <w:rsid w:val="008010CB"/>
    <w:rsid w:val="008020D6"/>
    <w:rsid w:val="00803AF0"/>
    <w:rsid w:val="00806652"/>
    <w:rsid w:val="00806698"/>
    <w:rsid w:val="00807754"/>
    <w:rsid w:val="00807EFE"/>
    <w:rsid w:val="008102F7"/>
    <w:rsid w:val="008107C5"/>
    <w:rsid w:val="008107FE"/>
    <w:rsid w:val="0081093C"/>
    <w:rsid w:val="00810FF8"/>
    <w:rsid w:val="0081114E"/>
    <w:rsid w:val="008114AC"/>
    <w:rsid w:val="008119DD"/>
    <w:rsid w:val="00811C7B"/>
    <w:rsid w:val="00812068"/>
    <w:rsid w:val="008121B3"/>
    <w:rsid w:val="00812BAA"/>
    <w:rsid w:val="00813E29"/>
    <w:rsid w:val="00813EC1"/>
    <w:rsid w:val="00814750"/>
    <w:rsid w:val="0081477C"/>
    <w:rsid w:val="00814815"/>
    <w:rsid w:val="0081542D"/>
    <w:rsid w:val="00815605"/>
    <w:rsid w:val="00815C4E"/>
    <w:rsid w:val="00816419"/>
    <w:rsid w:val="008165C7"/>
    <w:rsid w:val="00822070"/>
    <w:rsid w:val="00823700"/>
    <w:rsid w:val="00823A71"/>
    <w:rsid w:val="00823AA8"/>
    <w:rsid w:val="00823C09"/>
    <w:rsid w:val="008241B2"/>
    <w:rsid w:val="00824470"/>
    <w:rsid w:val="00824ABC"/>
    <w:rsid w:val="00824E97"/>
    <w:rsid w:val="00824F50"/>
    <w:rsid w:val="00825117"/>
    <w:rsid w:val="00825D01"/>
    <w:rsid w:val="00827A41"/>
    <w:rsid w:val="00827B24"/>
    <w:rsid w:val="00827C90"/>
    <w:rsid w:val="00830185"/>
    <w:rsid w:val="0083033F"/>
    <w:rsid w:val="00830BC8"/>
    <w:rsid w:val="00831108"/>
    <w:rsid w:val="00831771"/>
    <w:rsid w:val="00831865"/>
    <w:rsid w:val="008319B2"/>
    <w:rsid w:val="00831F12"/>
    <w:rsid w:val="00832623"/>
    <w:rsid w:val="00832851"/>
    <w:rsid w:val="00833513"/>
    <w:rsid w:val="00833E8B"/>
    <w:rsid w:val="0083429B"/>
    <w:rsid w:val="00834737"/>
    <w:rsid w:val="00834F11"/>
    <w:rsid w:val="00835459"/>
    <w:rsid w:val="008355D0"/>
    <w:rsid w:val="0083573C"/>
    <w:rsid w:val="00835FB8"/>
    <w:rsid w:val="00836AC8"/>
    <w:rsid w:val="00836D4A"/>
    <w:rsid w:val="00837288"/>
    <w:rsid w:val="00840474"/>
    <w:rsid w:val="008405AB"/>
    <w:rsid w:val="0084073D"/>
    <w:rsid w:val="00840806"/>
    <w:rsid w:val="00840999"/>
    <w:rsid w:val="00840AA6"/>
    <w:rsid w:val="00841635"/>
    <w:rsid w:val="00842080"/>
    <w:rsid w:val="008428B3"/>
    <w:rsid w:val="00843A3B"/>
    <w:rsid w:val="008440BE"/>
    <w:rsid w:val="008443F3"/>
    <w:rsid w:val="00844939"/>
    <w:rsid w:val="00844DE9"/>
    <w:rsid w:val="00844F9D"/>
    <w:rsid w:val="00845531"/>
    <w:rsid w:val="008458FF"/>
    <w:rsid w:val="00845B3C"/>
    <w:rsid w:val="00845BB0"/>
    <w:rsid w:val="00846118"/>
    <w:rsid w:val="0084636D"/>
    <w:rsid w:val="00847008"/>
    <w:rsid w:val="008500C5"/>
    <w:rsid w:val="008506A3"/>
    <w:rsid w:val="00850C54"/>
    <w:rsid w:val="00850FD1"/>
    <w:rsid w:val="008512E1"/>
    <w:rsid w:val="00851E40"/>
    <w:rsid w:val="00852358"/>
    <w:rsid w:val="00852D8C"/>
    <w:rsid w:val="00853E55"/>
    <w:rsid w:val="008543DB"/>
    <w:rsid w:val="008552D4"/>
    <w:rsid w:val="00855444"/>
    <w:rsid w:val="008556ED"/>
    <w:rsid w:val="00856067"/>
    <w:rsid w:val="00856A15"/>
    <w:rsid w:val="00857CE6"/>
    <w:rsid w:val="00860241"/>
    <w:rsid w:val="00861360"/>
    <w:rsid w:val="00861580"/>
    <w:rsid w:val="008620C6"/>
    <w:rsid w:val="00862827"/>
    <w:rsid w:val="008637D4"/>
    <w:rsid w:val="00863927"/>
    <w:rsid w:val="00863BC3"/>
    <w:rsid w:val="008640B7"/>
    <w:rsid w:val="00864168"/>
    <w:rsid w:val="00864B8E"/>
    <w:rsid w:val="00865E33"/>
    <w:rsid w:val="00870084"/>
    <w:rsid w:val="0087027F"/>
    <w:rsid w:val="00870E34"/>
    <w:rsid w:val="0087164A"/>
    <w:rsid w:val="00872AF4"/>
    <w:rsid w:val="00873667"/>
    <w:rsid w:val="00873ADA"/>
    <w:rsid w:val="00873FCE"/>
    <w:rsid w:val="00874EE5"/>
    <w:rsid w:val="00875065"/>
    <w:rsid w:val="008752FB"/>
    <w:rsid w:val="00875E2B"/>
    <w:rsid w:val="00875FD4"/>
    <w:rsid w:val="008765CC"/>
    <w:rsid w:val="008766FA"/>
    <w:rsid w:val="008767F6"/>
    <w:rsid w:val="00877501"/>
    <w:rsid w:val="00877FF2"/>
    <w:rsid w:val="00880141"/>
    <w:rsid w:val="00880321"/>
    <w:rsid w:val="00880D19"/>
    <w:rsid w:val="00881F3B"/>
    <w:rsid w:val="008842EB"/>
    <w:rsid w:val="00885CAF"/>
    <w:rsid w:val="00885DBF"/>
    <w:rsid w:val="00885E6D"/>
    <w:rsid w:val="00885ECF"/>
    <w:rsid w:val="00886C48"/>
    <w:rsid w:val="0088728F"/>
    <w:rsid w:val="0088797B"/>
    <w:rsid w:val="00887C26"/>
    <w:rsid w:val="008901A4"/>
    <w:rsid w:val="008901B6"/>
    <w:rsid w:val="008908CB"/>
    <w:rsid w:val="008912AD"/>
    <w:rsid w:val="008914C1"/>
    <w:rsid w:val="00892120"/>
    <w:rsid w:val="00892485"/>
    <w:rsid w:val="00892CDC"/>
    <w:rsid w:val="00892D4E"/>
    <w:rsid w:val="00893E6A"/>
    <w:rsid w:val="00893E81"/>
    <w:rsid w:val="00893ED5"/>
    <w:rsid w:val="00895CEA"/>
    <w:rsid w:val="00895CF3"/>
    <w:rsid w:val="008968FA"/>
    <w:rsid w:val="00896CC6"/>
    <w:rsid w:val="008970EA"/>
    <w:rsid w:val="008974EE"/>
    <w:rsid w:val="008A08AD"/>
    <w:rsid w:val="008A0EAC"/>
    <w:rsid w:val="008A1379"/>
    <w:rsid w:val="008A1C28"/>
    <w:rsid w:val="008A1C50"/>
    <w:rsid w:val="008A23A8"/>
    <w:rsid w:val="008A27DD"/>
    <w:rsid w:val="008A302A"/>
    <w:rsid w:val="008A3452"/>
    <w:rsid w:val="008A3728"/>
    <w:rsid w:val="008A3804"/>
    <w:rsid w:val="008A3F2C"/>
    <w:rsid w:val="008A4242"/>
    <w:rsid w:val="008A440A"/>
    <w:rsid w:val="008A4A02"/>
    <w:rsid w:val="008A58AF"/>
    <w:rsid w:val="008A6186"/>
    <w:rsid w:val="008A6565"/>
    <w:rsid w:val="008A6D66"/>
    <w:rsid w:val="008A713E"/>
    <w:rsid w:val="008B0983"/>
    <w:rsid w:val="008B0A69"/>
    <w:rsid w:val="008B10DC"/>
    <w:rsid w:val="008B1384"/>
    <w:rsid w:val="008B16B1"/>
    <w:rsid w:val="008B1722"/>
    <w:rsid w:val="008B21AE"/>
    <w:rsid w:val="008B2CB4"/>
    <w:rsid w:val="008B3BAC"/>
    <w:rsid w:val="008B4161"/>
    <w:rsid w:val="008B46E3"/>
    <w:rsid w:val="008B48B6"/>
    <w:rsid w:val="008B4FD1"/>
    <w:rsid w:val="008B5A4F"/>
    <w:rsid w:val="008B60BE"/>
    <w:rsid w:val="008B6182"/>
    <w:rsid w:val="008B6BB9"/>
    <w:rsid w:val="008B6E2C"/>
    <w:rsid w:val="008B72F1"/>
    <w:rsid w:val="008B7902"/>
    <w:rsid w:val="008B7999"/>
    <w:rsid w:val="008B7EF5"/>
    <w:rsid w:val="008C0D34"/>
    <w:rsid w:val="008C0D4C"/>
    <w:rsid w:val="008C1455"/>
    <w:rsid w:val="008C2CBB"/>
    <w:rsid w:val="008C337E"/>
    <w:rsid w:val="008C3CAA"/>
    <w:rsid w:val="008C4698"/>
    <w:rsid w:val="008C54E1"/>
    <w:rsid w:val="008C551F"/>
    <w:rsid w:val="008C59C3"/>
    <w:rsid w:val="008C6C4B"/>
    <w:rsid w:val="008C6C96"/>
    <w:rsid w:val="008C6E54"/>
    <w:rsid w:val="008C6F76"/>
    <w:rsid w:val="008C74D7"/>
    <w:rsid w:val="008C7D32"/>
    <w:rsid w:val="008D0060"/>
    <w:rsid w:val="008D1DC4"/>
    <w:rsid w:val="008D205B"/>
    <w:rsid w:val="008D207D"/>
    <w:rsid w:val="008D21BA"/>
    <w:rsid w:val="008D22E2"/>
    <w:rsid w:val="008D3499"/>
    <w:rsid w:val="008D37EF"/>
    <w:rsid w:val="008D3A44"/>
    <w:rsid w:val="008D4573"/>
    <w:rsid w:val="008D4652"/>
    <w:rsid w:val="008D4808"/>
    <w:rsid w:val="008D6365"/>
    <w:rsid w:val="008D640B"/>
    <w:rsid w:val="008D6900"/>
    <w:rsid w:val="008D6964"/>
    <w:rsid w:val="008D7498"/>
    <w:rsid w:val="008D7973"/>
    <w:rsid w:val="008E075B"/>
    <w:rsid w:val="008E10D3"/>
    <w:rsid w:val="008E1D82"/>
    <w:rsid w:val="008E1EF0"/>
    <w:rsid w:val="008E2741"/>
    <w:rsid w:val="008E295C"/>
    <w:rsid w:val="008E3AED"/>
    <w:rsid w:val="008E40FB"/>
    <w:rsid w:val="008E4731"/>
    <w:rsid w:val="008E4EF5"/>
    <w:rsid w:val="008E6615"/>
    <w:rsid w:val="008E753C"/>
    <w:rsid w:val="008E7741"/>
    <w:rsid w:val="008F0011"/>
    <w:rsid w:val="008F033A"/>
    <w:rsid w:val="008F03F8"/>
    <w:rsid w:val="008F069B"/>
    <w:rsid w:val="008F0BE4"/>
    <w:rsid w:val="008F15B8"/>
    <w:rsid w:val="008F1AB9"/>
    <w:rsid w:val="008F1C2F"/>
    <w:rsid w:val="008F1DAE"/>
    <w:rsid w:val="008F2343"/>
    <w:rsid w:val="008F2A16"/>
    <w:rsid w:val="008F2C39"/>
    <w:rsid w:val="008F300A"/>
    <w:rsid w:val="008F306C"/>
    <w:rsid w:val="008F3600"/>
    <w:rsid w:val="008F506E"/>
    <w:rsid w:val="008F5567"/>
    <w:rsid w:val="008F6086"/>
    <w:rsid w:val="008F6D9A"/>
    <w:rsid w:val="008F7132"/>
    <w:rsid w:val="008F72D2"/>
    <w:rsid w:val="008F7C9A"/>
    <w:rsid w:val="008F7D63"/>
    <w:rsid w:val="0090017B"/>
    <w:rsid w:val="009001A0"/>
    <w:rsid w:val="00901241"/>
    <w:rsid w:val="00902C2F"/>
    <w:rsid w:val="0090416A"/>
    <w:rsid w:val="0090575F"/>
    <w:rsid w:val="00905CA7"/>
    <w:rsid w:val="00905D0D"/>
    <w:rsid w:val="00905E44"/>
    <w:rsid w:val="00905EC6"/>
    <w:rsid w:val="009064B0"/>
    <w:rsid w:val="009065E7"/>
    <w:rsid w:val="00906B03"/>
    <w:rsid w:val="00906D2B"/>
    <w:rsid w:val="00906E27"/>
    <w:rsid w:val="00907060"/>
    <w:rsid w:val="0090771F"/>
    <w:rsid w:val="00907D7B"/>
    <w:rsid w:val="00910837"/>
    <w:rsid w:val="00911579"/>
    <w:rsid w:val="00911CE4"/>
    <w:rsid w:val="00911E33"/>
    <w:rsid w:val="0091205D"/>
    <w:rsid w:val="00912C27"/>
    <w:rsid w:val="00912CEF"/>
    <w:rsid w:val="009131CC"/>
    <w:rsid w:val="009131DA"/>
    <w:rsid w:val="0091398A"/>
    <w:rsid w:val="00914039"/>
    <w:rsid w:val="009140E9"/>
    <w:rsid w:val="009146D3"/>
    <w:rsid w:val="00915B55"/>
    <w:rsid w:val="00915CB3"/>
    <w:rsid w:val="009165AD"/>
    <w:rsid w:val="0091667C"/>
    <w:rsid w:val="00916C55"/>
    <w:rsid w:val="00917360"/>
    <w:rsid w:val="009208BA"/>
    <w:rsid w:val="00920A49"/>
    <w:rsid w:val="00920DA8"/>
    <w:rsid w:val="00921181"/>
    <w:rsid w:val="00921360"/>
    <w:rsid w:val="00921441"/>
    <w:rsid w:val="0092147C"/>
    <w:rsid w:val="009223AE"/>
    <w:rsid w:val="00922832"/>
    <w:rsid w:val="00923729"/>
    <w:rsid w:val="009237B4"/>
    <w:rsid w:val="009237CB"/>
    <w:rsid w:val="00923C6C"/>
    <w:rsid w:val="009246F1"/>
    <w:rsid w:val="009247C3"/>
    <w:rsid w:val="0092609B"/>
    <w:rsid w:val="00926394"/>
    <w:rsid w:val="00927323"/>
    <w:rsid w:val="0093078F"/>
    <w:rsid w:val="00930CA6"/>
    <w:rsid w:val="00930CB9"/>
    <w:rsid w:val="00930F18"/>
    <w:rsid w:val="00931364"/>
    <w:rsid w:val="009313EC"/>
    <w:rsid w:val="009319DB"/>
    <w:rsid w:val="0093290F"/>
    <w:rsid w:val="00932B3B"/>
    <w:rsid w:val="00933DB8"/>
    <w:rsid w:val="00934D48"/>
    <w:rsid w:val="00934F1E"/>
    <w:rsid w:val="009353A5"/>
    <w:rsid w:val="00935F5D"/>
    <w:rsid w:val="009366CB"/>
    <w:rsid w:val="00936721"/>
    <w:rsid w:val="009367B5"/>
    <w:rsid w:val="00936E59"/>
    <w:rsid w:val="00940882"/>
    <w:rsid w:val="00940B42"/>
    <w:rsid w:val="0094200A"/>
    <w:rsid w:val="00942429"/>
    <w:rsid w:val="00942739"/>
    <w:rsid w:val="00942C0A"/>
    <w:rsid w:val="0094384E"/>
    <w:rsid w:val="0094392A"/>
    <w:rsid w:val="009449FA"/>
    <w:rsid w:val="009460A5"/>
    <w:rsid w:val="00946194"/>
    <w:rsid w:val="009464A7"/>
    <w:rsid w:val="00946E5C"/>
    <w:rsid w:val="00947130"/>
    <w:rsid w:val="00947C81"/>
    <w:rsid w:val="009509DD"/>
    <w:rsid w:val="00951190"/>
    <w:rsid w:val="009512FF"/>
    <w:rsid w:val="00952137"/>
    <w:rsid w:val="0095327B"/>
    <w:rsid w:val="009533E3"/>
    <w:rsid w:val="009547B1"/>
    <w:rsid w:val="00954ED2"/>
    <w:rsid w:val="00955161"/>
    <w:rsid w:val="009551D7"/>
    <w:rsid w:val="00955320"/>
    <w:rsid w:val="00955980"/>
    <w:rsid w:val="00955BCD"/>
    <w:rsid w:val="00956398"/>
    <w:rsid w:val="00957376"/>
    <w:rsid w:val="00960BD5"/>
    <w:rsid w:val="009619D3"/>
    <w:rsid w:val="00961BD6"/>
    <w:rsid w:val="00961E2C"/>
    <w:rsid w:val="00961F1E"/>
    <w:rsid w:val="00962255"/>
    <w:rsid w:val="009629ED"/>
    <w:rsid w:val="00962D26"/>
    <w:rsid w:val="009631FC"/>
    <w:rsid w:val="009632D2"/>
    <w:rsid w:val="00963AA1"/>
    <w:rsid w:val="00963B10"/>
    <w:rsid w:val="00963CBB"/>
    <w:rsid w:val="00963F6C"/>
    <w:rsid w:val="009672FC"/>
    <w:rsid w:val="009673E1"/>
    <w:rsid w:val="00967947"/>
    <w:rsid w:val="00967B9C"/>
    <w:rsid w:val="00970BEF"/>
    <w:rsid w:val="00971031"/>
    <w:rsid w:val="00971539"/>
    <w:rsid w:val="009718E3"/>
    <w:rsid w:val="0097326D"/>
    <w:rsid w:val="009737F9"/>
    <w:rsid w:val="0097392F"/>
    <w:rsid w:val="00974047"/>
    <w:rsid w:val="00974BE6"/>
    <w:rsid w:val="00976A3D"/>
    <w:rsid w:val="0097704B"/>
    <w:rsid w:val="0097725E"/>
    <w:rsid w:val="009775DA"/>
    <w:rsid w:val="00977707"/>
    <w:rsid w:val="00977EB8"/>
    <w:rsid w:val="00977FAA"/>
    <w:rsid w:val="00980D37"/>
    <w:rsid w:val="00981726"/>
    <w:rsid w:val="00982861"/>
    <w:rsid w:val="00982A5E"/>
    <w:rsid w:val="00982AE0"/>
    <w:rsid w:val="00983126"/>
    <w:rsid w:val="00983209"/>
    <w:rsid w:val="009832E3"/>
    <w:rsid w:val="009834D2"/>
    <w:rsid w:val="0098370B"/>
    <w:rsid w:val="00984877"/>
    <w:rsid w:val="009849B2"/>
    <w:rsid w:val="00984B75"/>
    <w:rsid w:val="00984D27"/>
    <w:rsid w:val="00985070"/>
    <w:rsid w:val="0098556C"/>
    <w:rsid w:val="0098558F"/>
    <w:rsid w:val="00985932"/>
    <w:rsid w:val="00986438"/>
    <w:rsid w:val="00986547"/>
    <w:rsid w:val="0098677F"/>
    <w:rsid w:val="00986968"/>
    <w:rsid w:val="00987A13"/>
    <w:rsid w:val="00987B2F"/>
    <w:rsid w:val="009901E1"/>
    <w:rsid w:val="00990201"/>
    <w:rsid w:val="009902AA"/>
    <w:rsid w:val="009903C2"/>
    <w:rsid w:val="009905CA"/>
    <w:rsid w:val="009909F4"/>
    <w:rsid w:val="00990E50"/>
    <w:rsid w:val="009914A2"/>
    <w:rsid w:val="009924EC"/>
    <w:rsid w:val="00992F5E"/>
    <w:rsid w:val="009930AA"/>
    <w:rsid w:val="009931D7"/>
    <w:rsid w:val="009951DB"/>
    <w:rsid w:val="009954F8"/>
    <w:rsid w:val="0099711C"/>
    <w:rsid w:val="00997449"/>
    <w:rsid w:val="00997760"/>
    <w:rsid w:val="009A0040"/>
    <w:rsid w:val="009A0186"/>
    <w:rsid w:val="009A0338"/>
    <w:rsid w:val="009A14C4"/>
    <w:rsid w:val="009A2B5B"/>
    <w:rsid w:val="009A2EEF"/>
    <w:rsid w:val="009A3584"/>
    <w:rsid w:val="009A393B"/>
    <w:rsid w:val="009A42B1"/>
    <w:rsid w:val="009A469B"/>
    <w:rsid w:val="009A4A21"/>
    <w:rsid w:val="009A5375"/>
    <w:rsid w:val="009A5489"/>
    <w:rsid w:val="009A60B3"/>
    <w:rsid w:val="009A7699"/>
    <w:rsid w:val="009A7EB5"/>
    <w:rsid w:val="009A7FC4"/>
    <w:rsid w:val="009B01E6"/>
    <w:rsid w:val="009B06E2"/>
    <w:rsid w:val="009B0C6F"/>
    <w:rsid w:val="009B0ED7"/>
    <w:rsid w:val="009B0FFC"/>
    <w:rsid w:val="009B1A7C"/>
    <w:rsid w:val="009B237D"/>
    <w:rsid w:val="009B2762"/>
    <w:rsid w:val="009B2825"/>
    <w:rsid w:val="009B405F"/>
    <w:rsid w:val="009B5410"/>
    <w:rsid w:val="009B5674"/>
    <w:rsid w:val="009B6351"/>
    <w:rsid w:val="009B67CA"/>
    <w:rsid w:val="009B702E"/>
    <w:rsid w:val="009B71D2"/>
    <w:rsid w:val="009C0DA2"/>
    <w:rsid w:val="009C14BB"/>
    <w:rsid w:val="009C15E0"/>
    <w:rsid w:val="009C163D"/>
    <w:rsid w:val="009C16CC"/>
    <w:rsid w:val="009C1753"/>
    <w:rsid w:val="009C1A73"/>
    <w:rsid w:val="009C1CF8"/>
    <w:rsid w:val="009C2D95"/>
    <w:rsid w:val="009C3790"/>
    <w:rsid w:val="009C39CF"/>
    <w:rsid w:val="009C487F"/>
    <w:rsid w:val="009C4DCB"/>
    <w:rsid w:val="009C55D0"/>
    <w:rsid w:val="009C582A"/>
    <w:rsid w:val="009C6566"/>
    <w:rsid w:val="009C6851"/>
    <w:rsid w:val="009C6A5F"/>
    <w:rsid w:val="009C72E0"/>
    <w:rsid w:val="009C742E"/>
    <w:rsid w:val="009D021E"/>
    <w:rsid w:val="009D06CB"/>
    <w:rsid w:val="009D0901"/>
    <w:rsid w:val="009D100C"/>
    <w:rsid w:val="009D146E"/>
    <w:rsid w:val="009D1F3B"/>
    <w:rsid w:val="009D2397"/>
    <w:rsid w:val="009D26E6"/>
    <w:rsid w:val="009D2990"/>
    <w:rsid w:val="009D2AB1"/>
    <w:rsid w:val="009D2DC2"/>
    <w:rsid w:val="009D33C6"/>
    <w:rsid w:val="009D34D1"/>
    <w:rsid w:val="009D34F0"/>
    <w:rsid w:val="009D3EE0"/>
    <w:rsid w:val="009D4923"/>
    <w:rsid w:val="009D4ED9"/>
    <w:rsid w:val="009D5A51"/>
    <w:rsid w:val="009D5A7A"/>
    <w:rsid w:val="009D71E9"/>
    <w:rsid w:val="009D7951"/>
    <w:rsid w:val="009D7BDE"/>
    <w:rsid w:val="009E14E9"/>
    <w:rsid w:val="009E2129"/>
    <w:rsid w:val="009E2496"/>
    <w:rsid w:val="009E2F3C"/>
    <w:rsid w:val="009E35C1"/>
    <w:rsid w:val="009E3985"/>
    <w:rsid w:val="009E6C27"/>
    <w:rsid w:val="009E6D1A"/>
    <w:rsid w:val="009E716C"/>
    <w:rsid w:val="009E76EC"/>
    <w:rsid w:val="009E7BC4"/>
    <w:rsid w:val="009F01DF"/>
    <w:rsid w:val="009F088C"/>
    <w:rsid w:val="009F0AA3"/>
    <w:rsid w:val="009F0E15"/>
    <w:rsid w:val="009F12F1"/>
    <w:rsid w:val="009F243C"/>
    <w:rsid w:val="009F2D03"/>
    <w:rsid w:val="009F315A"/>
    <w:rsid w:val="009F426B"/>
    <w:rsid w:val="009F44A5"/>
    <w:rsid w:val="009F483C"/>
    <w:rsid w:val="009F4C7C"/>
    <w:rsid w:val="009F508C"/>
    <w:rsid w:val="009F5E04"/>
    <w:rsid w:val="009F6984"/>
    <w:rsid w:val="009F7498"/>
    <w:rsid w:val="00A01399"/>
    <w:rsid w:val="00A02DFA"/>
    <w:rsid w:val="00A02F96"/>
    <w:rsid w:val="00A032A0"/>
    <w:rsid w:val="00A03425"/>
    <w:rsid w:val="00A03A80"/>
    <w:rsid w:val="00A03E97"/>
    <w:rsid w:val="00A054E5"/>
    <w:rsid w:val="00A05846"/>
    <w:rsid w:val="00A05962"/>
    <w:rsid w:val="00A05ECB"/>
    <w:rsid w:val="00A060A7"/>
    <w:rsid w:val="00A06107"/>
    <w:rsid w:val="00A06FA6"/>
    <w:rsid w:val="00A0742C"/>
    <w:rsid w:val="00A101BA"/>
    <w:rsid w:val="00A10238"/>
    <w:rsid w:val="00A106A5"/>
    <w:rsid w:val="00A111BD"/>
    <w:rsid w:val="00A1190D"/>
    <w:rsid w:val="00A127E0"/>
    <w:rsid w:val="00A12E3A"/>
    <w:rsid w:val="00A13832"/>
    <w:rsid w:val="00A13E15"/>
    <w:rsid w:val="00A13FE3"/>
    <w:rsid w:val="00A15B33"/>
    <w:rsid w:val="00A15B93"/>
    <w:rsid w:val="00A15F0D"/>
    <w:rsid w:val="00A16829"/>
    <w:rsid w:val="00A177FC"/>
    <w:rsid w:val="00A1797B"/>
    <w:rsid w:val="00A17C78"/>
    <w:rsid w:val="00A200A6"/>
    <w:rsid w:val="00A20FD3"/>
    <w:rsid w:val="00A21025"/>
    <w:rsid w:val="00A21208"/>
    <w:rsid w:val="00A21A88"/>
    <w:rsid w:val="00A21B65"/>
    <w:rsid w:val="00A21EB6"/>
    <w:rsid w:val="00A21F29"/>
    <w:rsid w:val="00A225D9"/>
    <w:rsid w:val="00A23019"/>
    <w:rsid w:val="00A23293"/>
    <w:rsid w:val="00A23490"/>
    <w:rsid w:val="00A23901"/>
    <w:rsid w:val="00A24238"/>
    <w:rsid w:val="00A243C9"/>
    <w:rsid w:val="00A252CD"/>
    <w:rsid w:val="00A2593D"/>
    <w:rsid w:val="00A26FCC"/>
    <w:rsid w:val="00A273F5"/>
    <w:rsid w:val="00A27C4F"/>
    <w:rsid w:val="00A300BF"/>
    <w:rsid w:val="00A3032D"/>
    <w:rsid w:val="00A3049A"/>
    <w:rsid w:val="00A305BD"/>
    <w:rsid w:val="00A32607"/>
    <w:rsid w:val="00A32BC4"/>
    <w:rsid w:val="00A32C33"/>
    <w:rsid w:val="00A33210"/>
    <w:rsid w:val="00A3337F"/>
    <w:rsid w:val="00A33B10"/>
    <w:rsid w:val="00A342C1"/>
    <w:rsid w:val="00A3446B"/>
    <w:rsid w:val="00A346AF"/>
    <w:rsid w:val="00A34A83"/>
    <w:rsid w:val="00A3509A"/>
    <w:rsid w:val="00A35361"/>
    <w:rsid w:val="00A355F3"/>
    <w:rsid w:val="00A357CE"/>
    <w:rsid w:val="00A35849"/>
    <w:rsid w:val="00A35FDF"/>
    <w:rsid w:val="00A36593"/>
    <w:rsid w:val="00A365D7"/>
    <w:rsid w:val="00A3764D"/>
    <w:rsid w:val="00A37B2A"/>
    <w:rsid w:val="00A404CC"/>
    <w:rsid w:val="00A406B7"/>
    <w:rsid w:val="00A40E66"/>
    <w:rsid w:val="00A4113C"/>
    <w:rsid w:val="00A41710"/>
    <w:rsid w:val="00A41715"/>
    <w:rsid w:val="00A41903"/>
    <w:rsid w:val="00A41E3F"/>
    <w:rsid w:val="00A41FA5"/>
    <w:rsid w:val="00A43C36"/>
    <w:rsid w:val="00A43DB9"/>
    <w:rsid w:val="00A4556F"/>
    <w:rsid w:val="00A45FD7"/>
    <w:rsid w:val="00A45FE1"/>
    <w:rsid w:val="00A46AB0"/>
    <w:rsid w:val="00A46D1C"/>
    <w:rsid w:val="00A4756F"/>
    <w:rsid w:val="00A47AB1"/>
    <w:rsid w:val="00A504C7"/>
    <w:rsid w:val="00A50FA9"/>
    <w:rsid w:val="00A51EFD"/>
    <w:rsid w:val="00A52109"/>
    <w:rsid w:val="00A521EC"/>
    <w:rsid w:val="00A52CD7"/>
    <w:rsid w:val="00A5344E"/>
    <w:rsid w:val="00A546B9"/>
    <w:rsid w:val="00A57754"/>
    <w:rsid w:val="00A60708"/>
    <w:rsid w:val="00A60B92"/>
    <w:rsid w:val="00A61991"/>
    <w:rsid w:val="00A61B06"/>
    <w:rsid w:val="00A62113"/>
    <w:rsid w:val="00A6272B"/>
    <w:rsid w:val="00A62DEA"/>
    <w:rsid w:val="00A641D6"/>
    <w:rsid w:val="00A64A86"/>
    <w:rsid w:val="00A64C51"/>
    <w:rsid w:val="00A6542F"/>
    <w:rsid w:val="00A65CD8"/>
    <w:rsid w:val="00A66204"/>
    <w:rsid w:val="00A662B0"/>
    <w:rsid w:val="00A66757"/>
    <w:rsid w:val="00A66A46"/>
    <w:rsid w:val="00A677FB"/>
    <w:rsid w:val="00A701B2"/>
    <w:rsid w:val="00A70965"/>
    <w:rsid w:val="00A70BD6"/>
    <w:rsid w:val="00A70F60"/>
    <w:rsid w:val="00A70FF0"/>
    <w:rsid w:val="00A71446"/>
    <w:rsid w:val="00A71850"/>
    <w:rsid w:val="00A7268F"/>
    <w:rsid w:val="00A73103"/>
    <w:rsid w:val="00A744C4"/>
    <w:rsid w:val="00A745EA"/>
    <w:rsid w:val="00A74E5D"/>
    <w:rsid w:val="00A74EE2"/>
    <w:rsid w:val="00A75ABE"/>
    <w:rsid w:val="00A75E81"/>
    <w:rsid w:val="00A761B0"/>
    <w:rsid w:val="00A768C6"/>
    <w:rsid w:val="00A76CD4"/>
    <w:rsid w:val="00A77929"/>
    <w:rsid w:val="00A77AFD"/>
    <w:rsid w:val="00A80861"/>
    <w:rsid w:val="00A80922"/>
    <w:rsid w:val="00A80A04"/>
    <w:rsid w:val="00A81847"/>
    <w:rsid w:val="00A81F74"/>
    <w:rsid w:val="00A8272F"/>
    <w:rsid w:val="00A830AB"/>
    <w:rsid w:val="00A834A4"/>
    <w:rsid w:val="00A838BC"/>
    <w:rsid w:val="00A838DB"/>
    <w:rsid w:val="00A8409F"/>
    <w:rsid w:val="00A8463B"/>
    <w:rsid w:val="00A85A2C"/>
    <w:rsid w:val="00A86D4C"/>
    <w:rsid w:val="00A8720F"/>
    <w:rsid w:val="00A8732B"/>
    <w:rsid w:val="00A873D1"/>
    <w:rsid w:val="00A8766B"/>
    <w:rsid w:val="00A9085C"/>
    <w:rsid w:val="00A90CB1"/>
    <w:rsid w:val="00A91B9E"/>
    <w:rsid w:val="00A92BA7"/>
    <w:rsid w:val="00A92E49"/>
    <w:rsid w:val="00A9331B"/>
    <w:rsid w:val="00A94F74"/>
    <w:rsid w:val="00A94FA2"/>
    <w:rsid w:val="00A9637A"/>
    <w:rsid w:val="00A96559"/>
    <w:rsid w:val="00AA03FB"/>
    <w:rsid w:val="00AA05A1"/>
    <w:rsid w:val="00AA095D"/>
    <w:rsid w:val="00AA3128"/>
    <w:rsid w:val="00AA3685"/>
    <w:rsid w:val="00AA37D4"/>
    <w:rsid w:val="00AA3C60"/>
    <w:rsid w:val="00AA4796"/>
    <w:rsid w:val="00AA5AD4"/>
    <w:rsid w:val="00AA5CA0"/>
    <w:rsid w:val="00AA6989"/>
    <w:rsid w:val="00AA70A6"/>
    <w:rsid w:val="00AA7181"/>
    <w:rsid w:val="00AA7303"/>
    <w:rsid w:val="00AA7F71"/>
    <w:rsid w:val="00AB0AFE"/>
    <w:rsid w:val="00AB19F1"/>
    <w:rsid w:val="00AB22B9"/>
    <w:rsid w:val="00AB2590"/>
    <w:rsid w:val="00AB3040"/>
    <w:rsid w:val="00AB331C"/>
    <w:rsid w:val="00AB402B"/>
    <w:rsid w:val="00AB4642"/>
    <w:rsid w:val="00AB4EAE"/>
    <w:rsid w:val="00AB52A0"/>
    <w:rsid w:val="00AB5D39"/>
    <w:rsid w:val="00AB6493"/>
    <w:rsid w:val="00AB728C"/>
    <w:rsid w:val="00AB74B6"/>
    <w:rsid w:val="00AB76DF"/>
    <w:rsid w:val="00AB7BAF"/>
    <w:rsid w:val="00AC143B"/>
    <w:rsid w:val="00AC19A3"/>
    <w:rsid w:val="00AC1E43"/>
    <w:rsid w:val="00AC224A"/>
    <w:rsid w:val="00AC3D24"/>
    <w:rsid w:val="00AC45EB"/>
    <w:rsid w:val="00AC46D9"/>
    <w:rsid w:val="00AC524E"/>
    <w:rsid w:val="00AC5475"/>
    <w:rsid w:val="00AC5942"/>
    <w:rsid w:val="00AC59D3"/>
    <w:rsid w:val="00AC5CAA"/>
    <w:rsid w:val="00AC5F10"/>
    <w:rsid w:val="00AC66C4"/>
    <w:rsid w:val="00AC67D5"/>
    <w:rsid w:val="00AC697D"/>
    <w:rsid w:val="00AC7999"/>
    <w:rsid w:val="00AC7A19"/>
    <w:rsid w:val="00AD0AD6"/>
    <w:rsid w:val="00AD19BA"/>
    <w:rsid w:val="00AD2BFE"/>
    <w:rsid w:val="00AD2D15"/>
    <w:rsid w:val="00AD37B2"/>
    <w:rsid w:val="00AD411F"/>
    <w:rsid w:val="00AD47A2"/>
    <w:rsid w:val="00AD4A1C"/>
    <w:rsid w:val="00AD4F83"/>
    <w:rsid w:val="00AD676C"/>
    <w:rsid w:val="00AD6B9C"/>
    <w:rsid w:val="00AD752F"/>
    <w:rsid w:val="00AD771C"/>
    <w:rsid w:val="00AD77BA"/>
    <w:rsid w:val="00AD7F6E"/>
    <w:rsid w:val="00AE001E"/>
    <w:rsid w:val="00AE0302"/>
    <w:rsid w:val="00AE0FAE"/>
    <w:rsid w:val="00AE1DDC"/>
    <w:rsid w:val="00AE2067"/>
    <w:rsid w:val="00AE25CF"/>
    <w:rsid w:val="00AE2DB0"/>
    <w:rsid w:val="00AE2DCE"/>
    <w:rsid w:val="00AE3286"/>
    <w:rsid w:val="00AE3743"/>
    <w:rsid w:val="00AE393D"/>
    <w:rsid w:val="00AE39BA"/>
    <w:rsid w:val="00AE441A"/>
    <w:rsid w:val="00AE4B89"/>
    <w:rsid w:val="00AE4B91"/>
    <w:rsid w:val="00AE5ACE"/>
    <w:rsid w:val="00AE6D59"/>
    <w:rsid w:val="00AF11B4"/>
    <w:rsid w:val="00AF1289"/>
    <w:rsid w:val="00AF2228"/>
    <w:rsid w:val="00AF2711"/>
    <w:rsid w:val="00AF293A"/>
    <w:rsid w:val="00AF3759"/>
    <w:rsid w:val="00AF421B"/>
    <w:rsid w:val="00AF445C"/>
    <w:rsid w:val="00AF4A0E"/>
    <w:rsid w:val="00AF56F0"/>
    <w:rsid w:val="00AF5D14"/>
    <w:rsid w:val="00AF6312"/>
    <w:rsid w:val="00B00F80"/>
    <w:rsid w:val="00B02444"/>
    <w:rsid w:val="00B024DD"/>
    <w:rsid w:val="00B03CDF"/>
    <w:rsid w:val="00B03DF5"/>
    <w:rsid w:val="00B04293"/>
    <w:rsid w:val="00B04310"/>
    <w:rsid w:val="00B0485B"/>
    <w:rsid w:val="00B04C58"/>
    <w:rsid w:val="00B055EC"/>
    <w:rsid w:val="00B0591D"/>
    <w:rsid w:val="00B05AD3"/>
    <w:rsid w:val="00B06262"/>
    <w:rsid w:val="00B063C1"/>
    <w:rsid w:val="00B06B7C"/>
    <w:rsid w:val="00B06BE9"/>
    <w:rsid w:val="00B07198"/>
    <w:rsid w:val="00B0727A"/>
    <w:rsid w:val="00B073D2"/>
    <w:rsid w:val="00B07A16"/>
    <w:rsid w:val="00B10177"/>
    <w:rsid w:val="00B10B2C"/>
    <w:rsid w:val="00B113C1"/>
    <w:rsid w:val="00B11612"/>
    <w:rsid w:val="00B116A3"/>
    <w:rsid w:val="00B11735"/>
    <w:rsid w:val="00B127AA"/>
    <w:rsid w:val="00B13656"/>
    <w:rsid w:val="00B13B99"/>
    <w:rsid w:val="00B13E12"/>
    <w:rsid w:val="00B14321"/>
    <w:rsid w:val="00B15E18"/>
    <w:rsid w:val="00B166BA"/>
    <w:rsid w:val="00B16A8D"/>
    <w:rsid w:val="00B16BF3"/>
    <w:rsid w:val="00B17857"/>
    <w:rsid w:val="00B2051B"/>
    <w:rsid w:val="00B207F4"/>
    <w:rsid w:val="00B20FE8"/>
    <w:rsid w:val="00B21473"/>
    <w:rsid w:val="00B214DB"/>
    <w:rsid w:val="00B22A90"/>
    <w:rsid w:val="00B22D55"/>
    <w:rsid w:val="00B233A3"/>
    <w:rsid w:val="00B2493E"/>
    <w:rsid w:val="00B24E0B"/>
    <w:rsid w:val="00B24EFD"/>
    <w:rsid w:val="00B24FE0"/>
    <w:rsid w:val="00B25433"/>
    <w:rsid w:val="00B2592F"/>
    <w:rsid w:val="00B267EA"/>
    <w:rsid w:val="00B30965"/>
    <w:rsid w:val="00B3207B"/>
    <w:rsid w:val="00B322A6"/>
    <w:rsid w:val="00B32B02"/>
    <w:rsid w:val="00B33076"/>
    <w:rsid w:val="00B33C4D"/>
    <w:rsid w:val="00B3404F"/>
    <w:rsid w:val="00B34B90"/>
    <w:rsid w:val="00B34F08"/>
    <w:rsid w:val="00B36577"/>
    <w:rsid w:val="00B36ACF"/>
    <w:rsid w:val="00B3703C"/>
    <w:rsid w:val="00B372B0"/>
    <w:rsid w:val="00B378BF"/>
    <w:rsid w:val="00B3797A"/>
    <w:rsid w:val="00B40D5A"/>
    <w:rsid w:val="00B41282"/>
    <w:rsid w:val="00B413BD"/>
    <w:rsid w:val="00B414D9"/>
    <w:rsid w:val="00B41E3E"/>
    <w:rsid w:val="00B4267A"/>
    <w:rsid w:val="00B43F01"/>
    <w:rsid w:val="00B443F5"/>
    <w:rsid w:val="00B448A4"/>
    <w:rsid w:val="00B44CCD"/>
    <w:rsid w:val="00B4509F"/>
    <w:rsid w:val="00B45155"/>
    <w:rsid w:val="00B456EF"/>
    <w:rsid w:val="00B45EF1"/>
    <w:rsid w:val="00B461AE"/>
    <w:rsid w:val="00B4661A"/>
    <w:rsid w:val="00B468FD"/>
    <w:rsid w:val="00B46905"/>
    <w:rsid w:val="00B46D4B"/>
    <w:rsid w:val="00B46FF7"/>
    <w:rsid w:val="00B47111"/>
    <w:rsid w:val="00B47654"/>
    <w:rsid w:val="00B4766B"/>
    <w:rsid w:val="00B503FF"/>
    <w:rsid w:val="00B5046B"/>
    <w:rsid w:val="00B514D7"/>
    <w:rsid w:val="00B5183F"/>
    <w:rsid w:val="00B51BA9"/>
    <w:rsid w:val="00B52D0E"/>
    <w:rsid w:val="00B542C4"/>
    <w:rsid w:val="00B5591F"/>
    <w:rsid w:val="00B55CA3"/>
    <w:rsid w:val="00B564FC"/>
    <w:rsid w:val="00B56F03"/>
    <w:rsid w:val="00B5752A"/>
    <w:rsid w:val="00B57D02"/>
    <w:rsid w:val="00B57D71"/>
    <w:rsid w:val="00B607A6"/>
    <w:rsid w:val="00B60C99"/>
    <w:rsid w:val="00B6105A"/>
    <w:rsid w:val="00B63FB6"/>
    <w:rsid w:val="00B6411C"/>
    <w:rsid w:val="00B64244"/>
    <w:rsid w:val="00B64D0A"/>
    <w:rsid w:val="00B64E1D"/>
    <w:rsid w:val="00B6588E"/>
    <w:rsid w:val="00B65B66"/>
    <w:rsid w:val="00B65C63"/>
    <w:rsid w:val="00B66269"/>
    <w:rsid w:val="00B67278"/>
    <w:rsid w:val="00B67A26"/>
    <w:rsid w:val="00B67A83"/>
    <w:rsid w:val="00B67BD4"/>
    <w:rsid w:val="00B704B0"/>
    <w:rsid w:val="00B70A96"/>
    <w:rsid w:val="00B716B2"/>
    <w:rsid w:val="00B717D4"/>
    <w:rsid w:val="00B71EF2"/>
    <w:rsid w:val="00B7296D"/>
    <w:rsid w:val="00B73312"/>
    <w:rsid w:val="00B735E4"/>
    <w:rsid w:val="00B73D99"/>
    <w:rsid w:val="00B73DBC"/>
    <w:rsid w:val="00B74AE4"/>
    <w:rsid w:val="00B75C60"/>
    <w:rsid w:val="00B75EAB"/>
    <w:rsid w:val="00B75FEC"/>
    <w:rsid w:val="00B760B0"/>
    <w:rsid w:val="00B801F2"/>
    <w:rsid w:val="00B802ED"/>
    <w:rsid w:val="00B81BA9"/>
    <w:rsid w:val="00B822A4"/>
    <w:rsid w:val="00B828E3"/>
    <w:rsid w:val="00B82904"/>
    <w:rsid w:val="00B84AE9"/>
    <w:rsid w:val="00B84BC6"/>
    <w:rsid w:val="00B8507B"/>
    <w:rsid w:val="00B852B2"/>
    <w:rsid w:val="00B85346"/>
    <w:rsid w:val="00B85841"/>
    <w:rsid w:val="00B868CA"/>
    <w:rsid w:val="00B872F2"/>
    <w:rsid w:val="00B90777"/>
    <w:rsid w:val="00B91B31"/>
    <w:rsid w:val="00B91C9A"/>
    <w:rsid w:val="00B920CB"/>
    <w:rsid w:val="00B922D9"/>
    <w:rsid w:val="00B92568"/>
    <w:rsid w:val="00B92E31"/>
    <w:rsid w:val="00B94185"/>
    <w:rsid w:val="00B948C6"/>
    <w:rsid w:val="00B948D4"/>
    <w:rsid w:val="00B94C57"/>
    <w:rsid w:val="00B94FA8"/>
    <w:rsid w:val="00B96023"/>
    <w:rsid w:val="00B963A1"/>
    <w:rsid w:val="00B96814"/>
    <w:rsid w:val="00B96EF2"/>
    <w:rsid w:val="00B9795C"/>
    <w:rsid w:val="00BA131D"/>
    <w:rsid w:val="00BA2052"/>
    <w:rsid w:val="00BA3BB3"/>
    <w:rsid w:val="00BA4043"/>
    <w:rsid w:val="00BA4085"/>
    <w:rsid w:val="00BA43EC"/>
    <w:rsid w:val="00BA476D"/>
    <w:rsid w:val="00BA5EC3"/>
    <w:rsid w:val="00BA5F21"/>
    <w:rsid w:val="00BA7116"/>
    <w:rsid w:val="00BA711D"/>
    <w:rsid w:val="00BA7BE2"/>
    <w:rsid w:val="00BA7C74"/>
    <w:rsid w:val="00BB02A0"/>
    <w:rsid w:val="00BB085D"/>
    <w:rsid w:val="00BB1683"/>
    <w:rsid w:val="00BB16F2"/>
    <w:rsid w:val="00BB1AB0"/>
    <w:rsid w:val="00BB1C43"/>
    <w:rsid w:val="00BB1E72"/>
    <w:rsid w:val="00BB226C"/>
    <w:rsid w:val="00BB523F"/>
    <w:rsid w:val="00BB55B5"/>
    <w:rsid w:val="00BB5B71"/>
    <w:rsid w:val="00BB65C7"/>
    <w:rsid w:val="00BB677E"/>
    <w:rsid w:val="00BB691E"/>
    <w:rsid w:val="00BB6C39"/>
    <w:rsid w:val="00BB7057"/>
    <w:rsid w:val="00BB7403"/>
    <w:rsid w:val="00BC293D"/>
    <w:rsid w:val="00BC2B48"/>
    <w:rsid w:val="00BC3A4D"/>
    <w:rsid w:val="00BC3E40"/>
    <w:rsid w:val="00BC4037"/>
    <w:rsid w:val="00BC4472"/>
    <w:rsid w:val="00BC4501"/>
    <w:rsid w:val="00BC45E6"/>
    <w:rsid w:val="00BC4B24"/>
    <w:rsid w:val="00BC4F26"/>
    <w:rsid w:val="00BC55A2"/>
    <w:rsid w:val="00BC575D"/>
    <w:rsid w:val="00BC5CF9"/>
    <w:rsid w:val="00BC6856"/>
    <w:rsid w:val="00BC71E8"/>
    <w:rsid w:val="00BC753F"/>
    <w:rsid w:val="00BC7752"/>
    <w:rsid w:val="00BD0262"/>
    <w:rsid w:val="00BD0A6D"/>
    <w:rsid w:val="00BD2132"/>
    <w:rsid w:val="00BD31D6"/>
    <w:rsid w:val="00BD33C2"/>
    <w:rsid w:val="00BD3AFC"/>
    <w:rsid w:val="00BD43B9"/>
    <w:rsid w:val="00BD4894"/>
    <w:rsid w:val="00BD4B6A"/>
    <w:rsid w:val="00BD4F62"/>
    <w:rsid w:val="00BD528B"/>
    <w:rsid w:val="00BD5F44"/>
    <w:rsid w:val="00BD784D"/>
    <w:rsid w:val="00BE10F6"/>
    <w:rsid w:val="00BE312D"/>
    <w:rsid w:val="00BE397C"/>
    <w:rsid w:val="00BE3BD8"/>
    <w:rsid w:val="00BE3FF9"/>
    <w:rsid w:val="00BE4056"/>
    <w:rsid w:val="00BE558B"/>
    <w:rsid w:val="00BE5845"/>
    <w:rsid w:val="00BE5C6B"/>
    <w:rsid w:val="00BE611D"/>
    <w:rsid w:val="00BE661D"/>
    <w:rsid w:val="00BE6787"/>
    <w:rsid w:val="00BE788C"/>
    <w:rsid w:val="00BE7C25"/>
    <w:rsid w:val="00BE7F64"/>
    <w:rsid w:val="00BF070D"/>
    <w:rsid w:val="00BF1FB2"/>
    <w:rsid w:val="00BF23E3"/>
    <w:rsid w:val="00BF2B36"/>
    <w:rsid w:val="00BF3365"/>
    <w:rsid w:val="00BF3B2E"/>
    <w:rsid w:val="00BF4E34"/>
    <w:rsid w:val="00BF71D3"/>
    <w:rsid w:val="00BF75FC"/>
    <w:rsid w:val="00BF7A8F"/>
    <w:rsid w:val="00BF7D8F"/>
    <w:rsid w:val="00C00DB1"/>
    <w:rsid w:val="00C00EBD"/>
    <w:rsid w:val="00C01221"/>
    <w:rsid w:val="00C01522"/>
    <w:rsid w:val="00C018CC"/>
    <w:rsid w:val="00C01DD8"/>
    <w:rsid w:val="00C01E7F"/>
    <w:rsid w:val="00C02898"/>
    <w:rsid w:val="00C033CE"/>
    <w:rsid w:val="00C03FA5"/>
    <w:rsid w:val="00C043F5"/>
    <w:rsid w:val="00C04449"/>
    <w:rsid w:val="00C048D9"/>
    <w:rsid w:val="00C05A2C"/>
    <w:rsid w:val="00C06A98"/>
    <w:rsid w:val="00C06C8E"/>
    <w:rsid w:val="00C06F8C"/>
    <w:rsid w:val="00C07335"/>
    <w:rsid w:val="00C07490"/>
    <w:rsid w:val="00C07F1B"/>
    <w:rsid w:val="00C07F82"/>
    <w:rsid w:val="00C101E7"/>
    <w:rsid w:val="00C1029F"/>
    <w:rsid w:val="00C1095C"/>
    <w:rsid w:val="00C115D6"/>
    <w:rsid w:val="00C11735"/>
    <w:rsid w:val="00C11749"/>
    <w:rsid w:val="00C12431"/>
    <w:rsid w:val="00C125A9"/>
    <w:rsid w:val="00C12F1E"/>
    <w:rsid w:val="00C1405F"/>
    <w:rsid w:val="00C14A90"/>
    <w:rsid w:val="00C1508F"/>
    <w:rsid w:val="00C152DB"/>
    <w:rsid w:val="00C15777"/>
    <w:rsid w:val="00C15BAE"/>
    <w:rsid w:val="00C16031"/>
    <w:rsid w:val="00C1658D"/>
    <w:rsid w:val="00C1696B"/>
    <w:rsid w:val="00C169FB"/>
    <w:rsid w:val="00C17724"/>
    <w:rsid w:val="00C226AC"/>
    <w:rsid w:val="00C22D13"/>
    <w:rsid w:val="00C2375E"/>
    <w:rsid w:val="00C23BF1"/>
    <w:rsid w:val="00C24C0E"/>
    <w:rsid w:val="00C25098"/>
    <w:rsid w:val="00C26672"/>
    <w:rsid w:val="00C2693F"/>
    <w:rsid w:val="00C26F1D"/>
    <w:rsid w:val="00C2706F"/>
    <w:rsid w:val="00C271A9"/>
    <w:rsid w:val="00C3029D"/>
    <w:rsid w:val="00C30493"/>
    <w:rsid w:val="00C30661"/>
    <w:rsid w:val="00C30758"/>
    <w:rsid w:val="00C3268C"/>
    <w:rsid w:val="00C32C68"/>
    <w:rsid w:val="00C3556C"/>
    <w:rsid w:val="00C364CF"/>
    <w:rsid w:val="00C36EC5"/>
    <w:rsid w:val="00C37015"/>
    <w:rsid w:val="00C37798"/>
    <w:rsid w:val="00C40691"/>
    <w:rsid w:val="00C40912"/>
    <w:rsid w:val="00C40A5B"/>
    <w:rsid w:val="00C40B9B"/>
    <w:rsid w:val="00C4158D"/>
    <w:rsid w:val="00C417C9"/>
    <w:rsid w:val="00C41CA9"/>
    <w:rsid w:val="00C41D8D"/>
    <w:rsid w:val="00C42328"/>
    <w:rsid w:val="00C4357A"/>
    <w:rsid w:val="00C441C2"/>
    <w:rsid w:val="00C4434E"/>
    <w:rsid w:val="00C44461"/>
    <w:rsid w:val="00C44F3C"/>
    <w:rsid w:val="00C45434"/>
    <w:rsid w:val="00C45950"/>
    <w:rsid w:val="00C462B0"/>
    <w:rsid w:val="00C4773B"/>
    <w:rsid w:val="00C47A93"/>
    <w:rsid w:val="00C47F46"/>
    <w:rsid w:val="00C500FE"/>
    <w:rsid w:val="00C50E2F"/>
    <w:rsid w:val="00C50F44"/>
    <w:rsid w:val="00C51604"/>
    <w:rsid w:val="00C51FFB"/>
    <w:rsid w:val="00C520E0"/>
    <w:rsid w:val="00C521EB"/>
    <w:rsid w:val="00C52C6D"/>
    <w:rsid w:val="00C536AD"/>
    <w:rsid w:val="00C53738"/>
    <w:rsid w:val="00C53DA0"/>
    <w:rsid w:val="00C55135"/>
    <w:rsid w:val="00C551B6"/>
    <w:rsid w:val="00C56AE7"/>
    <w:rsid w:val="00C577CB"/>
    <w:rsid w:val="00C60406"/>
    <w:rsid w:val="00C60D56"/>
    <w:rsid w:val="00C61033"/>
    <w:rsid w:val="00C61038"/>
    <w:rsid w:val="00C61533"/>
    <w:rsid w:val="00C620EC"/>
    <w:rsid w:val="00C6213A"/>
    <w:rsid w:val="00C622C5"/>
    <w:rsid w:val="00C6267E"/>
    <w:rsid w:val="00C627B3"/>
    <w:rsid w:val="00C6317F"/>
    <w:rsid w:val="00C638BE"/>
    <w:rsid w:val="00C63B11"/>
    <w:rsid w:val="00C63EC5"/>
    <w:rsid w:val="00C642B6"/>
    <w:rsid w:val="00C64344"/>
    <w:rsid w:val="00C6448E"/>
    <w:rsid w:val="00C6492F"/>
    <w:rsid w:val="00C65820"/>
    <w:rsid w:val="00C6587C"/>
    <w:rsid w:val="00C65F4E"/>
    <w:rsid w:val="00C66D48"/>
    <w:rsid w:val="00C6799D"/>
    <w:rsid w:val="00C67A81"/>
    <w:rsid w:val="00C67C54"/>
    <w:rsid w:val="00C67E07"/>
    <w:rsid w:val="00C703A0"/>
    <w:rsid w:val="00C703BE"/>
    <w:rsid w:val="00C71211"/>
    <w:rsid w:val="00C718DD"/>
    <w:rsid w:val="00C720FB"/>
    <w:rsid w:val="00C722CB"/>
    <w:rsid w:val="00C72ECE"/>
    <w:rsid w:val="00C738E8"/>
    <w:rsid w:val="00C74882"/>
    <w:rsid w:val="00C7493A"/>
    <w:rsid w:val="00C755BE"/>
    <w:rsid w:val="00C75AE9"/>
    <w:rsid w:val="00C762EF"/>
    <w:rsid w:val="00C80274"/>
    <w:rsid w:val="00C8207F"/>
    <w:rsid w:val="00C826CA"/>
    <w:rsid w:val="00C82A93"/>
    <w:rsid w:val="00C82CA7"/>
    <w:rsid w:val="00C835A9"/>
    <w:rsid w:val="00C83A8F"/>
    <w:rsid w:val="00C843B5"/>
    <w:rsid w:val="00C84BCB"/>
    <w:rsid w:val="00C84C35"/>
    <w:rsid w:val="00C8548B"/>
    <w:rsid w:val="00C85E40"/>
    <w:rsid w:val="00C86089"/>
    <w:rsid w:val="00C86295"/>
    <w:rsid w:val="00C8649C"/>
    <w:rsid w:val="00C86B8C"/>
    <w:rsid w:val="00C871D3"/>
    <w:rsid w:val="00C8754D"/>
    <w:rsid w:val="00C90D71"/>
    <w:rsid w:val="00C9115C"/>
    <w:rsid w:val="00C91C01"/>
    <w:rsid w:val="00C92630"/>
    <w:rsid w:val="00C9279B"/>
    <w:rsid w:val="00C92A38"/>
    <w:rsid w:val="00C92CD7"/>
    <w:rsid w:val="00C92EE8"/>
    <w:rsid w:val="00C92FCB"/>
    <w:rsid w:val="00C93682"/>
    <w:rsid w:val="00C93D13"/>
    <w:rsid w:val="00C94355"/>
    <w:rsid w:val="00C943AE"/>
    <w:rsid w:val="00C94A99"/>
    <w:rsid w:val="00C94D43"/>
    <w:rsid w:val="00C9502C"/>
    <w:rsid w:val="00C95548"/>
    <w:rsid w:val="00C9641C"/>
    <w:rsid w:val="00C96905"/>
    <w:rsid w:val="00C96F51"/>
    <w:rsid w:val="00C97172"/>
    <w:rsid w:val="00C97915"/>
    <w:rsid w:val="00C97A55"/>
    <w:rsid w:val="00CA0BB0"/>
    <w:rsid w:val="00CA0DDA"/>
    <w:rsid w:val="00CA15EF"/>
    <w:rsid w:val="00CA1F50"/>
    <w:rsid w:val="00CA2B3B"/>
    <w:rsid w:val="00CA30B3"/>
    <w:rsid w:val="00CA3238"/>
    <w:rsid w:val="00CA4E07"/>
    <w:rsid w:val="00CA5A74"/>
    <w:rsid w:val="00CA5C45"/>
    <w:rsid w:val="00CA6185"/>
    <w:rsid w:val="00CA622C"/>
    <w:rsid w:val="00CA6A33"/>
    <w:rsid w:val="00CA6AEB"/>
    <w:rsid w:val="00CA6D56"/>
    <w:rsid w:val="00CA723D"/>
    <w:rsid w:val="00CA785B"/>
    <w:rsid w:val="00CA7A7E"/>
    <w:rsid w:val="00CA7F8E"/>
    <w:rsid w:val="00CB1BE5"/>
    <w:rsid w:val="00CB322E"/>
    <w:rsid w:val="00CB3246"/>
    <w:rsid w:val="00CB349D"/>
    <w:rsid w:val="00CB4530"/>
    <w:rsid w:val="00CB4AC1"/>
    <w:rsid w:val="00CB4F73"/>
    <w:rsid w:val="00CB5F79"/>
    <w:rsid w:val="00CB609F"/>
    <w:rsid w:val="00CB61D4"/>
    <w:rsid w:val="00CB6697"/>
    <w:rsid w:val="00CB6749"/>
    <w:rsid w:val="00CB711C"/>
    <w:rsid w:val="00CB76CD"/>
    <w:rsid w:val="00CB7B3E"/>
    <w:rsid w:val="00CC0A67"/>
    <w:rsid w:val="00CC0B99"/>
    <w:rsid w:val="00CC0C00"/>
    <w:rsid w:val="00CC1CD4"/>
    <w:rsid w:val="00CC3142"/>
    <w:rsid w:val="00CC3AA9"/>
    <w:rsid w:val="00CC4198"/>
    <w:rsid w:val="00CC50AE"/>
    <w:rsid w:val="00CC5A41"/>
    <w:rsid w:val="00CC5EFE"/>
    <w:rsid w:val="00CC65D1"/>
    <w:rsid w:val="00CC6AF5"/>
    <w:rsid w:val="00CC7C4A"/>
    <w:rsid w:val="00CC7DB3"/>
    <w:rsid w:val="00CD0410"/>
    <w:rsid w:val="00CD0795"/>
    <w:rsid w:val="00CD10D6"/>
    <w:rsid w:val="00CD13A4"/>
    <w:rsid w:val="00CD2A46"/>
    <w:rsid w:val="00CD3692"/>
    <w:rsid w:val="00CD4AF3"/>
    <w:rsid w:val="00CD4DBF"/>
    <w:rsid w:val="00CD5A8E"/>
    <w:rsid w:val="00CD63C3"/>
    <w:rsid w:val="00CD6435"/>
    <w:rsid w:val="00CD6669"/>
    <w:rsid w:val="00CD67F4"/>
    <w:rsid w:val="00CD687D"/>
    <w:rsid w:val="00CD6B5C"/>
    <w:rsid w:val="00CD793A"/>
    <w:rsid w:val="00CD7CCF"/>
    <w:rsid w:val="00CD7DC2"/>
    <w:rsid w:val="00CE0828"/>
    <w:rsid w:val="00CE082C"/>
    <w:rsid w:val="00CE0936"/>
    <w:rsid w:val="00CE182E"/>
    <w:rsid w:val="00CE1F31"/>
    <w:rsid w:val="00CE1FCD"/>
    <w:rsid w:val="00CE2F6F"/>
    <w:rsid w:val="00CE405A"/>
    <w:rsid w:val="00CE436F"/>
    <w:rsid w:val="00CE5056"/>
    <w:rsid w:val="00CE5169"/>
    <w:rsid w:val="00CE59AA"/>
    <w:rsid w:val="00CE5A81"/>
    <w:rsid w:val="00CE6ED9"/>
    <w:rsid w:val="00CF099A"/>
    <w:rsid w:val="00CF1417"/>
    <w:rsid w:val="00CF1708"/>
    <w:rsid w:val="00CF1914"/>
    <w:rsid w:val="00CF1925"/>
    <w:rsid w:val="00CF4F22"/>
    <w:rsid w:val="00CF5DF8"/>
    <w:rsid w:val="00CF5EE8"/>
    <w:rsid w:val="00CF6966"/>
    <w:rsid w:val="00CF6E36"/>
    <w:rsid w:val="00CF701A"/>
    <w:rsid w:val="00CF769E"/>
    <w:rsid w:val="00CF7F01"/>
    <w:rsid w:val="00D00433"/>
    <w:rsid w:val="00D018E6"/>
    <w:rsid w:val="00D01FE9"/>
    <w:rsid w:val="00D02652"/>
    <w:rsid w:val="00D030D2"/>
    <w:rsid w:val="00D033E8"/>
    <w:rsid w:val="00D04711"/>
    <w:rsid w:val="00D049D3"/>
    <w:rsid w:val="00D04C92"/>
    <w:rsid w:val="00D054FC"/>
    <w:rsid w:val="00D05556"/>
    <w:rsid w:val="00D05B88"/>
    <w:rsid w:val="00D05CEA"/>
    <w:rsid w:val="00D05DEE"/>
    <w:rsid w:val="00D05F08"/>
    <w:rsid w:val="00D065B4"/>
    <w:rsid w:val="00D0687E"/>
    <w:rsid w:val="00D06E9F"/>
    <w:rsid w:val="00D07182"/>
    <w:rsid w:val="00D103D7"/>
    <w:rsid w:val="00D108A2"/>
    <w:rsid w:val="00D1161B"/>
    <w:rsid w:val="00D11E37"/>
    <w:rsid w:val="00D1221E"/>
    <w:rsid w:val="00D15755"/>
    <w:rsid w:val="00D1622F"/>
    <w:rsid w:val="00D1703B"/>
    <w:rsid w:val="00D17351"/>
    <w:rsid w:val="00D17DF2"/>
    <w:rsid w:val="00D17E0C"/>
    <w:rsid w:val="00D17ECB"/>
    <w:rsid w:val="00D20076"/>
    <w:rsid w:val="00D202DA"/>
    <w:rsid w:val="00D203FB"/>
    <w:rsid w:val="00D204E9"/>
    <w:rsid w:val="00D20860"/>
    <w:rsid w:val="00D2255C"/>
    <w:rsid w:val="00D23E27"/>
    <w:rsid w:val="00D23E31"/>
    <w:rsid w:val="00D242DD"/>
    <w:rsid w:val="00D24B5D"/>
    <w:rsid w:val="00D254F7"/>
    <w:rsid w:val="00D2591C"/>
    <w:rsid w:val="00D27591"/>
    <w:rsid w:val="00D27BAD"/>
    <w:rsid w:val="00D27C40"/>
    <w:rsid w:val="00D30056"/>
    <w:rsid w:val="00D30441"/>
    <w:rsid w:val="00D304EF"/>
    <w:rsid w:val="00D30A4D"/>
    <w:rsid w:val="00D33E37"/>
    <w:rsid w:val="00D3400C"/>
    <w:rsid w:val="00D34085"/>
    <w:rsid w:val="00D34148"/>
    <w:rsid w:val="00D342D5"/>
    <w:rsid w:val="00D3462A"/>
    <w:rsid w:val="00D34633"/>
    <w:rsid w:val="00D353C4"/>
    <w:rsid w:val="00D35A81"/>
    <w:rsid w:val="00D35F6E"/>
    <w:rsid w:val="00D370F2"/>
    <w:rsid w:val="00D37F0F"/>
    <w:rsid w:val="00D37F33"/>
    <w:rsid w:val="00D37F83"/>
    <w:rsid w:val="00D40E71"/>
    <w:rsid w:val="00D41D6A"/>
    <w:rsid w:val="00D41E22"/>
    <w:rsid w:val="00D42245"/>
    <w:rsid w:val="00D4225E"/>
    <w:rsid w:val="00D4262B"/>
    <w:rsid w:val="00D4358E"/>
    <w:rsid w:val="00D439B2"/>
    <w:rsid w:val="00D4453B"/>
    <w:rsid w:val="00D44A96"/>
    <w:rsid w:val="00D44C60"/>
    <w:rsid w:val="00D4577F"/>
    <w:rsid w:val="00D4596D"/>
    <w:rsid w:val="00D461BA"/>
    <w:rsid w:val="00D46334"/>
    <w:rsid w:val="00D46570"/>
    <w:rsid w:val="00D471F7"/>
    <w:rsid w:val="00D475A8"/>
    <w:rsid w:val="00D47C27"/>
    <w:rsid w:val="00D47D1E"/>
    <w:rsid w:val="00D50899"/>
    <w:rsid w:val="00D50905"/>
    <w:rsid w:val="00D5166F"/>
    <w:rsid w:val="00D5195F"/>
    <w:rsid w:val="00D51C46"/>
    <w:rsid w:val="00D51E98"/>
    <w:rsid w:val="00D52B93"/>
    <w:rsid w:val="00D52CB0"/>
    <w:rsid w:val="00D548E4"/>
    <w:rsid w:val="00D55140"/>
    <w:rsid w:val="00D55337"/>
    <w:rsid w:val="00D55386"/>
    <w:rsid w:val="00D5549B"/>
    <w:rsid w:val="00D55514"/>
    <w:rsid w:val="00D55E56"/>
    <w:rsid w:val="00D566B8"/>
    <w:rsid w:val="00D56706"/>
    <w:rsid w:val="00D567BC"/>
    <w:rsid w:val="00D56A0A"/>
    <w:rsid w:val="00D5790D"/>
    <w:rsid w:val="00D57B07"/>
    <w:rsid w:val="00D57BC3"/>
    <w:rsid w:val="00D602FE"/>
    <w:rsid w:val="00D60A0A"/>
    <w:rsid w:val="00D61923"/>
    <w:rsid w:val="00D621F4"/>
    <w:rsid w:val="00D625BB"/>
    <w:rsid w:val="00D625FB"/>
    <w:rsid w:val="00D64611"/>
    <w:rsid w:val="00D64700"/>
    <w:rsid w:val="00D650C4"/>
    <w:rsid w:val="00D6527D"/>
    <w:rsid w:val="00D653DB"/>
    <w:rsid w:val="00D65606"/>
    <w:rsid w:val="00D6564F"/>
    <w:rsid w:val="00D657F3"/>
    <w:rsid w:val="00D66950"/>
    <w:rsid w:val="00D70200"/>
    <w:rsid w:val="00D7064A"/>
    <w:rsid w:val="00D708A1"/>
    <w:rsid w:val="00D715BD"/>
    <w:rsid w:val="00D71635"/>
    <w:rsid w:val="00D71CEC"/>
    <w:rsid w:val="00D72860"/>
    <w:rsid w:val="00D73C07"/>
    <w:rsid w:val="00D75C1F"/>
    <w:rsid w:val="00D75E77"/>
    <w:rsid w:val="00D76497"/>
    <w:rsid w:val="00D7711F"/>
    <w:rsid w:val="00D803B8"/>
    <w:rsid w:val="00D80C07"/>
    <w:rsid w:val="00D80D5F"/>
    <w:rsid w:val="00D81C15"/>
    <w:rsid w:val="00D82AF3"/>
    <w:rsid w:val="00D835E4"/>
    <w:rsid w:val="00D83809"/>
    <w:rsid w:val="00D83B85"/>
    <w:rsid w:val="00D8432F"/>
    <w:rsid w:val="00D844AC"/>
    <w:rsid w:val="00D84D56"/>
    <w:rsid w:val="00D85A2A"/>
    <w:rsid w:val="00D85E46"/>
    <w:rsid w:val="00D85E5A"/>
    <w:rsid w:val="00D869EA"/>
    <w:rsid w:val="00D86D24"/>
    <w:rsid w:val="00D870FD"/>
    <w:rsid w:val="00D875CF"/>
    <w:rsid w:val="00D87BDE"/>
    <w:rsid w:val="00D87E5A"/>
    <w:rsid w:val="00D902C7"/>
    <w:rsid w:val="00D90E12"/>
    <w:rsid w:val="00D90E28"/>
    <w:rsid w:val="00D91536"/>
    <w:rsid w:val="00D91E9D"/>
    <w:rsid w:val="00D92E96"/>
    <w:rsid w:val="00D92ED5"/>
    <w:rsid w:val="00D930ED"/>
    <w:rsid w:val="00D93AA0"/>
    <w:rsid w:val="00D93FF0"/>
    <w:rsid w:val="00D943B5"/>
    <w:rsid w:val="00D94E70"/>
    <w:rsid w:val="00D950AC"/>
    <w:rsid w:val="00D9560E"/>
    <w:rsid w:val="00D9591F"/>
    <w:rsid w:val="00D95FBC"/>
    <w:rsid w:val="00D95FF3"/>
    <w:rsid w:val="00D964DE"/>
    <w:rsid w:val="00D974B4"/>
    <w:rsid w:val="00D97847"/>
    <w:rsid w:val="00DA0E90"/>
    <w:rsid w:val="00DA11AF"/>
    <w:rsid w:val="00DA1F2B"/>
    <w:rsid w:val="00DA2E0B"/>
    <w:rsid w:val="00DA32DD"/>
    <w:rsid w:val="00DA4989"/>
    <w:rsid w:val="00DA4B36"/>
    <w:rsid w:val="00DA65AC"/>
    <w:rsid w:val="00DA6EB0"/>
    <w:rsid w:val="00DA78DF"/>
    <w:rsid w:val="00DB00BF"/>
    <w:rsid w:val="00DB02AB"/>
    <w:rsid w:val="00DB0C98"/>
    <w:rsid w:val="00DB10A2"/>
    <w:rsid w:val="00DB18A3"/>
    <w:rsid w:val="00DB193A"/>
    <w:rsid w:val="00DB1E29"/>
    <w:rsid w:val="00DB1F5D"/>
    <w:rsid w:val="00DB28F1"/>
    <w:rsid w:val="00DB307B"/>
    <w:rsid w:val="00DB3374"/>
    <w:rsid w:val="00DB4BB9"/>
    <w:rsid w:val="00DB7249"/>
    <w:rsid w:val="00DB744E"/>
    <w:rsid w:val="00DB7BB6"/>
    <w:rsid w:val="00DB7E8D"/>
    <w:rsid w:val="00DC236F"/>
    <w:rsid w:val="00DC2729"/>
    <w:rsid w:val="00DC2AF5"/>
    <w:rsid w:val="00DC2FEC"/>
    <w:rsid w:val="00DC3589"/>
    <w:rsid w:val="00DC3C84"/>
    <w:rsid w:val="00DC40AE"/>
    <w:rsid w:val="00DC4112"/>
    <w:rsid w:val="00DC49FE"/>
    <w:rsid w:val="00DC5CCD"/>
    <w:rsid w:val="00DC78F9"/>
    <w:rsid w:val="00DD1408"/>
    <w:rsid w:val="00DD23B3"/>
    <w:rsid w:val="00DD28D4"/>
    <w:rsid w:val="00DD34C5"/>
    <w:rsid w:val="00DD3501"/>
    <w:rsid w:val="00DD3F92"/>
    <w:rsid w:val="00DD4321"/>
    <w:rsid w:val="00DD47D5"/>
    <w:rsid w:val="00DD4C46"/>
    <w:rsid w:val="00DD4D62"/>
    <w:rsid w:val="00DD50F8"/>
    <w:rsid w:val="00DD5D11"/>
    <w:rsid w:val="00DD6303"/>
    <w:rsid w:val="00DD66A4"/>
    <w:rsid w:val="00DD6A30"/>
    <w:rsid w:val="00DD6A51"/>
    <w:rsid w:val="00DD714A"/>
    <w:rsid w:val="00DD7779"/>
    <w:rsid w:val="00DD7C27"/>
    <w:rsid w:val="00DD7DBB"/>
    <w:rsid w:val="00DD7E28"/>
    <w:rsid w:val="00DE016D"/>
    <w:rsid w:val="00DE02E9"/>
    <w:rsid w:val="00DE0878"/>
    <w:rsid w:val="00DE08A1"/>
    <w:rsid w:val="00DE2D54"/>
    <w:rsid w:val="00DE3B7A"/>
    <w:rsid w:val="00DE3EA4"/>
    <w:rsid w:val="00DE405E"/>
    <w:rsid w:val="00DE4180"/>
    <w:rsid w:val="00DE4346"/>
    <w:rsid w:val="00DE606D"/>
    <w:rsid w:val="00DE6733"/>
    <w:rsid w:val="00DE763F"/>
    <w:rsid w:val="00DE7D1E"/>
    <w:rsid w:val="00DF0120"/>
    <w:rsid w:val="00DF0BCA"/>
    <w:rsid w:val="00DF0CAD"/>
    <w:rsid w:val="00DF131B"/>
    <w:rsid w:val="00DF145F"/>
    <w:rsid w:val="00DF16A6"/>
    <w:rsid w:val="00DF24BA"/>
    <w:rsid w:val="00DF47E7"/>
    <w:rsid w:val="00DF4A47"/>
    <w:rsid w:val="00DF4E55"/>
    <w:rsid w:val="00DF5496"/>
    <w:rsid w:val="00DF5B04"/>
    <w:rsid w:val="00DF7C2E"/>
    <w:rsid w:val="00E00ABE"/>
    <w:rsid w:val="00E00D71"/>
    <w:rsid w:val="00E00FA4"/>
    <w:rsid w:val="00E022DD"/>
    <w:rsid w:val="00E030D4"/>
    <w:rsid w:val="00E03C9D"/>
    <w:rsid w:val="00E0442B"/>
    <w:rsid w:val="00E05078"/>
    <w:rsid w:val="00E05F3E"/>
    <w:rsid w:val="00E060B4"/>
    <w:rsid w:val="00E06345"/>
    <w:rsid w:val="00E0778D"/>
    <w:rsid w:val="00E07BE3"/>
    <w:rsid w:val="00E1019B"/>
    <w:rsid w:val="00E10885"/>
    <w:rsid w:val="00E11D58"/>
    <w:rsid w:val="00E139B5"/>
    <w:rsid w:val="00E1421B"/>
    <w:rsid w:val="00E15273"/>
    <w:rsid w:val="00E156DB"/>
    <w:rsid w:val="00E16E35"/>
    <w:rsid w:val="00E17590"/>
    <w:rsid w:val="00E177AB"/>
    <w:rsid w:val="00E20292"/>
    <w:rsid w:val="00E20991"/>
    <w:rsid w:val="00E20F9B"/>
    <w:rsid w:val="00E214B9"/>
    <w:rsid w:val="00E224E3"/>
    <w:rsid w:val="00E24870"/>
    <w:rsid w:val="00E249D3"/>
    <w:rsid w:val="00E24FA9"/>
    <w:rsid w:val="00E2528B"/>
    <w:rsid w:val="00E25548"/>
    <w:rsid w:val="00E25651"/>
    <w:rsid w:val="00E25867"/>
    <w:rsid w:val="00E26C36"/>
    <w:rsid w:val="00E26D28"/>
    <w:rsid w:val="00E2780A"/>
    <w:rsid w:val="00E30073"/>
    <w:rsid w:val="00E307BF"/>
    <w:rsid w:val="00E31158"/>
    <w:rsid w:val="00E31AED"/>
    <w:rsid w:val="00E320AE"/>
    <w:rsid w:val="00E3230D"/>
    <w:rsid w:val="00E3375A"/>
    <w:rsid w:val="00E33DA0"/>
    <w:rsid w:val="00E3417F"/>
    <w:rsid w:val="00E347CA"/>
    <w:rsid w:val="00E34D02"/>
    <w:rsid w:val="00E35801"/>
    <w:rsid w:val="00E35CB5"/>
    <w:rsid w:val="00E3657F"/>
    <w:rsid w:val="00E36E64"/>
    <w:rsid w:val="00E37007"/>
    <w:rsid w:val="00E3776D"/>
    <w:rsid w:val="00E3782B"/>
    <w:rsid w:val="00E40410"/>
    <w:rsid w:val="00E40649"/>
    <w:rsid w:val="00E40D36"/>
    <w:rsid w:val="00E411FB"/>
    <w:rsid w:val="00E41544"/>
    <w:rsid w:val="00E41589"/>
    <w:rsid w:val="00E416A7"/>
    <w:rsid w:val="00E416D7"/>
    <w:rsid w:val="00E41842"/>
    <w:rsid w:val="00E42555"/>
    <w:rsid w:val="00E428C1"/>
    <w:rsid w:val="00E42B7D"/>
    <w:rsid w:val="00E43385"/>
    <w:rsid w:val="00E43A6E"/>
    <w:rsid w:val="00E43FD5"/>
    <w:rsid w:val="00E444ED"/>
    <w:rsid w:val="00E447E3"/>
    <w:rsid w:val="00E45361"/>
    <w:rsid w:val="00E45A62"/>
    <w:rsid w:val="00E45B2E"/>
    <w:rsid w:val="00E464FD"/>
    <w:rsid w:val="00E46A79"/>
    <w:rsid w:val="00E46B6E"/>
    <w:rsid w:val="00E47885"/>
    <w:rsid w:val="00E47E81"/>
    <w:rsid w:val="00E5043A"/>
    <w:rsid w:val="00E505FB"/>
    <w:rsid w:val="00E50A89"/>
    <w:rsid w:val="00E51470"/>
    <w:rsid w:val="00E5238F"/>
    <w:rsid w:val="00E532DC"/>
    <w:rsid w:val="00E53B82"/>
    <w:rsid w:val="00E53DB4"/>
    <w:rsid w:val="00E53EF4"/>
    <w:rsid w:val="00E54185"/>
    <w:rsid w:val="00E54450"/>
    <w:rsid w:val="00E54637"/>
    <w:rsid w:val="00E5580F"/>
    <w:rsid w:val="00E55BA5"/>
    <w:rsid w:val="00E55EB8"/>
    <w:rsid w:val="00E5633A"/>
    <w:rsid w:val="00E5664A"/>
    <w:rsid w:val="00E57254"/>
    <w:rsid w:val="00E575BA"/>
    <w:rsid w:val="00E57734"/>
    <w:rsid w:val="00E6001C"/>
    <w:rsid w:val="00E60078"/>
    <w:rsid w:val="00E609D8"/>
    <w:rsid w:val="00E6152C"/>
    <w:rsid w:val="00E6191A"/>
    <w:rsid w:val="00E61CF9"/>
    <w:rsid w:val="00E62197"/>
    <w:rsid w:val="00E62701"/>
    <w:rsid w:val="00E62FB1"/>
    <w:rsid w:val="00E63D2B"/>
    <w:rsid w:val="00E63DB2"/>
    <w:rsid w:val="00E6464C"/>
    <w:rsid w:val="00E646EF"/>
    <w:rsid w:val="00E648C3"/>
    <w:rsid w:val="00E649CC"/>
    <w:rsid w:val="00E65113"/>
    <w:rsid w:val="00E65488"/>
    <w:rsid w:val="00E65A88"/>
    <w:rsid w:val="00E65AE5"/>
    <w:rsid w:val="00E65D9E"/>
    <w:rsid w:val="00E6676D"/>
    <w:rsid w:val="00E670C5"/>
    <w:rsid w:val="00E67349"/>
    <w:rsid w:val="00E70554"/>
    <w:rsid w:val="00E70571"/>
    <w:rsid w:val="00E70B6E"/>
    <w:rsid w:val="00E712A6"/>
    <w:rsid w:val="00E72EFE"/>
    <w:rsid w:val="00E72F11"/>
    <w:rsid w:val="00E73292"/>
    <w:rsid w:val="00E7353D"/>
    <w:rsid w:val="00E74645"/>
    <w:rsid w:val="00E74C74"/>
    <w:rsid w:val="00E75039"/>
    <w:rsid w:val="00E7521C"/>
    <w:rsid w:val="00E7570A"/>
    <w:rsid w:val="00E76263"/>
    <w:rsid w:val="00E76391"/>
    <w:rsid w:val="00E7644E"/>
    <w:rsid w:val="00E76590"/>
    <w:rsid w:val="00E766D1"/>
    <w:rsid w:val="00E76B0E"/>
    <w:rsid w:val="00E76FDC"/>
    <w:rsid w:val="00E77480"/>
    <w:rsid w:val="00E77CC9"/>
    <w:rsid w:val="00E81925"/>
    <w:rsid w:val="00E82172"/>
    <w:rsid w:val="00E82B97"/>
    <w:rsid w:val="00E82D81"/>
    <w:rsid w:val="00E834B0"/>
    <w:rsid w:val="00E83DBC"/>
    <w:rsid w:val="00E848AA"/>
    <w:rsid w:val="00E84C54"/>
    <w:rsid w:val="00E865EA"/>
    <w:rsid w:val="00E86A5D"/>
    <w:rsid w:val="00E86CE6"/>
    <w:rsid w:val="00E86DC9"/>
    <w:rsid w:val="00E86EA7"/>
    <w:rsid w:val="00E87998"/>
    <w:rsid w:val="00E87A1A"/>
    <w:rsid w:val="00E87A58"/>
    <w:rsid w:val="00E87DAD"/>
    <w:rsid w:val="00E9000E"/>
    <w:rsid w:val="00E9175E"/>
    <w:rsid w:val="00E91D09"/>
    <w:rsid w:val="00E91E62"/>
    <w:rsid w:val="00E92CC8"/>
    <w:rsid w:val="00E92E63"/>
    <w:rsid w:val="00E94001"/>
    <w:rsid w:val="00E9487F"/>
    <w:rsid w:val="00E9586D"/>
    <w:rsid w:val="00E95DFC"/>
    <w:rsid w:val="00E95F6A"/>
    <w:rsid w:val="00E9641D"/>
    <w:rsid w:val="00E964F7"/>
    <w:rsid w:val="00E966A4"/>
    <w:rsid w:val="00E969D1"/>
    <w:rsid w:val="00E96DF6"/>
    <w:rsid w:val="00EA01BB"/>
    <w:rsid w:val="00EA0918"/>
    <w:rsid w:val="00EA0BFD"/>
    <w:rsid w:val="00EA18D9"/>
    <w:rsid w:val="00EA1D58"/>
    <w:rsid w:val="00EA221A"/>
    <w:rsid w:val="00EA25AA"/>
    <w:rsid w:val="00EA2938"/>
    <w:rsid w:val="00EA32E3"/>
    <w:rsid w:val="00EA4397"/>
    <w:rsid w:val="00EA45B6"/>
    <w:rsid w:val="00EA5011"/>
    <w:rsid w:val="00EA6526"/>
    <w:rsid w:val="00EA73FB"/>
    <w:rsid w:val="00EB0504"/>
    <w:rsid w:val="00EB187E"/>
    <w:rsid w:val="00EB1A79"/>
    <w:rsid w:val="00EB2624"/>
    <w:rsid w:val="00EB2E71"/>
    <w:rsid w:val="00EB32DF"/>
    <w:rsid w:val="00EB3919"/>
    <w:rsid w:val="00EB3EAD"/>
    <w:rsid w:val="00EB4155"/>
    <w:rsid w:val="00EB4332"/>
    <w:rsid w:val="00EB474E"/>
    <w:rsid w:val="00EB4C39"/>
    <w:rsid w:val="00EB4F8C"/>
    <w:rsid w:val="00EB5168"/>
    <w:rsid w:val="00EB5675"/>
    <w:rsid w:val="00EB5A16"/>
    <w:rsid w:val="00EB5BB7"/>
    <w:rsid w:val="00EB5FC2"/>
    <w:rsid w:val="00EB606D"/>
    <w:rsid w:val="00EB643B"/>
    <w:rsid w:val="00EB6694"/>
    <w:rsid w:val="00EB7F6A"/>
    <w:rsid w:val="00EC08A7"/>
    <w:rsid w:val="00EC0AFE"/>
    <w:rsid w:val="00EC11BE"/>
    <w:rsid w:val="00EC15E6"/>
    <w:rsid w:val="00EC171D"/>
    <w:rsid w:val="00EC1CBD"/>
    <w:rsid w:val="00EC2DF3"/>
    <w:rsid w:val="00EC33CA"/>
    <w:rsid w:val="00EC3EF6"/>
    <w:rsid w:val="00EC44F3"/>
    <w:rsid w:val="00EC453C"/>
    <w:rsid w:val="00EC49CB"/>
    <w:rsid w:val="00EC4C6F"/>
    <w:rsid w:val="00EC4E94"/>
    <w:rsid w:val="00EC50BA"/>
    <w:rsid w:val="00EC595F"/>
    <w:rsid w:val="00EC5B00"/>
    <w:rsid w:val="00EC6371"/>
    <w:rsid w:val="00EC6894"/>
    <w:rsid w:val="00EC7429"/>
    <w:rsid w:val="00ED0281"/>
    <w:rsid w:val="00ED0729"/>
    <w:rsid w:val="00ED0D70"/>
    <w:rsid w:val="00ED0E52"/>
    <w:rsid w:val="00ED0F16"/>
    <w:rsid w:val="00ED117B"/>
    <w:rsid w:val="00ED13C6"/>
    <w:rsid w:val="00ED1AA9"/>
    <w:rsid w:val="00ED20E5"/>
    <w:rsid w:val="00ED264C"/>
    <w:rsid w:val="00ED280E"/>
    <w:rsid w:val="00ED2890"/>
    <w:rsid w:val="00ED2F51"/>
    <w:rsid w:val="00ED2FDB"/>
    <w:rsid w:val="00ED3252"/>
    <w:rsid w:val="00ED3965"/>
    <w:rsid w:val="00ED3B8A"/>
    <w:rsid w:val="00ED3D81"/>
    <w:rsid w:val="00ED3E53"/>
    <w:rsid w:val="00ED494B"/>
    <w:rsid w:val="00ED4F4B"/>
    <w:rsid w:val="00ED519A"/>
    <w:rsid w:val="00ED541C"/>
    <w:rsid w:val="00ED5CD8"/>
    <w:rsid w:val="00ED6BB6"/>
    <w:rsid w:val="00ED6CD8"/>
    <w:rsid w:val="00ED7D44"/>
    <w:rsid w:val="00EE030B"/>
    <w:rsid w:val="00EE0787"/>
    <w:rsid w:val="00EE0E41"/>
    <w:rsid w:val="00EE176A"/>
    <w:rsid w:val="00EE1894"/>
    <w:rsid w:val="00EE20B6"/>
    <w:rsid w:val="00EE2471"/>
    <w:rsid w:val="00EE2ACD"/>
    <w:rsid w:val="00EE2C6A"/>
    <w:rsid w:val="00EE38CA"/>
    <w:rsid w:val="00EE43B8"/>
    <w:rsid w:val="00EE4D17"/>
    <w:rsid w:val="00EE5583"/>
    <w:rsid w:val="00EE607A"/>
    <w:rsid w:val="00EE627B"/>
    <w:rsid w:val="00EE6943"/>
    <w:rsid w:val="00EE6E3D"/>
    <w:rsid w:val="00EE71C1"/>
    <w:rsid w:val="00EE7CA7"/>
    <w:rsid w:val="00EF13DA"/>
    <w:rsid w:val="00EF1C23"/>
    <w:rsid w:val="00EF31C0"/>
    <w:rsid w:val="00EF31EE"/>
    <w:rsid w:val="00EF320F"/>
    <w:rsid w:val="00EF37B9"/>
    <w:rsid w:val="00EF3D44"/>
    <w:rsid w:val="00EF3ECF"/>
    <w:rsid w:val="00EF4301"/>
    <w:rsid w:val="00EF5082"/>
    <w:rsid w:val="00EF51C8"/>
    <w:rsid w:val="00EF5AA9"/>
    <w:rsid w:val="00EF6B90"/>
    <w:rsid w:val="00EF6DE1"/>
    <w:rsid w:val="00EF710B"/>
    <w:rsid w:val="00EF7750"/>
    <w:rsid w:val="00EF7C15"/>
    <w:rsid w:val="00F0022C"/>
    <w:rsid w:val="00F002A0"/>
    <w:rsid w:val="00F0038E"/>
    <w:rsid w:val="00F00D67"/>
    <w:rsid w:val="00F011D1"/>
    <w:rsid w:val="00F01391"/>
    <w:rsid w:val="00F0188D"/>
    <w:rsid w:val="00F018E5"/>
    <w:rsid w:val="00F01FD0"/>
    <w:rsid w:val="00F02436"/>
    <w:rsid w:val="00F0251A"/>
    <w:rsid w:val="00F027AB"/>
    <w:rsid w:val="00F02F8B"/>
    <w:rsid w:val="00F030E8"/>
    <w:rsid w:val="00F03C45"/>
    <w:rsid w:val="00F044F0"/>
    <w:rsid w:val="00F04886"/>
    <w:rsid w:val="00F054BB"/>
    <w:rsid w:val="00F05797"/>
    <w:rsid w:val="00F05DF4"/>
    <w:rsid w:val="00F05EF0"/>
    <w:rsid w:val="00F05FAE"/>
    <w:rsid w:val="00F0653F"/>
    <w:rsid w:val="00F0657F"/>
    <w:rsid w:val="00F072D0"/>
    <w:rsid w:val="00F07423"/>
    <w:rsid w:val="00F075D3"/>
    <w:rsid w:val="00F075FD"/>
    <w:rsid w:val="00F07724"/>
    <w:rsid w:val="00F07A88"/>
    <w:rsid w:val="00F101B7"/>
    <w:rsid w:val="00F10C23"/>
    <w:rsid w:val="00F11B4B"/>
    <w:rsid w:val="00F12118"/>
    <w:rsid w:val="00F12265"/>
    <w:rsid w:val="00F122FF"/>
    <w:rsid w:val="00F128E9"/>
    <w:rsid w:val="00F12D8D"/>
    <w:rsid w:val="00F12DDF"/>
    <w:rsid w:val="00F13209"/>
    <w:rsid w:val="00F137A0"/>
    <w:rsid w:val="00F140A0"/>
    <w:rsid w:val="00F15559"/>
    <w:rsid w:val="00F15D30"/>
    <w:rsid w:val="00F164AC"/>
    <w:rsid w:val="00F171EA"/>
    <w:rsid w:val="00F20057"/>
    <w:rsid w:val="00F20661"/>
    <w:rsid w:val="00F20A49"/>
    <w:rsid w:val="00F21018"/>
    <w:rsid w:val="00F21A5E"/>
    <w:rsid w:val="00F21C07"/>
    <w:rsid w:val="00F21F05"/>
    <w:rsid w:val="00F2224D"/>
    <w:rsid w:val="00F225AD"/>
    <w:rsid w:val="00F22C2A"/>
    <w:rsid w:val="00F22EB0"/>
    <w:rsid w:val="00F22F20"/>
    <w:rsid w:val="00F23103"/>
    <w:rsid w:val="00F23444"/>
    <w:rsid w:val="00F235C0"/>
    <w:rsid w:val="00F23FF4"/>
    <w:rsid w:val="00F2400F"/>
    <w:rsid w:val="00F24200"/>
    <w:rsid w:val="00F24469"/>
    <w:rsid w:val="00F24581"/>
    <w:rsid w:val="00F24A79"/>
    <w:rsid w:val="00F2520B"/>
    <w:rsid w:val="00F256A1"/>
    <w:rsid w:val="00F258EE"/>
    <w:rsid w:val="00F2630D"/>
    <w:rsid w:val="00F26CB7"/>
    <w:rsid w:val="00F3075F"/>
    <w:rsid w:val="00F3128F"/>
    <w:rsid w:val="00F316FE"/>
    <w:rsid w:val="00F3177E"/>
    <w:rsid w:val="00F31F7C"/>
    <w:rsid w:val="00F32E75"/>
    <w:rsid w:val="00F33A50"/>
    <w:rsid w:val="00F33A70"/>
    <w:rsid w:val="00F33B00"/>
    <w:rsid w:val="00F33C1F"/>
    <w:rsid w:val="00F34A55"/>
    <w:rsid w:val="00F34E6C"/>
    <w:rsid w:val="00F34F41"/>
    <w:rsid w:val="00F34F80"/>
    <w:rsid w:val="00F35420"/>
    <w:rsid w:val="00F35A9F"/>
    <w:rsid w:val="00F35E0C"/>
    <w:rsid w:val="00F36ADD"/>
    <w:rsid w:val="00F36E0B"/>
    <w:rsid w:val="00F37374"/>
    <w:rsid w:val="00F37419"/>
    <w:rsid w:val="00F401C2"/>
    <w:rsid w:val="00F402BC"/>
    <w:rsid w:val="00F409DC"/>
    <w:rsid w:val="00F40A53"/>
    <w:rsid w:val="00F41203"/>
    <w:rsid w:val="00F414E4"/>
    <w:rsid w:val="00F4298F"/>
    <w:rsid w:val="00F432CC"/>
    <w:rsid w:val="00F4358A"/>
    <w:rsid w:val="00F43752"/>
    <w:rsid w:val="00F44514"/>
    <w:rsid w:val="00F4454D"/>
    <w:rsid w:val="00F44BAE"/>
    <w:rsid w:val="00F456F3"/>
    <w:rsid w:val="00F45FEE"/>
    <w:rsid w:val="00F4670E"/>
    <w:rsid w:val="00F467DC"/>
    <w:rsid w:val="00F46806"/>
    <w:rsid w:val="00F46951"/>
    <w:rsid w:val="00F46CF1"/>
    <w:rsid w:val="00F46E17"/>
    <w:rsid w:val="00F46EF8"/>
    <w:rsid w:val="00F46FDD"/>
    <w:rsid w:val="00F4700E"/>
    <w:rsid w:val="00F4760A"/>
    <w:rsid w:val="00F47C07"/>
    <w:rsid w:val="00F501ED"/>
    <w:rsid w:val="00F51964"/>
    <w:rsid w:val="00F51A34"/>
    <w:rsid w:val="00F51B17"/>
    <w:rsid w:val="00F51E7D"/>
    <w:rsid w:val="00F52217"/>
    <w:rsid w:val="00F527B2"/>
    <w:rsid w:val="00F52D6B"/>
    <w:rsid w:val="00F5319A"/>
    <w:rsid w:val="00F531F7"/>
    <w:rsid w:val="00F53419"/>
    <w:rsid w:val="00F53FEF"/>
    <w:rsid w:val="00F540EA"/>
    <w:rsid w:val="00F54BBE"/>
    <w:rsid w:val="00F54CCD"/>
    <w:rsid w:val="00F54DA7"/>
    <w:rsid w:val="00F55D48"/>
    <w:rsid w:val="00F55FCF"/>
    <w:rsid w:val="00F56786"/>
    <w:rsid w:val="00F56E83"/>
    <w:rsid w:val="00F57D70"/>
    <w:rsid w:val="00F60363"/>
    <w:rsid w:val="00F60448"/>
    <w:rsid w:val="00F6054C"/>
    <w:rsid w:val="00F60846"/>
    <w:rsid w:val="00F60A00"/>
    <w:rsid w:val="00F60DD9"/>
    <w:rsid w:val="00F6177A"/>
    <w:rsid w:val="00F61FB0"/>
    <w:rsid w:val="00F62985"/>
    <w:rsid w:val="00F62AA3"/>
    <w:rsid w:val="00F63D89"/>
    <w:rsid w:val="00F63E79"/>
    <w:rsid w:val="00F640C6"/>
    <w:rsid w:val="00F648A2"/>
    <w:rsid w:val="00F64BE9"/>
    <w:rsid w:val="00F64F50"/>
    <w:rsid w:val="00F65291"/>
    <w:rsid w:val="00F6538A"/>
    <w:rsid w:val="00F656B4"/>
    <w:rsid w:val="00F65F77"/>
    <w:rsid w:val="00F66F4D"/>
    <w:rsid w:val="00F67272"/>
    <w:rsid w:val="00F6766B"/>
    <w:rsid w:val="00F676B1"/>
    <w:rsid w:val="00F67E0C"/>
    <w:rsid w:val="00F70583"/>
    <w:rsid w:val="00F7136B"/>
    <w:rsid w:val="00F7180C"/>
    <w:rsid w:val="00F728BC"/>
    <w:rsid w:val="00F72A99"/>
    <w:rsid w:val="00F73BC2"/>
    <w:rsid w:val="00F74012"/>
    <w:rsid w:val="00F74693"/>
    <w:rsid w:val="00F753B4"/>
    <w:rsid w:val="00F75A6A"/>
    <w:rsid w:val="00F76337"/>
    <w:rsid w:val="00F7655A"/>
    <w:rsid w:val="00F76BA6"/>
    <w:rsid w:val="00F76C93"/>
    <w:rsid w:val="00F774D6"/>
    <w:rsid w:val="00F77612"/>
    <w:rsid w:val="00F7767B"/>
    <w:rsid w:val="00F77D17"/>
    <w:rsid w:val="00F80662"/>
    <w:rsid w:val="00F808CE"/>
    <w:rsid w:val="00F80D17"/>
    <w:rsid w:val="00F817DC"/>
    <w:rsid w:val="00F819DB"/>
    <w:rsid w:val="00F81C3F"/>
    <w:rsid w:val="00F8336C"/>
    <w:rsid w:val="00F83C68"/>
    <w:rsid w:val="00F84BD4"/>
    <w:rsid w:val="00F86E98"/>
    <w:rsid w:val="00F879F5"/>
    <w:rsid w:val="00F906EA"/>
    <w:rsid w:val="00F90B2B"/>
    <w:rsid w:val="00F90B77"/>
    <w:rsid w:val="00F918A5"/>
    <w:rsid w:val="00F91B17"/>
    <w:rsid w:val="00F91DB0"/>
    <w:rsid w:val="00F92281"/>
    <w:rsid w:val="00F92BD9"/>
    <w:rsid w:val="00F94668"/>
    <w:rsid w:val="00F94C5D"/>
    <w:rsid w:val="00F94F3A"/>
    <w:rsid w:val="00F96363"/>
    <w:rsid w:val="00F966C9"/>
    <w:rsid w:val="00F979AC"/>
    <w:rsid w:val="00FA00C1"/>
    <w:rsid w:val="00FA1103"/>
    <w:rsid w:val="00FA119F"/>
    <w:rsid w:val="00FA15A2"/>
    <w:rsid w:val="00FA1AF9"/>
    <w:rsid w:val="00FA1DB4"/>
    <w:rsid w:val="00FA2101"/>
    <w:rsid w:val="00FA264A"/>
    <w:rsid w:val="00FA3693"/>
    <w:rsid w:val="00FA42DA"/>
    <w:rsid w:val="00FA5621"/>
    <w:rsid w:val="00FA5D42"/>
    <w:rsid w:val="00FA5FE5"/>
    <w:rsid w:val="00FA63F7"/>
    <w:rsid w:val="00FA677B"/>
    <w:rsid w:val="00FA6B38"/>
    <w:rsid w:val="00FA7092"/>
    <w:rsid w:val="00FA79F9"/>
    <w:rsid w:val="00FB030C"/>
    <w:rsid w:val="00FB0A7A"/>
    <w:rsid w:val="00FB0E87"/>
    <w:rsid w:val="00FB0F84"/>
    <w:rsid w:val="00FB1F4D"/>
    <w:rsid w:val="00FB28ED"/>
    <w:rsid w:val="00FB30A1"/>
    <w:rsid w:val="00FB4585"/>
    <w:rsid w:val="00FB59B4"/>
    <w:rsid w:val="00FB5A92"/>
    <w:rsid w:val="00FB7AF0"/>
    <w:rsid w:val="00FB7D88"/>
    <w:rsid w:val="00FC0336"/>
    <w:rsid w:val="00FC0352"/>
    <w:rsid w:val="00FC054E"/>
    <w:rsid w:val="00FC0D53"/>
    <w:rsid w:val="00FC109C"/>
    <w:rsid w:val="00FC18D5"/>
    <w:rsid w:val="00FC19C6"/>
    <w:rsid w:val="00FC1D81"/>
    <w:rsid w:val="00FC2580"/>
    <w:rsid w:val="00FC2BF6"/>
    <w:rsid w:val="00FC3060"/>
    <w:rsid w:val="00FC3766"/>
    <w:rsid w:val="00FC393D"/>
    <w:rsid w:val="00FC3B12"/>
    <w:rsid w:val="00FC3D80"/>
    <w:rsid w:val="00FC3F7B"/>
    <w:rsid w:val="00FC4958"/>
    <w:rsid w:val="00FC4F9B"/>
    <w:rsid w:val="00FC54B1"/>
    <w:rsid w:val="00FC5877"/>
    <w:rsid w:val="00FC5AA8"/>
    <w:rsid w:val="00FC5EB4"/>
    <w:rsid w:val="00FC6C2D"/>
    <w:rsid w:val="00FD0E78"/>
    <w:rsid w:val="00FD13BB"/>
    <w:rsid w:val="00FD1468"/>
    <w:rsid w:val="00FD188B"/>
    <w:rsid w:val="00FD314B"/>
    <w:rsid w:val="00FD3C27"/>
    <w:rsid w:val="00FD3FF7"/>
    <w:rsid w:val="00FD5CCF"/>
    <w:rsid w:val="00FD6007"/>
    <w:rsid w:val="00FD76FD"/>
    <w:rsid w:val="00FD7F8C"/>
    <w:rsid w:val="00FE0332"/>
    <w:rsid w:val="00FE0728"/>
    <w:rsid w:val="00FE0A59"/>
    <w:rsid w:val="00FE0BA7"/>
    <w:rsid w:val="00FE1187"/>
    <w:rsid w:val="00FE1D30"/>
    <w:rsid w:val="00FE22A6"/>
    <w:rsid w:val="00FE23BB"/>
    <w:rsid w:val="00FE2BF8"/>
    <w:rsid w:val="00FE2F16"/>
    <w:rsid w:val="00FE3217"/>
    <w:rsid w:val="00FE32E9"/>
    <w:rsid w:val="00FE397B"/>
    <w:rsid w:val="00FE3F38"/>
    <w:rsid w:val="00FE4594"/>
    <w:rsid w:val="00FE4730"/>
    <w:rsid w:val="00FE566E"/>
    <w:rsid w:val="00FE5D8D"/>
    <w:rsid w:val="00FE6D56"/>
    <w:rsid w:val="00FE71CC"/>
    <w:rsid w:val="00FE7433"/>
    <w:rsid w:val="00FE7C1B"/>
    <w:rsid w:val="00FE7D5A"/>
    <w:rsid w:val="00FF082A"/>
    <w:rsid w:val="00FF0B13"/>
    <w:rsid w:val="00FF0C9C"/>
    <w:rsid w:val="00FF1574"/>
    <w:rsid w:val="00FF1D04"/>
    <w:rsid w:val="00FF1E3F"/>
    <w:rsid w:val="00FF297F"/>
    <w:rsid w:val="00FF2E6D"/>
    <w:rsid w:val="00FF33CD"/>
    <w:rsid w:val="00FF33D1"/>
    <w:rsid w:val="00FF3514"/>
    <w:rsid w:val="00FF375D"/>
    <w:rsid w:val="00FF3BB1"/>
    <w:rsid w:val="00FF3E4F"/>
    <w:rsid w:val="00FF3EEE"/>
    <w:rsid w:val="00FF45B9"/>
    <w:rsid w:val="00FF541F"/>
    <w:rsid w:val="00FF57B3"/>
    <w:rsid w:val="00FF5CC3"/>
    <w:rsid w:val="00FF70AA"/>
    <w:rsid w:val="00FF7AE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E16BD"/>
  <w15:docId w15:val="{5EF2CF0F-F6F7-4070-AB6E-A1D8283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A7"/>
    <w:rPr>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167B"/>
    <w:pPr>
      <w:tabs>
        <w:tab w:val="center" w:pos="4252"/>
        <w:tab w:val="right" w:pos="8504"/>
      </w:tabs>
    </w:pPr>
  </w:style>
  <w:style w:type="paragraph" w:styleId="Piedepgina">
    <w:name w:val="footer"/>
    <w:basedOn w:val="Normal"/>
    <w:link w:val="PiedepginaCar"/>
    <w:uiPriority w:val="99"/>
    <w:rsid w:val="006B167B"/>
    <w:pPr>
      <w:tabs>
        <w:tab w:val="center" w:pos="4252"/>
        <w:tab w:val="right" w:pos="8504"/>
      </w:tabs>
    </w:pPr>
  </w:style>
  <w:style w:type="character" w:customStyle="1" w:styleId="EncabezadoCar">
    <w:name w:val="Encabezado Car"/>
    <w:link w:val="Encabezado"/>
    <w:uiPriority w:val="99"/>
    <w:rsid w:val="003F13E5"/>
    <w:rPr>
      <w:sz w:val="24"/>
      <w:szCs w:val="24"/>
      <w:lang w:val="es-ES" w:eastAsia="es-ES"/>
    </w:rPr>
  </w:style>
  <w:style w:type="character" w:customStyle="1" w:styleId="PiedepginaCar">
    <w:name w:val="Pie de página Car"/>
    <w:link w:val="Piedepgina"/>
    <w:uiPriority w:val="99"/>
    <w:rsid w:val="0088797B"/>
    <w:rPr>
      <w:sz w:val="24"/>
      <w:szCs w:val="24"/>
      <w:lang w:val="es-ES" w:eastAsia="es-ES"/>
    </w:rPr>
  </w:style>
  <w:style w:type="paragraph" w:styleId="Sangra2detindependiente">
    <w:name w:val="Body Text Indent 2"/>
    <w:basedOn w:val="Normal"/>
    <w:link w:val="Sangra2detindependienteCar"/>
    <w:rsid w:val="0088797B"/>
    <w:pPr>
      <w:spacing w:line="240" w:lineRule="exact"/>
      <w:ind w:left="2160"/>
      <w:jc w:val="both"/>
    </w:pPr>
    <w:rPr>
      <w:rFonts w:ascii="Courier New" w:hAnsi="Courier New"/>
      <w:szCs w:val="20"/>
      <w:lang w:val="es-ES_tradnl" w:eastAsia="en-US"/>
    </w:rPr>
  </w:style>
  <w:style w:type="character" w:customStyle="1" w:styleId="Sangra2detindependienteCar">
    <w:name w:val="Sangría 2 de t. independiente Car"/>
    <w:link w:val="Sangra2detindependiente"/>
    <w:rsid w:val="0088797B"/>
    <w:rPr>
      <w:rFonts w:ascii="Courier New" w:hAnsi="Courier New"/>
      <w:sz w:val="24"/>
      <w:lang w:val="es-ES_tradnl" w:eastAsia="en-US"/>
    </w:rPr>
  </w:style>
  <w:style w:type="paragraph" w:styleId="Textodeglobo">
    <w:name w:val="Balloon Text"/>
    <w:basedOn w:val="Normal"/>
    <w:link w:val="TextodegloboCar"/>
    <w:rsid w:val="00F030E8"/>
    <w:rPr>
      <w:rFonts w:ascii="Segoe UI" w:hAnsi="Segoe UI"/>
      <w:sz w:val="18"/>
      <w:szCs w:val="18"/>
    </w:rPr>
  </w:style>
  <w:style w:type="character" w:customStyle="1" w:styleId="TextodegloboCar">
    <w:name w:val="Texto de globo Car"/>
    <w:link w:val="Textodeglobo"/>
    <w:rsid w:val="00F030E8"/>
    <w:rPr>
      <w:rFonts w:ascii="Segoe UI" w:hAnsi="Segoe UI" w:cs="Segoe UI"/>
      <w:sz w:val="18"/>
      <w:szCs w:val="18"/>
      <w:lang w:val="es-ES" w:eastAsia="es-ES"/>
    </w:rPr>
  </w:style>
  <w:style w:type="paragraph" w:styleId="Prrafodelista">
    <w:name w:val="List Paragraph"/>
    <w:basedOn w:val="Normal"/>
    <w:uiPriority w:val="34"/>
    <w:qFormat/>
    <w:rsid w:val="008E6615"/>
    <w:pPr>
      <w:spacing w:after="200" w:line="240" w:lineRule="exact"/>
      <w:ind w:left="720" w:right="-164"/>
      <w:contextualSpacing/>
      <w:jc w:val="both"/>
    </w:pPr>
    <w:rPr>
      <w:rFonts w:ascii="Gautami" w:eastAsia="Calibri" w:hAnsi="Gautami" w:cs="Gautami"/>
      <w:sz w:val="22"/>
      <w:szCs w:val="22"/>
      <w:lang w:eastAsia="en-US"/>
    </w:rPr>
  </w:style>
  <w:style w:type="character" w:styleId="Hipervnculo">
    <w:name w:val="Hyperlink"/>
    <w:uiPriority w:val="99"/>
    <w:unhideWhenUsed/>
    <w:rsid w:val="00053E71"/>
    <w:rPr>
      <w:color w:val="0563C1"/>
      <w:u w:val="single"/>
    </w:rPr>
  </w:style>
  <w:style w:type="character" w:styleId="Hipervnculovisitado">
    <w:name w:val="FollowedHyperlink"/>
    <w:uiPriority w:val="99"/>
    <w:unhideWhenUsed/>
    <w:rsid w:val="00053E71"/>
    <w:rPr>
      <w:color w:val="954F72"/>
      <w:u w:val="single"/>
    </w:rPr>
  </w:style>
  <w:style w:type="paragraph" w:customStyle="1" w:styleId="xl65">
    <w:name w:val="xl65"/>
    <w:basedOn w:val="Normal"/>
    <w:rsid w:val="00053E71"/>
    <w:pP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66">
    <w:name w:val="xl66"/>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67">
    <w:name w:val="xl67"/>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68">
    <w:name w:val="xl68"/>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69">
    <w:name w:val="xl69"/>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eastAsia="es-MX"/>
    </w:rPr>
  </w:style>
  <w:style w:type="paragraph" w:customStyle="1" w:styleId="xl70">
    <w:name w:val="xl70"/>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eastAsia="es-MX"/>
    </w:rPr>
  </w:style>
  <w:style w:type="paragraph" w:customStyle="1" w:styleId="xl71">
    <w:name w:val="xl71"/>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eastAsia="es-MX"/>
    </w:rPr>
  </w:style>
  <w:style w:type="paragraph" w:customStyle="1" w:styleId="xl72">
    <w:name w:val="xl72"/>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73">
    <w:name w:val="xl73"/>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eastAsia="es-MX"/>
    </w:rPr>
  </w:style>
  <w:style w:type="paragraph" w:customStyle="1" w:styleId="xl74">
    <w:name w:val="xl74"/>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FF0000"/>
      <w:lang w:eastAsia="es-MX"/>
    </w:rPr>
  </w:style>
  <w:style w:type="paragraph" w:customStyle="1" w:styleId="xl75">
    <w:name w:val="xl75"/>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eastAsia="es-MX"/>
    </w:rPr>
  </w:style>
  <w:style w:type="paragraph" w:customStyle="1" w:styleId="xl76">
    <w:name w:val="xl76"/>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eastAsia="es-MX"/>
    </w:rPr>
  </w:style>
  <w:style w:type="paragraph" w:customStyle="1" w:styleId="xl77">
    <w:name w:val="xl77"/>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eastAsia="es-MX"/>
    </w:rPr>
  </w:style>
  <w:style w:type="table" w:styleId="Tablaconcuadrcula">
    <w:name w:val="Table Grid"/>
    <w:basedOn w:val="Tablanormal"/>
    <w:rsid w:val="007C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4E46B9"/>
    <w:rPr>
      <w:sz w:val="16"/>
      <w:szCs w:val="16"/>
    </w:rPr>
  </w:style>
  <w:style w:type="paragraph" w:styleId="Textocomentario">
    <w:name w:val="annotation text"/>
    <w:basedOn w:val="Normal"/>
    <w:link w:val="TextocomentarioCar"/>
    <w:rsid w:val="004E46B9"/>
    <w:rPr>
      <w:sz w:val="20"/>
      <w:szCs w:val="20"/>
    </w:rPr>
  </w:style>
  <w:style w:type="character" w:customStyle="1" w:styleId="TextocomentarioCar">
    <w:name w:val="Texto comentario Car"/>
    <w:link w:val="Textocomentario"/>
    <w:rsid w:val="004E46B9"/>
    <w:rPr>
      <w:lang w:val="es-ES" w:eastAsia="es-ES"/>
    </w:rPr>
  </w:style>
  <w:style w:type="paragraph" w:styleId="Asuntodelcomentario">
    <w:name w:val="annotation subject"/>
    <w:basedOn w:val="Textocomentario"/>
    <w:next w:val="Textocomentario"/>
    <w:link w:val="AsuntodelcomentarioCar"/>
    <w:rsid w:val="004E46B9"/>
    <w:rPr>
      <w:b/>
      <w:bCs/>
    </w:rPr>
  </w:style>
  <w:style w:type="character" w:customStyle="1" w:styleId="AsuntodelcomentarioCar">
    <w:name w:val="Asunto del comentario Car"/>
    <w:link w:val="Asuntodelcomentario"/>
    <w:rsid w:val="004E46B9"/>
    <w:rPr>
      <w:b/>
      <w:bCs/>
      <w:lang w:val="es-ES" w:eastAsia="es-ES"/>
    </w:rPr>
  </w:style>
  <w:style w:type="paragraph" w:styleId="Ttulo">
    <w:name w:val="Title"/>
    <w:aliases w:val="Puesto"/>
    <w:basedOn w:val="Normal"/>
    <w:next w:val="Normal"/>
    <w:link w:val="TtuloCar1"/>
    <w:qFormat/>
    <w:rsid w:val="00DB0C98"/>
    <w:pPr>
      <w:spacing w:before="240" w:after="60"/>
      <w:jc w:val="center"/>
      <w:outlineLvl w:val="0"/>
    </w:pPr>
    <w:rPr>
      <w:rFonts w:ascii="Calibri Light" w:hAnsi="Calibri Light"/>
      <w:b/>
      <w:bCs/>
      <w:kern w:val="28"/>
      <w:sz w:val="32"/>
      <w:szCs w:val="32"/>
    </w:rPr>
  </w:style>
  <w:style w:type="character" w:customStyle="1" w:styleId="TtuloCar1">
    <w:name w:val="Título Car1"/>
    <w:aliases w:val="Puesto Car"/>
    <w:link w:val="Ttulo"/>
    <w:rsid w:val="00DB0C98"/>
    <w:rPr>
      <w:rFonts w:ascii="Calibri Light" w:eastAsia="Times New Roman" w:hAnsi="Calibri Light" w:cs="Times New Roman"/>
      <w:b/>
      <w:bCs/>
      <w:kern w:val="28"/>
      <w:sz w:val="32"/>
      <w:szCs w:val="32"/>
      <w:lang w:val="es-ES" w:eastAsia="es-ES"/>
    </w:rPr>
  </w:style>
  <w:style w:type="paragraph" w:styleId="Sinespaciado">
    <w:name w:val="No Spacing"/>
    <w:uiPriority w:val="1"/>
    <w:qFormat/>
    <w:rsid w:val="007C50BD"/>
    <w:rPr>
      <w:sz w:val="24"/>
      <w:szCs w:val="24"/>
      <w:lang w:val="es-ES" w:eastAsia="es-ES"/>
    </w:rPr>
  </w:style>
  <w:style w:type="paragraph" w:customStyle="1" w:styleId="xl78">
    <w:name w:val="xl78"/>
    <w:basedOn w:val="Normal"/>
    <w:rsid w:val="00992F5E"/>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79">
    <w:name w:val="xl79"/>
    <w:basedOn w:val="Normal"/>
    <w:rsid w:val="00992F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eastAsia="es-MX"/>
    </w:rPr>
  </w:style>
  <w:style w:type="paragraph" w:customStyle="1" w:styleId="xl80">
    <w:name w:val="xl80"/>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b/>
      <w:bCs/>
      <w:lang w:eastAsia="es-MX"/>
    </w:rPr>
  </w:style>
  <w:style w:type="paragraph" w:customStyle="1" w:styleId="xl81">
    <w:name w:val="xl81"/>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b/>
      <w:bCs/>
      <w:color w:val="000000"/>
      <w:lang w:eastAsia="es-MX"/>
    </w:rPr>
  </w:style>
  <w:style w:type="paragraph" w:customStyle="1" w:styleId="xl82">
    <w:name w:val="xl82"/>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83">
    <w:name w:val="xl83"/>
    <w:basedOn w:val="Normal"/>
    <w:rsid w:val="00992F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sz w:val="20"/>
      <w:szCs w:val="20"/>
      <w:lang w:eastAsia="es-MX"/>
    </w:rPr>
  </w:style>
  <w:style w:type="paragraph" w:customStyle="1" w:styleId="xl84">
    <w:name w:val="xl84"/>
    <w:basedOn w:val="Normal"/>
    <w:rsid w:val="00992F5E"/>
    <w:pPr>
      <w:pBdr>
        <w:top w:val="single" w:sz="4" w:space="0" w:color="auto"/>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85">
    <w:name w:val="xl85"/>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color w:val="000000"/>
      <w:lang w:eastAsia="es-MX"/>
    </w:rPr>
  </w:style>
  <w:style w:type="paragraph" w:customStyle="1" w:styleId="xl86">
    <w:name w:val="xl86"/>
    <w:basedOn w:val="Normal"/>
    <w:rsid w:val="00992F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eastAsia="es-MX"/>
    </w:rPr>
  </w:style>
  <w:style w:type="paragraph" w:customStyle="1" w:styleId="xl87">
    <w:name w:val="xl87"/>
    <w:basedOn w:val="Normal"/>
    <w:rsid w:val="00992F5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lang w:eastAsia="es-MX"/>
    </w:rPr>
  </w:style>
  <w:style w:type="paragraph" w:customStyle="1" w:styleId="xl88">
    <w:name w:val="xl88"/>
    <w:basedOn w:val="Normal"/>
    <w:rsid w:val="00992F5E"/>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lang w:eastAsia="es-MX"/>
    </w:rPr>
  </w:style>
  <w:style w:type="paragraph" w:customStyle="1" w:styleId="xl89">
    <w:name w:val="xl89"/>
    <w:basedOn w:val="Normal"/>
    <w:rsid w:val="00992F5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lang w:eastAsia="es-MX"/>
    </w:rPr>
  </w:style>
  <w:style w:type="character" w:customStyle="1" w:styleId="fca7226a64-7a1b-494d-a099-66176856bf64-5">
    <w:name w:val="fca7226a64-7a1b-494d-a099-66176856bf64-5"/>
    <w:basedOn w:val="Fuentedeprrafopredeter"/>
    <w:rsid w:val="00C6213A"/>
  </w:style>
  <w:style w:type="character" w:customStyle="1" w:styleId="TtuloCar">
    <w:name w:val="Título Car"/>
    <w:uiPriority w:val="10"/>
    <w:rsid w:val="005B5EB8"/>
    <w:rPr>
      <w:rFonts w:ascii="Cambria" w:eastAsia="Times New Roman" w:hAnsi="Cambria" w:cs="Times New Roman"/>
      <w:color w:val="17365D"/>
      <w:spacing w:val="5"/>
      <w:kern w:val="28"/>
      <w:sz w:val="52"/>
      <w:szCs w:val="52"/>
      <w:lang w:val="es-ES" w:eastAsia="es-ES"/>
    </w:rPr>
  </w:style>
  <w:style w:type="paragraph" w:styleId="NormalWeb">
    <w:name w:val="Normal (Web)"/>
    <w:basedOn w:val="Normal"/>
    <w:uiPriority w:val="99"/>
    <w:unhideWhenUsed/>
    <w:rsid w:val="00B948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29">
      <w:bodyDiv w:val="1"/>
      <w:marLeft w:val="0"/>
      <w:marRight w:val="0"/>
      <w:marTop w:val="0"/>
      <w:marBottom w:val="0"/>
      <w:divBdr>
        <w:top w:val="none" w:sz="0" w:space="0" w:color="auto"/>
        <w:left w:val="none" w:sz="0" w:space="0" w:color="auto"/>
        <w:bottom w:val="none" w:sz="0" w:space="0" w:color="auto"/>
        <w:right w:val="none" w:sz="0" w:space="0" w:color="auto"/>
      </w:divBdr>
    </w:div>
    <w:div w:id="400128">
      <w:bodyDiv w:val="1"/>
      <w:marLeft w:val="0"/>
      <w:marRight w:val="0"/>
      <w:marTop w:val="0"/>
      <w:marBottom w:val="0"/>
      <w:divBdr>
        <w:top w:val="none" w:sz="0" w:space="0" w:color="auto"/>
        <w:left w:val="none" w:sz="0" w:space="0" w:color="auto"/>
        <w:bottom w:val="none" w:sz="0" w:space="0" w:color="auto"/>
        <w:right w:val="none" w:sz="0" w:space="0" w:color="auto"/>
      </w:divBdr>
    </w:div>
    <w:div w:id="1401640">
      <w:bodyDiv w:val="1"/>
      <w:marLeft w:val="0"/>
      <w:marRight w:val="0"/>
      <w:marTop w:val="0"/>
      <w:marBottom w:val="0"/>
      <w:divBdr>
        <w:top w:val="none" w:sz="0" w:space="0" w:color="auto"/>
        <w:left w:val="none" w:sz="0" w:space="0" w:color="auto"/>
        <w:bottom w:val="none" w:sz="0" w:space="0" w:color="auto"/>
        <w:right w:val="none" w:sz="0" w:space="0" w:color="auto"/>
      </w:divBdr>
    </w:div>
    <w:div w:id="1516651">
      <w:bodyDiv w:val="1"/>
      <w:marLeft w:val="0"/>
      <w:marRight w:val="0"/>
      <w:marTop w:val="0"/>
      <w:marBottom w:val="0"/>
      <w:divBdr>
        <w:top w:val="none" w:sz="0" w:space="0" w:color="auto"/>
        <w:left w:val="none" w:sz="0" w:space="0" w:color="auto"/>
        <w:bottom w:val="none" w:sz="0" w:space="0" w:color="auto"/>
        <w:right w:val="none" w:sz="0" w:space="0" w:color="auto"/>
      </w:divBdr>
    </w:div>
    <w:div w:id="2437089">
      <w:bodyDiv w:val="1"/>
      <w:marLeft w:val="0"/>
      <w:marRight w:val="0"/>
      <w:marTop w:val="0"/>
      <w:marBottom w:val="0"/>
      <w:divBdr>
        <w:top w:val="none" w:sz="0" w:space="0" w:color="auto"/>
        <w:left w:val="none" w:sz="0" w:space="0" w:color="auto"/>
        <w:bottom w:val="none" w:sz="0" w:space="0" w:color="auto"/>
        <w:right w:val="none" w:sz="0" w:space="0" w:color="auto"/>
      </w:divBdr>
    </w:div>
    <w:div w:id="2975177">
      <w:bodyDiv w:val="1"/>
      <w:marLeft w:val="0"/>
      <w:marRight w:val="0"/>
      <w:marTop w:val="0"/>
      <w:marBottom w:val="0"/>
      <w:divBdr>
        <w:top w:val="none" w:sz="0" w:space="0" w:color="auto"/>
        <w:left w:val="none" w:sz="0" w:space="0" w:color="auto"/>
        <w:bottom w:val="none" w:sz="0" w:space="0" w:color="auto"/>
        <w:right w:val="none" w:sz="0" w:space="0" w:color="auto"/>
      </w:divBdr>
    </w:div>
    <w:div w:id="3822797">
      <w:bodyDiv w:val="1"/>
      <w:marLeft w:val="0"/>
      <w:marRight w:val="0"/>
      <w:marTop w:val="0"/>
      <w:marBottom w:val="0"/>
      <w:divBdr>
        <w:top w:val="none" w:sz="0" w:space="0" w:color="auto"/>
        <w:left w:val="none" w:sz="0" w:space="0" w:color="auto"/>
        <w:bottom w:val="none" w:sz="0" w:space="0" w:color="auto"/>
        <w:right w:val="none" w:sz="0" w:space="0" w:color="auto"/>
      </w:divBdr>
    </w:div>
    <w:div w:id="4325794">
      <w:bodyDiv w:val="1"/>
      <w:marLeft w:val="0"/>
      <w:marRight w:val="0"/>
      <w:marTop w:val="0"/>
      <w:marBottom w:val="0"/>
      <w:divBdr>
        <w:top w:val="none" w:sz="0" w:space="0" w:color="auto"/>
        <w:left w:val="none" w:sz="0" w:space="0" w:color="auto"/>
        <w:bottom w:val="none" w:sz="0" w:space="0" w:color="auto"/>
        <w:right w:val="none" w:sz="0" w:space="0" w:color="auto"/>
      </w:divBdr>
    </w:div>
    <w:div w:id="5140212">
      <w:bodyDiv w:val="1"/>
      <w:marLeft w:val="0"/>
      <w:marRight w:val="0"/>
      <w:marTop w:val="0"/>
      <w:marBottom w:val="0"/>
      <w:divBdr>
        <w:top w:val="none" w:sz="0" w:space="0" w:color="auto"/>
        <w:left w:val="none" w:sz="0" w:space="0" w:color="auto"/>
        <w:bottom w:val="none" w:sz="0" w:space="0" w:color="auto"/>
        <w:right w:val="none" w:sz="0" w:space="0" w:color="auto"/>
      </w:divBdr>
    </w:div>
    <w:div w:id="5178780">
      <w:bodyDiv w:val="1"/>
      <w:marLeft w:val="0"/>
      <w:marRight w:val="0"/>
      <w:marTop w:val="0"/>
      <w:marBottom w:val="0"/>
      <w:divBdr>
        <w:top w:val="none" w:sz="0" w:space="0" w:color="auto"/>
        <w:left w:val="none" w:sz="0" w:space="0" w:color="auto"/>
        <w:bottom w:val="none" w:sz="0" w:space="0" w:color="auto"/>
        <w:right w:val="none" w:sz="0" w:space="0" w:color="auto"/>
      </w:divBdr>
    </w:div>
    <w:div w:id="5445629">
      <w:bodyDiv w:val="1"/>
      <w:marLeft w:val="0"/>
      <w:marRight w:val="0"/>
      <w:marTop w:val="0"/>
      <w:marBottom w:val="0"/>
      <w:divBdr>
        <w:top w:val="none" w:sz="0" w:space="0" w:color="auto"/>
        <w:left w:val="none" w:sz="0" w:space="0" w:color="auto"/>
        <w:bottom w:val="none" w:sz="0" w:space="0" w:color="auto"/>
        <w:right w:val="none" w:sz="0" w:space="0" w:color="auto"/>
      </w:divBdr>
    </w:div>
    <w:div w:id="5524880">
      <w:bodyDiv w:val="1"/>
      <w:marLeft w:val="0"/>
      <w:marRight w:val="0"/>
      <w:marTop w:val="0"/>
      <w:marBottom w:val="0"/>
      <w:divBdr>
        <w:top w:val="none" w:sz="0" w:space="0" w:color="auto"/>
        <w:left w:val="none" w:sz="0" w:space="0" w:color="auto"/>
        <w:bottom w:val="none" w:sz="0" w:space="0" w:color="auto"/>
        <w:right w:val="none" w:sz="0" w:space="0" w:color="auto"/>
      </w:divBdr>
    </w:div>
    <w:div w:id="6642676">
      <w:bodyDiv w:val="1"/>
      <w:marLeft w:val="0"/>
      <w:marRight w:val="0"/>
      <w:marTop w:val="0"/>
      <w:marBottom w:val="0"/>
      <w:divBdr>
        <w:top w:val="none" w:sz="0" w:space="0" w:color="auto"/>
        <w:left w:val="none" w:sz="0" w:space="0" w:color="auto"/>
        <w:bottom w:val="none" w:sz="0" w:space="0" w:color="auto"/>
        <w:right w:val="none" w:sz="0" w:space="0" w:color="auto"/>
      </w:divBdr>
    </w:div>
    <w:div w:id="8146493">
      <w:bodyDiv w:val="1"/>
      <w:marLeft w:val="0"/>
      <w:marRight w:val="0"/>
      <w:marTop w:val="0"/>
      <w:marBottom w:val="0"/>
      <w:divBdr>
        <w:top w:val="none" w:sz="0" w:space="0" w:color="auto"/>
        <w:left w:val="none" w:sz="0" w:space="0" w:color="auto"/>
        <w:bottom w:val="none" w:sz="0" w:space="0" w:color="auto"/>
        <w:right w:val="none" w:sz="0" w:space="0" w:color="auto"/>
      </w:divBdr>
    </w:div>
    <w:div w:id="8602023">
      <w:bodyDiv w:val="1"/>
      <w:marLeft w:val="0"/>
      <w:marRight w:val="0"/>
      <w:marTop w:val="0"/>
      <w:marBottom w:val="0"/>
      <w:divBdr>
        <w:top w:val="none" w:sz="0" w:space="0" w:color="auto"/>
        <w:left w:val="none" w:sz="0" w:space="0" w:color="auto"/>
        <w:bottom w:val="none" w:sz="0" w:space="0" w:color="auto"/>
        <w:right w:val="none" w:sz="0" w:space="0" w:color="auto"/>
      </w:divBdr>
    </w:div>
    <w:div w:id="9183579">
      <w:bodyDiv w:val="1"/>
      <w:marLeft w:val="0"/>
      <w:marRight w:val="0"/>
      <w:marTop w:val="0"/>
      <w:marBottom w:val="0"/>
      <w:divBdr>
        <w:top w:val="none" w:sz="0" w:space="0" w:color="auto"/>
        <w:left w:val="none" w:sz="0" w:space="0" w:color="auto"/>
        <w:bottom w:val="none" w:sz="0" w:space="0" w:color="auto"/>
        <w:right w:val="none" w:sz="0" w:space="0" w:color="auto"/>
      </w:divBdr>
    </w:div>
    <w:div w:id="9526173">
      <w:bodyDiv w:val="1"/>
      <w:marLeft w:val="0"/>
      <w:marRight w:val="0"/>
      <w:marTop w:val="0"/>
      <w:marBottom w:val="0"/>
      <w:divBdr>
        <w:top w:val="none" w:sz="0" w:space="0" w:color="auto"/>
        <w:left w:val="none" w:sz="0" w:space="0" w:color="auto"/>
        <w:bottom w:val="none" w:sz="0" w:space="0" w:color="auto"/>
        <w:right w:val="none" w:sz="0" w:space="0" w:color="auto"/>
      </w:divBdr>
    </w:div>
    <w:div w:id="11349312">
      <w:bodyDiv w:val="1"/>
      <w:marLeft w:val="0"/>
      <w:marRight w:val="0"/>
      <w:marTop w:val="0"/>
      <w:marBottom w:val="0"/>
      <w:divBdr>
        <w:top w:val="none" w:sz="0" w:space="0" w:color="auto"/>
        <w:left w:val="none" w:sz="0" w:space="0" w:color="auto"/>
        <w:bottom w:val="none" w:sz="0" w:space="0" w:color="auto"/>
        <w:right w:val="none" w:sz="0" w:space="0" w:color="auto"/>
      </w:divBdr>
    </w:div>
    <w:div w:id="11735459">
      <w:bodyDiv w:val="1"/>
      <w:marLeft w:val="0"/>
      <w:marRight w:val="0"/>
      <w:marTop w:val="0"/>
      <w:marBottom w:val="0"/>
      <w:divBdr>
        <w:top w:val="none" w:sz="0" w:space="0" w:color="auto"/>
        <w:left w:val="none" w:sz="0" w:space="0" w:color="auto"/>
        <w:bottom w:val="none" w:sz="0" w:space="0" w:color="auto"/>
        <w:right w:val="none" w:sz="0" w:space="0" w:color="auto"/>
      </w:divBdr>
    </w:div>
    <w:div w:id="11886801">
      <w:bodyDiv w:val="1"/>
      <w:marLeft w:val="0"/>
      <w:marRight w:val="0"/>
      <w:marTop w:val="0"/>
      <w:marBottom w:val="0"/>
      <w:divBdr>
        <w:top w:val="none" w:sz="0" w:space="0" w:color="auto"/>
        <w:left w:val="none" w:sz="0" w:space="0" w:color="auto"/>
        <w:bottom w:val="none" w:sz="0" w:space="0" w:color="auto"/>
        <w:right w:val="none" w:sz="0" w:space="0" w:color="auto"/>
      </w:divBdr>
    </w:div>
    <w:div w:id="12386696">
      <w:bodyDiv w:val="1"/>
      <w:marLeft w:val="0"/>
      <w:marRight w:val="0"/>
      <w:marTop w:val="0"/>
      <w:marBottom w:val="0"/>
      <w:divBdr>
        <w:top w:val="none" w:sz="0" w:space="0" w:color="auto"/>
        <w:left w:val="none" w:sz="0" w:space="0" w:color="auto"/>
        <w:bottom w:val="none" w:sz="0" w:space="0" w:color="auto"/>
        <w:right w:val="none" w:sz="0" w:space="0" w:color="auto"/>
      </w:divBdr>
    </w:div>
    <w:div w:id="12458576">
      <w:bodyDiv w:val="1"/>
      <w:marLeft w:val="0"/>
      <w:marRight w:val="0"/>
      <w:marTop w:val="0"/>
      <w:marBottom w:val="0"/>
      <w:divBdr>
        <w:top w:val="none" w:sz="0" w:space="0" w:color="auto"/>
        <w:left w:val="none" w:sz="0" w:space="0" w:color="auto"/>
        <w:bottom w:val="none" w:sz="0" w:space="0" w:color="auto"/>
        <w:right w:val="none" w:sz="0" w:space="0" w:color="auto"/>
      </w:divBdr>
    </w:div>
    <w:div w:id="13119038">
      <w:bodyDiv w:val="1"/>
      <w:marLeft w:val="0"/>
      <w:marRight w:val="0"/>
      <w:marTop w:val="0"/>
      <w:marBottom w:val="0"/>
      <w:divBdr>
        <w:top w:val="none" w:sz="0" w:space="0" w:color="auto"/>
        <w:left w:val="none" w:sz="0" w:space="0" w:color="auto"/>
        <w:bottom w:val="none" w:sz="0" w:space="0" w:color="auto"/>
        <w:right w:val="none" w:sz="0" w:space="0" w:color="auto"/>
      </w:divBdr>
    </w:div>
    <w:div w:id="13194099">
      <w:bodyDiv w:val="1"/>
      <w:marLeft w:val="0"/>
      <w:marRight w:val="0"/>
      <w:marTop w:val="0"/>
      <w:marBottom w:val="0"/>
      <w:divBdr>
        <w:top w:val="none" w:sz="0" w:space="0" w:color="auto"/>
        <w:left w:val="none" w:sz="0" w:space="0" w:color="auto"/>
        <w:bottom w:val="none" w:sz="0" w:space="0" w:color="auto"/>
        <w:right w:val="none" w:sz="0" w:space="0" w:color="auto"/>
      </w:divBdr>
    </w:div>
    <w:div w:id="13726759">
      <w:bodyDiv w:val="1"/>
      <w:marLeft w:val="0"/>
      <w:marRight w:val="0"/>
      <w:marTop w:val="0"/>
      <w:marBottom w:val="0"/>
      <w:divBdr>
        <w:top w:val="none" w:sz="0" w:space="0" w:color="auto"/>
        <w:left w:val="none" w:sz="0" w:space="0" w:color="auto"/>
        <w:bottom w:val="none" w:sz="0" w:space="0" w:color="auto"/>
        <w:right w:val="none" w:sz="0" w:space="0" w:color="auto"/>
      </w:divBdr>
    </w:div>
    <w:div w:id="14037122">
      <w:bodyDiv w:val="1"/>
      <w:marLeft w:val="0"/>
      <w:marRight w:val="0"/>
      <w:marTop w:val="0"/>
      <w:marBottom w:val="0"/>
      <w:divBdr>
        <w:top w:val="none" w:sz="0" w:space="0" w:color="auto"/>
        <w:left w:val="none" w:sz="0" w:space="0" w:color="auto"/>
        <w:bottom w:val="none" w:sz="0" w:space="0" w:color="auto"/>
        <w:right w:val="none" w:sz="0" w:space="0" w:color="auto"/>
      </w:divBdr>
    </w:div>
    <w:div w:id="17051284">
      <w:bodyDiv w:val="1"/>
      <w:marLeft w:val="0"/>
      <w:marRight w:val="0"/>
      <w:marTop w:val="0"/>
      <w:marBottom w:val="0"/>
      <w:divBdr>
        <w:top w:val="none" w:sz="0" w:space="0" w:color="auto"/>
        <w:left w:val="none" w:sz="0" w:space="0" w:color="auto"/>
        <w:bottom w:val="none" w:sz="0" w:space="0" w:color="auto"/>
        <w:right w:val="none" w:sz="0" w:space="0" w:color="auto"/>
      </w:divBdr>
    </w:div>
    <w:div w:id="17437767">
      <w:bodyDiv w:val="1"/>
      <w:marLeft w:val="0"/>
      <w:marRight w:val="0"/>
      <w:marTop w:val="0"/>
      <w:marBottom w:val="0"/>
      <w:divBdr>
        <w:top w:val="none" w:sz="0" w:space="0" w:color="auto"/>
        <w:left w:val="none" w:sz="0" w:space="0" w:color="auto"/>
        <w:bottom w:val="none" w:sz="0" w:space="0" w:color="auto"/>
        <w:right w:val="none" w:sz="0" w:space="0" w:color="auto"/>
      </w:divBdr>
    </w:div>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7700918">
      <w:bodyDiv w:val="1"/>
      <w:marLeft w:val="0"/>
      <w:marRight w:val="0"/>
      <w:marTop w:val="0"/>
      <w:marBottom w:val="0"/>
      <w:divBdr>
        <w:top w:val="none" w:sz="0" w:space="0" w:color="auto"/>
        <w:left w:val="none" w:sz="0" w:space="0" w:color="auto"/>
        <w:bottom w:val="none" w:sz="0" w:space="0" w:color="auto"/>
        <w:right w:val="none" w:sz="0" w:space="0" w:color="auto"/>
      </w:divBdr>
    </w:div>
    <w:div w:id="18821271">
      <w:bodyDiv w:val="1"/>
      <w:marLeft w:val="0"/>
      <w:marRight w:val="0"/>
      <w:marTop w:val="0"/>
      <w:marBottom w:val="0"/>
      <w:divBdr>
        <w:top w:val="none" w:sz="0" w:space="0" w:color="auto"/>
        <w:left w:val="none" w:sz="0" w:space="0" w:color="auto"/>
        <w:bottom w:val="none" w:sz="0" w:space="0" w:color="auto"/>
        <w:right w:val="none" w:sz="0" w:space="0" w:color="auto"/>
      </w:divBdr>
    </w:div>
    <w:div w:id="19088215">
      <w:bodyDiv w:val="1"/>
      <w:marLeft w:val="0"/>
      <w:marRight w:val="0"/>
      <w:marTop w:val="0"/>
      <w:marBottom w:val="0"/>
      <w:divBdr>
        <w:top w:val="none" w:sz="0" w:space="0" w:color="auto"/>
        <w:left w:val="none" w:sz="0" w:space="0" w:color="auto"/>
        <w:bottom w:val="none" w:sz="0" w:space="0" w:color="auto"/>
        <w:right w:val="none" w:sz="0" w:space="0" w:color="auto"/>
      </w:divBdr>
    </w:div>
    <w:div w:id="19212013">
      <w:bodyDiv w:val="1"/>
      <w:marLeft w:val="0"/>
      <w:marRight w:val="0"/>
      <w:marTop w:val="0"/>
      <w:marBottom w:val="0"/>
      <w:divBdr>
        <w:top w:val="none" w:sz="0" w:space="0" w:color="auto"/>
        <w:left w:val="none" w:sz="0" w:space="0" w:color="auto"/>
        <w:bottom w:val="none" w:sz="0" w:space="0" w:color="auto"/>
        <w:right w:val="none" w:sz="0" w:space="0" w:color="auto"/>
      </w:divBdr>
    </w:div>
    <w:div w:id="20741084">
      <w:bodyDiv w:val="1"/>
      <w:marLeft w:val="0"/>
      <w:marRight w:val="0"/>
      <w:marTop w:val="0"/>
      <w:marBottom w:val="0"/>
      <w:divBdr>
        <w:top w:val="none" w:sz="0" w:space="0" w:color="auto"/>
        <w:left w:val="none" w:sz="0" w:space="0" w:color="auto"/>
        <w:bottom w:val="none" w:sz="0" w:space="0" w:color="auto"/>
        <w:right w:val="none" w:sz="0" w:space="0" w:color="auto"/>
      </w:divBdr>
    </w:div>
    <w:div w:id="23751192">
      <w:bodyDiv w:val="1"/>
      <w:marLeft w:val="0"/>
      <w:marRight w:val="0"/>
      <w:marTop w:val="0"/>
      <w:marBottom w:val="0"/>
      <w:divBdr>
        <w:top w:val="none" w:sz="0" w:space="0" w:color="auto"/>
        <w:left w:val="none" w:sz="0" w:space="0" w:color="auto"/>
        <w:bottom w:val="none" w:sz="0" w:space="0" w:color="auto"/>
        <w:right w:val="none" w:sz="0" w:space="0" w:color="auto"/>
      </w:divBdr>
    </w:div>
    <w:div w:id="25563804">
      <w:bodyDiv w:val="1"/>
      <w:marLeft w:val="0"/>
      <w:marRight w:val="0"/>
      <w:marTop w:val="0"/>
      <w:marBottom w:val="0"/>
      <w:divBdr>
        <w:top w:val="none" w:sz="0" w:space="0" w:color="auto"/>
        <w:left w:val="none" w:sz="0" w:space="0" w:color="auto"/>
        <w:bottom w:val="none" w:sz="0" w:space="0" w:color="auto"/>
        <w:right w:val="none" w:sz="0" w:space="0" w:color="auto"/>
      </w:divBdr>
    </w:div>
    <w:div w:id="26879815">
      <w:bodyDiv w:val="1"/>
      <w:marLeft w:val="0"/>
      <w:marRight w:val="0"/>
      <w:marTop w:val="0"/>
      <w:marBottom w:val="0"/>
      <w:divBdr>
        <w:top w:val="none" w:sz="0" w:space="0" w:color="auto"/>
        <w:left w:val="none" w:sz="0" w:space="0" w:color="auto"/>
        <w:bottom w:val="none" w:sz="0" w:space="0" w:color="auto"/>
        <w:right w:val="none" w:sz="0" w:space="0" w:color="auto"/>
      </w:divBdr>
    </w:div>
    <w:div w:id="27226710">
      <w:bodyDiv w:val="1"/>
      <w:marLeft w:val="0"/>
      <w:marRight w:val="0"/>
      <w:marTop w:val="0"/>
      <w:marBottom w:val="0"/>
      <w:divBdr>
        <w:top w:val="none" w:sz="0" w:space="0" w:color="auto"/>
        <w:left w:val="none" w:sz="0" w:space="0" w:color="auto"/>
        <w:bottom w:val="none" w:sz="0" w:space="0" w:color="auto"/>
        <w:right w:val="none" w:sz="0" w:space="0" w:color="auto"/>
      </w:divBdr>
    </w:div>
    <w:div w:id="28729208">
      <w:bodyDiv w:val="1"/>
      <w:marLeft w:val="0"/>
      <w:marRight w:val="0"/>
      <w:marTop w:val="0"/>
      <w:marBottom w:val="0"/>
      <w:divBdr>
        <w:top w:val="none" w:sz="0" w:space="0" w:color="auto"/>
        <w:left w:val="none" w:sz="0" w:space="0" w:color="auto"/>
        <w:bottom w:val="none" w:sz="0" w:space="0" w:color="auto"/>
        <w:right w:val="none" w:sz="0" w:space="0" w:color="auto"/>
      </w:divBdr>
    </w:div>
    <w:div w:id="29261041">
      <w:bodyDiv w:val="1"/>
      <w:marLeft w:val="0"/>
      <w:marRight w:val="0"/>
      <w:marTop w:val="0"/>
      <w:marBottom w:val="0"/>
      <w:divBdr>
        <w:top w:val="none" w:sz="0" w:space="0" w:color="auto"/>
        <w:left w:val="none" w:sz="0" w:space="0" w:color="auto"/>
        <w:bottom w:val="none" w:sz="0" w:space="0" w:color="auto"/>
        <w:right w:val="none" w:sz="0" w:space="0" w:color="auto"/>
      </w:divBdr>
    </w:div>
    <w:div w:id="30034711">
      <w:bodyDiv w:val="1"/>
      <w:marLeft w:val="0"/>
      <w:marRight w:val="0"/>
      <w:marTop w:val="0"/>
      <w:marBottom w:val="0"/>
      <w:divBdr>
        <w:top w:val="none" w:sz="0" w:space="0" w:color="auto"/>
        <w:left w:val="none" w:sz="0" w:space="0" w:color="auto"/>
        <w:bottom w:val="none" w:sz="0" w:space="0" w:color="auto"/>
        <w:right w:val="none" w:sz="0" w:space="0" w:color="auto"/>
      </w:divBdr>
    </w:div>
    <w:div w:id="31073494">
      <w:bodyDiv w:val="1"/>
      <w:marLeft w:val="0"/>
      <w:marRight w:val="0"/>
      <w:marTop w:val="0"/>
      <w:marBottom w:val="0"/>
      <w:divBdr>
        <w:top w:val="none" w:sz="0" w:space="0" w:color="auto"/>
        <w:left w:val="none" w:sz="0" w:space="0" w:color="auto"/>
        <w:bottom w:val="none" w:sz="0" w:space="0" w:color="auto"/>
        <w:right w:val="none" w:sz="0" w:space="0" w:color="auto"/>
      </w:divBdr>
    </w:div>
    <w:div w:id="31804658">
      <w:bodyDiv w:val="1"/>
      <w:marLeft w:val="0"/>
      <w:marRight w:val="0"/>
      <w:marTop w:val="0"/>
      <w:marBottom w:val="0"/>
      <w:divBdr>
        <w:top w:val="none" w:sz="0" w:space="0" w:color="auto"/>
        <w:left w:val="none" w:sz="0" w:space="0" w:color="auto"/>
        <w:bottom w:val="none" w:sz="0" w:space="0" w:color="auto"/>
        <w:right w:val="none" w:sz="0" w:space="0" w:color="auto"/>
      </w:divBdr>
    </w:div>
    <w:div w:id="32191933">
      <w:bodyDiv w:val="1"/>
      <w:marLeft w:val="0"/>
      <w:marRight w:val="0"/>
      <w:marTop w:val="0"/>
      <w:marBottom w:val="0"/>
      <w:divBdr>
        <w:top w:val="none" w:sz="0" w:space="0" w:color="auto"/>
        <w:left w:val="none" w:sz="0" w:space="0" w:color="auto"/>
        <w:bottom w:val="none" w:sz="0" w:space="0" w:color="auto"/>
        <w:right w:val="none" w:sz="0" w:space="0" w:color="auto"/>
      </w:divBdr>
    </w:div>
    <w:div w:id="33578668">
      <w:bodyDiv w:val="1"/>
      <w:marLeft w:val="0"/>
      <w:marRight w:val="0"/>
      <w:marTop w:val="0"/>
      <w:marBottom w:val="0"/>
      <w:divBdr>
        <w:top w:val="none" w:sz="0" w:space="0" w:color="auto"/>
        <w:left w:val="none" w:sz="0" w:space="0" w:color="auto"/>
        <w:bottom w:val="none" w:sz="0" w:space="0" w:color="auto"/>
        <w:right w:val="none" w:sz="0" w:space="0" w:color="auto"/>
      </w:divBdr>
    </w:div>
    <w:div w:id="33845976">
      <w:bodyDiv w:val="1"/>
      <w:marLeft w:val="0"/>
      <w:marRight w:val="0"/>
      <w:marTop w:val="0"/>
      <w:marBottom w:val="0"/>
      <w:divBdr>
        <w:top w:val="none" w:sz="0" w:space="0" w:color="auto"/>
        <w:left w:val="none" w:sz="0" w:space="0" w:color="auto"/>
        <w:bottom w:val="none" w:sz="0" w:space="0" w:color="auto"/>
        <w:right w:val="none" w:sz="0" w:space="0" w:color="auto"/>
      </w:divBdr>
    </w:div>
    <w:div w:id="33848578">
      <w:bodyDiv w:val="1"/>
      <w:marLeft w:val="0"/>
      <w:marRight w:val="0"/>
      <w:marTop w:val="0"/>
      <w:marBottom w:val="0"/>
      <w:divBdr>
        <w:top w:val="none" w:sz="0" w:space="0" w:color="auto"/>
        <w:left w:val="none" w:sz="0" w:space="0" w:color="auto"/>
        <w:bottom w:val="none" w:sz="0" w:space="0" w:color="auto"/>
        <w:right w:val="none" w:sz="0" w:space="0" w:color="auto"/>
      </w:divBdr>
    </w:div>
    <w:div w:id="34038857">
      <w:bodyDiv w:val="1"/>
      <w:marLeft w:val="0"/>
      <w:marRight w:val="0"/>
      <w:marTop w:val="0"/>
      <w:marBottom w:val="0"/>
      <w:divBdr>
        <w:top w:val="none" w:sz="0" w:space="0" w:color="auto"/>
        <w:left w:val="none" w:sz="0" w:space="0" w:color="auto"/>
        <w:bottom w:val="none" w:sz="0" w:space="0" w:color="auto"/>
        <w:right w:val="none" w:sz="0" w:space="0" w:color="auto"/>
      </w:divBdr>
    </w:div>
    <w:div w:id="34622318">
      <w:bodyDiv w:val="1"/>
      <w:marLeft w:val="0"/>
      <w:marRight w:val="0"/>
      <w:marTop w:val="0"/>
      <w:marBottom w:val="0"/>
      <w:divBdr>
        <w:top w:val="none" w:sz="0" w:space="0" w:color="auto"/>
        <w:left w:val="none" w:sz="0" w:space="0" w:color="auto"/>
        <w:bottom w:val="none" w:sz="0" w:space="0" w:color="auto"/>
        <w:right w:val="none" w:sz="0" w:space="0" w:color="auto"/>
      </w:divBdr>
    </w:div>
    <w:div w:id="34820806">
      <w:bodyDiv w:val="1"/>
      <w:marLeft w:val="0"/>
      <w:marRight w:val="0"/>
      <w:marTop w:val="0"/>
      <w:marBottom w:val="0"/>
      <w:divBdr>
        <w:top w:val="none" w:sz="0" w:space="0" w:color="auto"/>
        <w:left w:val="none" w:sz="0" w:space="0" w:color="auto"/>
        <w:bottom w:val="none" w:sz="0" w:space="0" w:color="auto"/>
        <w:right w:val="none" w:sz="0" w:space="0" w:color="auto"/>
      </w:divBdr>
    </w:div>
    <w:div w:id="35157288">
      <w:bodyDiv w:val="1"/>
      <w:marLeft w:val="0"/>
      <w:marRight w:val="0"/>
      <w:marTop w:val="0"/>
      <w:marBottom w:val="0"/>
      <w:divBdr>
        <w:top w:val="none" w:sz="0" w:space="0" w:color="auto"/>
        <w:left w:val="none" w:sz="0" w:space="0" w:color="auto"/>
        <w:bottom w:val="none" w:sz="0" w:space="0" w:color="auto"/>
        <w:right w:val="none" w:sz="0" w:space="0" w:color="auto"/>
      </w:divBdr>
    </w:div>
    <w:div w:id="35392930">
      <w:bodyDiv w:val="1"/>
      <w:marLeft w:val="0"/>
      <w:marRight w:val="0"/>
      <w:marTop w:val="0"/>
      <w:marBottom w:val="0"/>
      <w:divBdr>
        <w:top w:val="none" w:sz="0" w:space="0" w:color="auto"/>
        <w:left w:val="none" w:sz="0" w:space="0" w:color="auto"/>
        <w:bottom w:val="none" w:sz="0" w:space="0" w:color="auto"/>
        <w:right w:val="none" w:sz="0" w:space="0" w:color="auto"/>
      </w:divBdr>
    </w:div>
    <w:div w:id="38164711">
      <w:bodyDiv w:val="1"/>
      <w:marLeft w:val="0"/>
      <w:marRight w:val="0"/>
      <w:marTop w:val="0"/>
      <w:marBottom w:val="0"/>
      <w:divBdr>
        <w:top w:val="none" w:sz="0" w:space="0" w:color="auto"/>
        <w:left w:val="none" w:sz="0" w:space="0" w:color="auto"/>
        <w:bottom w:val="none" w:sz="0" w:space="0" w:color="auto"/>
        <w:right w:val="none" w:sz="0" w:space="0" w:color="auto"/>
      </w:divBdr>
    </w:div>
    <w:div w:id="38284121">
      <w:bodyDiv w:val="1"/>
      <w:marLeft w:val="0"/>
      <w:marRight w:val="0"/>
      <w:marTop w:val="0"/>
      <w:marBottom w:val="0"/>
      <w:divBdr>
        <w:top w:val="none" w:sz="0" w:space="0" w:color="auto"/>
        <w:left w:val="none" w:sz="0" w:space="0" w:color="auto"/>
        <w:bottom w:val="none" w:sz="0" w:space="0" w:color="auto"/>
        <w:right w:val="none" w:sz="0" w:space="0" w:color="auto"/>
      </w:divBdr>
    </w:div>
    <w:div w:id="38632009">
      <w:bodyDiv w:val="1"/>
      <w:marLeft w:val="0"/>
      <w:marRight w:val="0"/>
      <w:marTop w:val="0"/>
      <w:marBottom w:val="0"/>
      <w:divBdr>
        <w:top w:val="none" w:sz="0" w:space="0" w:color="auto"/>
        <w:left w:val="none" w:sz="0" w:space="0" w:color="auto"/>
        <w:bottom w:val="none" w:sz="0" w:space="0" w:color="auto"/>
        <w:right w:val="none" w:sz="0" w:space="0" w:color="auto"/>
      </w:divBdr>
    </w:div>
    <w:div w:id="39214566">
      <w:bodyDiv w:val="1"/>
      <w:marLeft w:val="0"/>
      <w:marRight w:val="0"/>
      <w:marTop w:val="0"/>
      <w:marBottom w:val="0"/>
      <w:divBdr>
        <w:top w:val="none" w:sz="0" w:space="0" w:color="auto"/>
        <w:left w:val="none" w:sz="0" w:space="0" w:color="auto"/>
        <w:bottom w:val="none" w:sz="0" w:space="0" w:color="auto"/>
        <w:right w:val="none" w:sz="0" w:space="0" w:color="auto"/>
      </w:divBdr>
    </w:div>
    <w:div w:id="39867262">
      <w:bodyDiv w:val="1"/>
      <w:marLeft w:val="0"/>
      <w:marRight w:val="0"/>
      <w:marTop w:val="0"/>
      <w:marBottom w:val="0"/>
      <w:divBdr>
        <w:top w:val="none" w:sz="0" w:space="0" w:color="auto"/>
        <w:left w:val="none" w:sz="0" w:space="0" w:color="auto"/>
        <w:bottom w:val="none" w:sz="0" w:space="0" w:color="auto"/>
        <w:right w:val="none" w:sz="0" w:space="0" w:color="auto"/>
      </w:divBdr>
    </w:div>
    <w:div w:id="39985046">
      <w:bodyDiv w:val="1"/>
      <w:marLeft w:val="0"/>
      <w:marRight w:val="0"/>
      <w:marTop w:val="0"/>
      <w:marBottom w:val="0"/>
      <w:divBdr>
        <w:top w:val="none" w:sz="0" w:space="0" w:color="auto"/>
        <w:left w:val="none" w:sz="0" w:space="0" w:color="auto"/>
        <w:bottom w:val="none" w:sz="0" w:space="0" w:color="auto"/>
        <w:right w:val="none" w:sz="0" w:space="0" w:color="auto"/>
      </w:divBdr>
    </w:div>
    <w:div w:id="40054394">
      <w:bodyDiv w:val="1"/>
      <w:marLeft w:val="0"/>
      <w:marRight w:val="0"/>
      <w:marTop w:val="0"/>
      <w:marBottom w:val="0"/>
      <w:divBdr>
        <w:top w:val="none" w:sz="0" w:space="0" w:color="auto"/>
        <w:left w:val="none" w:sz="0" w:space="0" w:color="auto"/>
        <w:bottom w:val="none" w:sz="0" w:space="0" w:color="auto"/>
        <w:right w:val="none" w:sz="0" w:space="0" w:color="auto"/>
      </w:divBdr>
    </w:div>
    <w:div w:id="40398705">
      <w:bodyDiv w:val="1"/>
      <w:marLeft w:val="0"/>
      <w:marRight w:val="0"/>
      <w:marTop w:val="0"/>
      <w:marBottom w:val="0"/>
      <w:divBdr>
        <w:top w:val="none" w:sz="0" w:space="0" w:color="auto"/>
        <w:left w:val="none" w:sz="0" w:space="0" w:color="auto"/>
        <w:bottom w:val="none" w:sz="0" w:space="0" w:color="auto"/>
        <w:right w:val="none" w:sz="0" w:space="0" w:color="auto"/>
      </w:divBdr>
    </w:div>
    <w:div w:id="40442505">
      <w:bodyDiv w:val="1"/>
      <w:marLeft w:val="0"/>
      <w:marRight w:val="0"/>
      <w:marTop w:val="0"/>
      <w:marBottom w:val="0"/>
      <w:divBdr>
        <w:top w:val="none" w:sz="0" w:space="0" w:color="auto"/>
        <w:left w:val="none" w:sz="0" w:space="0" w:color="auto"/>
        <w:bottom w:val="none" w:sz="0" w:space="0" w:color="auto"/>
        <w:right w:val="none" w:sz="0" w:space="0" w:color="auto"/>
      </w:divBdr>
    </w:div>
    <w:div w:id="42171019">
      <w:bodyDiv w:val="1"/>
      <w:marLeft w:val="0"/>
      <w:marRight w:val="0"/>
      <w:marTop w:val="0"/>
      <w:marBottom w:val="0"/>
      <w:divBdr>
        <w:top w:val="none" w:sz="0" w:space="0" w:color="auto"/>
        <w:left w:val="none" w:sz="0" w:space="0" w:color="auto"/>
        <w:bottom w:val="none" w:sz="0" w:space="0" w:color="auto"/>
        <w:right w:val="none" w:sz="0" w:space="0" w:color="auto"/>
      </w:divBdr>
    </w:div>
    <w:div w:id="42604934">
      <w:bodyDiv w:val="1"/>
      <w:marLeft w:val="0"/>
      <w:marRight w:val="0"/>
      <w:marTop w:val="0"/>
      <w:marBottom w:val="0"/>
      <w:divBdr>
        <w:top w:val="none" w:sz="0" w:space="0" w:color="auto"/>
        <w:left w:val="none" w:sz="0" w:space="0" w:color="auto"/>
        <w:bottom w:val="none" w:sz="0" w:space="0" w:color="auto"/>
        <w:right w:val="none" w:sz="0" w:space="0" w:color="auto"/>
      </w:divBdr>
    </w:div>
    <w:div w:id="44531083">
      <w:bodyDiv w:val="1"/>
      <w:marLeft w:val="0"/>
      <w:marRight w:val="0"/>
      <w:marTop w:val="0"/>
      <w:marBottom w:val="0"/>
      <w:divBdr>
        <w:top w:val="none" w:sz="0" w:space="0" w:color="auto"/>
        <w:left w:val="none" w:sz="0" w:space="0" w:color="auto"/>
        <w:bottom w:val="none" w:sz="0" w:space="0" w:color="auto"/>
        <w:right w:val="none" w:sz="0" w:space="0" w:color="auto"/>
      </w:divBdr>
    </w:div>
    <w:div w:id="44644727">
      <w:bodyDiv w:val="1"/>
      <w:marLeft w:val="0"/>
      <w:marRight w:val="0"/>
      <w:marTop w:val="0"/>
      <w:marBottom w:val="0"/>
      <w:divBdr>
        <w:top w:val="none" w:sz="0" w:space="0" w:color="auto"/>
        <w:left w:val="none" w:sz="0" w:space="0" w:color="auto"/>
        <w:bottom w:val="none" w:sz="0" w:space="0" w:color="auto"/>
        <w:right w:val="none" w:sz="0" w:space="0" w:color="auto"/>
      </w:divBdr>
    </w:div>
    <w:div w:id="44716560">
      <w:bodyDiv w:val="1"/>
      <w:marLeft w:val="0"/>
      <w:marRight w:val="0"/>
      <w:marTop w:val="0"/>
      <w:marBottom w:val="0"/>
      <w:divBdr>
        <w:top w:val="none" w:sz="0" w:space="0" w:color="auto"/>
        <w:left w:val="none" w:sz="0" w:space="0" w:color="auto"/>
        <w:bottom w:val="none" w:sz="0" w:space="0" w:color="auto"/>
        <w:right w:val="none" w:sz="0" w:space="0" w:color="auto"/>
      </w:divBdr>
    </w:div>
    <w:div w:id="46269439">
      <w:bodyDiv w:val="1"/>
      <w:marLeft w:val="0"/>
      <w:marRight w:val="0"/>
      <w:marTop w:val="0"/>
      <w:marBottom w:val="0"/>
      <w:divBdr>
        <w:top w:val="none" w:sz="0" w:space="0" w:color="auto"/>
        <w:left w:val="none" w:sz="0" w:space="0" w:color="auto"/>
        <w:bottom w:val="none" w:sz="0" w:space="0" w:color="auto"/>
        <w:right w:val="none" w:sz="0" w:space="0" w:color="auto"/>
      </w:divBdr>
    </w:div>
    <w:div w:id="46690862">
      <w:bodyDiv w:val="1"/>
      <w:marLeft w:val="0"/>
      <w:marRight w:val="0"/>
      <w:marTop w:val="0"/>
      <w:marBottom w:val="0"/>
      <w:divBdr>
        <w:top w:val="none" w:sz="0" w:space="0" w:color="auto"/>
        <w:left w:val="none" w:sz="0" w:space="0" w:color="auto"/>
        <w:bottom w:val="none" w:sz="0" w:space="0" w:color="auto"/>
        <w:right w:val="none" w:sz="0" w:space="0" w:color="auto"/>
      </w:divBdr>
    </w:div>
    <w:div w:id="46880792">
      <w:bodyDiv w:val="1"/>
      <w:marLeft w:val="0"/>
      <w:marRight w:val="0"/>
      <w:marTop w:val="0"/>
      <w:marBottom w:val="0"/>
      <w:divBdr>
        <w:top w:val="none" w:sz="0" w:space="0" w:color="auto"/>
        <w:left w:val="none" w:sz="0" w:space="0" w:color="auto"/>
        <w:bottom w:val="none" w:sz="0" w:space="0" w:color="auto"/>
        <w:right w:val="none" w:sz="0" w:space="0" w:color="auto"/>
      </w:divBdr>
    </w:div>
    <w:div w:id="47343324">
      <w:bodyDiv w:val="1"/>
      <w:marLeft w:val="0"/>
      <w:marRight w:val="0"/>
      <w:marTop w:val="0"/>
      <w:marBottom w:val="0"/>
      <w:divBdr>
        <w:top w:val="none" w:sz="0" w:space="0" w:color="auto"/>
        <w:left w:val="none" w:sz="0" w:space="0" w:color="auto"/>
        <w:bottom w:val="none" w:sz="0" w:space="0" w:color="auto"/>
        <w:right w:val="none" w:sz="0" w:space="0" w:color="auto"/>
      </w:divBdr>
    </w:div>
    <w:div w:id="47579618">
      <w:bodyDiv w:val="1"/>
      <w:marLeft w:val="0"/>
      <w:marRight w:val="0"/>
      <w:marTop w:val="0"/>
      <w:marBottom w:val="0"/>
      <w:divBdr>
        <w:top w:val="none" w:sz="0" w:space="0" w:color="auto"/>
        <w:left w:val="none" w:sz="0" w:space="0" w:color="auto"/>
        <w:bottom w:val="none" w:sz="0" w:space="0" w:color="auto"/>
        <w:right w:val="none" w:sz="0" w:space="0" w:color="auto"/>
      </w:divBdr>
    </w:div>
    <w:div w:id="48656304">
      <w:bodyDiv w:val="1"/>
      <w:marLeft w:val="0"/>
      <w:marRight w:val="0"/>
      <w:marTop w:val="0"/>
      <w:marBottom w:val="0"/>
      <w:divBdr>
        <w:top w:val="none" w:sz="0" w:space="0" w:color="auto"/>
        <w:left w:val="none" w:sz="0" w:space="0" w:color="auto"/>
        <w:bottom w:val="none" w:sz="0" w:space="0" w:color="auto"/>
        <w:right w:val="none" w:sz="0" w:space="0" w:color="auto"/>
      </w:divBdr>
    </w:div>
    <w:div w:id="48725628">
      <w:bodyDiv w:val="1"/>
      <w:marLeft w:val="0"/>
      <w:marRight w:val="0"/>
      <w:marTop w:val="0"/>
      <w:marBottom w:val="0"/>
      <w:divBdr>
        <w:top w:val="none" w:sz="0" w:space="0" w:color="auto"/>
        <w:left w:val="none" w:sz="0" w:space="0" w:color="auto"/>
        <w:bottom w:val="none" w:sz="0" w:space="0" w:color="auto"/>
        <w:right w:val="none" w:sz="0" w:space="0" w:color="auto"/>
      </w:divBdr>
    </w:div>
    <w:div w:id="48918788">
      <w:bodyDiv w:val="1"/>
      <w:marLeft w:val="0"/>
      <w:marRight w:val="0"/>
      <w:marTop w:val="0"/>
      <w:marBottom w:val="0"/>
      <w:divBdr>
        <w:top w:val="none" w:sz="0" w:space="0" w:color="auto"/>
        <w:left w:val="none" w:sz="0" w:space="0" w:color="auto"/>
        <w:bottom w:val="none" w:sz="0" w:space="0" w:color="auto"/>
        <w:right w:val="none" w:sz="0" w:space="0" w:color="auto"/>
      </w:divBdr>
    </w:div>
    <w:div w:id="49037078">
      <w:bodyDiv w:val="1"/>
      <w:marLeft w:val="0"/>
      <w:marRight w:val="0"/>
      <w:marTop w:val="0"/>
      <w:marBottom w:val="0"/>
      <w:divBdr>
        <w:top w:val="none" w:sz="0" w:space="0" w:color="auto"/>
        <w:left w:val="none" w:sz="0" w:space="0" w:color="auto"/>
        <w:bottom w:val="none" w:sz="0" w:space="0" w:color="auto"/>
        <w:right w:val="none" w:sz="0" w:space="0" w:color="auto"/>
      </w:divBdr>
    </w:div>
    <w:div w:id="49158420">
      <w:bodyDiv w:val="1"/>
      <w:marLeft w:val="0"/>
      <w:marRight w:val="0"/>
      <w:marTop w:val="0"/>
      <w:marBottom w:val="0"/>
      <w:divBdr>
        <w:top w:val="none" w:sz="0" w:space="0" w:color="auto"/>
        <w:left w:val="none" w:sz="0" w:space="0" w:color="auto"/>
        <w:bottom w:val="none" w:sz="0" w:space="0" w:color="auto"/>
        <w:right w:val="none" w:sz="0" w:space="0" w:color="auto"/>
      </w:divBdr>
    </w:div>
    <w:div w:id="49381200">
      <w:bodyDiv w:val="1"/>
      <w:marLeft w:val="0"/>
      <w:marRight w:val="0"/>
      <w:marTop w:val="0"/>
      <w:marBottom w:val="0"/>
      <w:divBdr>
        <w:top w:val="none" w:sz="0" w:space="0" w:color="auto"/>
        <w:left w:val="none" w:sz="0" w:space="0" w:color="auto"/>
        <w:bottom w:val="none" w:sz="0" w:space="0" w:color="auto"/>
        <w:right w:val="none" w:sz="0" w:space="0" w:color="auto"/>
      </w:divBdr>
    </w:div>
    <w:div w:id="50151475">
      <w:bodyDiv w:val="1"/>
      <w:marLeft w:val="0"/>
      <w:marRight w:val="0"/>
      <w:marTop w:val="0"/>
      <w:marBottom w:val="0"/>
      <w:divBdr>
        <w:top w:val="none" w:sz="0" w:space="0" w:color="auto"/>
        <w:left w:val="none" w:sz="0" w:space="0" w:color="auto"/>
        <w:bottom w:val="none" w:sz="0" w:space="0" w:color="auto"/>
        <w:right w:val="none" w:sz="0" w:space="0" w:color="auto"/>
      </w:divBdr>
    </w:div>
    <w:div w:id="50232466">
      <w:bodyDiv w:val="1"/>
      <w:marLeft w:val="0"/>
      <w:marRight w:val="0"/>
      <w:marTop w:val="0"/>
      <w:marBottom w:val="0"/>
      <w:divBdr>
        <w:top w:val="none" w:sz="0" w:space="0" w:color="auto"/>
        <w:left w:val="none" w:sz="0" w:space="0" w:color="auto"/>
        <w:bottom w:val="none" w:sz="0" w:space="0" w:color="auto"/>
        <w:right w:val="none" w:sz="0" w:space="0" w:color="auto"/>
      </w:divBdr>
    </w:div>
    <w:div w:id="51464204">
      <w:bodyDiv w:val="1"/>
      <w:marLeft w:val="0"/>
      <w:marRight w:val="0"/>
      <w:marTop w:val="0"/>
      <w:marBottom w:val="0"/>
      <w:divBdr>
        <w:top w:val="none" w:sz="0" w:space="0" w:color="auto"/>
        <w:left w:val="none" w:sz="0" w:space="0" w:color="auto"/>
        <w:bottom w:val="none" w:sz="0" w:space="0" w:color="auto"/>
        <w:right w:val="none" w:sz="0" w:space="0" w:color="auto"/>
      </w:divBdr>
    </w:div>
    <w:div w:id="51466446">
      <w:bodyDiv w:val="1"/>
      <w:marLeft w:val="0"/>
      <w:marRight w:val="0"/>
      <w:marTop w:val="0"/>
      <w:marBottom w:val="0"/>
      <w:divBdr>
        <w:top w:val="none" w:sz="0" w:space="0" w:color="auto"/>
        <w:left w:val="none" w:sz="0" w:space="0" w:color="auto"/>
        <w:bottom w:val="none" w:sz="0" w:space="0" w:color="auto"/>
        <w:right w:val="none" w:sz="0" w:space="0" w:color="auto"/>
      </w:divBdr>
    </w:div>
    <w:div w:id="51777457">
      <w:bodyDiv w:val="1"/>
      <w:marLeft w:val="0"/>
      <w:marRight w:val="0"/>
      <w:marTop w:val="0"/>
      <w:marBottom w:val="0"/>
      <w:divBdr>
        <w:top w:val="none" w:sz="0" w:space="0" w:color="auto"/>
        <w:left w:val="none" w:sz="0" w:space="0" w:color="auto"/>
        <w:bottom w:val="none" w:sz="0" w:space="0" w:color="auto"/>
        <w:right w:val="none" w:sz="0" w:space="0" w:color="auto"/>
      </w:divBdr>
    </w:div>
    <w:div w:id="52193384">
      <w:bodyDiv w:val="1"/>
      <w:marLeft w:val="0"/>
      <w:marRight w:val="0"/>
      <w:marTop w:val="0"/>
      <w:marBottom w:val="0"/>
      <w:divBdr>
        <w:top w:val="none" w:sz="0" w:space="0" w:color="auto"/>
        <w:left w:val="none" w:sz="0" w:space="0" w:color="auto"/>
        <w:bottom w:val="none" w:sz="0" w:space="0" w:color="auto"/>
        <w:right w:val="none" w:sz="0" w:space="0" w:color="auto"/>
      </w:divBdr>
    </w:div>
    <w:div w:id="52969221">
      <w:bodyDiv w:val="1"/>
      <w:marLeft w:val="0"/>
      <w:marRight w:val="0"/>
      <w:marTop w:val="0"/>
      <w:marBottom w:val="0"/>
      <w:divBdr>
        <w:top w:val="none" w:sz="0" w:space="0" w:color="auto"/>
        <w:left w:val="none" w:sz="0" w:space="0" w:color="auto"/>
        <w:bottom w:val="none" w:sz="0" w:space="0" w:color="auto"/>
        <w:right w:val="none" w:sz="0" w:space="0" w:color="auto"/>
      </w:divBdr>
    </w:div>
    <w:div w:id="54164646">
      <w:bodyDiv w:val="1"/>
      <w:marLeft w:val="0"/>
      <w:marRight w:val="0"/>
      <w:marTop w:val="0"/>
      <w:marBottom w:val="0"/>
      <w:divBdr>
        <w:top w:val="none" w:sz="0" w:space="0" w:color="auto"/>
        <w:left w:val="none" w:sz="0" w:space="0" w:color="auto"/>
        <w:bottom w:val="none" w:sz="0" w:space="0" w:color="auto"/>
        <w:right w:val="none" w:sz="0" w:space="0" w:color="auto"/>
      </w:divBdr>
    </w:div>
    <w:div w:id="54207877">
      <w:bodyDiv w:val="1"/>
      <w:marLeft w:val="0"/>
      <w:marRight w:val="0"/>
      <w:marTop w:val="0"/>
      <w:marBottom w:val="0"/>
      <w:divBdr>
        <w:top w:val="none" w:sz="0" w:space="0" w:color="auto"/>
        <w:left w:val="none" w:sz="0" w:space="0" w:color="auto"/>
        <w:bottom w:val="none" w:sz="0" w:space="0" w:color="auto"/>
        <w:right w:val="none" w:sz="0" w:space="0" w:color="auto"/>
      </w:divBdr>
    </w:div>
    <w:div w:id="54857110">
      <w:bodyDiv w:val="1"/>
      <w:marLeft w:val="0"/>
      <w:marRight w:val="0"/>
      <w:marTop w:val="0"/>
      <w:marBottom w:val="0"/>
      <w:divBdr>
        <w:top w:val="none" w:sz="0" w:space="0" w:color="auto"/>
        <w:left w:val="none" w:sz="0" w:space="0" w:color="auto"/>
        <w:bottom w:val="none" w:sz="0" w:space="0" w:color="auto"/>
        <w:right w:val="none" w:sz="0" w:space="0" w:color="auto"/>
      </w:divBdr>
    </w:div>
    <w:div w:id="55248206">
      <w:bodyDiv w:val="1"/>
      <w:marLeft w:val="0"/>
      <w:marRight w:val="0"/>
      <w:marTop w:val="0"/>
      <w:marBottom w:val="0"/>
      <w:divBdr>
        <w:top w:val="none" w:sz="0" w:space="0" w:color="auto"/>
        <w:left w:val="none" w:sz="0" w:space="0" w:color="auto"/>
        <w:bottom w:val="none" w:sz="0" w:space="0" w:color="auto"/>
        <w:right w:val="none" w:sz="0" w:space="0" w:color="auto"/>
      </w:divBdr>
    </w:div>
    <w:div w:id="55276206">
      <w:bodyDiv w:val="1"/>
      <w:marLeft w:val="0"/>
      <w:marRight w:val="0"/>
      <w:marTop w:val="0"/>
      <w:marBottom w:val="0"/>
      <w:divBdr>
        <w:top w:val="none" w:sz="0" w:space="0" w:color="auto"/>
        <w:left w:val="none" w:sz="0" w:space="0" w:color="auto"/>
        <w:bottom w:val="none" w:sz="0" w:space="0" w:color="auto"/>
        <w:right w:val="none" w:sz="0" w:space="0" w:color="auto"/>
      </w:divBdr>
    </w:div>
    <w:div w:id="55327063">
      <w:bodyDiv w:val="1"/>
      <w:marLeft w:val="0"/>
      <w:marRight w:val="0"/>
      <w:marTop w:val="0"/>
      <w:marBottom w:val="0"/>
      <w:divBdr>
        <w:top w:val="none" w:sz="0" w:space="0" w:color="auto"/>
        <w:left w:val="none" w:sz="0" w:space="0" w:color="auto"/>
        <w:bottom w:val="none" w:sz="0" w:space="0" w:color="auto"/>
        <w:right w:val="none" w:sz="0" w:space="0" w:color="auto"/>
      </w:divBdr>
    </w:div>
    <w:div w:id="55709364">
      <w:bodyDiv w:val="1"/>
      <w:marLeft w:val="0"/>
      <w:marRight w:val="0"/>
      <w:marTop w:val="0"/>
      <w:marBottom w:val="0"/>
      <w:divBdr>
        <w:top w:val="none" w:sz="0" w:space="0" w:color="auto"/>
        <w:left w:val="none" w:sz="0" w:space="0" w:color="auto"/>
        <w:bottom w:val="none" w:sz="0" w:space="0" w:color="auto"/>
        <w:right w:val="none" w:sz="0" w:space="0" w:color="auto"/>
      </w:divBdr>
    </w:div>
    <w:div w:id="55902438">
      <w:bodyDiv w:val="1"/>
      <w:marLeft w:val="0"/>
      <w:marRight w:val="0"/>
      <w:marTop w:val="0"/>
      <w:marBottom w:val="0"/>
      <w:divBdr>
        <w:top w:val="none" w:sz="0" w:space="0" w:color="auto"/>
        <w:left w:val="none" w:sz="0" w:space="0" w:color="auto"/>
        <w:bottom w:val="none" w:sz="0" w:space="0" w:color="auto"/>
        <w:right w:val="none" w:sz="0" w:space="0" w:color="auto"/>
      </w:divBdr>
    </w:div>
    <w:div w:id="56825249">
      <w:bodyDiv w:val="1"/>
      <w:marLeft w:val="0"/>
      <w:marRight w:val="0"/>
      <w:marTop w:val="0"/>
      <w:marBottom w:val="0"/>
      <w:divBdr>
        <w:top w:val="none" w:sz="0" w:space="0" w:color="auto"/>
        <w:left w:val="none" w:sz="0" w:space="0" w:color="auto"/>
        <w:bottom w:val="none" w:sz="0" w:space="0" w:color="auto"/>
        <w:right w:val="none" w:sz="0" w:space="0" w:color="auto"/>
      </w:divBdr>
    </w:div>
    <w:div w:id="56973559">
      <w:bodyDiv w:val="1"/>
      <w:marLeft w:val="0"/>
      <w:marRight w:val="0"/>
      <w:marTop w:val="0"/>
      <w:marBottom w:val="0"/>
      <w:divBdr>
        <w:top w:val="none" w:sz="0" w:space="0" w:color="auto"/>
        <w:left w:val="none" w:sz="0" w:space="0" w:color="auto"/>
        <w:bottom w:val="none" w:sz="0" w:space="0" w:color="auto"/>
        <w:right w:val="none" w:sz="0" w:space="0" w:color="auto"/>
      </w:divBdr>
    </w:div>
    <w:div w:id="57092803">
      <w:bodyDiv w:val="1"/>
      <w:marLeft w:val="0"/>
      <w:marRight w:val="0"/>
      <w:marTop w:val="0"/>
      <w:marBottom w:val="0"/>
      <w:divBdr>
        <w:top w:val="none" w:sz="0" w:space="0" w:color="auto"/>
        <w:left w:val="none" w:sz="0" w:space="0" w:color="auto"/>
        <w:bottom w:val="none" w:sz="0" w:space="0" w:color="auto"/>
        <w:right w:val="none" w:sz="0" w:space="0" w:color="auto"/>
      </w:divBdr>
    </w:div>
    <w:div w:id="57676893">
      <w:bodyDiv w:val="1"/>
      <w:marLeft w:val="0"/>
      <w:marRight w:val="0"/>
      <w:marTop w:val="0"/>
      <w:marBottom w:val="0"/>
      <w:divBdr>
        <w:top w:val="none" w:sz="0" w:space="0" w:color="auto"/>
        <w:left w:val="none" w:sz="0" w:space="0" w:color="auto"/>
        <w:bottom w:val="none" w:sz="0" w:space="0" w:color="auto"/>
        <w:right w:val="none" w:sz="0" w:space="0" w:color="auto"/>
      </w:divBdr>
    </w:div>
    <w:div w:id="57830366">
      <w:bodyDiv w:val="1"/>
      <w:marLeft w:val="0"/>
      <w:marRight w:val="0"/>
      <w:marTop w:val="0"/>
      <w:marBottom w:val="0"/>
      <w:divBdr>
        <w:top w:val="none" w:sz="0" w:space="0" w:color="auto"/>
        <w:left w:val="none" w:sz="0" w:space="0" w:color="auto"/>
        <w:bottom w:val="none" w:sz="0" w:space="0" w:color="auto"/>
        <w:right w:val="none" w:sz="0" w:space="0" w:color="auto"/>
      </w:divBdr>
    </w:div>
    <w:div w:id="58333598">
      <w:bodyDiv w:val="1"/>
      <w:marLeft w:val="0"/>
      <w:marRight w:val="0"/>
      <w:marTop w:val="0"/>
      <w:marBottom w:val="0"/>
      <w:divBdr>
        <w:top w:val="none" w:sz="0" w:space="0" w:color="auto"/>
        <w:left w:val="none" w:sz="0" w:space="0" w:color="auto"/>
        <w:bottom w:val="none" w:sz="0" w:space="0" w:color="auto"/>
        <w:right w:val="none" w:sz="0" w:space="0" w:color="auto"/>
      </w:divBdr>
    </w:div>
    <w:div w:id="59402622">
      <w:bodyDiv w:val="1"/>
      <w:marLeft w:val="0"/>
      <w:marRight w:val="0"/>
      <w:marTop w:val="0"/>
      <w:marBottom w:val="0"/>
      <w:divBdr>
        <w:top w:val="none" w:sz="0" w:space="0" w:color="auto"/>
        <w:left w:val="none" w:sz="0" w:space="0" w:color="auto"/>
        <w:bottom w:val="none" w:sz="0" w:space="0" w:color="auto"/>
        <w:right w:val="none" w:sz="0" w:space="0" w:color="auto"/>
      </w:divBdr>
    </w:div>
    <w:div w:id="59717863">
      <w:bodyDiv w:val="1"/>
      <w:marLeft w:val="0"/>
      <w:marRight w:val="0"/>
      <w:marTop w:val="0"/>
      <w:marBottom w:val="0"/>
      <w:divBdr>
        <w:top w:val="none" w:sz="0" w:space="0" w:color="auto"/>
        <w:left w:val="none" w:sz="0" w:space="0" w:color="auto"/>
        <w:bottom w:val="none" w:sz="0" w:space="0" w:color="auto"/>
        <w:right w:val="none" w:sz="0" w:space="0" w:color="auto"/>
      </w:divBdr>
    </w:div>
    <w:div w:id="59792891">
      <w:bodyDiv w:val="1"/>
      <w:marLeft w:val="0"/>
      <w:marRight w:val="0"/>
      <w:marTop w:val="0"/>
      <w:marBottom w:val="0"/>
      <w:divBdr>
        <w:top w:val="none" w:sz="0" w:space="0" w:color="auto"/>
        <w:left w:val="none" w:sz="0" w:space="0" w:color="auto"/>
        <w:bottom w:val="none" w:sz="0" w:space="0" w:color="auto"/>
        <w:right w:val="none" w:sz="0" w:space="0" w:color="auto"/>
      </w:divBdr>
    </w:div>
    <w:div w:id="59865010">
      <w:bodyDiv w:val="1"/>
      <w:marLeft w:val="0"/>
      <w:marRight w:val="0"/>
      <w:marTop w:val="0"/>
      <w:marBottom w:val="0"/>
      <w:divBdr>
        <w:top w:val="none" w:sz="0" w:space="0" w:color="auto"/>
        <w:left w:val="none" w:sz="0" w:space="0" w:color="auto"/>
        <w:bottom w:val="none" w:sz="0" w:space="0" w:color="auto"/>
        <w:right w:val="none" w:sz="0" w:space="0" w:color="auto"/>
      </w:divBdr>
    </w:div>
    <w:div w:id="60057769">
      <w:bodyDiv w:val="1"/>
      <w:marLeft w:val="0"/>
      <w:marRight w:val="0"/>
      <w:marTop w:val="0"/>
      <w:marBottom w:val="0"/>
      <w:divBdr>
        <w:top w:val="none" w:sz="0" w:space="0" w:color="auto"/>
        <w:left w:val="none" w:sz="0" w:space="0" w:color="auto"/>
        <w:bottom w:val="none" w:sz="0" w:space="0" w:color="auto"/>
        <w:right w:val="none" w:sz="0" w:space="0" w:color="auto"/>
      </w:divBdr>
    </w:div>
    <w:div w:id="60376039">
      <w:bodyDiv w:val="1"/>
      <w:marLeft w:val="0"/>
      <w:marRight w:val="0"/>
      <w:marTop w:val="0"/>
      <w:marBottom w:val="0"/>
      <w:divBdr>
        <w:top w:val="none" w:sz="0" w:space="0" w:color="auto"/>
        <w:left w:val="none" w:sz="0" w:space="0" w:color="auto"/>
        <w:bottom w:val="none" w:sz="0" w:space="0" w:color="auto"/>
        <w:right w:val="none" w:sz="0" w:space="0" w:color="auto"/>
      </w:divBdr>
    </w:div>
    <w:div w:id="60561085">
      <w:bodyDiv w:val="1"/>
      <w:marLeft w:val="0"/>
      <w:marRight w:val="0"/>
      <w:marTop w:val="0"/>
      <w:marBottom w:val="0"/>
      <w:divBdr>
        <w:top w:val="none" w:sz="0" w:space="0" w:color="auto"/>
        <w:left w:val="none" w:sz="0" w:space="0" w:color="auto"/>
        <w:bottom w:val="none" w:sz="0" w:space="0" w:color="auto"/>
        <w:right w:val="none" w:sz="0" w:space="0" w:color="auto"/>
      </w:divBdr>
    </w:div>
    <w:div w:id="61607711">
      <w:bodyDiv w:val="1"/>
      <w:marLeft w:val="0"/>
      <w:marRight w:val="0"/>
      <w:marTop w:val="0"/>
      <w:marBottom w:val="0"/>
      <w:divBdr>
        <w:top w:val="none" w:sz="0" w:space="0" w:color="auto"/>
        <w:left w:val="none" w:sz="0" w:space="0" w:color="auto"/>
        <w:bottom w:val="none" w:sz="0" w:space="0" w:color="auto"/>
        <w:right w:val="none" w:sz="0" w:space="0" w:color="auto"/>
      </w:divBdr>
    </w:div>
    <w:div w:id="63838559">
      <w:bodyDiv w:val="1"/>
      <w:marLeft w:val="0"/>
      <w:marRight w:val="0"/>
      <w:marTop w:val="0"/>
      <w:marBottom w:val="0"/>
      <w:divBdr>
        <w:top w:val="none" w:sz="0" w:space="0" w:color="auto"/>
        <w:left w:val="none" w:sz="0" w:space="0" w:color="auto"/>
        <w:bottom w:val="none" w:sz="0" w:space="0" w:color="auto"/>
        <w:right w:val="none" w:sz="0" w:space="0" w:color="auto"/>
      </w:divBdr>
    </w:div>
    <w:div w:id="64033067">
      <w:bodyDiv w:val="1"/>
      <w:marLeft w:val="0"/>
      <w:marRight w:val="0"/>
      <w:marTop w:val="0"/>
      <w:marBottom w:val="0"/>
      <w:divBdr>
        <w:top w:val="none" w:sz="0" w:space="0" w:color="auto"/>
        <w:left w:val="none" w:sz="0" w:space="0" w:color="auto"/>
        <w:bottom w:val="none" w:sz="0" w:space="0" w:color="auto"/>
        <w:right w:val="none" w:sz="0" w:space="0" w:color="auto"/>
      </w:divBdr>
    </w:div>
    <w:div w:id="64304358">
      <w:bodyDiv w:val="1"/>
      <w:marLeft w:val="0"/>
      <w:marRight w:val="0"/>
      <w:marTop w:val="0"/>
      <w:marBottom w:val="0"/>
      <w:divBdr>
        <w:top w:val="none" w:sz="0" w:space="0" w:color="auto"/>
        <w:left w:val="none" w:sz="0" w:space="0" w:color="auto"/>
        <w:bottom w:val="none" w:sz="0" w:space="0" w:color="auto"/>
        <w:right w:val="none" w:sz="0" w:space="0" w:color="auto"/>
      </w:divBdr>
    </w:div>
    <w:div w:id="64499358">
      <w:bodyDiv w:val="1"/>
      <w:marLeft w:val="0"/>
      <w:marRight w:val="0"/>
      <w:marTop w:val="0"/>
      <w:marBottom w:val="0"/>
      <w:divBdr>
        <w:top w:val="none" w:sz="0" w:space="0" w:color="auto"/>
        <w:left w:val="none" w:sz="0" w:space="0" w:color="auto"/>
        <w:bottom w:val="none" w:sz="0" w:space="0" w:color="auto"/>
        <w:right w:val="none" w:sz="0" w:space="0" w:color="auto"/>
      </w:divBdr>
    </w:div>
    <w:div w:id="65153014">
      <w:bodyDiv w:val="1"/>
      <w:marLeft w:val="0"/>
      <w:marRight w:val="0"/>
      <w:marTop w:val="0"/>
      <w:marBottom w:val="0"/>
      <w:divBdr>
        <w:top w:val="none" w:sz="0" w:space="0" w:color="auto"/>
        <w:left w:val="none" w:sz="0" w:space="0" w:color="auto"/>
        <w:bottom w:val="none" w:sz="0" w:space="0" w:color="auto"/>
        <w:right w:val="none" w:sz="0" w:space="0" w:color="auto"/>
      </w:divBdr>
    </w:div>
    <w:div w:id="6600052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6272164">
      <w:bodyDiv w:val="1"/>
      <w:marLeft w:val="0"/>
      <w:marRight w:val="0"/>
      <w:marTop w:val="0"/>
      <w:marBottom w:val="0"/>
      <w:divBdr>
        <w:top w:val="none" w:sz="0" w:space="0" w:color="auto"/>
        <w:left w:val="none" w:sz="0" w:space="0" w:color="auto"/>
        <w:bottom w:val="none" w:sz="0" w:space="0" w:color="auto"/>
        <w:right w:val="none" w:sz="0" w:space="0" w:color="auto"/>
      </w:divBdr>
    </w:div>
    <w:div w:id="66847655">
      <w:bodyDiv w:val="1"/>
      <w:marLeft w:val="0"/>
      <w:marRight w:val="0"/>
      <w:marTop w:val="0"/>
      <w:marBottom w:val="0"/>
      <w:divBdr>
        <w:top w:val="none" w:sz="0" w:space="0" w:color="auto"/>
        <w:left w:val="none" w:sz="0" w:space="0" w:color="auto"/>
        <w:bottom w:val="none" w:sz="0" w:space="0" w:color="auto"/>
        <w:right w:val="none" w:sz="0" w:space="0" w:color="auto"/>
      </w:divBdr>
    </w:div>
    <w:div w:id="67462625">
      <w:bodyDiv w:val="1"/>
      <w:marLeft w:val="0"/>
      <w:marRight w:val="0"/>
      <w:marTop w:val="0"/>
      <w:marBottom w:val="0"/>
      <w:divBdr>
        <w:top w:val="none" w:sz="0" w:space="0" w:color="auto"/>
        <w:left w:val="none" w:sz="0" w:space="0" w:color="auto"/>
        <w:bottom w:val="none" w:sz="0" w:space="0" w:color="auto"/>
        <w:right w:val="none" w:sz="0" w:space="0" w:color="auto"/>
      </w:divBdr>
    </w:div>
    <w:div w:id="69667735">
      <w:bodyDiv w:val="1"/>
      <w:marLeft w:val="0"/>
      <w:marRight w:val="0"/>
      <w:marTop w:val="0"/>
      <w:marBottom w:val="0"/>
      <w:divBdr>
        <w:top w:val="none" w:sz="0" w:space="0" w:color="auto"/>
        <w:left w:val="none" w:sz="0" w:space="0" w:color="auto"/>
        <w:bottom w:val="none" w:sz="0" w:space="0" w:color="auto"/>
        <w:right w:val="none" w:sz="0" w:space="0" w:color="auto"/>
      </w:divBdr>
    </w:div>
    <w:div w:id="70465851">
      <w:bodyDiv w:val="1"/>
      <w:marLeft w:val="0"/>
      <w:marRight w:val="0"/>
      <w:marTop w:val="0"/>
      <w:marBottom w:val="0"/>
      <w:divBdr>
        <w:top w:val="none" w:sz="0" w:space="0" w:color="auto"/>
        <w:left w:val="none" w:sz="0" w:space="0" w:color="auto"/>
        <w:bottom w:val="none" w:sz="0" w:space="0" w:color="auto"/>
        <w:right w:val="none" w:sz="0" w:space="0" w:color="auto"/>
      </w:divBdr>
    </w:div>
    <w:div w:id="70810906">
      <w:bodyDiv w:val="1"/>
      <w:marLeft w:val="0"/>
      <w:marRight w:val="0"/>
      <w:marTop w:val="0"/>
      <w:marBottom w:val="0"/>
      <w:divBdr>
        <w:top w:val="none" w:sz="0" w:space="0" w:color="auto"/>
        <w:left w:val="none" w:sz="0" w:space="0" w:color="auto"/>
        <w:bottom w:val="none" w:sz="0" w:space="0" w:color="auto"/>
        <w:right w:val="none" w:sz="0" w:space="0" w:color="auto"/>
      </w:divBdr>
    </w:div>
    <w:div w:id="71775584">
      <w:bodyDiv w:val="1"/>
      <w:marLeft w:val="0"/>
      <w:marRight w:val="0"/>
      <w:marTop w:val="0"/>
      <w:marBottom w:val="0"/>
      <w:divBdr>
        <w:top w:val="none" w:sz="0" w:space="0" w:color="auto"/>
        <w:left w:val="none" w:sz="0" w:space="0" w:color="auto"/>
        <w:bottom w:val="none" w:sz="0" w:space="0" w:color="auto"/>
        <w:right w:val="none" w:sz="0" w:space="0" w:color="auto"/>
      </w:divBdr>
    </w:div>
    <w:div w:id="72240165">
      <w:bodyDiv w:val="1"/>
      <w:marLeft w:val="0"/>
      <w:marRight w:val="0"/>
      <w:marTop w:val="0"/>
      <w:marBottom w:val="0"/>
      <w:divBdr>
        <w:top w:val="none" w:sz="0" w:space="0" w:color="auto"/>
        <w:left w:val="none" w:sz="0" w:space="0" w:color="auto"/>
        <w:bottom w:val="none" w:sz="0" w:space="0" w:color="auto"/>
        <w:right w:val="none" w:sz="0" w:space="0" w:color="auto"/>
      </w:divBdr>
    </w:div>
    <w:div w:id="73401228">
      <w:bodyDiv w:val="1"/>
      <w:marLeft w:val="0"/>
      <w:marRight w:val="0"/>
      <w:marTop w:val="0"/>
      <w:marBottom w:val="0"/>
      <w:divBdr>
        <w:top w:val="none" w:sz="0" w:space="0" w:color="auto"/>
        <w:left w:val="none" w:sz="0" w:space="0" w:color="auto"/>
        <w:bottom w:val="none" w:sz="0" w:space="0" w:color="auto"/>
        <w:right w:val="none" w:sz="0" w:space="0" w:color="auto"/>
      </w:divBdr>
    </w:div>
    <w:div w:id="74522672">
      <w:bodyDiv w:val="1"/>
      <w:marLeft w:val="0"/>
      <w:marRight w:val="0"/>
      <w:marTop w:val="0"/>
      <w:marBottom w:val="0"/>
      <w:divBdr>
        <w:top w:val="none" w:sz="0" w:space="0" w:color="auto"/>
        <w:left w:val="none" w:sz="0" w:space="0" w:color="auto"/>
        <w:bottom w:val="none" w:sz="0" w:space="0" w:color="auto"/>
        <w:right w:val="none" w:sz="0" w:space="0" w:color="auto"/>
      </w:divBdr>
    </w:div>
    <w:div w:id="74858997">
      <w:bodyDiv w:val="1"/>
      <w:marLeft w:val="0"/>
      <w:marRight w:val="0"/>
      <w:marTop w:val="0"/>
      <w:marBottom w:val="0"/>
      <w:divBdr>
        <w:top w:val="none" w:sz="0" w:space="0" w:color="auto"/>
        <w:left w:val="none" w:sz="0" w:space="0" w:color="auto"/>
        <w:bottom w:val="none" w:sz="0" w:space="0" w:color="auto"/>
        <w:right w:val="none" w:sz="0" w:space="0" w:color="auto"/>
      </w:divBdr>
    </w:div>
    <w:div w:id="75250270">
      <w:bodyDiv w:val="1"/>
      <w:marLeft w:val="0"/>
      <w:marRight w:val="0"/>
      <w:marTop w:val="0"/>
      <w:marBottom w:val="0"/>
      <w:divBdr>
        <w:top w:val="none" w:sz="0" w:space="0" w:color="auto"/>
        <w:left w:val="none" w:sz="0" w:space="0" w:color="auto"/>
        <w:bottom w:val="none" w:sz="0" w:space="0" w:color="auto"/>
        <w:right w:val="none" w:sz="0" w:space="0" w:color="auto"/>
      </w:divBdr>
    </w:div>
    <w:div w:id="75518619">
      <w:bodyDiv w:val="1"/>
      <w:marLeft w:val="0"/>
      <w:marRight w:val="0"/>
      <w:marTop w:val="0"/>
      <w:marBottom w:val="0"/>
      <w:divBdr>
        <w:top w:val="none" w:sz="0" w:space="0" w:color="auto"/>
        <w:left w:val="none" w:sz="0" w:space="0" w:color="auto"/>
        <w:bottom w:val="none" w:sz="0" w:space="0" w:color="auto"/>
        <w:right w:val="none" w:sz="0" w:space="0" w:color="auto"/>
      </w:divBdr>
    </w:div>
    <w:div w:id="76173127">
      <w:bodyDiv w:val="1"/>
      <w:marLeft w:val="0"/>
      <w:marRight w:val="0"/>
      <w:marTop w:val="0"/>
      <w:marBottom w:val="0"/>
      <w:divBdr>
        <w:top w:val="none" w:sz="0" w:space="0" w:color="auto"/>
        <w:left w:val="none" w:sz="0" w:space="0" w:color="auto"/>
        <w:bottom w:val="none" w:sz="0" w:space="0" w:color="auto"/>
        <w:right w:val="none" w:sz="0" w:space="0" w:color="auto"/>
      </w:divBdr>
    </w:div>
    <w:div w:id="76288886">
      <w:bodyDiv w:val="1"/>
      <w:marLeft w:val="0"/>
      <w:marRight w:val="0"/>
      <w:marTop w:val="0"/>
      <w:marBottom w:val="0"/>
      <w:divBdr>
        <w:top w:val="none" w:sz="0" w:space="0" w:color="auto"/>
        <w:left w:val="none" w:sz="0" w:space="0" w:color="auto"/>
        <w:bottom w:val="none" w:sz="0" w:space="0" w:color="auto"/>
        <w:right w:val="none" w:sz="0" w:space="0" w:color="auto"/>
      </w:divBdr>
    </w:div>
    <w:div w:id="76900084">
      <w:bodyDiv w:val="1"/>
      <w:marLeft w:val="0"/>
      <w:marRight w:val="0"/>
      <w:marTop w:val="0"/>
      <w:marBottom w:val="0"/>
      <w:divBdr>
        <w:top w:val="none" w:sz="0" w:space="0" w:color="auto"/>
        <w:left w:val="none" w:sz="0" w:space="0" w:color="auto"/>
        <w:bottom w:val="none" w:sz="0" w:space="0" w:color="auto"/>
        <w:right w:val="none" w:sz="0" w:space="0" w:color="auto"/>
      </w:divBdr>
    </w:div>
    <w:div w:id="79182816">
      <w:bodyDiv w:val="1"/>
      <w:marLeft w:val="0"/>
      <w:marRight w:val="0"/>
      <w:marTop w:val="0"/>
      <w:marBottom w:val="0"/>
      <w:divBdr>
        <w:top w:val="none" w:sz="0" w:space="0" w:color="auto"/>
        <w:left w:val="none" w:sz="0" w:space="0" w:color="auto"/>
        <w:bottom w:val="none" w:sz="0" w:space="0" w:color="auto"/>
        <w:right w:val="none" w:sz="0" w:space="0" w:color="auto"/>
      </w:divBdr>
    </w:div>
    <w:div w:id="79450467">
      <w:bodyDiv w:val="1"/>
      <w:marLeft w:val="0"/>
      <w:marRight w:val="0"/>
      <w:marTop w:val="0"/>
      <w:marBottom w:val="0"/>
      <w:divBdr>
        <w:top w:val="none" w:sz="0" w:space="0" w:color="auto"/>
        <w:left w:val="none" w:sz="0" w:space="0" w:color="auto"/>
        <w:bottom w:val="none" w:sz="0" w:space="0" w:color="auto"/>
        <w:right w:val="none" w:sz="0" w:space="0" w:color="auto"/>
      </w:divBdr>
    </w:div>
    <w:div w:id="80220973">
      <w:bodyDiv w:val="1"/>
      <w:marLeft w:val="0"/>
      <w:marRight w:val="0"/>
      <w:marTop w:val="0"/>
      <w:marBottom w:val="0"/>
      <w:divBdr>
        <w:top w:val="none" w:sz="0" w:space="0" w:color="auto"/>
        <w:left w:val="none" w:sz="0" w:space="0" w:color="auto"/>
        <w:bottom w:val="none" w:sz="0" w:space="0" w:color="auto"/>
        <w:right w:val="none" w:sz="0" w:space="0" w:color="auto"/>
      </w:divBdr>
    </w:div>
    <w:div w:id="80952291">
      <w:bodyDiv w:val="1"/>
      <w:marLeft w:val="0"/>
      <w:marRight w:val="0"/>
      <w:marTop w:val="0"/>
      <w:marBottom w:val="0"/>
      <w:divBdr>
        <w:top w:val="none" w:sz="0" w:space="0" w:color="auto"/>
        <w:left w:val="none" w:sz="0" w:space="0" w:color="auto"/>
        <w:bottom w:val="none" w:sz="0" w:space="0" w:color="auto"/>
        <w:right w:val="none" w:sz="0" w:space="0" w:color="auto"/>
      </w:divBdr>
    </w:div>
    <w:div w:id="81730286">
      <w:bodyDiv w:val="1"/>
      <w:marLeft w:val="0"/>
      <w:marRight w:val="0"/>
      <w:marTop w:val="0"/>
      <w:marBottom w:val="0"/>
      <w:divBdr>
        <w:top w:val="none" w:sz="0" w:space="0" w:color="auto"/>
        <w:left w:val="none" w:sz="0" w:space="0" w:color="auto"/>
        <w:bottom w:val="none" w:sz="0" w:space="0" w:color="auto"/>
        <w:right w:val="none" w:sz="0" w:space="0" w:color="auto"/>
      </w:divBdr>
    </w:div>
    <w:div w:id="82337486">
      <w:bodyDiv w:val="1"/>
      <w:marLeft w:val="0"/>
      <w:marRight w:val="0"/>
      <w:marTop w:val="0"/>
      <w:marBottom w:val="0"/>
      <w:divBdr>
        <w:top w:val="none" w:sz="0" w:space="0" w:color="auto"/>
        <w:left w:val="none" w:sz="0" w:space="0" w:color="auto"/>
        <w:bottom w:val="none" w:sz="0" w:space="0" w:color="auto"/>
        <w:right w:val="none" w:sz="0" w:space="0" w:color="auto"/>
      </w:divBdr>
    </w:div>
    <w:div w:id="83259246">
      <w:bodyDiv w:val="1"/>
      <w:marLeft w:val="0"/>
      <w:marRight w:val="0"/>
      <w:marTop w:val="0"/>
      <w:marBottom w:val="0"/>
      <w:divBdr>
        <w:top w:val="none" w:sz="0" w:space="0" w:color="auto"/>
        <w:left w:val="none" w:sz="0" w:space="0" w:color="auto"/>
        <w:bottom w:val="none" w:sz="0" w:space="0" w:color="auto"/>
        <w:right w:val="none" w:sz="0" w:space="0" w:color="auto"/>
      </w:divBdr>
    </w:div>
    <w:div w:id="84151153">
      <w:bodyDiv w:val="1"/>
      <w:marLeft w:val="0"/>
      <w:marRight w:val="0"/>
      <w:marTop w:val="0"/>
      <w:marBottom w:val="0"/>
      <w:divBdr>
        <w:top w:val="none" w:sz="0" w:space="0" w:color="auto"/>
        <w:left w:val="none" w:sz="0" w:space="0" w:color="auto"/>
        <w:bottom w:val="none" w:sz="0" w:space="0" w:color="auto"/>
        <w:right w:val="none" w:sz="0" w:space="0" w:color="auto"/>
      </w:divBdr>
    </w:div>
    <w:div w:id="85425218">
      <w:bodyDiv w:val="1"/>
      <w:marLeft w:val="0"/>
      <w:marRight w:val="0"/>
      <w:marTop w:val="0"/>
      <w:marBottom w:val="0"/>
      <w:divBdr>
        <w:top w:val="none" w:sz="0" w:space="0" w:color="auto"/>
        <w:left w:val="none" w:sz="0" w:space="0" w:color="auto"/>
        <w:bottom w:val="none" w:sz="0" w:space="0" w:color="auto"/>
        <w:right w:val="none" w:sz="0" w:space="0" w:color="auto"/>
      </w:divBdr>
    </w:div>
    <w:div w:id="85467531">
      <w:bodyDiv w:val="1"/>
      <w:marLeft w:val="0"/>
      <w:marRight w:val="0"/>
      <w:marTop w:val="0"/>
      <w:marBottom w:val="0"/>
      <w:divBdr>
        <w:top w:val="none" w:sz="0" w:space="0" w:color="auto"/>
        <w:left w:val="none" w:sz="0" w:space="0" w:color="auto"/>
        <w:bottom w:val="none" w:sz="0" w:space="0" w:color="auto"/>
        <w:right w:val="none" w:sz="0" w:space="0" w:color="auto"/>
      </w:divBdr>
    </w:div>
    <w:div w:id="85852437">
      <w:bodyDiv w:val="1"/>
      <w:marLeft w:val="0"/>
      <w:marRight w:val="0"/>
      <w:marTop w:val="0"/>
      <w:marBottom w:val="0"/>
      <w:divBdr>
        <w:top w:val="none" w:sz="0" w:space="0" w:color="auto"/>
        <w:left w:val="none" w:sz="0" w:space="0" w:color="auto"/>
        <w:bottom w:val="none" w:sz="0" w:space="0" w:color="auto"/>
        <w:right w:val="none" w:sz="0" w:space="0" w:color="auto"/>
      </w:divBdr>
    </w:div>
    <w:div w:id="86271585">
      <w:bodyDiv w:val="1"/>
      <w:marLeft w:val="0"/>
      <w:marRight w:val="0"/>
      <w:marTop w:val="0"/>
      <w:marBottom w:val="0"/>
      <w:divBdr>
        <w:top w:val="none" w:sz="0" w:space="0" w:color="auto"/>
        <w:left w:val="none" w:sz="0" w:space="0" w:color="auto"/>
        <w:bottom w:val="none" w:sz="0" w:space="0" w:color="auto"/>
        <w:right w:val="none" w:sz="0" w:space="0" w:color="auto"/>
      </w:divBdr>
    </w:div>
    <w:div w:id="86316855">
      <w:bodyDiv w:val="1"/>
      <w:marLeft w:val="0"/>
      <w:marRight w:val="0"/>
      <w:marTop w:val="0"/>
      <w:marBottom w:val="0"/>
      <w:divBdr>
        <w:top w:val="none" w:sz="0" w:space="0" w:color="auto"/>
        <w:left w:val="none" w:sz="0" w:space="0" w:color="auto"/>
        <w:bottom w:val="none" w:sz="0" w:space="0" w:color="auto"/>
        <w:right w:val="none" w:sz="0" w:space="0" w:color="auto"/>
      </w:divBdr>
    </w:div>
    <w:div w:id="87047554">
      <w:bodyDiv w:val="1"/>
      <w:marLeft w:val="0"/>
      <w:marRight w:val="0"/>
      <w:marTop w:val="0"/>
      <w:marBottom w:val="0"/>
      <w:divBdr>
        <w:top w:val="none" w:sz="0" w:space="0" w:color="auto"/>
        <w:left w:val="none" w:sz="0" w:space="0" w:color="auto"/>
        <w:bottom w:val="none" w:sz="0" w:space="0" w:color="auto"/>
        <w:right w:val="none" w:sz="0" w:space="0" w:color="auto"/>
      </w:divBdr>
    </w:div>
    <w:div w:id="87167141">
      <w:bodyDiv w:val="1"/>
      <w:marLeft w:val="0"/>
      <w:marRight w:val="0"/>
      <w:marTop w:val="0"/>
      <w:marBottom w:val="0"/>
      <w:divBdr>
        <w:top w:val="none" w:sz="0" w:space="0" w:color="auto"/>
        <w:left w:val="none" w:sz="0" w:space="0" w:color="auto"/>
        <w:bottom w:val="none" w:sz="0" w:space="0" w:color="auto"/>
        <w:right w:val="none" w:sz="0" w:space="0" w:color="auto"/>
      </w:divBdr>
    </w:div>
    <w:div w:id="88474176">
      <w:bodyDiv w:val="1"/>
      <w:marLeft w:val="0"/>
      <w:marRight w:val="0"/>
      <w:marTop w:val="0"/>
      <w:marBottom w:val="0"/>
      <w:divBdr>
        <w:top w:val="none" w:sz="0" w:space="0" w:color="auto"/>
        <w:left w:val="none" w:sz="0" w:space="0" w:color="auto"/>
        <w:bottom w:val="none" w:sz="0" w:space="0" w:color="auto"/>
        <w:right w:val="none" w:sz="0" w:space="0" w:color="auto"/>
      </w:divBdr>
    </w:div>
    <w:div w:id="88815607">
      <w:bodyDiv w:val="1"/>
      <w:marLeft w:val="0"/>
      <w:marRight w:val="0"/>
      <w:marTop w:val="0"/>
      <w:marBottom w:val="0"/>
      <w:divBdr>
        <w:top w:val="none" w:sz="0" w:space="0" w:color="auto"/>
        <w:left w:val="none" w:sz="0" w:space="0" w:color="auto"/>
        <w:bottom w:val="none" w:sz="0" w:space="0" w:color="auto"/>
        <w:right w:val="none" w:sz="0" w:space="0" w:color="auto"/>
      </w:divBdr>
    </w:div>
    <w:div w:id="89202326">
      <w:bodyDiv w:val="1"/>
      <w:marLeft w:val="0"/>
      <w:marRight w:val="0"/>
      <w:marTop w:val="0"/>
      <w:marBottom w:val="0"/>
      <w:divBdr>
        <w:top w:val="none" w:sz="0" w:space="0" w:color="auto"/>
        <w:left w:val="none" w:sz="0" w:space="0" w:color="auto"/>
        <w:bottom w:val="none" w:sz="0" w:space="0" w:color="auto"/>
        <w:right w:val="none" w:sz="0" w:space="0" w:color="auto"/>
      </w:divBdr>
    </w:div>
    <w:div w:id="90047858">
      <w:bodyDiv w:val="1"/>
      <w:marLeft w:val="0"/>
      <w:marRight w:val="0"/>
      <w:marTop w:val="0"/>
      <w:marBottom w:val="0"/>
      <w:divBdr>
        <w:top w:val="none" w:sz="0" w:space="0" w:color="auto"/>
        <w:left w:val="none" w:sz="0" w:space="0" w:color="auto"/>
        <w:bottom w:val="none" w:sz="0" w:space="0" w:color="auto"/>
        <w:right w:val="none" w:sz="0" w:space="0" w:color="auto"/>
      </w:divBdr>
    </w:div>
    <w:div w:id="91246361">
      <w:bodyDiv w:val="1"/>
      <w:marLeft w:val="0"/>
      <w:marRight w:val="0"/>
      <w:marTop w:val="0"/>
      <w:marBottom w:val="0"/>
      <w:divBdr>
        <w:top w:val="none" w:sz="0" w:space="0" w:color="auto"/>
        <w:left w:val="none" w:sz="0" w:space="0" w:color="auto"/>
        <w:bottom w:val="none" w:sz="0" w:space="0" w:color="auto"/>
        <w:right w:val="none" w:sz="0" w:space="0" w:color="auto"/>
      </w:divBdr>
    </w:div>
    <w:div w:id="92558472">
      <w:bodyDiv w:val="1"/>
      <w:marLeft w:val="0"/>
      <w:marRight w:val="0"/>
      <w:marTop w:val="0"/>
      <w:marBottom w:val="0"/>
      <w:divBdr>
        <w:top w:val="none" w:sz="0" w:space="0" w:color="auto"/>
        <w:left w:val="none" w:sz="0" w:space="0" w:color="auto"/>
        <w:bottom w:val="none" w:sz="0" w:space="0" w:color="auto"/>
        <w:right w:val="none" w:sz="0" w:space="0" w:color="auto"/>
      </w:divBdr>
    </w:div>
    <w:div w:id="94139532">
      <w:bodyDiv w:val="1"/>
      <w:marLeft w:val="0"/>
      <w:marRight w:val="0"/>
      <w:marTop w:val="0"/>
      <w:marBottom w:val="0"/>
      <w:divBdr>
        <w:top w:val="none" w:sz="0" w:space="0" w:color="auto"/>
        <w:left w:val="none" w:sz="0" w:space="0" w:color="auto"/>
        <w:bottom w:val="none" w:sz="0" w:space="0" w:color="auto"/>
        <w:right w:val="none" w:sz="0" w:space="0" w:color="auto"/>
      </w:divBdr>
    </w:div>
    <w:div w:id="94326909">
      <w:bodyDiv w:val="1"/>
      <w:marLeft w:val="0"/>
      <w:marRight w:val="0"/>
      <w:marTop w:val="0"/>
      <w:marBottom w:val="0"/>
      <w:divBdr>
        <w:top w:val="none" w:sz="0" w:space="0" w:color="auto"/>
        <w:left w:val="none" w:sz="0" w:space="0" w:color="auto"/>
        <w:bottom w:val="none" w:sz="0" w:space="0" w:color="auto"/>
        <w:right w:val="none" w:sz="0" w:space="0" w:color="auto"/>
      </w:divBdr>
    </w:div>
    <w:div w:id="96759112">
      <w:bodyDiv w:val="1"/>
      <w:marLeft w:val="0"/>
      <w:marRight w:val="0"/>
      <w:marTop w:val="0"/>
      <w:marBottom w:val="0"/>
      <w:divBdr>
        <w:top w:val="none" w:sz="0" w:space="0" w:color="auto"/>
        <w:left w:val="none" w:sz="0" w:space="0" w:color="auto"/>
        <w:bottom w:val="none" w:sz="0" w:space="0" w:color="auto"/>
        <w:right w:val="none" w:sz="0" w:space="0" w:color="auto"/>
      </w:divBdr>
    </w:div>
    <w:div w:id="96874621">
      <w:bodyDiv w:val="1"/>
      <w:marLeft w:val="0"/>
      <w:marRight w:val="0"/>
      <w:marTop w:val="0"/>
      <w:marBottom w:val="0"/>
      <w:divBdr>
        <w:top w:val="none" w:sz="0" w:space="0" w:color="auto"/>
        <w:left w:val="none" w:sz="0" w:space="0" w:color="auto"/>
        <w:bottom w:val="none" w:sz="0" w:space="0" w:color="auto"/>
        <w:right w:val="none" w:sz="0" w:space="0" w:color="auto"/>
      </w:divBdr>
    </w:div>
    <w:div w:id="96995488">
      <w:bodyDiv w:val="1"/>
      <w:marLeft w:val="0"/>
      <w:marRight w:val="0"/>
      <w:marTop w:val="0"/>
      <w:marBottom w:val="0"/>
      <w:divBdr>
        <w:top w:val="none" w:sz="0" w:space="0" w:color="auto"/>
        <w:left w:val="none" w:sz="0" w:space="0" w:color="auto"/>
        <w:bottom w:val="none" w:sz="0" w:space="0" w:color="auto"/>
        <w:right w:val="none" w:sz="0" w:space="0" w:color="auto"/>
      </w:divBdr>
    </w:div>
    <w:div w:id="97221550">
      <w:bodyDiv w:val="1"/>
      <w:marLeft w:val="0"/>
      <w:marRight w:val="0"/>
      <w:marTop w:val="0"/>
      <w:marBottom w:val="0"/>
      <w:divBdr>
        <w:top w:val="none" w:sz="0" w:space="0" w:color="auto"/>
        <w:left w:val="none" w:sz="0" w:space="0" w:color="auto"/>
        <w:bottom w:val="none" w:sz="0" w:space="0" w:color="auto"/>
        <w:right w:val="none" w:sz="0" w:space="0" w:color="auto"/>
      </w:divBdr>
    </w:div>
    <w:div w:id="97651592">
      <w:bodyDiv w:val="1"/>
      <w:marLeft w:val="0"/>
      <w:marRight w:val="0"/>
      <w:marTop w:val="0"/>
      <w:marBottom w:val="0"/>
      <w:divBdr>
        <w:top w:val="none" w:sz="0" w:space="0" w:color="auto"/>
        <w:left w:val="none" w:sz="0" w:space="0" w:color="auto"/>
        <w:bottom w:val="none" w:sz="0" w:space="0" w:color="auto"/>
        <w:right w:val="none" w:sz="0" w:space="0" w:color="auto"/>
      </w:divBdr>
    </w:div>
    <w:div w:id="97871336">
      <w:bodyDiv w:val="1"/>
      <w:marLeft w:val="0"/>
      <w:marRight w:val="0"/>
      <w:marTop w:val="0"/>
      <w:marBottom w:val="0"/>
      <w:divBdr>
        <w:top w:val="none" w:sz="0" w:space="0" w:color="auto"/>
        <w:left w:val="none" w:sz="0" w:space="0" w:color="auto"/>
        <w:bottom w:val="none" w:sz="0" w:space="0" w:color="auto"/>
        <w:right w:val="none" w:sz="0" w:space="0" w:color="auto"/>
      </w:divBdr>
    </w:div>
    <w:div w:id="98530450">
      <w:bodyDiv w:val="1"/>
      <w:marLeft w:val="0"/>
      <w:marRight w:val="0"/>
      <w:marTop w:val="0"/>
      <w:marBottom w:val="0"/>
      <w:divBdr>
        <w:top w:val="none" w:sz="0" w:space="0" w:color="auto"/>
        <w:left w:val="none" w:sz="0" w:space="0" w:color="auto"/>
        <w:bottom w:val="none" w:sz="0" w:space="0" w:color="auto"/>
        <w:right w:val="none" w:sz="0" w:space="0" w:color="auto"/>
      </w:divBdr>
    </w:div>
    <w:div w:id="98721882">
      <w:bodyDiv w:val="1"/>
      <w:marLeft w:val="0"/>
      <w:marRight w:val="0"/>
      <w:marTop w:val="0"/>
      <w:marBottom w:val="0"/>
      <w:divBdr>
        <w:top w:val="none" w:sz="0" w:space="0" w:color="auto"/>
        <w:left w:val="none" w:sz="0" w:space="0" w:color="auto"/>
        <w:bottom w:val="none" w:sz="0" w:space="0" w:color="auto"/>
        <w:right w:val="none" w:sz="0" w:space="0" w:color="auto"/>
      </w:divBdr>
    </w:div>
    <w:div w:id="100490715">
      <w:bodyDiv w:val="1"/>
      <w:marLeft w:val="0"/>
      <w:marRight w:val="0"/>
      <w:marTop w:val="0"/>
      <w:marBottom w:val="0"/>
      <w:divBdr>
        <w:top w:val="none" w:sz="0" w:space="0" w:color="auto"/>
        <w:left w:val="none" w:sz="0" w:space="0" w:color="auto"/>
        <w:bottom w:val="none" w:sz="0" w:space="0" w:color="auto"/>
        <w:right w:val="none" w:sz="0" w:space="0" w:color="auto"/>
      </w:divBdr>
    </w:div>
    <w:div w:id="100608501">
      <w:bodyDiv w:val="1"/>
      <w:marLeft w:val="0"/>
      <w:marRight w:val="0"/>
      <w:marTop w:val="0"/>
      <w:marBottom w:val="0"/>
      <w:divBdr>
        <w:top w:val="none" w:sz="0" w:space="0" w:color="auto"/>
        <w:left w:val="none" w:sz="0" w:space="0" w:color="auto"/>
        <w:bottom w:val="none" w:sz="0" w:space="0" w:color="auto"/>
        <w:right w:val="none" w:sz="0" w:space="0" w:color="auto"/>
      </w:divBdr>
    </w:div>
    <w:div w:id="100691908">
      <w:bodyDiv w:val="1"/>
      <w:marLeft w:val="0"/>
      <w:marRight w:val="0"/>
      <w:marTop w:val="0"/>
      <w:marBottom w:val="0"/>
      <w:divBdr>
        <w:top w:val="none" w:sz="0" w:space="0" w:color="auto"/>
        <w:left w:val="none" w:sz="0" w:space="0" w:color="auto"/>
        <w:bottom w:val="none" w:sz="0" w:space="0" w:color="auto"/>
        <w:right w:val="none" w:sz="0" w:space="0" w:color="auto"/>
      </w:divBdr>
    </w:div>
    <w:div w:id="101875665">
      <w:bodyDiv w:val="1"/>
      <w:marLeft w:val="0"/>
      <w:marRight w:val="0"/>
      <w:marTop w:val="0"/>
      <w:marBottom w:val="0"/>
      <w:divBdr>
        <w:top w:val="none" w:sz="0" w:space="0" w:color="auto"/>
        <w:left w:val="none" w:sz="0" w:space="0" w:color="auto"/>
        <w:bottom w:val="none" w:sz="0" w:space="0" w:color="auto"/>
        <w:right w:val="none" w:sz="0" w:space="0" w:color="auto"/>
      </w:divBdr>
    </w:div>
    <w:div w:id="101995562">
      <w:bodyDiv w:val="1"/>
      <w:marLeft w:val="0"/>
      <w:marRight w:val="0"/>
      <w:marTop w:val="0"/>
      <w:marBottom w:val="0"/>
      <w:divBdr>
        <w:top w:val="none" w:sz="0" w:space="0" w:color="auto"/>
        <w:left w:val="none" w:sz="0" w:space="0" w:color="auto"/>
        <w:bottom w:val="none" w:sz="0" w:space="0" w:color="auto"/>
        <w:right w:val="none" w:sz="0" w:space="0" w:color="auto"/>
      </w:divBdr>
    </w:div>
    <w:div w:id="102045083">
      <w:bodyDiv w:val="1"/>
      <w:marLeft w:val="0"/>
      <w:marRight w:val="0"/>
      <w:marTop w:val="0"/>
      <w:marBottom w:val="0"/>
      <w:divBdr>
        <w:top w:val="none" w:sz="0" w:space="0" w:color="auto"/>
        <w:left w:val="none" w:sz="0" w:space="0" w:color="auto"/>
        <w:bottom w:val="none" w:sz="0" w:space="0" w:color="auto"/>
        <w:right w:val="none" w:sz="0" w:space="0" w:color="auto"/>
      </w:divBdr>
    </w:div>
    <w:div w:id="102967265">
      <w:bodyDiv w:val="1"/>
      <w:marLeft w:val="0"/>
      <w:marRight w:val="0"/>
      <w:marTop w:val="0"/>
      <w:marBottom w:val="0"/>
      <w:divBdr>
        <w:top w:val="none" w:sz="0" w:space="0" w:color="auto"/>
        <w:left w:val="none" w:sz="0" w:space="0" w:color="auto"/>
        <w:bottom w:val="none" w:sz="0" w:space="0" w:color="auto"/>
        <w:right w:val="none" w:sz="0" w:space="0" w:color="auto"/>
      </w:divBdr>
    </w:div>
    <w:div w:id="103311634">
      <w:bodyDiv w:val="1"/>
      <w:marLeft w:val="0"/>
      <w:marRight w:val="0"/>
      <w:marTop w:val="0"/>
      <w:marBottom w:val="0"/>
      <w:divBdr>
        <w:top w:val="none" w:sz="0" w:space="0" w:color="auto"/>
        <w:left w:val="none" w:sz="0" w:space="0" w:color="auto"/>
        <w:bottom w:val="none" w:sz="0" w:space="0" w:color="auto"/>
        <w:right w:val="none" w:sz="0" w:space="0" w:color="auto"/>
      </w:divBdr>
    </w:div>
    <w:div w:id="103503982">
      <w:bodyDiv w:val="1"/>
      <w:marLeft w:val="0"/>
      <w:marRight w:val="0"/>
      <w:marTop w:val="0"/>
      <w:marBottom w:val="0"/>
      <w:divBdr>
        <w:top w:val="none" w:sz="0" w:space="0" w:color="auto"/>
        <w:left w:val="none" w:sz="0" w:space="0" w:color="auto"/>
        <w:bottom w:val="none" w:sz="0" w:space="0" w:color="auto"/>
        <w:right w:val="none" w:sz="0" w:space="0" w:color="auto"/>
      </w:divBdr>
    </w:div>
    <w:div w:id="103811516">
      <w:bodyDiv w:val="1"/>
      <w:marLeft w:val="0"/>
      <w:marRight w:val="0"/>
      <w:marTop w:val="0"/>
      <w:marBottom w:val="0"/>
      <w:divBdr>
        <w:top w:val="none" w:sz="0" w:space="0" w:color="auto"/>
        <w:left w:val="none" w:sz="0" w:space="0" w:color="auto"/>
        <w:bottom w:val="none" w:sz="0" w:space="0" w:color="auto"/>
        <w:right w:val="none" w:sz="0" w:space="0" w:color="auto"/>
      </w:divBdr>
    </w:div>
    <w:div w:id="104889934">
      <w:bodyDiv w:val="1"/>
      <w:marLeft w:val="0"/>
      <w:marRight w:val="0"/>
      <w:marTop w:val="0"/>
      <w:marBottom w:val="0"/>
      <w:divBdr>
        <w:top w:val="none" w:sz="0" w:space="0" w:color="auto"/>
        <w:left w:val="none" w:sz="0" w:space="0" w:color="auto"/>
        <w:bottom w:val="none" w:sz="0" w:space="0" w:color="auto"/>
        <w:right w:val="none" w:sz="0" w:space="0" w:color="auto"/>
      </w:divBdr>
    </w:div>
    <w:div w:id="105197517">
      <w:bodyDiv w:val="1"/>
      <w:marLeft w:val="0"/>
      <w:marRight w:val="0"/>
      <w:marTop w:val="0"/>
      <w:marBottom w:val="0"/>
      <w:divBdr>
        <w:top w:val="none" w:sz="0" w:space="0" w:color="auto"/>
        <w:left w:val="none" w:sz="0" w:space="0" w:color="auto"/>
        <w:bottom w:val="none" w:sz="0" w:space="0" w:color="auto"/>
        <w:right w:val="none" w:sz="0" w:space="0" w:color="auto"/>
      </w:divBdr>
    </w:div>
    <w:div w:id="105661320">
      <w:bodyDiv w:val="1"/>
      <w:marLeft w:val="0"/>
      <w:marRight w:val="0"/>
      <w:marTop w:val="0"/>
      <w:marBottom w:val="0"/>
      <w:divBdr>
        <w:top w:val="none" w:sz="0" w:space="0" w:color="auto"/>
        <w:left w:val="none" w:sz="0" w:space="0" w:color="auto"/>
        <w:bottom w:val="none" w:sz="0" w:space="0" w:color="auto"/>
        <w:right w:val="none" w:sz="0" w:space="0" w:color="auto"/>
      </w:divBdr>
    </w:div>
    <w:div w:id="105731714">
      <w:bodyDiv w:val="1"/>
      <w:marLeft w:val="0"/>
      <w:marRight w:val="0"/>
      <w:marTop w:val="0"/>
      <w:marBottom w:val="0"/>
      <w:divBdr>
        <w:top w:val="none" w:sz="0" w:space="0" w:color="auto"/>
        <w:left w:val="none" w:sz="0" w:space="0" w:color="auto"/>
        <w:bottom w:val="none" w:sz="0" w:space="0" w:color="auto"/>
        <w:right w:val="none" w:sz="0" w:space="0" w:color="auto"/>
      </w:divBdr>
    </w:div>
    <w:div w:id="106317416">
      <w:bodyDiv w:val="1"/>
      <w:marLeft w:val="0"/>
      <w:marRight w:val="0"/>
      <w:marTop w:val="0"/>
      <w:marBottom w:val="0"/>
      <w:divBdr>
        <w:top w:val="none" w:sz="0" w:space="0" w:color="auto"/>
        <w:left w:val="none" w:sz="0" w:space="0" w:color="auto"/>
        <w:bottom w:val="none" w:sz="0" w:space="0" w:color="auto"/>
        <w:right w:val="none" w:sz="0" w:space="0" w:color="auto"/>
      </w:divBdr>
    </w:div>
    <w:div w:id="107313912">
      <w:bodyDiv w:val="1"/>
      <w:marLeft w:val="0"/>
      <w:marRight w:val="0"/>
      <w:marTop w:val="0"/>
      <w:marBottom w:val="0"/>
      <w:divBdr>
        <w:top w:val="none" w:sz="0" w:space="0" w:color="auto"/>
        <w:left w:val="none" w:sz="0" w:space="0" w:color="auto"/>
        <w:bottom w:val="none" w:sz="0" w:space="0" w:color="auto"/>
        <w:right w:val="none" w:sz="0" w:space="0" w:color="auto"/>
      </w:divBdr>
    </w:div>
    <w:div w:id="107704249">
      <w:bodyDiv w:val="1"/>
      <w:marLeft w:val="0"/>
      <w:marRight w:val="0"/>
      <w:marTop w:val="0"/>
      <w:marBottom w:val="0"/>
      <w:divBdr>
        <w:top w:val="none" w:sz="0" w:space="0" w:color="auto"/>
        <w:left w:val="none" w:sz="0" w:space="0" w:color="auto"/>
        <w:bottom w:val="none" w:sz="0" w:space="0" w:color="auto"/>
        <w:right w:val="none" w:sz="0" w:space="0" w:color="auto"/>
      </w:divBdr>
    </w:div>
    <w:div w:id="108017475">
      <w:bodyDiv w:val="1"/>
      <w:marLeft w:val="0"/>
      <w:marRight w:val="0"/>
      <w:marTop w:val="0"/>
      <w:marBottom w:val="0"/>
      <w:divBdr>
        <w:top w:val="none" w:sz="0" w:space="0" w:color="auto"/>
        <w:left w:val="none" w:sz="0" w:space="0" w:color="auto"/>
        <w:bottom w:val="none" w:sz="0" w:space="0" w:color="auto"/>
        <w:right w:val="none" w:sz="0" w:space="0" w:color="auto"/>
      </w:divBdr>
    </w:div>
    <w:div w:id="110368540">
      <w:bodyDiv w:val="1"/>
      <w:marLeft w:val="0"/>
      <w:marRight w:val="0"/>
      <w:marTop w:val="0"/>
      <w:marBottom w:val="0"/>
      <w:divBdr>
        <w:top w:val="none" w:sz="0" w:space="0" w:color="auto"/>
        <w:left w:val="none" w:sz="0" w:space="0" w:color="auto"/>
        <w:bottom w:val="none" w:sz="0" w:space="0" w:color="auto"/>
        <w:right w:val="none" w:sz="0" w:space="0" w:color="auto"/>
      </w:divBdr>
    </w:div>
    <w:div w:id="110831083">
      <w:bodyDiv w:val="1"/>
      <w:marLeft w:val="0"/>
      <w:marRight w:val="0"/>
      <w:marTop w:val="0"/>
      <w:marBottom w:val="0"/>
      <w:divBdr>
        <w:top w:val="none" w:sz="0" w:space="0" w:color="auto"/>
        <w:left w:val="none" w:sz="0" w:space="0" w:color="auto"/>
        <w:bottom w:val="none" w:sz="0" w:space="0" w:color="auto"/>
        <w:right w:val="none" w:sz="0" w:space="0" w:color="auto"/>
      </w:divBdr>
    </w:div>
    <w:div w:id="112141866">
      <w:bodyDiv w:val="1"/>
      <w:marLeft w:val="0"/>
      <w:marRight w:val="0"/>
      <w:marTop w:val="0"/>
      <w:marBottom w:val="0"/>
      <w:divBdr>
        <w:top w:val="none" w:sz="0" w:space="0" w:color="auto"/>
        <w:left w:val="none" w:sz="0" w:space="0" w:color="auto"/>
        <w:bottom w:val="none" w:sz="0" w:space="0" w:color="auto"/>
        <w:right w:val="none" w:sz="0" w:space="0" w:color="auto"/>
      </w:divBdr>
    </w:div>
    <w:div w:id="113060797">
      <w:bodyDiv w:val="1"/>
      <w:marLeft w:val="0"/>
      <w:marRight w:val="0"/>
      <w:marTop w:val="0"/>
      <w:marBottom w:val="0"/>
      <w:divBdr>
        <w:top w:val="none" w:sz="0" w:space="0" w:color="auto"/>
        <w:left w:val="none" w:sz="0" w:space="0" w:color="auto"/>
        <w:bottom w:val="none" w:sz="0" w:space="0" w:color="auto"/>
        <w:right w:val="none" w:sz="0" w:space="0" w:color="auto"/>
      </w:divBdr>
    </w:div>
    <w:div w:id="113406435">
      <w:bodyDiv w:val="1"/>
      <w:marLeft w:val="0"/>
      <w:marRight w:val="0"/>
      <w:marTop w:val="0"/>
      <w:marBottom w:val="0"/>
      <w:divBdr>
        <w:top w:val="none" w:sz="0" w:space="0" w:color="auto"/>
        <w:left w:val="none" w:sz="0" w:space="0" w:color="auto"/>
        <w:bottom w:val="none" w:sz="0" w:space="0" w:color="auto"/>
        <w:right w:val="none" w:sz="0" w:space="0" w:color="auto"/>
      </w:divBdr>
    </w:div>
    <w:div w:id="113445852">
      <w:bodyDiv w:val="1"/>
      <w:marLeft w:val="0"/>
      <w:marRight w:val="0"/>
      <w:marTop w:val="0"/>
      <w:marBottom w:val="0"/>
      <w:divBdr>
        <w:top w:val="none" w:sz="0" w:space="0" w:color="auto"/>
        <w:left w:val="none" w:sz="0" w:space="0" w:color="auto"/>
        <w:bottom w:val="none" w:sz="0" w:space="0" w:color="auto"/>
        <w:right w:val="none" w:sz="0" w:space="0" w:color="auto"/>
      </w:divBdr>
    </w:div>
    <w:div w:id="113450828">
      <w:bodyDiv w:val="1"/>
      <w:marLeft w:val="0"/>
      <w:marRight w:val="0"/>
      <w:marTop w:val="0"/>
      <w:marBottom w:val="0"/>
      <w:divBdr>
        <w:top w:val="none" w:sz="0" w:space="0" w:color="auto"/>
        <w:left w:val="none" w:sz="0" w:space="0" w:color="auto"/>
        <w:bottom w:val="none" w:sz="0" w:space="0" w:color="auto"/>
        <w:right w:val="none" w:sz="0" w:space="0" w:color="auto"/>
      </w:divBdr>
    </w:div>
    <w:div w:id="114183585">
      <w:bodyDiv w:val="1"/>
      <w:marLeft w:val="0"/>
      <w:marRight w:val="0"/>
      <w:marTop w:val="0"/>
      <w:marBottom w:val="0"/>
      <w:divBdr>
        <w:top w:val="none" w:sz="0" w:space="0" w:color="auto"/>
        <w:left w:val="none" w:sz="0" w:space="0" w:color="auto"/>
        <w:bottom w:val="none" w:sz="0" w:space="0" w:color="auto"/>
        <w:right w:val="none" w:sz="0" w:space="0" w:color="auto"/>
      </w:divBdr>
    </w:div>
    <w:div w:id="114258194">
      <w:bodyDiv w:val="1"/>
      <w:marLeft w:val="0"/>
      <w:marRight w:val="0"/>
      <w:marTop w:val="0"/>
      <w:marBottom w:val="0"/>
      <w:divBdr>
        <w:top w:val="none" w:sz="0" w:space="0" w:color="auto"/>
        <w:left w:val="none" w:sz="0" w:space="0" w:color="auto"/>
        <w:bottom w:val="none" w:sz="0" w:space="0" w:color="auto"/>
        <w:right w:val="none" w:sz="0" w:space="0" w:color="auto"/>
      </w:divBdr>
    </w:div>
    <w:div w:id="114301655">
      <w:bodyDiv w:val="1"/>
      <w:marLeft w:val="0"/>
      <w:marRight w:val="0"/>
      <w:marTop w:val="0"/>
      <w:marBottom w:val="0"/>
      <w:divBdr>
        <w:top w:val="none" w:sz="0" w:space="0" w:color="auto"/>
        <w:left w:val="none" w:sz="0" w:space="0" w:color="auto"/>
        <w:bottom w:val="none" w:sz="0" w:space="0" w:color="auto"/>
        <w:right w:val="none" w:sz="0" w:space="0" w:color="auto"/>
      </w:divBdr>
    </w:div>
    <w:div w:id="114567307">
      <w:bodyDiv w:val="1"/>
      <w:marLeft w:val="0"/>
      <w:marRight w:val="0"/>
      <w:marTop w:val="0"/>
      <w:marBottom w:val="0"/>
      <w:divBdr>
        <w:top w:val="none" w:sz="0" w:space="0" w:color="auto"/>
        <w:left w:val="none" w:sz="0" w:space="0" w:color="auto"/>
        <w:bottom w:val="none" w:sz="0" w:space="0" w:color="auto"/>
        <w:right w:val="none" w:sz="0" w:space="0" w:color="auto"/>
      </w:divBdr>
    </w:div>
    <w:div w:id="114718667">
      <w:bodyDiv w:val="1"/>
      <w:marLeft w:val="0"/>
      <w:marRight w:val="0"/>
      <w:marTop w:val="0"/>
      <w:marBottom w:val="0"/>
      <w:divBdr>
        <w:top w:val="none" w:sz="0" w:space="0" w:color="auto"/>
        <w:left w:val="none" w:sz="0" w:space="0" w:color="auto"/>
        <w:bottom w:val="none" w:sz="0" w:space="0" w:color="auto"/>
        <w:right w:val="none" w:sz="0" w:space="0" w:color="auto"/>
      </w:divBdr>
    </w:div>
    <w:div w:id="115291966">
      <w:bodyDiv w:val="1"/>
      <w:marLeft w:val="0"/>
      <w:marRight w:val="0"/>
      <w:marTop w:val="0"/>
      <w:marBottom w:val="0"/>
      <w:divBdr>
        <w:top w:val="none" w:sz="0" w:space="0" w:color="auto"/>
        <w:left w:val="none" w:sz="0" w:space="0" w:color="auto"/>
        <w:bottom w:val="none" w:sz="0" w:space="0" w:color="auto"/>
        <w:right w:val="none" w:sz="0" w:space="0" w:color="auto"/>
      </w:divBdr>
    </w:div>
    <w:div w:id="116412626">
      <w:bodyDiv w:val="1"/>
      <w:marLeft w:val="0"/>
      <w:marRight w:val="0"/>
      <w:marTop w:val="0"/>
      <w:marBottom w:val="0"/>
      <w:divBdr>
        <w:top w:val="none" w:sz="0" w:space="0" w:color="auto"/>
        <w:left w:val="none" w:sz="0" w:space="0" w:color="auto"/>
        <w:bottom w:val="none" w:sz="0" w:space="0" w:color="auto"/>
        <w:right w:val="none" w:sz="0" w:space="0" w:color="auto"/>
      </w:divBdr>
    </w:div>
    <w:div w:id="116802163">
      <w:bodyDiv w:val="1"/>
      <w:marLeft w:val="0"/>
      <w:marRight w:val="0"/>
      <w:marTop w:val="0"/>
      <w:marBottom w:val="0"/>
      <w:divBdr>
        <w:top w:val="none" w:sz="0" w:space="0" w:color="auto"/>
        <w:left w:val="none" w:sz="0" w:space="0" w:color="auto"/>
        <w:bottom w:val="none" w:sz="0" w:space="0" w:color="auto"/>
        <w:right w:val="none" w:sz="0" w:space="0" w:color="auto"/>
      </w:divBdr>
    </w:div>
    <w:div w:id="116947723">
      <w:bodyDiv w:val="1"/>
      <w:marLeft w:val="0"/>
      <w:marRight w:val="0"/>
      <w:marTop w:val="0"/>
      <w:marBottom w:val="0"/>
      <w:divBdr>
        <w:top w:val="none" w:sz="0" w:space="0" w:color="auto"/>
        <w:left w:val="none" w:sz="0" w:space="0" w:color="auto"/>
        <w:bottom w:val="none" w:sz="0" w:space="0" w:color="auto"/>
        <w:right w:val="none" w:sz="0" w:space="0" w:color="auto"/>
      </w:divBdr>
    </w:div>
    <w:div w:id="118959257">
      <w:bodyDiv w:val="1"/>
      <w:marLeft w:val="0"/>
      <w:marRight w:val="0"/>
      <w:marTop w:val="0"/>
      <w:marBottom w:val="0"/>
      <w:divBdr>
        <w:top w:val="none" w:sz="0" w:space="0" w:color="auto"/>
        <w:left w:val="none" w:sz="0" w:space="0" w:color="auto"/>
        <w:bottom w:val="none" w:sz="0" w:space="0" w:color="auto"/>
        <w:right w:val="none" w:sz="0" w:space="0" w:color="auto"/>
      </w:divBdr>
    </w:div>
    <w:div w:id="120152887">
      <w:bodyDiv w:val="1"/>
      <w:marLeft w:val="0"/>
      <w:marRight w:val="0"/>
      <w:marTop w:val="0"/>
      <w:marBottom w:val="0"/>
      <w:divBdr>
        <w:top w:val="none" w:sz="0" w:space="0" w:color="auto"/>
        <w:left w:val="none" w:sz="0" w:space="0" w:color="auto"/>
        <w:bottom w:val="none" w:sz="0" w:space="0" w:color="auto"/>
        <w:right w:val="none" w:sz="0" w:space="0" w:color="auto"/>
      </w:divBdr>
    </w:div>
    <w:div w:id="121003782">
      <w:bodyDiv w:val="1"/>
      <w:marLeft w:val="0"/>
      <w:marRight w:val="0"/>
      <w:marTop w:val="0"/>
      <w:marBottom w:val="0"/>
      <w:divBdr>
        <w:top w:val="none" w:sz="0" w:space="0" w:color="auto"/>
        <w:left w:val="none" w:sz="0" w:space="0" w:color="auto"/>
        <w:bottom w:val="none" w:sz="0" w:space="0" w:color="auto"/>
        <w:right w:val="none" w:sz="0" w:space="0" w:color="auto"/>
      </w:divBdr>
    </w:div>
    <w:div w:id="121046177">
      <w:bodyDiv w:val="1"/>
      <w:marLeft w:val="0"/>
      <w:marRight w:val="0"/>
      <w:marTop w:val="0"/>
      <w:marBottom w:val="0"/>
      <w:divBdr>
        <w:top w:val="none" w:sz="0" w:space="0" w:color="auto"/>
        <w:left w:val="none" w:sz="0" w:space="0" w:color="auto"/>
        <w:bottom w:val="none" w:sz="0" w:space="0" w:color="auto"/>
        <w:right w:val="none" w:sz="0" w:space="0" w:color="auto"/>
      </w:divBdr>
    </w:div>
    <w:div w:id="121969841">
      <w:bodyDiv w:val="1"/>
      <w:marLeft w:val="0"/>
      <w:marRight w:val="0"/>
      <w:marTop w:val="0"/>
      <w:marBottom w:val="0"/>
      <w:divBdr>
        <w:top w:val="none" w:sz="0" w:space="0" w:color="auto"/>
        <w:left w:val="none" w:sz="0" w:space="0" w:color="auto"/>
        <w:bottom w:val="none" w:sz="0" w:space="0" w:color="auto"/>
        <w:right w:val="none" w:sz="0" w:space="0" w:color="auto"/>
      </w:divBdr>
    </w:div>
    <w:div w:id="123425140">
      <w:bodyDiv w:val="1"/>
      <w:marLeft w:val="0"/>
      <w:marRight w:val="0"/>
      <w:marTop w:val="0"/>
      <w:marBottom w:val="0"/>
      <w:divBdr>
        <w:top w:val="none" w:sz="0" w:space="0" w:color="auto"/>
        <w:left w:val="none" w:sz="0" w:space="0" w:color="auto"/>
        <w:bottom w:val="none" w:sz="0" w:space="0" w:color="auto"/>
        <w:right w:val="none" w:sz="0" w:space="0" w:color="auto"/>
      </w:divBdr>
    </w:div>
    <w:div w:id="123887953">
      <w:bodyDiv w:val="1"/>
      <w:marLeft w:val="0"/>
      <w:marRight w:val="0"/>
      <w:marTop w:val="0"/>
      <w:marBottom w:val="0"/>
      <w:divBdr>
        <w:top w:val="none" w:sz="0" w:space="0" w:color="auto"/>
        <w:left w:val="none" w:sz="0" w:space="0" w:color="auto"/>
        <w:bottom w:val="none" w:sz="0" w:space="0" w:color="auto"/>
        <w:right w:val="none" w:sz="0" w:space="0" w:color="auto"/>
      </w:divBdr>
    </w:div>
    <w:div w:id="124127580">
      <w:bodyDiv w:val="1"/>
      <w:marLeft w:val="0"/>
      <w:marRight w:val="0"/>
      <w:marTop w:val="0"/>
      <w:marBottom w:val="0"/>
      <w:divBdr>
        <w:top w:val="none" w:sz="0" w:space="0" w:color="auto"/>
        <w:left w:val="none" w:sz="0" w:space="0" w:color="auto"/>
        <w:bottom w:val="none" w:sz="0" w:space="0" w:color="auto"/>
        <w:right w:val="none" w:sz="0" w:space="0" w:color="auto"/>
      </w:divBdr>
    </w:div>
    <w:div w:id="125439091">
      <w:bodyDiv w:val="1"/>
      <w:marLeft w:val="0"/>
      <w:marRight w:val="0"/>
      <w:marTop w:val="0"/>
      <w:marBottom w:val="0"/>
      <w:divBdr>
        <w:top w:val="none" w:sz="0" w:space="0" w:color="auto"/>
        <w:left w:val="none" w:sz="0" w:space="0" w:color="auto"/>
        <w:bottom w:val="none" w:sz="0" w:space="0" w:color="auto"/>
        <w:right w:val="none" w:sz="0" w:space="0" w:color="auto"/>
      </w:divBdr>
    </w:div>
    <w:div w:id="126245402">
      <w:bodyDiv w:val="1"/>
      <w:marLeft w:val="0"/>
      <w:marRight w:val="0"/>
      <w:marTop w:val="0"/>
      <w:marBottom w:val="0"/>
      <w:divBdr>
        <w:top w:val="none" w:sz="0" w:space="0" w:color="auto"/>
        <w:left w:val="none" w:sz="0" w:space="0" w:color="auto"/>
        <w:bottom w:val="none" w:sz="0" w:space="0" w:color="auto"/>
        <w:right w:val="none" w:sz="0" w:space="0" w:color="auto"/>
      </w:divBdr>
    </w:div>
    <w:div w:id="126902069">
      <w:bodyDiv w:val="1"/>
      <w:marLeft w:val="0"/>
      <w:marRight w:val="0"/>
      <w:marTop w:val="0"/>
      <w:marBottom w:val="0"/>
      <w:divBdr>
        <w:top w:val="none" w:sz="0" w:space="0" w:color="auto"/>
        <w:left w:val="none" w:sz="0" w:space="0" w:color="auto"/>
        <w:bottom w:val="none" w:sz="0" w:space="0" w:color="auto"/>
        <w:right w:val="none" w:sz="0" w:space="0" w:color="auto"/>
      </w:divBdr>
    </w:div>
    <w:div w:id="127822603">
      <w:bodyDiv w:val="1"/>
      <w:marLeft w:val="0"/>
      <w:marRight w:val="0"/>
      <w:marTop w:val="0"/>
      <w:marBottom w:val="0"/>
      <w:divBdr>
        <w:top w:val="none" w:sz="0" w:space="0" w:color="auto"/>
        <w:left w:val="none" w:sz="0" w:space="0" w:color="auto"/>
        <w:bottom w:val="none" w:sz="0" w:space="0" w:color="auto"/>
        <w:right w:val="none" w:sz="0" w:space="0" w:color="auto"/>
      </w:divBdr>
    </w:div>
    <w:div w:id="128980912">
      <w:bodyDiv w:val="1"/>
      <w:marLeft w:val="0"/>
      <w:marRight w:val="0"/>
      <w:marTop w:val="0"/>
      <w:marBottom w:val="0"/>
      <w:divBdr>
        <w:top w:val="none" w:sz="0" w:space="0" w:color="auto"/>
        <w:left w:val="none" w:sz="0" w:space="0" w:color="auto"/>
        <w:bottom w:val="none" w:sz="0" w:space="0" w:color="auto"/>
        <w:right w:val="none" w:sz="0" w:space="0" w:color="auto"/>
      </w:divBdr>
    </w:div>
    <w:div w:id="130945462">
      <w:bodyDiv w:val="1"/>
      <w:marLeft w:val="0"/>
      <w:marRight w:val="0"/>
      <w:marTop w:val="0"/>
      <w:marBottom w:val="0"/>
      <w:divBdr>
        <w:top w:val="none" w:sz="0" w:space="0" w:color="auto"/>
        <w:left w:val="none" w:sz="0" w:space="0" w:color="auto"/>
        <w:bottom w:val="none" w:sz="0" w:space="0" w:color="auto"/>
        <w:right w:val="none" w:sz="0" w:space="0" w:color="auto"/>
      </w:divBdr>
    </w:div>
    <w:div w:id="131488404">
      <w:bodyDiv w:val="1"/>
      <w:marLeft w:val="0"/>
      <w:marRight w:val="0"/>
      <w:marTop w:val="0"/>
      <w:marBottom w:val="0"/>
      <w:divBdr>
        <w:top w:val="none" w:sz="0" w:space="0" w:color="auto"/>
        <w:left w:val="none" w:sz="0" w:space="0" w:color="auto"/>
        <w:bottom w:val="none" w:sz="0" w:space="0" w:color="auto"/>
        <w:right w:val="none" w:sz="0" w:space="0" w:color="auto"/>
      </w:divBdr>
    </w:div>
    <w:div w:id="131948508">
      <w:bodyDiv w:val="1"/>
      <w:marLeft w:val="0"/>
      <w:marRight w:val="0"/>
      <w:marTop w:val="0"/>
      <w:marBottom w:val="0"/>
      <w:divBdr>
        <w:top w:val="none" w:sz="0" w:space="0" w:color="auto"/>
        <w:left w:val="none" w:sz="0" w:space="0" w:color="auto"/>
        <w:bottom w:val="none" w:sz="0" w:space="0" w:color="auto"/>
        <w:right w:val="none" w:sz="0" w:space="0" w:color="auto"/>
      </w:divBdr>
    </w:div>
    <w:div w:id="132910573">
      <w:bodyDiv w:val="1"/>
      <w:marLeft w:val="0"/>
      <w:marRight w:val="0"/>
      <w:marTop w:val="0"/>
      <w:marBottom w:val="0"/>
      <w:divBdr>
        <w:top w:val="none" w:sz="0" w:space="0" w:color="auto"/>
        <w:left w:val="none" w:sz="0" w:space="0" w:color="auto"/>
        <w:bottom w:val="none" w:sz="0" w:space="0" w:color="auto"/>
        <w:right w:val="none" w:sz="0" w:space="0" w:color="auto"/>
      </w:divBdr>
    </w:div>
    <w:div w:id="133110055">
      <w:bodyDiv w:val="1"/>
      <w:marLeft w:val="0"/>
      <w:marRight w:val="0"/>
      <w:marTop w:val="0"/>
      <w:marBottom w:val="0"/>
      <w:divBdr>
        <w:top w:val="none" w:sz="0" w:space="0" w:color="auto"/>
        <w:left w:val="none" w:sz="0" w:space="0" w:color="auto"/>
        <w:bottom w:val="none" w:sz="0" w:space="0" w:color="auto"/>
        <w:right w:val="none" w:sz="0" w:space="0" w:color="auto"/>
      </w:divBdr>
    </w:div>
    <w:div w:id="135150408">
      <w:bodyDiv w:val="1"/>
      <w:marLeft w:val="0"/>
      <w:marRight w:val="0"/>
      <w:marTop w:val="0"/>
      <w:marBottom w:val="0"/>
      <w:divBdr>
        <w:top w:val="none" w:sz="0" w:space="0" w:color="auto"/>
        <w:left w:val="none" w:sz="0" w:space="0" w:color="auto"/>
        <w:bottom w:val="none" w:sz="0" w:space="0" w:color="auto"/>
        <w:right w:val="none" w:sz="0" w:space="0" w:color="auto"/>
      </w:divBdr>
    </w:div>
    <w:div w:id="135804888">
      <w:bodyDiv w:val="1"/>
      <w:marLeft w:val="0"/>
      <w:marRight w:val="0"/>
      <w:marTop w:val="0"/>
      <w:marBottom w:val="0"/>
      <w:divBdr>
        <w:top w:val="none" w:sz="0" w:space="0" w:color="auto"/>
        <w:left w:val="none" w:sz="0" w:space="0" w:color="auto"/>
        <w:bottom w:val="none" w:sz="0" w:space="0" w:color="auto"/>
        <w:right w:val="none" w:sz="0" w:space="0" w:color="auto"/>
      </w:divBdr>
    </w:div>
    <w:div w:id="135879485">
      <w:bodyDiv w:val="1"/>
      <w:marLeft w:val="0"/>
      <w:marRight w:val="0"/>
      <w:marTop w:val="0"/>
      <w:marBottom w:val="0"/>
      <w:divBdr>
        <w:top w:val="none" w:sz="0" w:space="0" w:color="auto"/>
        <w:left w:val="none" w:sz="0" w:space="0" w:color="auto"/>
        <w:bottom w:val="none" w:sz="0" w:space="0" w:color="auto"/>
        <w:right w:val="none" w:sz="0" w:space="0" w:color="auto"/>
      </w:divBdr>
    </w:div>
    <w:div w:id="136261672">
      <w:bodyDiv w:val="1"/>
      <w:marLeft w:val="0"/>
      <w:marRight w:val="0"/>
      <w:marTop w:val="0"/>
      <w:marBottom w:val="0"/>
      <w:divBdr>
        <w:top w:val="none" w:sz="0" w:space="0" w:color="auto"/>
        <w:left w:val="none" w:sz="0" w:space="0" w:color="auto"/>
        <w:bottom w:val="none" w:sz="0" w:space="0" w:color="auto"/>
        <w:right w:val="none" w:sz="0" w:space="0" w:color="auto"/>
      </w:divBdr>
    </w:div>
    <w:div w:id="136387948">
      <w:bodyDiv w:val="1"/>
      <w:marLeft w:val="0"/>
      <w:marRight w:val="0"/>
      <w:marTop w:val="0"/>
      <w:marBottom w:val="0"/>
      <w:divBdr>
        <w:top w:val="none" w:sz="0" w:space="0" w:color="auto"/>
        <w:left w:val="none" w:sz="0" w:space="0" w:color="auto"/>
        <w:bottom w:val="none" w:sz="0" w:space="0" w:color="auto"/>
        <w:right w:val="none" w:sz="0" w:space="0" w:color="auto"/>
      </w:divBdr>
    </w:div>
    <w:div w:id="137261018">
      <w:bodyDiv w:val="1"/>
      <w:marLeft w:val="0"/>
      <w:marRight w:val="0"/>
      <w:marTop w:val="0"/>
      <w:marBottom w:val="0"/>
      <w:divBdr>
        <w:top w:val="none" w:sz="0" w:space="0" w:color="auto"/>
        <w:left w:val="none" w:sz="0" w:space="0" w:color="auto"/>
        <w:bottom w:val="none" w:sz="0" w:space="0" w:color="auto"/>
        <w:right w:val="none" w:sz="0" w:space="0" w:color="auto"/>
      </w:divBdr>
    </w:div>
    <w:div w:id="138115509">
      <w:bodyDiv w:val="1"/>
      <w:marLeft w:val="0"/>
      <w:marRight w:val="0"/>
      <w:marTop w:val="0"/>
      <w:marBottom w:val="0"/>
      <w:divBdr>
        <w:top w:val="none" w:sz="0" w:space="0" w:color="auto"/>
        <w:left w:val="none" w:sz="0" w:space="0" w:color="auto"/>
        <w:bottom w:val="none" w:sz="0" w:space="0" w:color="auto"/>
        <w:right w:val="none" w:sz="0" w:space="0" w:color="auto"/>
      </w:divBdr>
    </w:div>
    <w:div w:id="138421621">
      <w:bodyDiv w:val="1"/>
      <w:marLeft w:val="0"/>
      <w:marRight w:val="0"/>
      <w:marTop w:val="0"/>
      <w:marBottom w:val="0"/>
      <w:divBdr>
        <w:top w:val="none" w:sz="0" w:space="0" w:color="auto"/>
        <w:left w:val="none" w:sz="0" w:space="0" w:color="auto"/>
        <w:bottom w:val="none" w:sz="0" w:space="0" w:color="auto"/>
        <w:right w:val="none" w:sz="0" w:space="0" w:color="auto"/>
      </w:divBdr>
    </w:div>
    <w:div w:id="138694557">
      <w:bodyDiv w:val="1"/>
      <w:marLeft w:val="0"/>
      <w:marRight w:val="0"/>
      <w:marTop w:val="0"/>
      <w:marBottom w:val="0"/>
      <w:divBdr>
        <w:top w:val="none" w:sz="0" w:space="0" w:color="auto"/>
        <w:left w:val="none" w:sz="0" w:space="0" w:color="auto"/>
        <w:bottom w:val="none" w:sz="0" w:space="0" w:color="auto"/>
        <w:right w:val="none" w:sz="0" w:space="0" w:color="auto"/>
      </w:divBdr>
    </w:div>
    <w:div w:id="138806643">
      <w:bodyDiv w:val="1"/>
      <w:marLeft w:val="0"/>
      <w:marRight w:val="0"/>
      <w:marTop w:val="0"/>
      <w:marBottom w:val="0"/>
      <w:divBdr>
        <w:top w:val="none" w:sz="0" w:space="0" w:color="auto"/>
        <w:left w:val="none" w:sz="0" w:space="0" w:color="auto"/>
        <w:bottom w:val="none" w:sz="0" w:space="0" w:color="auto"/>
        <w:right w:val="none" w:sz="0" w:space="0" w:color="auto"/>
      </w:divBdr>
    </w:div>
    <w:div w:id="139660911">
      <w:bodyDiv w:val="1"/>
      <w:marLeft w:val="0"/>
      <w:marRight w:val="0"/>
      <w:marTop w:val="0"/>
      <w:marBottom w:val="0"/>
      <w:divBdr>
        <w:top w:val="none" w:sz="0" w:space="0" w:color="auto"/>
        <w:left w:val="none" w:sz="0" w:space="0" w:color="auto"/>
        <w:bottom w:val="none" w:sz="0" w:space="0" w:color="auto"/>
        <w:right w:val="none" w:sz="0" w:space="0" w:color="auto"/>
      </w:divBdr>
    </w:div>
    <w:div w:id="140078086">
      <w:bodyDiv w:val="1"/>
      <w:marLeft w:val="0"/>
      <w:marRight w:val="0"/>
      <w:marTop w:val="0"/>
      <w:marBottom w:val="0"/>
      <w:divBdr>
        <w:top w:val="none" w:sz="0" w:space="0" w:color="auto"/>
        <w:left w:val="none" w:sz="0" w:space="0" w:color="auto"/>
        <w:bottom w:val="none" w:sz="0" w:space="0" w:color="auto"/>
        <w:right w:val="none" w:sz="0" w:space="0" w:color="auto"/>
      </w:divBdr>
    </w:div>
    <w:div w:id="141502805">
      <w:bodyDiv w:val="1"/>
      <w:marLeft w:val="0"/>
      <w:marRight w:val="0"/>
      <w:marTop w:val="0"/>
      <w:marBottom w:val="0"/>
      <w:divBdr>
        <w:top w:val="none" w:sz="0" w:space="0" w:color="auto"/>
        <w:left w:val="none" w:sz="0" w:space="0" w:color="auto"/>
        <w:bottom w:val="none" w:sz="0" w:space="0" w:color="auto"/>
        <w:right w:val="none" w:sz="0" w:space="0" w:color="auto"/>
      </w:divBdr>
    </w:div>
    <w:div w:id="142048833">
      <w:bodyDiv w:val="1"/>
      <w:marLeft w:val="0"/>
      <w:marRight w:val="0"/>
      <w:marTop w:val="0"/>
      <w:marBottom w:val="0"/>
      <w:divBdr>
        <w:top w:val="none" w:sz="0" w:space="0" w:color="auto"/>
        <w:left w:val="none" w:sz="0" w:space="0" w:color="auto"/>
        <w:bottom w:val="none" w:sz="0" w:space="0" w:color="auto"/>
        <w:right w:val="none" w:sz="0" w:space="0" w:color="auto"/>
      </w:divBdr>
    </w:div>
    <w:div w:id="142746564">
      <w:bodyDiv w:val="1"/>
      <w:marLeft w:val="0"/>
      <w:marRight w:val="0"/>
      <w:marTop w:val="0"/>
      <w:marBottom w:val="0"/>
      <w:divBdr>
        <w:top w:val="none" w:sz="0" w:space="0" w:color="auto"/>
        <w:left w:val="none" w:sz="0" w:space="0" w:color="auto"/>
        <w:bottom w:val="none" w:sz="0" w:space="0" w:color="auto"/>
        <w:right w:val="none" w:sz="0" w:space="0" w:color="auto"/>
      </w:divBdr>
    </w:div>
    <w:div w:id="143008935">
      <w:bodyDiv w:val="1"/>
      <w:marLeft w:val="0"/>
      <w:marRight w:val="0"/>
      <w:marTop w:val="0"/>
      <w:marBottom w:val="0"/>
      <w:divBdr>
        <w:top w:val="none" w:sz="0" w:space="0" w:color="auto"/>
        <w:left w:val="none" w:sz="0" w:space="0" w:color="auto"/>
        <w:bottom w:val="none" w:sz="0" w:space="0" w:color="auto"/>
        <w:right w:val="none" w:sz="0" w:space="0" w:color="auto"/>
      </w:divBdr>
    </w:div>
    <w:div w:id="143158498">
      <w:bodyDiv w:val="1"/>
      <w:marLeft w:val="0"/>
      <w:marRight w:val="0"/>
      <w:marTop w:val="0"/>
      <w:marBottom w:val="0"/>
      <w:divBdr>
        <w:top w:val="none" w:sz="0" w:space="0" w:color="auto"/>
        <w:left w:val="none" w:sz="0" w:space="0" w:color="auto"/>
        <w:bottom w:val="none" w:sz="0" w:space="0" w:color="auto"/>
        <w:right w:val="none" w:sz="0" w:space="0" w:color="auto"/>
      </w:divBdr>
    </w:div>
    <w:div w:id="143473734">
      <w:bodyDiv w:val="1"/>
      <w:marLeft w:val="0"/>
      <w:marRight w:val="0"/>
      <w:marTop w:val="0"/>
      <w:marBottom w:val="0"/>
      <w:divBdr>
        <w:top w:val="none" w:sz="0" w:space="0" w:color="auto"/>
        <w:left w:val="none" w:sz="0" w:space="0" w:color="auto"/>
        <w:bottom w:val="none" w:sz="0" w:space="0" w:color="auto"/>
        <w:right w:val="none" w:sz="0" w:space="0" w:color="auto"/>
      </w:divBdr>
    </w:div>
    <w:div w:id="144782258">
      <w:bodyDiv w:val="1"/>
      <w:marLeft w:val="0"/>
      <w:marRight w:val="0"/>
      <w:marTop w:val="0"/>
      <w:marBottom w:val="0"/>
      <w:divBdr>
        <w:top w:val="none" w:sz="0" w:space="0" w:color="auto"/>
        <w:left w:val="none" w:sz="0" w:space="0" w:color="auto"/>
        <w:bottom w:val="none" w:sz="0" w:space="0" w:color="auto"/>
        <w:right w:val="none" w:sz="0" w:space="0" w:color="auto"/>
      </w:divBdr>
    </w:div>
    <w:div w:id="145054825">
      <w:bodyDiv w:val="1"/>
      <w:marLeft w:val="0"/>
      <w:marRight w:val="0"/>
      <w:marTop w:val="0"/>
      <w:marBottom w:val="0"/>
      <w:divBdr>
        <w:top w:val="none" w:sz="0" w:space="0" w:color="auto"/>
        <w:left w:val="none" w:sz="0" w:space="0" w:color="auto"/>
        <w:bottom w:val="none" w:sz="0" w:space="0" w:color="auto"/>
        <w:right w:val="none" w:sz="0" w:space="0" w:color="auto"/>
      </w:divBdr>
    </w:div>
    <w:div w:id="146554225">
      <w:bodyDiv w:val="1"/>
      <w:marLeft w:val="0"/>
      <w:marRight w:val="0"/>
      <w:marTop w:val="0"/>
      <w:marBottom w:val="0"/>
      <w:divBdr>
        <w:top w:val="none" w:sz="0" w:space="0" w:color="auto"/>
        <w:left w:val="none" w:sz="0" w:space="0" w:color="auto"/>
        <w:bottom w:val="none" w:sz="0" w:space="0" w:color="auto"/>
        <w:right w:val="none" w:sz="0" w:space="0" w:color="auto"/>
      </w:divBdr>
    </w:div>
    <w:div w:id="146672745">
      <w:bodyDiv w:val="1"/>
      <w:marLeft w:val="0"/>
      <w:marRight w:val="0"/>
      <w:marTop w:val="0"/>
      <w:marBottom w:val="0"/>
      <w:divBdr>
        <w:top w:val="none" w:sz="0" w:space="0" w:color="auto"/>
        <w:left w:val="none" w:sz="0" w:space="0" w:color="auto"/>
        <w:bottom w:val="none" w:sz="0" w:space="0" w:color="auto"/>
        <w:right w:val="none" w:sz="0" w:space="0" w:color="auto"/>
      </w:divBdr>
    </w:div>
    <w:div w:id="147326893">
      <w:bodyDiv w:val="1"/>
      <w:marLeft w:val="0"/>
      <w:marRight w:val="0"/>
      <w:marTop w:val="0"/>
      <w:marBottom w:val="0"/>
      <w:divBdr>
        <w:top w:val="none" w:sz="0" w:space="0" w:color="auto"/>
        <w:left w:val="none" w:sz="0" w:space="0" w:color="auto"/>
        <w:bottom w:val="none" w:sz="0" w:space="0" w:color="auto"/>
        <w:right w:val="none" w:sz="0" w:space="0" w:color="auto"/>
      </w:divBdr>
    </w:div>
    <w:div w:id="147326981">
      <w:bodyDiv w:val="1"/>
      <w:marLeft w:val="0"/>
      <w:marRight w:val="0"/>
      <w:marTop w:val="0"/>
      <w:marBottom w:val="0"/>
      <w:divBdr>
        <w:top w:val="none" w:sz="0" w:space="0" w:color="auto"/>
        <w:left w:val="none" w:sz="0" w:space="0" w:color="auto"/>
        <w:bottom w:val="none" w:sz="0" w:space="0" w:color="auto"/>
        <w:right w:val="none" w:sz="0" w:space="0" w:color="auto"/>
      </w:divBdr>
    </w:div>
    <w:div w:id="149057241">
      <w:bodyDiv w:val="1"/>
      <w:marLeft w:val="0"/>
      <w:marRight w:val="0"/>
      <w:marTop w:val="0"/>
      <w:marBottom w:val="0"/>
      <w:divBdr>
        <w:top w:val="none" w:sz="0" w:space="0" w:color="auto"/>
        <w:left w:val="none" w:sz="0" w:space="0" w:color="auto"/>
        <w:bottom w:val="none" w:sz="0" w:space="0" w:color="auto"/>
        <w:right w:val="none" w:sz="0" w:space="0" w:color="auto"/>
      </w:divBdr>
    </w:div>
    <w:div w:id="149559406">
      <w:bodyDiv w:val="1"/>
      <w:marLeft w:val="0"/>
      <w:marRight w:val="0"/>
      <w:marTop w:val="0"/>
      <w:marBottom w:val="0"/>
      <w:divBdr>
        <w:top w:val="none" w:sz="0" w:space="0" w:color="auto"/>
        <w:left w:val="none" w:sz="0" w:space="0" w:color="auto"/>
        <w:bottom w:val="none" w:sz="0" w:space="0" w:color="auto"/>
        <w:right w:val="none" w:sz="0" w:space="0" w:color="auto"/>
      </w:divBdr>
    </w:div>
    <w:div w:id="149636149">
      <w:bodyDiv w:val="1"/>
      <w:marLeft w:val="0"/>
      <w:marRight w:val="0"/>
      <w:marTop w:val="0"/>
      <w:marBottom w:val="0"/>
      <w:divBdr>
        <w:top w:val="none" w:sz="0" w:space="0" w:color="auto"/>
        <w:left w:val="none" w:sz="0" w:space="0" w:color="auto"/>
        <w:bottom w:val="none" w:sz="0" w:space="0" w:color="auto"/>
        <w:right w:val="none" w:sz="0" w:space="0" w:color="auto"/>
      </w:divBdr>
    </w:div>
    <w:div w:id="149952225">
      <w:bodyDiv w:val="1"/>
      <w:marLeft w:val="0"/>
      <w:marRight w:val="0"/>
      <w:marTop w:val="0"/>
      <w:marBottom w:val="0"/>
      <w:divBdr>
        <w:top w:val="none" w:sz="0" w:space="0" w:color="auto"/>
        <w:left w:val="none" w:sz="0" w:space="0" w:color="auto"/>
        <w:bottom w:val="none" w:sz="0" w:space="0" w:color="auto"/>
        <w:right w:val="none" w:sz="0" w:space="0" w:color="auto"/>
      </w:divBdr>
    </w:div>
    <w:div w:id="150030032">
      <w:bodyDiv w:val="1"/>
      <w:marLeft w:val="0"/>
      <w:marRight w:val="0"/>
      <w:marTop w:val="0"/>
      <w:marBottom w:val="0"/>
      <w:divBdr>
        <w:top w:val="none" w:sz="0" w:space="0" w:color="auto"/>
        <w:left w:val="none" w:sz="0" w:space="0" w:color="auto"/>
        <w:bottom w:val="none" w:sz="0" w:space="0" w:color="auto"/>
        <w:right w:val="none" w:sz="0" w:space="0" w:color="auto"/>
      </w:divBdr>
    </w:div>
    <w:div w:id="150297837">
      <w:bodyDiv w:val="1"/>
      <w:marLeft w:val="0"/>
      <w:marRight w:val="0"/>
      <w:marTop w:val="0"/>
      <w:marBottom w:val="0"/>
      <w:divBdr>
        <w:top w:val="none" w:sz="0" w:space="0" w:color="auto"/>
        <w:left w:val="none" w:sz="0" w:space="0" w:color="auto"/>
        <w:bottom w:val="none" w:sz="0" w:space="0" w:color="auto"/>
        <w:right w:val="none" w:sz="0" w:space="0" w:color="auto"/>
      </w:divBdr>
    </w:div>
    <w:div w:id="150608017">
      <w:bodyDiv w:val="1"/>
      <w:marLeft w:val="0"/>
      <w:marRight w:val="0"/>
      <w:marTop w:val="0"/>
      <w:marBottom w:val="0"/>
      <w:divBdr>
        <w:top w:val="none" w:sz="0" w:space="0" w:color="auto"/>
        <w:left w:val="none" w:sz="0" w:space="0" w:color="auto"/>
        <w:bottom w:val="none" w:sz="0" w:space="0" w:color="auto"/>
        <w:right w:val="none" w:sz="0" w:space="0" w:color="auto"/>
      </w:divBdr>
    </w:div>
    <w:div w:id="151916723">
      <w:bodyDiv w:val="1"/>
      <w:marLeft w:val="0"/>
      <w:marRight w:val="0"/>
      <w:marTop w:val="0"/>
      <w:marBottom w:val="0"/>
      <w:divBdr>
        <w:top w:val="none" w:sz="0" w:space="0" w:color="auto"/>
        <w:left w:val="none" w:sz="0" w:space="0" w:color="auto"/>
        <w:bottom w:val="none" w:sz="0" w:space="0" w:color="auto"/>
        <w:right w:val="none" w:sz="0" w:space="0" w:color="auto"/>
      </w:divBdr>
    </w:div>
    <w:div w:id="152063209">
      <w:bodyDiv w:val="1"/>
      <w:marLeft w:val="0"/>
      <w:marRight w:val="0"/>
      <w:marTop w:val="0"/>
      <w:marBottom w:val="0"/>
      <w:divBdr>
        <w:top w:val="none" w:sz="0" w:space="0" w:color="auto"/>
        <w:left w:val="none" w:sz="0" w:space="0" w:color="auto"/>
        <w:bottom w:val="none" w:sz="0" w:space="0" w:color="auto"/>
        <w:right w:val="none" w:sz="0" w:space="0" w:color="auto"/>
      </w:divBdr>
    </w:div>
    <w:div w:id="152836361">
      <w:bodyDiv w:val="1"/>
      <w:marLeft w:val="0"/>
      <w:marRight w:val="0"/>
      <w:marTop w:val="0"/>
      <w:marBottom w:val="0"/>
      <w:divBdr>
        <w:top w:val="none" w:sz="0" w:space="0" w:color="auto"/>
        <w:left w:val="none" w:sz="0" w:space="0" w:color="auto"/>
        <w:bottom w:val="none" w:sz="0" w:space="0" w:color="auto"/>
        <w:right w:val="none" w:sz="0" w:space="0" w:color="auto"/>
      </w:divBdr>
    </w:div>
    <w:div w:id="153375874">
      <w:bodyDiv w:val="1"/>
      <w:marLeft w:val="0"/>
      <w:marRight w:val="0"/>
      <w:marTop w:val="0"/>
      <w:marBottom w:val="0"/>
      <w:divBdr>
        <w:top w:val="none" w:sz="0" w:space="0" w:color="auto"/>
        <w:left w:val="none" w:sz="0" w:space="0" w:color="auto"/>
        <w:bottom w:val="none" w:sz="0" w:space="0" w:color="auto"/>
        <w:right w:val="none" w:sz="0" w:space="0" w:color="auto"/>
      </w:divBdr>
    </w:div>
    <w:div w:id="153495138">
      <w:bodyDiv w:val="1"/>
      <w:marLeft w:val="0"/>
      <w:marRight w:val="0"/>
      <w:marTop w:val="0"/>
      <w:marBottom w:val="0"/>
      <w:divBdr>
        <w:top w:val="none" w:sz="0" w:space="0" w:color="auto"/>
        <w:left w:val="none" w:sz="0" w:space="0" w:color="auto"/>
        <w:bottom w:val="none" w:sz="0" w:space="0" w:color="auto"/>
        <w:right w:val="none" w:sz="0" w:space="0" w:color="auto"/>
      </w:divBdr>
    </w:div>
    <w:div w:id="154347492">
      <w:bodyDiv w:val="1"/>
      <w:marLeft w:val="0"/>
      <w:marRight w:val="0"/>
      <w:marTop w:val="0"/>
      <w:marBottom w:val="0"/>
      <w:divBdr>
        <w:top w:val="none" w:sz="0" w:space="0" w:color="auto"/>
        <w:left w:val="none" w:sz="0" w:space="0" w:color="auto"/>
        <w:bottom w:val="none" w:sz="0" w:space="0" w:color="auto"/>
        <w:right w:val="none" w:sz="0" w:space="0" w:color="auto"/>
      </w:divBdr>
    </w:div>
    <w:div w:id="154536345">
      <w:bodyDiv w:val="1"/>
      <w:marLeft w:val="0"/>
      <w:marRight w:val="0"/>
      <w:marTop w:val="0"/>
      <w:marBottom w:val="0"/>
      <w:divBdr>
        <w:top w:val="none" w:sz="0" w:space="0" w:color="auto"/>
        <w:left w:val="none" w:sz="0" w:space="0" w:color="auto"/>
        <w:bottom w:val="none" w:sz="0" w:space="0" w:color="auto"/>
        <w:right w:val="none" w:sz="0" w:space="0" w:color="auto"/>
      </w:divBdr>
    </w:div>
    <w:div w:id="154692035">
      <w:bodyDiv w:val="1"/>
      <w:marLeft w:val="0"/>
      <w:marRight w:val="0"/>
      <w:marTop w:val="0"/>
      <w:marBottom w:val="0"/>
      <w:divBdr>
        <w:top w:val="none" w:sz="0" w:space="0" w:color="auto"/>
        <w:left w:val="none" w:sz="0" w:space="0" w:color="auto"/>
        <w:bottom w:val="none" w:sz="0" w:space="0" w:color="auto"/>
        <w:right w:val="none" w:sz="0" w:space="0" w:color="auto"/>
      </w:divBdr>
    </w:div>
    <w:div w:id="154809203">
      <w:bodyDiv w:val="1"/>
      <w:marLeft w:val="0"/>
      <w:marRight w:val="0"/>
      <w:marTop w:val="0"/>
      <w:marBottom w:val="0"/>
      <w:divBdr>
        <w:top w:val="none" w:sz="0" w:space="0" w:color="auto"/>
        <w:left w:val="none" w:sz="0" w:space="0" w:color="auto"/>
        <w:bottom w:val="none" w:sz="0" w:space="0" w:color="auto"/>
        <w:right w:val="none" w:sz="0" w:space="0" w:color="auto"/>
      </w:divBdr>
    </w:div>
    <w:div w:id="155387033">
      <w:bodyDiv w:val="1"/>
      <w:marLeft w:val="0"/>
      <w:marRight w:val="0"/>
      <w:marTop w:val="0"/>
      <w:marBottom w:val="0"/>
      <w:divBdr>
        <w:top w:val="none" w:sz="0" w:space="0" w:color="auto"/>
        <w:left w:val="none" w:sz="0" w:space="0" w:color="auto"/>
        <w:bottom w:val="none" w:sz="0" w:space="0" w:color="auto"/>
        <w:right w:val="none" w:sz="0" w:space="0" w:color="auto"/>
      </w:divBdr>
    </w:div>
    <w:div w:id="155925218">
      <w:bodyDiv w:val="1"/>
      <w:marLeft w:val="0"/>
      <w:marRight w:val="0"/>
      <w:marTop w:val="0"/>
      <w:marBottom w:val="0"/>
      <w:divBdr>
        <w:top w:val="none" w:sz="0" w:space="0" w:color="auto"/>
        <w:left w:val="none" w:sz="0" w:space="0" w:color="auto"/>
        <w:bottom w:val="none" w:sz="0" w:space="0" w:color="auto"/>
        <w:right w:val="none" w:sz="0" w:space="0" w:color="auto"/>
      </w:divBdr>
    </w:div>
    <w:div w:id="157118722">
      <w:bodyDiv w:val="1"/>
      <w:marLeft w:val="0"/>
      <w:marRight w:val="0"/>
      <w:marTop w:val="0"/>
      <w:marBottom w:val="0"/>
      <w:divBdr>
        <w:top w:val="none" w:sz="0" w:space="0" w:color="auto"/>
        <w:left w:val="none" w:sz="0" w:space="0" w:color="auto"/>
        <w:bottom w:val="none" w:sz="0" w:space="0" w:color="auto"/>
        <w:right w:val="none" w:sz="0" w:space="0" w:color="auto"/>
      </w:divBdr>
    </w:div>
    <w:div w:id="157353597">
      <w:bodyDiv w:val="1"/>
      <w:marLeft w:val="0"/>
      <w:marRight w:val="0"/>
      <w:marTop w:val="0"/>
      <w:marBottom w:val="0"/>
      <w:divBdr>
        <w:top w:val="none" w:sz="0" w:space="0" w:color="auto"/>
        <w:left w:val="none" w:sz="0" w:space="0" w:color="auto"/>
        <w:bottom w:val="none" w:sz="0" w:space="0" w:color="auto"/>
        <w:right w:val="none" w:sz="0" w:space="0" w:color="auto"/>
      </w:divBdr>
    </w:div>
    <w:div w:id="159201996">
      <w:bodyDiv w:val="1"/>
      <w:marLeft w:val="0"/>
      <w:marRight w:val="0"/>
      <w:marTop w:val="0"/>
      <w:marBottom w:val="0"/>
      <w:divBdr>
        <w:top w:val="none" w:sz="0" w:space="0" w:color="auto"/>
        <w:left w:val="none" w:sz="0" w:space="0" w:color="auto"/>
        <w:bottom w:val="none" w:sz="0" w:space="0" w:color="auto"/>
        <w:right w:val="none" w:sz="0" w:space="0" w:color="auto"/>
      </w:divBdr>
    </w:div>
    <w:div w:id="160005281">
      <w:bodyDiv w:val="1"/>
      <w:marLeft w:val="0"/>
      <w:marRight w:val="0"/>
      <w:marTop w:val="0"/>
      <w:marBottom w:val="0"/>
      <w:divBdr>
        <w:top w:val="none" w:sz="0" w:space="0" w:color="auto"/>
        <w:left w:val="none" w:sz="0" w:space="0" w:color="auto"/>
        <w:bottom w:val="none" w:sz="0" w:space="0" w:color="auto"/>
        <w:right w:val="none" w:sz="0" w:space="0" w:color="auto"/>
      </w:divBdr>
    </w:div>
    <w:div w:id="160434250">
      <w:bodyDiv w:val="1"/>
      <w:marLeft w:val="0"/>
      <w:marRight w:val="0"/>
      <w:marTop w:val="0"/>
      <w:marBottom w:val="0"/>
      <w:divBdr>
        <w:top w:val="none" w:sz="0" w:space="0" w:color="auto"/>
        <w:left w:val="none" w:sz="0" w:space="0" w:color="auto"/>
        <w:bottom w:val="none" w:sz="0" w:space="0" w:color="auto"/>
        <w:right w:val="none" w:sz="0" w:space="0" w:color="auto"/>
      </w:divBdr>
    </w:div>
    <w:div w:id="160581670">
      <w:bodyDiv w:val="1"/>
      <w:marLeft w:val="0"/>
      <w:marRight w:val="0"/>
      <w:marTop w:val="0"/>
      <w:marBottom w:val="0"/>
      <w:divBdr>
        <w:top w:val="none" w:sz="0" w:space="0" w:color="auto"/>
        <w:left w:val="none" w:sz="0" w:space="0" w:color="auto"/>
        <w:bottom w:val="none" w:sz="0" w:space="0" w:color="auto"/>
        <w:right w:val="none" w:sz="0" w:space="0" w:color="auto"/>
      </w:divBdr>
    </w:div>
    <w:div w:id="161817662">
      <w:bodyDiv w:val="1"/>
      <w:marLeft w:val="0"/>
      <w:marRight w:val="0"/>
      <w:marTop w:val="0"/>
      <w:marBottom w:val="0"/>
      <w:divBdr>
        <w:top w:val="none" w:sz="0" w:space="0" w:color="auto"/>
        <w:left w:val="none" w:sz="0" w:space="0" w:color="auto"/>
        <w:bottom w:val="none" w:sz="0" w:space="0" w:color="auto"/>
        <w:right w:val="none" w:sz="0" w:space="0" w:color="auto"/>
      </w:divBdr>
    </w:div>
    <w:div w:id="163323396">
      <w:bodyDiv w:val="1"/>
      <w:marLeft w:val="0"/>
      <w:marRight w:val="0"/>
      <w:marTop w:val="0"/>
      <w:marBottom w:val="0"/>
      <w:divBdr>
        <w:top w:val="none" w:sz="0" w:space="0" w:color="auto"/>
        <w:left w:val="none" w:sz="0" w:space="0" w:color="auto"/>
        <w:bottom w:val="none" w:sz="0" w:space="0" w:color="auto"/>
        <w:right w:val="none" w:sz="0" w:space="0" w:color="auto"/>
      </w:divBdr>
    </w:div>
    <w:div w:id="163326918">
      <w:bodyDiv w:val="1"/>
      <w:marLeft w:val="0"/>
      <w:marRight w:val="0"/>
      <w:marTop w:val="0"/>
      <w:marBottom w:val="0"/>
      <w:divBdr>
        <w:top w:val="none" w:sz="0" w:space="0" w:color="auto"/>
        <w:left w:val="none" w:sz="0" w:space="0" w:color="auto"/>
        <w:bottom w:val="none" w:sz="0" w:space="0" w:color="auto"/>
        <w:right w:val="none" w:sz="0" w:space="0" w:color="auto"/>
      </w:divBdr>
    </w:div>
    <w:div w:id="164561054">
      <w:bodyDiv w:val="1"/>
      <w:marLeft w:val="0"/>
      <w:marRight w:val="0"/>
      <w:marTop w:val="0"/>
      <w:marBottom w:val="0"/>
      <w:divBdr>
        <w:top w:val="none" w:sz="0" w:space="0" w:color="auto"/>
        <w:left w:val="none" w:sz="0" w:space="0" w:color="auto"/>
        <w:bottom w:val="none" w:sz="0" w:space="0" w:color="auto"/>
        <w:right w:val="none" w:sz="0" w:space="0" w:color="auto"/>
      </w:divBdr>
    </w:div>
    <w:div w:id="165025033">
      <w:bodyDiv w:val="1"/>
      <w:marLeft w:val="0"/>
      <w:marRight w:val="0"/>
      <w:marTop w:val="0"/>
      <w:marBottom w:val="0"/>
      <w:divBdr>
        <w:top w:val="none" w:sz="0" w:space="0" w:color="auto"/>
        <w:left w:val="none" w:sz="0" w:space="0" w:color="auto"/>
        <w:bottom w:val="none" w:sz="0" w:space="0" w:color="auto"/>
        <w:right w:val="none" w:sz="0" w:space="0" w:color="auto"/>
      </w:divBdr>
    </w:div>
    <w:div w:id="165750660">
      <w:bodyDiv w:val="1"/>
      <w:marLeft w:val="0"/>
      <w:marRight w:val="0"/>
      <w:marTop w:val="0"/>
      <w:marBottom w:val="0"/>
      <w:divBdr>
        <w:top w:val="none" w:sz="0" w:space="0" w:color="auto"/>
        <w:left w:val="none" w:sz="0" w:space="0" w:color="auto"/>
        <w:bottom w:val="none" w:sz="0" w:space="0" w:color="auto"/>
        <w:right w:val="none" w:sz="0" w:space="0" w:color="auto"/>
      </w:divBdr>
    </w:div>
    <w:div w:id="165949741">
      <w:bodyDiv w:val="1"/>
      <w:marLeft w:val="0"/>
      <w:marRight w:val="0"/>
      <w:marTop w:val="0"/>
      <w:marBottom w:val="0"/>
      <w:divBdr>
        <w:top w:val="none" w:sz="0" w:space="0" w:color="auto"/>
        <w:left w:val="none" w:sz="0" w:space="0" w:color="auto"/>
        <w:bottom w:val="none" w:sz="0" w:space="0" w:color="auto"/>
        <w:right w:val="none" w:sz="0" w:space="0" w:color="auto"/>
      </w:divBdr>
    </w:div>
    <w:div w:id="166793258">
      <w:bodyDiv w:val="1"/>
      <w:marLeft w:val="0"/>
      <w:marRight w:val="0"/>
      <w:marTop w:val="0"/>
      <w:marBottom w:val="0"/>
      <w:divBdr>
        <w:top w:val="none" w:sz="0" w:space="0" w:color="auto"/>
        <w:left w:val="none" w:sz="0" w:space="0" w:color="auto"/>
        <w:bottom w:val="none" w:sz="0" w:space="0" w:color="auto"/>
        <w:right w:val="none" w:sz="0" w:space="0" w:color="auto"/>
      </w:divBdr>
    </w:div>
    <w:div w:id="166948322">
      <w:bodyDiv w:val="1"/>
      <w:marLeft w:val="0"/>
      <w:marRight w:val="0"/>
      <w:marTop w:val="0"/>
      <w:marBottom w:val="0"/>
      <w:divBdr>
        <w:top w:val="none" w:sz="0" w:space="0" w:color="auto"/>
        <w:left w:val="none" w:sz="0" w:space="0" w:color="auto"/>
        <w:bottom w:val="none" w:sz="0" w:space="0" w:color="auto"/>
        <w:right w:val="none" w:sz="0" w:space="0" w:color="auto"/>
      </w:divBdr>
    </w:div>
    <w:div w:id="167408730">
      <w:bodyDiv w:val="1"/>
      <w:marLeft w:val="0"/>
      <w:marRight w:val="0"/>
      <w:marTop w:val="0"/>
      <w:marBottom w:val="0"/>
      <w:divBdr>
        <w:top w:val="none" w:sz="0" w:space="0" w:color="auto"/>
        <w:left w:val="none" w:sz="0" w:space="0" w:color="auto"/>
        <w:bottom w:val="none" w:sz="0" w:space="0" w:color="auto"/>
        <w:right w:val="none" w:sz="0" w:space="0" w:color="auto"/>
      </w:divBdr>
    </w:div>
    <w:div w:id="168446426">
      <w:bodyDiv w:val="1"/>
      <w:marLeft w:val="0"/>
      <w:marRight w:val="0"/>
      <w:marTop w:val="0"/>
      <w:marBottom w:val="0"/>
      <w:divBdr>
        <w:top w:val="none" w:sz="0" w:space="0" w:color="auto"/>
        <w:left w:val="none" w:sz="0" w:space="0" w:color="auto"/>
        <w:bottom w:val="none" w:sz="0" w:space="0" w:color="auto"/>
        <w:right w:val="none" w:sz="0" w:space="0" w:color="auto"/>
      </w:divBdr>
    </w:div>
    <w:div w:id="168914095">
      <w:bodyDiv w:val="1"/>
      <w:marLeft w:val="0"/>
      <w:marRight w:val="0"/>
      <w:marTop w:val="0"/>
      <w:marBottom w:val="0"/>
      <w:divBdr>
        <w:top w:val="none" w:sz="0" w:space="0" w:color="auto"/>
        <w:left w:val="none" w:sz="0" w:space="0" w:color="auto"/>
        <w:bottom w:val="none" w:sz="0" w:space="0" w:color="auto"/>
        <w:right w:val="none" w:sz="0" w:space="0" w:color="auto"/>
      </w:divBdr>
    </w:div>
    <w:div w:id="168954327">
      <w:bodyDiv w:val="1"/>
      <w:marLeft w:val="0"/>
      <w:marRight w:val="0"/>
      <w:marTop w:val="0"/>
      <w:marBottom w:val="0"/>
      <w:divBdr>
        <w:top w:val="none" w:sz="0" w:space="0" w:color="auto"/>
        <w:left w:val="none" w:sz="0" w:space="0" w:color="auto"/>
        <w:bottom w:val="none" w:sz="0" w:space="0" w:color="auto"/>
        <w:right w:val="none" w:sz="0" w:space="0" w:color="auto"/>
      </w:divBdr>
    </w:div>
    <w:div w:id="169150683">
      <w:bodyDiv w:val="1"/>
      <w:marLeft w:val="0"/>
      <w:marRight w:val="0"/>
      <w:marTop w:val="0"/>
      <w:marBottom w:val="0"/>
      <w:divBdr>
        <w:top w:val="none" w:sz="0" w:space="0" w:color="auto"/>
        <w:left w:val="none" w:sz="0" w:space="0" w:color="auto"/>
        <w:bottom w:val="none" w:sz="0" w:space="0" w:color="auto"/>
        <w:right w:val="none" w:sz="0" w:space="0" w:color="auto"/>
      </w:divBdr>
    </w:div>
    <w:div w:id="170336846">
      <w:bodyDiv w:val="1"/>
      <w:marLeft w:val="0"/>
      <w:marRight w:val="0"/>
      <w:marTop w:val="0"/>
      <w:marBottom w:val="0"/>
      <w:divBdr>
        <w:top w:val="none" w:sz="0" w:space="0" w:color="auto"/>
        <w:left w:val="none" w:sz="0" w:space="0" w:color="auto"/>
        <w:bottom w:val="none" w:sz="0" w:space="0" w:color="auto"/>
        <w:right w:val="none" w:sz="0" w:space="0" w:color="auto"/>
      </w:divBdr>
    </w:div>
    <w:div w:id="170800979">
      <w:bodyDiv w:val="1"/>
      <w:marLeft w:val="0"/>
      <w:marRight w:val="0"/>
      <w:marTop w:val="0"/>
      <w:marBottom w:val="0"/>
      <w:divBdr>
        <w:top w:val="none" w:sz="0" w:space="0" w:color="auto"/>
        <w:left w:val="none" w:sz="0" w:space="0" w:color="auto"/>
        <w:bottom w:val="none" w:sz="0" w:space="0" w:color="auto"/>
        <w:right w:val="none" w:sz="0" w:space="0" w:color="auto"/>
      </w:divBdr>
    </w:div>
    <w:div w:id="171798662">
      <w:bodyDiv w:val="1"/>
      <w:marLeft w:val="0"/>
      <w:marRight w:val="0"/>
      <w:marTop w:val="0"/>
      <w:marBottom w:val="0"/>
      <w:divBdr>
        <w:top w:val="none" w:sz="0" w:space="0" w:color="auto"/>
        <w:left w:val="none" w:sz="0" w:space="0" w:color="auto"/>
        <w:bottom w:val="none" w:sz="0" w:space="0" w:color="auto"/>
        <w:right w:val="none" w:sz="0" w:space="0" w:color="auto"/>
      </w:divBdr>
    </w:div>
    <w:div w:id="172183156">
      <w:bodyDiv w:val="1"/>
      <w:marLeft w:val="0"/>
      <w:marRight w:val="0"/>
      <w:marTop w:val="0"/>
      <w:marBottom w:val="0"/>
      <w:divBdr>
        <w:top w:val="none" w:sz="0" w:space="0" w:color="auto"/>
        <w:left w:val="none" w:sz="0" w:space="0" w:color="auto"/>
        <w:bottom w:val="none" w:sz="0" w:space="0" w:color="auto"/>
        <w:right w:val="none" w:sz="0" w:space="0" w:color="auto"/>
      </w:divBdr>
    </w:div>
    <w:div w:id="172375864">
      <w:bodyDiv w:val="1"/>
      <w:marLeft w:val="0"/>
      <w:marRight w:val="0"/>
      <w:marTop w:val="0"/>
      <w:marBottom w:val="0"/>
      <w:divBdr>
        <w:top w:val="none" w:sz="0" w:space="0" w:color="auto"/>
        <w:left w:val="none" w:sz="0" w:space="0" w:color="auto"/>
        <w:bottom w:val="none" w:sz="0" w:space="0" w:color="auto"/>
        <w:right w:val="none" w:sz="0" w:space="0" w:color="auto"/>
      </w:divBdr>
    </w:div>
    <w:div w:id="173346312">
      <w:bodyDiv w:val="1"/>
      <w:marLeft w:val="0"/>
      <w:marRight w:val="0"/>
      <w:marTop w:val="0"/>
      <w:marBottom w:val="0"/>
      <w:divBdr>
        <w:top w:val="none" w:sz="0" w:space="0" w:color="auto"/>
        <w:left w:val="none" w:sz="0" w:space="0" w:color="auto"/>
        <w:bottom w:val="none" w:sz="0" w:space="0" w:color="auto"/>
        <w:right w:val="none" w:sz="0" w:space="0" w:color="auto"/>
      </w:divBdr>
    </w:div>
    <w:div w:id="174418316">
      <w:bodyDiv w:val="1"/>
      <w:marLeft w:val="0"/>
      <w:marRight w:val="0"/>
      <w:marTop w:val="0"/>
      <w:marBottom w:val="0"/>
      <w:divBdr>
        <w:top w:val="none" w:sz="0" w:space="0" w:color="auto"/>
        <w:left w:val="none" w:sz="0" w:space="0" w:color="auto"/>
        <w:bottom w:val="none" w:sz="0" w:space="0" w:color="auto"/>
        <w:right w:val="none" w:sz="0" w:space="0" w:color="auto"/>
      </w:divBdr>
    </w:div>
    <w:div w:id="174616593">
      <w:bodyDiv w:val="1"/>
      <w:marLeft w:val="0"/>
      <w:marRight w:val="0"/>
      <w:marTop w:val="0"/>
      <w:marBottom w:val="0"/>
      <w:divBdr>
        <w:top w:val="none" w:sz="0" w:space="0" w:color="auto"/>
        <w:left w:val="none" w:sz="0" w:space="0" w:color="auto"/>
        <w:bottom w:val="none" w:sz="0" w:space="0" w:color="auto"/>
        <w:right w:val="none" w:sz="0" w:space="0" w:color="auto"/>
      </w:divBdr>
    </w:div>
    <w:div w:id="175047642">
      <w:bodyDiv w:val="1"/>
      <w:marLeft w:val="0"/>
      <w:marRight w:val="0"/>
      <w:marTop w:val="0"/>
      <w:marBottom w:val="0"/>
      <w:divBdr>
        <w:top w:val="none" w:sz="0" w:space="0" w:color="auto"/>
        <w:left w:val="none" w:sz="0" w:space="0" w:color="auto"/>
        <w:bottom w:val="none" w:sz="0" w:space="0" w:color="auto"/>
        <w:right w:val="none" w:sz="0" w:space="0" w:color="auto"/>
      </w:divBdr>
    </w:div>
    <w:div w:id="175535646">
      <w:bodyDiv w:val="1"/>
      <w:marLeft w:val="0"/>
      <w:marRight w:val="0"/>
      <w:marTop w:val="0"/>
      <w:marBottom w:val="0"/>
      <w:divBdr>
        <w:top w:val="none" w:sz="0" w:space="0" w:color="auto"/>
        <w:left w:val="none" w:sz="0" w:space="0" w:color="auto"/>
        <w:bottom w:val="none" w:sz="0" w:space="0" w:color="auto"/>
        <w:right w:val="none" w:sz="0" w:space="0" w:color="auto"/>
      </w:divBdr>
    </w:div>
    <w:div w:id="176502444">
      <w:bodyDiv w:val="1"/>
      <w:marLeft w:val="0"/>
      <w:marRight w:val="0"/>
      <w:marTop w:val="0"/>
      <w:marBottom w:val="0"/>
      <w:divBdr>
        <w:top w:val="none" w:sz="0" w:space="0" w:color="auto"/>
        <w:left w:val="none" w:sz="0" w:space="0" w:color="auto"/>
        <w:bottom w:val="none" w:sz="0" w:space="0" w:color="auto"/>
        <w:right w:val="none" w:sz="0" w:space="0" w:color="auto"/>
      </w:divBdr>
    </w:div>
    <w:div w:id="178158019">
      <w:bodyDiv w:val="1"/>
      <w:marLeft w:val="0"/>
      <w:marRight w:val="0"/>
      <w:marTop w:val="0"/>
      <w:marBottom w:val="0"/>
      <w:divBdr>
        <w:top w:val="none" w:sz="0" w:space="0" w:color="auto"/>
        <w:left w:val="none" w:sz="0" w:space="0" w:color="auto"/>
        <w:bottom w:val="none" w:sz="0" w:space="0" w:color="auto"/>
        <w:right w:val="none" w:sz="0" w:space="0" w:color="auto"/>
      </w:divBdr>
    </w:div>
    <w:div w:id="178548209">
      <w:bodyDiv w:val="1"/>
      <w:marLeft w:val="0"/>
      <w:marRight w:val="0"/>
      <w:marTop w:val="0"/>
      <w:marBottom w:val="0"/>
      <w:divBdr>
        <w:top w:val="none" w:sz="0" w:space="0" w:color="auto"/>
        <w:left w:val="none" w:sz="0" w:space="0" w:color="auto"/>
        <w:bottom w:val="none" w:sz="0" w:space="0" w:color="auto"/>
        <w:right w:val="none" w:sz="0" w:space="0" w:color="auto"/>
      </w:divBdr>
    </w:div>
    <w:div w:id="179248288">
      <w:bodyDiv w:val="1"/>
      <w:marLeft w:val="0"/>
      <w:marRight w:val="0"/>
      <w:marTop w:val="0"/>
      <w:marBottom w:val="0"/>
      <w:divBdr>
        <w:top w:val="none" w:sz="0" w:space="0" w:color="auto"/>
        <w:left w:val="none" w:sz="0" w:space="0" w:color="auto"/>
        <w:bottom w:val="none" w:sz="0" w:space="0" w:color="auto"/>
        <w:right w:val="none" w:sz="0" w:space="0" w:color="auto"/>
      </w:divBdr>
    </w:div>
    <w:div w:id="179399410">
      <w:bodyDiv w:val="1"/>
      <w:marLeft w:val="0"/>
      <w:marRight w:val="0"/>
      <w:marTop w:val="0"/>
      <w:marBottom w:val="0"/>
      <w:divBdr>
        <w:top w:val="none" w:sz="0" w:space="0" w:color="auto"/>
        <w:left w:val="none" w:sz="0" w:space="0" w:color="auto"/>
        <w:bottom w:val="none" w:sz="0" w:space="0" w:color="auto"/>
        <w:right w:val="none" w:sz="0" w:space="0" w:color="auto"/>
      </w:divBdr>
    </w:div>
    <w:div w:id="180776195">
      <w:bodyDiv w:val="1"/>
      <w:marLeft w:val="0"/>
      <w:marRight w:val="0"/>
      <w:marTop w:val="0"/>
      <w:marBottom w:val="0"/>
      <w:divBdr>
        <w:top w:val="none" w:sz="0" w:space="0" w:color="auto"/>
        <w:left w:val="none" w:sz="0" w:space="0" w:color="auto"/>
        <w:bottom w:val="none" w:sz="0" w:space="0" w:color="auto"/>
        <w:right w:val="none" w:sz="0" w:space="0" w:color="auto"/>
      </w:divBdr>
    </w:div>
    <w:div w:id="181090962">
      <w:bodyDiv w:val="1"/>
      <w:marLeft w:val="0"/>
      <w:marRight w:val="0"/>
      <w:marTop w:val="0"/>
      <w:marBottom w:val="0"/>
      <w:divBdr>
        <w:top w:val="none" w:sz="0" w:space="0" w:color="auto"/>
        <w:left w:val="none" w:sz="0" w:space="0" w:color="auto"/>
        <w:bottom w:val="none" w:sz="0" w:space="0" w:color="auto"/>
        <w:right w:val="none" w:sz="0" w:space="0" w:color="auto"/>
      </w:divBdr>
    </w:div>
    <w:div w:id="181435066">
      <w:bodyDiv w:val="1"/>
      <w:marLeft w:val="0"/>
      <w:marRight w:val="0"/>
      <w:marTop w:val="0"/>
      <w:marBottom w:val="0"/>
      <w:divBdr>
        <w:top w:val="none" w:sz="0" w:space="0" w:color="auto"/>
        <w:left w:val="none" w:sz="0" w:space="0" w:color="auto"/>
        <w:bottom w:val="none" w:sz="0" w:space="0" w:color="auto"/>
        <w:right w:val="none" w:sz="0" w:space="0" w:color="auto"/>
      </w:divBdr>
    </w:div>
    <w:div w:id="181482136">
      <w:bodyDiv w:val="1"/>
      <w:marLeft w:val="0"/>
      <w:marRight w:val="0"/>
      <w:marTop w:val="0"/>
      <w:marBottom w:val="0"/>
      <w:divBdr>
        <w:top w:val="none" w:sz="0" w:space="0" w:color="auto"/>
        <w:left w:val="none" w:sz="0" w:space="0" w:color="auto"/>
        <w:bottom w:val="none" w:sz="0" w:space="0" w:color="auto"/>
        <w:right w:val="none" w:sz="0" w:space="0" w:color="auto"/>
      </w:divBdr>
    </w:div>
    <w:div w:id="182136653">
      <w:bodyDiv w:val="1"/>
      <w:marLeft w:val="0"/>
      <w:marRight w:val="0"/>
      <w:marTop w:val="0"/>
      <w:marBottom w:val="0"/>
      <w:divBdr>
        <w:top w:val="none" w:sz="0" w:space="0" w:color="auto"/>
        <w:left w:val="none" w:sz="0" w:space="0" w:color="auto"/>
        <w:bottom w:val="none" w:sz="0" w:space="0" w:color="auto"/>
        <w:right w:val="none" w:sz="0" w:space="0" w:color="auto"/>
      </w:divBdr>
    </w:div>
    <w:div w:id="182256462">
      <w:bodyDiv w:val="1"/>
      <w:marLeft w:val="0"/>
      <w:marRight w:val="0"/>
      <w:marTop w:val="0"/>
      <w:marBottom w:val="0"/>
      <w:divBdr>
        <w:top w:val="none" w:sz="0" w:space="0" w:color="auto"/>
        <w:left w:val="none" w:sz="0" w:space="0" w:color="auto"/>
        <w:bottom w:val="none" w:sz="0" w:space="0" w:color="auto"/>
        <w:right w:val="none" w:sz="0" w:space="0" w:color="auto"/>
      </w:divBdr>
    </w:div>
    <w:div w:id="182324940">
      <w:bodyDiv w:val="1"/>
      <w:marLeft w:val="0"/>
      <w:marRight w:val="0"/>
      <w:marTop w:val="0"/>
      <w:marBottom w:val="0"/>
      <w:divBdr>
        <w:top w:val="none" w:sz="0" w:space="0" w:color="auto"/>
        <w:left w:val="none" w:sz="0" w:space="0" w:color="auto"/>
        <w:bottom w:val="none" w:sz="0" w:space="0" w:color="auto"/>
        <w:right w:val="none" w:sz="0" w:space="0" w:color="auto"/>
      </w:divBdr>
    </w:div>
    <w:div w:id="182330494">
      <w:bodyDiv w:val="1"/>
      <w:marLeft w:val="0"/>
      <w:marRight w:val="0"/>
      <w:marTop w:val="0"/>
      <w:marBottom w:val="0"/>
      <w:divBdr>
        <w:top w:val="none" w:sz="0" w:space="0" w:color="auto"/>
        <w:left w:val="none" w:sz="0" w:space="0" w:color="auto"/>
        <w:bottom w:val="none" w:sz="0" w:space="0" w:color="auto"/>
        <w:right w:val="none" w:sz="0" w:space="0" w:color="auto"/>
      </w:divBdr>
    </w:div>
    <w:div w:id="182715958">
      <w:bodyDiv w:val="1"/>
      <w:marLeft w:val="0"/>
      <w:marRight w:val="0"/>
      <w:marTop w:val="0"/>
      <w:marBottom w:val="0"/>
      <w:divBdr>
        <w:top w:val="none" w:sz="0" w:space="0" w:color="auto"/>
        <w:left w:val="none" w:sz="0" w:space="0" w:color="auto"/>
        <w:bottom w:val="none" w:sz="0" w:space="0" w:color="auto"/>
        <w:right w:val="none" w:sz="0" w:space="0" w:color="auto"/>
      </w:divBdr>
    </w:div>
    <w:div w:id="183246877">
      <w:bodyDiv w:val="1"/>
      <w:marLeft w:val="0"/>
      <w:marRight w:val="0"/>
      <w:marTop w:val="0"/>
      <w:marBottom w:val="0"/>
      <w:divBdr>
        <w:top w:val="none" w:sz="0" w:space="0" w:color="auto"/>
        <w:left w:val="none" w:sz="0" w:space="0" w:color="auto"/>
        <w:bottom w:val="none" w:sz="0" w:space="0" w:color="auto"/>
        <w:right w:val="none" w:sz="0" w:space="0" w:color="auto"/>
      </w:divBdr>
    </w:div>
    <w:div w:id="183986070">
      <w:bodyDiv w:val="1"/>
      <w:marLeft w:val="0"/>
      <w:marRight w:val="0"/>
      <w:marTop w:val="0"/>
      <w:marBottom w:val="0"/>
      <w:divBdr>
        <w:top w:val="none" w:sz="0" w:space="0" w:color="auto"/>
        <w:left w:val="none" w:sz="0" w:space="0" w:color="auto"/>
        <w:bottom w:val="none" w:sz="0" w:space="0" w:color="auto"/>
        <w:right w:val="none" w:sz="0" w:space="0" w:color="auto"/>
      </w:divBdr>
    </w:div>
    <w:div w:id="184294247">
      <w:bodyDiv w:val="1"/>
      <w:marLeft w:val="0"/>
      <w:marRight w:val="0"/>
      <w:marTop w:val="0"/>
      <w:marBottom w:val="0"/>
      <w:divBdr>
        <w:top w:val="none" w:sz="0" w:space="0" w:color="auto"/>
        <w:left w:val="none" w:sz="0" w:space="0" w:color="auto"/>
        <w:bottom w:val="none" w:sz="0" w:space="0" w:color="auto"/>
        <w:right w:val="none" w:sz="0" w:space="0" w:color="auto"/>
      </w:divBdr>
    </w:div>
    <w:div w:id="184442350">
      <w:bodyDiv w:val="1"/>
      <w:marLeft w:val="0"/>
      <w:marRight w:val="0"/>
      <w:marTop w:val="0"/>
      <w:marBottom w:val="0"/>
      <w:divBdr>
        <w:top w:val="none" w:sz="0" w:space="0" w:color="auto"/>
        <w:left w:val="none" w:sz="0" w:space="0" w:color="auto"/>
        <w:bottom w:val="none" w:sz="0" w:space="0" w:color="auto"/>
        <w:right w:val="none" w:sz="0" w:space="0" w:color="auto"/>
      </w:divBdr>
    </w:div>
    <w:div w:id="184902447">
      <w:bodyDiv w:val="1"/>
      <w:marLeft w:val="0"/>
      <w:marRight w:val="0"/>
      <w:marTop w:val="0"/>
      <w:marBottom w:val="0"/>
      <w:divBdr>
        <w:top w:val="none" w:sz="0" w:space="0" w:color="auto"/>
        <w:left w:val="none" w:sz="0" w:space="0" w:color="auto"/>
        <w:bottom w:val="none" w:sz="0" w:space="0" w:color="auto"/>
        <w:right w:val="none" w:sz="0" w:space="0" w:color="auto"/>
      </w:divBdr>
    </w:div>
    <w:div w:id="185406548">
      <w:bodyDiv w:val="1"/>
      <w:marLeft w:val="0"/>
      <w:marRight w:val="0"/>
      <w:marTop w:val="0"/>
      <w:marBottom w:val="0"/>
      <w:divBdr>
        <w:top w:val="none" w:sz="0" w:space="0" w:color="auto"/>
        <w:left w:val="none" w:sz="0" w:space="0" w:color="auto"/>
        <w:bottom w:val="none" w:sz="0" w:space="0" w:color="auto"/>
        <w:right w:val="none" w:sz="0" w:space="0" w:color="auto"/>
      </w:divBdr>
    </w:div>
    <w:div w:id="185683460">
      <w:bodyDiv w:val="1"/>
      <w:marLeft w:val="0"/>
      <w:marRight w:val="0"/>
      <w:marTop w:val="0"/>
      <w:marBottom w:val="0"/>
      <w:divBdr>
        <w:top w:val="none" w:sz="0" w:space="0" w:color="auto"/>
        <w:left w:val="none" w:sz="0" w:space="0" w:color="auto"/>
        <w:bottom w:val="none" w:sz="0" w:space="0" w:color="auto"/>
        <w:right w:val="none" w:sz="0" w:space="0" w:color="auto"/>
      </w:divBdr>
    </w:div>
    <w:div w:id="186917039">
      <w:bodyDiv w:val="1"/>
      <w:marLeft w:val="0"/>
      <w:marRight w:val="0"/>
      <w:marTop w:val="0"/>
      <w:marBottom w:val="0"/>
      <w:divBdr>
        <w:top w:val="none" w:sz="0" w:space="0" w:color="auto"/>
        <w:left w:val="none" w:sz="0" w:space="0" w:color="auto"/>
        <w:bottom w:val="none" w:sz="0" w:space="0" w:color="auto"/>
        <w:right w:val="none" w:sz="0" w:space="0" w:color="auto"/>
      </w:divBdr>
    </w:div>
    <w:div w:id="187066686">
      <w:bodyDiv w:val="1"/>
      <w:marLeft w:val="0"/>
      <w:marRight w:val="0"/>
      <w:marTop w:val="0"/>
      <w:marBottom w:val="0"/>
      <w:divBdr>
        <w:top w:val="none" w:sz="0" w:space="0" w:color="auto"/>
        <w:left w:val="none" w:sz="0" w:space="0" w:color="auto"/>
        <w:bottom w:val="none" w:sz="0" w:space="0" w:color="auto"/>
        <w:right w:val="none" w:sz="0" w:space="0" w:color="auto"/>
      </w:divBdr>
    </w:div>
    <w:div w:id="187184293">
      <w:bodyDiv w:val="1"/>
      <w:marLeft w:val="0"/>
      <w:marRight w:val="0"/>
      <w:marTop w:val="0"/>
      <w:marBottom w:val="0"/>
      <w:divBdr>
        <w:top w:val="none" w:sz="0" w:space="0" w:color="auto"/>
        <w:left w:val="none" w:sz="0" w:space="0" w:color="auto"/>
        <w:bottom w:val="none" w:sz="0" w:space="0" w:color="auto"/>
        <w:right w:val="none" w:sz="0" w:space="0" w:color="auto"/>
      </w:divBdr>
    </w:div>
    <w:div w:id="187565821">
      <w:bodyDiv w:val="1"/>
      <w:marLeft w:val="0"/>
      <w:marRight w:val="0"/>
      <w:marTop w:val="0"/>
      <w:marBottom w:val="0"/>
      <w:divBdr>
        <w:top w:val="none" w:sz="0" w:space="0" w:color="auto"/>
        <w:left w:val="none" w:sz="0" w:space="0" w:color="auto"/>
        <w:bottom w:val="none" w:sz="0" w:space="0" w:color="auto"/>
        <w:right w:val="none" w:sz="0" w:space="0" w:color="auto"/>
      </w:divBdr>
    </w:div>
    <w:div w:id="188304876">
      <w:bodyDiv w:val="1"/>
      <w:marLeft w:val="0"/>
      <w:marRight w:val="0"/>
      <w:marTop w:val="0"/>
      <w:marBottom w:val="0"/>
      <w:divBdr>
        <w:top w:val="none" w:sz="0" w:space="0" w:color="auto"/>
        <w:left w:val="none" w:sz="0" w:space="0" w:color="auto"/>
        <w:bottom w:val="none" w:sz="0" w:space="0" w:color="auto"/>
        <w:right w:val="none" w:sz="0" w:space="0" w:color="auto"/>
      </w:divBdr>
    </w:div>
    <w:div w:id="189610172">
      <w:bodyDiv w:val="1"/>
      <w:marLeft w:val="0"/>
      <w:marRight w:val="0"/>
      <w:marTop w:val="0"/>
      <w:marBottom w:val="0"/>
      <w:divBdr>
        <w:top w:val="none" w:sz="0" w:space="0" w:color="auto"/>
        <w:left w:val="none" w:sz="0" w:space="0" w:color="auto"/>
        <w:bottom w:val="none" w:sz="0" w:space="0" w:color="auto"/>
        <w:right w:val="none" w:sz="0" w:space="0" w:color="auto"/>
      </w:divBdr>
    </w:div>
    <w:div w:id="189687915">
      <w:bodyDiv w:val="1"/>
      <w:marLeft w:val="0"/>
      <w:marRight w:val="0"/>
      <w:marTop w:val="0"/>
      <w:marBottom w:val="0"/>
      <w:divBdr>
        <w:top w:val="none" w:sz="0" w:space="0" w:color="auto"/>
        <w:left w:val="none" w:sz="0" w:space="0" w:color="auto"/>
        <w:bottom w:val="none" w:sz="0" w:space="0" w:color="auto"/>
        <w:right w:val="none" w:sz="0" w:space="0" w:color="auto"/>
      </w:divBdr>
    </w:div>
    <w:div w:id="190150795">
      <w:bodyDiv w:val="1"/>
      <w:marLeft w:val="0"/>
      <w:marRight w:val="0"/>
      <w:marTop w:val="0"/>
      <w:marBottom w:val="0"/>
      <w:divBdr>
        <w:top w:val="none" w:sz="0" w:space="0" w:color="auto"/>
        <w:left w:val="none" w:sz="0" w:space="0" w:color="auto"/>
        <w:bottom w:val="none" w:sz="0" w:space="0" w:color="auto"/>
        <w:right w:val="none" w:sz="0" w:space="0" w:color="auto"/>
      </w:divBdr>
    </w:div>
    <w:div w:id="190186504">
      <w:bodyDiv w:val="1"/>
      <w:marLeft w:val="0"/>
      <w:marRight w:val="0"/>
      <w:marTop w:val="0"/>
      <w:marBottom w:val="0"/>
      <w:divBdr>
        <w:top w:val="none" w:sz="0" w:space="0" w:color="auto"/>
        <w:left w:val="none" w:sz="0" w:space="0" w:color="auto"/>
        <w:bottom w:val="none" w:sz="0" w:space="0" w:color="auto"/>
        <w:right w:val="none" w:sz="0" w:space="0" w:color="auto"/>
      </w:divBdr>
    </w:div>
    <w:div w:id="190263809">
      <w:bodyDiv w:val="1"/>
      <w:marLeft w:val="0"/>
      <w:marRight w:val="0"/>
      <w:marTop w:val="0"/>
      <w:marBottom w:val="0"/>
      <w:divBdr>
        <w:top w:val="none" w:sz="0" w:space="0" w:color="auto"/>
        <w:left w:val="none" w:sz="0" w:space="0" w:color="auto"/>
        <w:bottom w:val="none" w:sz="0" w:space="0" w:color="auto"/>
        <w:right w:val="none" w:sz="0" w:space="0" w:color="auto"/>
      </w:divBdr>
    </w:div>
    <w:div w:id="191496568">
      <w:bodyDiv w:val="1"/>
      <w:marLeft w:val="0"/>
      <w:marRight w:val="0"/>
      <w:marTop w:val="0"/>
      <w:marBottom w:val="0"/>
      <w:divBdr>
        <w:top w:val="none" w:sz="0" w:space="0" w:color="auto"/>
        <w:left w:val="none" w:sz="0" w:space="0" w:color="auto"/>
        <w:bottom w:val="none" w:sz="0" w:space="0" w:color="auto"/>
        <w:right w:val="none" w:sz="0" w:space="0" w:color="auto"/>
      </w:divBdr>
    </w:div>
    <w:div w:id="192039767">
      <w:bodyDiv w:val="1"/>
      <w:marLeft w:val="0"/>
      <w:marRight w:val="0"/>
      <w:marTop w:val="0"/>
      <w:marBottom w:val="0"/>
      <w:divBdr>
        <w:top w:val="none" w:sz="0" w:space="0" w:color="auto"/>
        <w:left w:val="none" w:sz="0" w:space="0" w:color="auto"/>
        <w:bottom w:val="none" w:sz="0" w:space="0" w:color="auto"/>
        <w:right w:val="none" w:sz="0" w:space="0" w:color="auto"/>
      </w:divBdr>
    </w:div>
    <w:div w:id="192887004">
      <w:bodyDiv w:val="1"/>
      <w:marLeft w:val="0"/>
      <w:marRight w:val="0"/>
      <w:marTop w:val="0"/>
      <w:marBottom w:val="0"/>
      <w:divBdr>
        <w:top w:val="none" w:sz="0" w:space="0" w:color="auto"/>
        <w:left w:val="none" w:sz="0" w:space="0" w:color="auto"/>
        <w:bottom w:val="none" w:sz="0" w:space="0" w:color="auto"/>
        <w:right w:val="none" w:sz="0" w:space="0" w:color="auto"/>
      </w:divBdr>
    </w:div>
    <w:div w:id="192966186">
      <w:bodyDiv w:val="1"/>
      <w:marLeft w:val="0"/>
      <w:marRight w:val="0"/>
      <w:marTop w:val="0"/>
      <w:marBottom w:val="0"/>
      <w:divBdr>
        <w:top w:val="none" w:sz="0" w:space="0" w:color="auto"/>
        <w:left w:val="none" w:sz="0" w:space="0" w:color="auto"/>
        <w:bottom w:val="none" w:sz="0" w:space="0" w:color="auto"/>
        <w:right w:val="none" w:sz="0" w:space="0" w:color="auto"/>
      </w:divBdr>
    </w:div>
    <w:div w:id="193084288">
      <w:bodyDiv w:val="1"/>
      <w:marLeft w:val="0"/>
      <w:marRight w:val="0"/>
      <w:marTop w:val="0"/>
      <w:marBottom w:val="0"/>
      <w:divBdr>
        <w:top w:val="none" w:sz="0" w:space="0" w:color="auto"/>
        <w:left w:val="none" w:sz="0" w:space="0" w:color="auto"/>
        <w:bottom w:val="none" w:sz="0" w:space="0" w:color="auto"/>
        <w:right w:val="none" w:sz="0" w:space="0" w:color="auto"/>
      </w:divBdr>
    </w:div>
    <w:div w:id="193539826">
      <w:bodyDiv w:val="1"/>
      <w:marLeft w:val="0"/>
      <w:marRight w:val="0"/>
      <w:marTop w:val="0"/>
      <w:marBottom w:val="0"/>
      <w:divBdr>
        <w:top w:val="none" w:sz="0" w:space="0" w:color="auto"/>
        <w:left w:val="none" w:sz="0" w:space="0" w:color="auto"/>
        <w:bottom w:val="none" w:sz="0" w:space="0" w:color="auto"/>
        <w:right w:val="none" w:sz="0" w:space="0" w:color="auto"/>
      </w:divBdr>
    </w:div>
    <w:div w:id="193814464">
      <w:bodyDiv w:val="1"/>
      <w:marLeft w:val="0"/>
      <w:marRight w:val="0"/>
      <w:marTop w:val="0"/>
      <w:marBottom w:val="0"/>
      <w:divBdr>
        <w:top w:val="none" w:sz="0" w:space="0" w:color="auto"/>
        <w:left w:val="none" w:sz="0" w:space="0" w:color="auto"/>
        <w:bottom w:val="none" w:sz="0" w:space="0" w:color="auto"/>
        <w:right w:val="none" w:sz="0" w:space="0" w:color="auto"/>
      </w:divBdr>
    </w:div>
    <w:div w:id="193814904">
      <w:bodyDiv w:val="1"/>
      <w:marLeft w:val="0"/>
      <w:marRight w:val="0"/>
      <w:marTop w:val="0"/>
      <w:marBottom w:val="0"/>
      <w:divBdr>
        <w:top w:val="none" w:sz="0" w:space="0" w:color="auto"/>
        <w:left w:val="none" w:sz="0" w:space="0" w:color="auto"/>
        <w:bottom w:val="none" w:sz="0" w:space="0" w:color="auto"/>
        <w:right w:val="none" w:sz="0" w:space="0" w:color="auto"/>
      </w:divBdr>
    </w:div>
    <w:div w:id="194579502">
      <w:bodyDiv w:val="1"/>
      <w:marLeft w:val="0"/>
      <w:marRight w:val="0"/>
      <w:marTop w:val="0"/>
      <w:marBottom w:val="0"/>
      <w:divBdr>
        <w:top w:val="none" w:sz="0" w:space="0" w:color="auto"/>
        <w:left w:val="none" w:sz="0" w:space="0" w:color="auto"/>
        <w:bottom w:val="none" w:sz="0" w:space="0" w:color="auto"/>
        <w:right w:val="none" w:sz="0" w:space="0" w:color="auto"/>
      </w:divBdr>
    </w:div>
    <w:div w:id="195313930">
      <w:bodyDiv w:val="1"/>
      <w:marLeft w:val="0"/>
      <w:marRight w:val="0"/>
      <w:marTop w:val="0"/>
      <w:marBottom w:val="0"/>
      <w:divBdr>
        <w:top w:val="none" w:sz="0" w:space="0" w:color="auto"/>
        <w:left w:val="none" w:sz="0" w:space="0" w:color="auto"/>
        <w:bottom w:val="none" w:sz="0" w:space="0" w:color="auto"/>
        <w:right w:val="none" w:sz="0" w:space="0" w:color="auto"/>
      </w:divBdr>
    </w:div>
    <w:div w:id="196936087">
      <w:bodyDiv w:val="1"/>
      <w:marLeft w:val="0"/>
      <w:marRight w:val="0"/>
      <w:marTop w:val="0"/>
      <w:marBottom w:val="0"/>
      <w:divBdr>
        <w:top w:val="none" w:sz="0" w:space="0" w:color="auto"/>
        <w:left w:val="none" w:sz="0" w:space="0" w:color="auto"/>
        <w:bottom w:val="none" w:sz="0" w:space="0" w:color="auto"/>
        <w:right w:val="none" w:sz="0" w:space="0" w:color="auto"/>
      </w:divBdr>
    </w:div>
    <w:div w:id="197401620">
      <w:bodyDiv w:val="1"/>
      <w:marLeft w:val="0"/>
      <w:marRight w:val="0"/>
      <w:marTop w:val="0"/>
      <w:marBottom w:val="0"/>
      <w:divBdr>
        <w:top w:val="none" w:sz="0" w:space="0" w:color="auto"/>
        <w:left w:val="none" w:sz="0" w:space="0" w:color="auto"/>
        <w:bottom w:val="none" w:sz="0" w:space="0" w:color="auto"/>
        <w:right w:val="none" w:sz="0" w:space="0" w:color="auto"/>
      </w:divBdr>
    </w:div>
    <w:div w:id="198322295">
      <w:bodyDiv w:val="1"/>
      <w:marLeft w:val="0"/>
      <w:marRight w:val="0"/>
      <w:marTop w:val="0"/>
      <w:marBottom w:val="0"/>
      <w:divBdr>
        <w:top w:val="none" w:sz="0" w:space="0" w:color="auto"/>
        <w:left w:val="none" w:sz="0" w:space="0" w:color="auto"/>
        <w:bottom w:val="none" w:sz="0" w:space="0" w:color="auto"/>
        <w:right w:val="none" w:sz="0" w:space="0" w:color="auto"/>
      </w:divBdr>
    </w:div>
    <w:div w:id="198713359">
      <w:bodyDiv w:val="1"/>
      <w:marLeft w:val="0"/>
      <w:marRight w:val="0"/>
      <w:marTop w:val="0"/>
      <w:marBottom w:val="0"/>
      <w:divBdr>
        <w:top w:val="none" w:sz="0" w:space="0" w:color="auto"/>
        <w:left w:val="none" w:sz="0" w:space="0" w:color="auto"/>
        <w:bottom w:val="none" w:sz="0" w:space="0" w:color="auto"/>
        <w:right w:val="none" w:sz="0" w:space="0" w:color="auto"/>
      </w:divBdr>
    </w:div>
    <w:div w:id="199436798">
      <w:bodyDiv w:val="1"/>
      <w:marLeft w:val="0"/>
      <w:marRight w:val="0"/>
      <w:marTop w:val="0"/>
      <w:marBottom w:val="0"/>
      <w:divBdr>
        <w:top w:val="none" w:sz="0" w:space="0" w:color="auto"/>
        <w:left w:val="none" w:sz="0" w:space="0" w:color="auto"/>
        <w:bottom w:val="none" w:sz="0" w:space="0" w:color="auto"/>
        <w:right w:val="none" w:sz="0" w:space="0" w:color="auto"/>
      </w:divBdr>
    </w:div>
    <w:div w:id="199978437">
      <w:bodyDiv w:val="1"/>
      <w:marLeft w:val="0"/>
      <w:marRight w:val="0"/>
      <w:marTop w:val="0"/>
      <w:marBottom w:val="0"/>
      <w:divBdr>
        <w:top w:val="none" w:sz="0" w:space="0" w:color="auto"/>
        <w:left w:val="none" w:sz="0" w:space="0" w:color="auto"/>
        <w:bottom w:val="none" w:sz="0" w:space="0" w:color="auto"/>
        <w:right w:val="none" w:sz="0" w:space="0" w:color="auto"/>
      </w:divBdr>
    </w:div>
    <w:div w:id="200482383">
      <w:bodyDiv w:val="1"/>
      <w:marLeft w:val="0"/>
      <w:marRight w:val="0"/>
      <w:marTop w:val="0"/>
      <w:marBottom w:val="0"/>
      <w:divBdr>
        <w:top w:val="none" w:sz="0" w:space="0" w:color="auto"/>
        <w:left w:val="none" w:sz="0" w:space="0" w:color="auto"/>
        <w:bottom w:val="none" w:sz="0" w:space="0" w:color="auto"/>
        <w:right w:val="none" w:sz="0" w:space="0" w:color="auto"/>
      </w:divBdr>
    </w:div>
    <w:div w:id="200552058">
      <w:bodyDiv w:val="1"/>
      <w:marLeft w:val="0"/>
      <w:marRight w:val="0"/>
      <w:marTop w:val="0"/>
      <w:marBottom w:val="0"/>
      <w:divBdr>
        <w:top w:val="none" w:sz="0" w:space="0" w:color="auto"/>
        <w:left w:val="none" w:sz="0" w:space="0" w:color="auto"/>
        <w:bottom w:val="none" w:sz="0" w:space="0" w:color="auto"/>
        <w:right w:val="none" w:sz="0" w:space="0" w:color="auto"/>
      </w:divBdr>
    </w:div>
    <w:div w:id="200635416">
      <w:bodyDiv w:val="1"/>
      <w:marLeft w:val="0"/>
      <w:marRight w:val="0"/>
      <w:marTop w:val="0"/>
      <w:marBottom w:val="0"/>
      <w:divBdr>
        <w:top w:val="none" w:sz="0" w:space="0" w:color="auto"/>
        <w:left w:val="none" w:sz="0" w:space="0" w:color="auto"/>
        <w:bottom w:val="none" w:sz="0" w:space="0" w:color="auto"/>
        <w:right w:val="none" w:sz="0" w:space="0" w:color="auto"/>
      </w:divBdr>
    </w:div>
    <w:div w:id="201865978">
      <w:bodyDiv w:val="1"/>
      <w:marLeft w:val="0"/>
      <w:marRight w:val="0"/>
      <w:marTop w:val="0"/>
      <w:marBottom w:val="0"/>
      <w:divBdr>
        <w:top w:val="none" w:sz="0" w:space="0" w:color="auto"/>
        <w:left w:val="none" w:sz="0" w:space="0" w:color="auto"/>
        <w:bottom w:val="none" w:sz="0" w:space="0" w:color="auto"/>
        <w:right w:val="none" w:sz="0" w:space="0" w:color="auto"/>
      </w:divBdr>
    </w:div>
    <w:div w:id="202132564">
      <w:bodyDiv w:val="1"/>
      <w:marLeft w:val="0"/>
      <w:marRight w:val="0"/>
      <w:marTop w:val="0"/>
      <w:marBottom w:val="0"/>
      <w:divBdr>
        <w:top w:val="none" w:sz="0" w:space="0" w:color="auto"/>
        <w:left w:val="none" w:sz="0" w:space="0" w:color="auto"/>
        <w:bottom w:val="none" w:sz="0" w:space="0" w:color="auto"/>
        <w:right w:val="none" w:sz="0" w:space="0" w:color="auto"/>
      </w:divBdr>
    </w:div>
    <w:div w:id="202328096">
      <w:bodyDiv w:val="1"/>
      <w:marLeft w:val="0"/>
      <w:marRight w:val="0"/>
      <w:marTop w:val="0"/>
      <w:marBottom w:val="0"/>
      <w:divBdr>
        <w:top w:val="none" w:sz="0" w:space="0" w:color="auto"/>
        <w:left w:val="none" w:sz="0" w:space="0" w:color="auto"/>
        <w:bottom w:val="none" w:sz="0" w:space="0" w:color="auto"/>
        <w:right w:val="none" w:sz="0" w:space="0" w:color="auto"/>
      </w:divBdr>
    </w:div>
    <w:div w:id="204492743">
      <w:bodyDiv w:val="1"/>
      <w:marLeft w:val="0"/>
      <w:marRight w:val="0"/>
      <w:marTop w:val="0"/>
      <w:marBottom w:val="0"/>
      <w:divBdr>
        <w:top w:val="none" w:sz="0" w:space="0" w:color="auto"/>
        <w:left w:val="none" w:sz="0" w:space="0" w:color="auto"/>
        <w:bottom w:val="none" w:sz="0" w:space="0" w:color="auto"/>
        <w:right w:val="none" w:sz="0" w:space="0" w:color="auto"/>
      </w:divBdr>
    </w:div>
    <w:div w:id="204762067">
      <w:bodyDiv w:val="1"/>
      <w:marLeft w:val="0"/>
      <w:marRight w:val="0"/>
      <w:marTop w:val="0"/>
      <w:marBottom w:val="0"/>
      <w:divBdr>
        <w:top w:val="none" w:sz="0" w:space="0" w:color="auto"/>
        <w:left w:val="none" w:sz="0" w:space="0" w:color="auto"/>
        <w:bottom w:val="none" w:sz="0" w:space="0" w:color="auto"/>
        <w:right w:val="none" w:sz="0" w:space="0" w:color="auto"/>
      </w:divBdr>
    </w:div>
    <w:div w:id="206190274">
      <w:bodyDiv w:val="1"/>
      <w:marLeft w:val="0"/>
      <w:marRight w:val="0"/>
      <w:marTop w:val="0"/>
      <w:marBottom w:val="0"/>
      <w:divBdr>
        <w:top w:val="none" w:sz="0" w:space="0" w:color="auto"/>
        <w:left w:val="none" w:sz="0" w:space="0" w:color="auto"/>
        <w:bottom w:val="none" w:sz="0" w:space="0" w:color="auto"/>
        <w:right w:val="none" w:sz="0" w:space="0" w:color="auto"/>
      </w:divBdr>
    </w:div>
    <w:div w:id="206381689">
      <w:bodyDiv w:val="1"/>
      <w:marLeft w:val="0"/>
      <w:marRight w:val="0"/>
      <w:marTop w:val="0"/>
      <w:marBottom w:val="0"/>
      <w:divBdr>
        <w:top w:val="none" w:sz="0" w:space="0" w:color="auto"/>
        <w:left w:val="none" w:sz="0" w:space="0" w:color="auto"/>
        <w:bottom w:val="none" w:sz="0" w:space="0" w:color="auto"/>
        <w:right w:val="none" w:sz="0" w:space="0" w:color="auto"/>
      </w:divBdr>
    </w:div>
    <w:div w:id="207576006">
      <w:bodyDiv w:val="1"/>
      <w:marLeft w:val="0"/>
      <w:marRight w:val="0"/>
      <w:marTop w:val="0"/>
      <w:marBottom w:val="0"/>
      <w:divBdr>
        <w:top w:val="none" w:sz="0" w:space="0" w:color="auto"/>
        <w:left w:val="none" w:sz="0" w:space="0" w:color="auto"/>
        <w:bottom w:val="none" w:sz="0" w:space="0" w:color="auto"/>
        <w:right w:val="none" w:sz="0" w:space="0" w:color="auto"/>
      </w:divBdr>
    </w:div>
    <w:div w:id="207840054">
      <w:bodyDiv w:val="1"/>
      <w:marLeft w:val="0"/>
      <w:marRight w:val="0"/>
      <w:marTop w:val="0"/>
      <w:marBottom w:val="0"/>
      <w:divBdr>
        <w:top w:val="none" w:sz="0" w:space="0" w:color="auto"/>
        <w:left w:val="none" w:sz="0" w:space="0" w:color="auto"/>
        <w:bottom w:val="none" w:sz="0" w:space="0" w:color="auto"/>
        <w:right w:val="none" w:sz="0" w:space="0" w:color="auto"/>
      </w:divBdr>
    </w:div>
    <w:div w:id="207960188">
      <w:bodyDiv w:val="1"/>
      <w:marLeft w:val="0"/>
      <w:marRight w:val="0"/>
      <w:marTop w:val="0"/>
      <w:marBottom w:val="0"/>
      <w:divBdr>
        <w:top w:val="none" w:sz="0" w:space="0" w:color="auto"/>
        <w:left w:val="none" w:sz="0" w:space="0" w:color="auto"/>
        <w:bottom w:val="none" w:sz="0" w:space="0" w:color="auto"/>
        <w:right w:val="none" w:sz="0" w:space="0" w:color="auto"/>
      </w:divBdr>
    </w:div>
    <w:div w:id="208032699">
      <w:bodyDiv w:val="1"/>
      <w:marLeft w:val="0"/>
      <w:marRight w:val="0"/>
      <w:marTop w:val="0"/>
      <w:marBottom w:val="0"/>
      <w:divBdr>
        <w:top w:val="none" w:sz="0" w:space="0" w:color="auto"/>
        <w:left w:val="none" w:sz="0" w:space="0" w:color="auto"/>
        <w:bottom w:val="none" w:sz="0" w:space="0" w:color="auto"/>
        <w:right w:val="none" w:sz="0" w:space="0" w:color="auto"/>
      </w:divBdr>
    </w:div>
    <w:div w:id="208810386">
      <w:bodyDiv w:val="1"/>
      <w:marLeft w:val="0"/>
      <w:marRight w:val="0"/>
      <w:marTop w:val="0"/>
      <w:marBottom w:val="0"/>
      <w:divBdr>
        <w:top w:val="none" w:sz="0" w:space="0" w:color="auto"/>
        <w:left w:val="none" w:sz="0" w:space="0" w:color="auto"/>
        <w:bottom w:val="none" w:sz="0" w:space="0" w:color="auto"/>
        <w:right w:val="none" w:sz="0" w:space="0" w:color="auto"/>
      </w:divBdr>
    </w:div>
    <w:div w:id="209731190">
      <w:bodyDiv w:val="1"/>
      <w:marLeft w:val="0"/>
      <w:marRight w:val="0"/>
      <w:marTop w:val="0"/>
      <w:marBottom w:val="0"/>
      <w:divBdr>
        <w:top w:val="none" w:sz="0" w:space="0" w:color="auto"/>
        <w:left w:val="none" w:sz="0" w:space="0" w:color="auto"/>
        <w:bottom w:val="none" w:sz="0" w:space="0" w:color="auto"/>
        <w:right w:val="none" w:sz="0" w:space="0" w:color="auto"/>
      </w:divBdr>
    </w:div>
    <w:div w:id="210383172">
      <w:bodyDiv w:val="1"/>
      <w:marLeft w:val="0"/>
      <w:marRight w:val="0"/>
      <w:marTop w:val="0"/>
      <w:marBottom w:val="0"/>
      <w:divBdr>
        <w:top w:val="none" w:sz="0" w:space="0" w:color="auto"/>
        <w:left w:val="none" w:sz="0" w:space="0" w:color="auto"/>
        <w:bottom w:val="none" w:sz="0" w:space="0" w:color="auto"/>
        <w:right w:val="none" w:sz="0" w:space="0" w:color="auto"/>
      </w:divBdr>
    </w:div>
    <w:div w:id="211159661">
      <w:bodyDiv w:val="1"/>
      <w:marLeft w:val="0"/>
      <w:marRight w:val="0"/>
      <w:marTop w:val="0"/>
      <w:marBottom w:val="0"/>
      <w:divBdr>
        <w:top w:val="none" w:sz="0" w:space="0" w:color="auto"/>
        <w:left w:val="none" w:sz="0" w:space="0" w:color="auto"/>
        <w:bottom w:val="none" w:sz="0" w:space="0" w:color="auto"/>
        <w:right w:val="none" w:sz="0" w:space="0" w:color="auto"/>
      </w:divBdr>
    </w:div>
    <w:div w:id="211498434">
      <w:bodyDiv w:val="1"/>
      <w:marLeft w:val="0"/>
      <w:marRight w:val="0"/>
      <w:marTop w:val="0"/>
      <w:marBottom w:val="0"/>
      <w:divBdr>
        <w:top w:val="none" w:sz="0" w:space="0" w:color="auto"/>
        <w:left w:val="none" w:sz="0" w:space="0" w:color="auto"/>
        <w:bottom w:val="none" w:sz="0" w:space="0" w:color="auto"/>
        <w:right w:val="none" w:sz="0" w:space="0" w:color="auto"/>
      </w:divBdr>
    </w:div>
    <w:div w:id="214198785">
      <w:bodyDiv w:val="1"/>
      <w:marLeft w:val="0"/>
      <w:marRight w:val="0"/>
      <w:marTop w:val="0"/>
      <w:marBottom w:val="0"/>
      <w:divBdr>
        <w:top w:val="none" w:sz="0" w:space="0" w:color="auto"/>
        <w:left w:val="none" w:sz="0" w:space="0" w:color="auto"/>
        <w:bottom w:val="none" w:sz="0" w:space="0" w:color="auto"/>
        <w:right w:val="none" w:sz="0" w:space="0" w:color="auto"/>
      </w:divBdr>
    </w:div>
    <w:div w:id="214245820">
      <w:bodyDiv w:val="1"/>
      <w:marLeft w:val="0"/>
      <w:marRight w:val="0"/>
      <w:marTop w:val="0"/>
      <w:marBottom w:val="0"/>
      <w:divBdr>
        <w:top w:val="none" w:sz="0" w:space="0" w:color="auto"/>
        <w:left w:val="none" w:sz="0" w:space="0" w:color="auto"/>
        <w:bottom w:val="none" w:sz="0" w:space="0" w:color="auto"/>
        <w:right w:val="none" w:sz="0" w:space="0" w:color="auto"/>
      </w:divBdr>
    </w:div>
    <w:div w:id="214321528">
      <w:bodyDiv w:val="1"/>
      <w:marLeft w:val="0"/>
      <w:marRight w:val="0"/>
      <w:marTop w:val="0"/>
      <w:marBottom w:val="0"/>
      <w:divBdr>
        <w:top w:val="none" w:sz="0" w:space="0" w:color="auto"/>
        <w:left w:val="none" w:sz="0" w:space="0" w:color="auto"/>
        <w:bottom w:val="none" w:sz="0" w:space="0" w:color="auto"/>
        <w:right w:val="none" w:sz="0" w:space="0" w:color="auto"/>
      </w:divBdr>
    </w:div>
    <w:div w:id="214776837">
      <w:bodyDiv w:val="1"/>
      <w:marLeft w:val="0"/>
      <w:marRight w:val="0"/>
      <w:marTop w:val="0"/>
      <w:marBottom w:val="0"/>
      <w:divBdr>
        <w:top w:val="none" w:sz="0" w:space="0" w:color="auto"/>
        <w:left w:val="none" w:sz="0" w:space="0" w:color="auto"/>
        <w:bottom w:val="none" w:sz="0" w:space="0" w:color="auto"/>
        <w:right w:val="none" w:sz="0" w:space="0" w:color="auto"/>
      </w:divBdr>
    </w:div>
    <w:div w:id="215168769">
      <w:bodyDiv w:val="1"/>
      <w:marLeft w:val="0"/>
      <w:marRight w:val="0"/>
      <w:marTop w:val="0"/>
      <w:marBottom w:val="0"/>
      <w:divBdr>
        <w:top w:val="none" w:sz="0" w:space="0" w:color="auto"/>
        <w:left w:val="none" w:sz="0" w:space="0" w:color="auto"/>
        <w:bottom w:val="none" w:sz="0" w:space="0" w:color="auto"/>
        <w:right w:val="none" w:sz="0" w:space="0" w:color="auto"/>
      </w:divBdr>
    </w:div>
    <w:div w:id="216013819">
      <w:bodyDiv w:val="1"/>
      <w:marLeft w:val="0"/>
      <w:marRight w:val="0"/>
      <w:marTop w:val="0"/>
      <w:marBottom w:val="0"/>
      <w:divBdr>
        <w:top w:val="none" w:sz="0" w:space="0" w:color="auto"/>
        <w:left w:val="none" w:sz="0" w:space="0" w:color="auto"/>
        <w:bottom w:val="none" w:sz="0" w:space="0" w:color="auto"/>
        <w:right w:val="none" w:sz="0" w:space="0" w:color="auto"/>
      </w:divBdr>
    </w:div>
    <w:div w:id="216088842">
      <w:bodyDiv w:val="1"/>
      <w:marLeft w:val="0"/>
      <w:marRight w:val="0"/>
      <w:marTop w:val="0"/>
      <w:marBottom w:val="0"/>
      <w:divBdr>
        <w:top w:val="none" w:sz="0" w:space="0" w:color="auto"/>
        <w:left w:val="none" w:sz="0" w:space="0" w:color="auto"/>
        <w:bottom w:val="none" w:sz="0" w:space="0" w:color="auto"/>
        <w:right w:val="none" w:sz="0" w:space="0" w:color="auto"/>
      </w:divBdr>
    </w:div>
    <w:div w:id="216358546">
      <w:bodyDiv w:val="1"/>
      <w:marLeft w:val="0"/>
      <w:marRight w:val="0"/>
      <w:marTop w:val="0"/>
      <w:marBottom w:val="0"/>
      <w:divBdr>
        <w:top w:val="none" w:sz="0" w:space="0" w:color="auto"/>
        <w:left w:val="none" w:sz="0" w:space="0" w:color="auto"/>
        <w:bottom w:val="none" w:sz="0" w:space="0" w:color="auto"/>
        <w:right w:val="none" w:sz="0" w:space="0" w:color="auto"/>
      </w:divBdr>
    </w:div>
    <w:div w:id="217939131">
      <w:bodyDiv w:val="1"/>
      <w:marLeft w:val="0"/>
      <w:marRight w:val="0"/>
      <w:marTop w:val="0"/>
      <w:marBottom w:val="0"/>
      <w:divBdr>
        <w:top w:val="none" w:sz="0" w:space="0" w:color="auto"/>
        <w:left w:val="none" w:sz="0" w:space="0" w:color="auto"/>
        <w:bottom w:val="none" w:sz="0" w:space="0" w:color="auto"/>
        <w:right w:val="none" w:sz="0" w:space="0" w:color="auto"/>
      </w:divBdr>
    </w:div>
    <w:div w:id="218245001">
      <w:bodyDiv w:val="1"/>
      <w:marLeft w:val="0"/>
      <w:marRight w:val="0"/>
      <w:marTop w:val="0"/>
      <w:marBottom w:val="0"/>
      <w:divBdr>
        <w:top w:val="none" w:sz="0" w:space="0" w:color="auto"/>
        <w:left w:val="none" w:sz="0" w:space="0" w:color="auto"/>
        <w:bottom w:val="none" w:sz="0" w:space="0" w:color="auto"/>
        <w:right w:val="none" w:sz="0" w:space="0" w:color="auto"/>
      </w:divBdr>
    </w:div>
    <w:div w:id="218368359">
      <w:bodyDiv w:val="1"/>
      <w:marLeft w:val="0"/>
      <w:marRight w:val="0"/>
      <w:marTop w:val="0"/>
      <w:marBottom w:val="0"/>
      <w:divBdr>
        <w:top w:val="none" w:sz="0" w:space="0" w:color="auto"/>
        <w:left w:val="none" w:sz="0" w:space="0" w:color="auto"/>
        <w:bottom w:val="none" w:sz="0" w:space="0" w:color="auto"/>
        <w:right w:val="none" w:sz="0" w:space="0" w:color="auto"/>
      </w:divBdr>
    </w:div>
    <w:div w:id="220793011">
      <w:bodyDiv w:val="1"/>
      <w:marLeft w:val="0"/>
      <w:marRight w:val="0"/>
      <w:marTop w:val="0"/>
      <w:marBottom w:val="0"/>
      <w:divBdr>
        <w:top w:val="none" w:sz="0" w:space="0" w:color="auto"/>
        <w:left w:val="none" w:sz="0" w:space="0" w:color="auto"/>
        <w:bottom w:val="none" w:sz="0" w:space="0" w:color="auto"/>
        <w:right w:val="none" w:sz="0" w:space="0" w:color="auto"/>
      </w:divBdr>
    </w:div>
    <w:div w:id="221138853">
      <w:bodyDiv w:val="1"/>
      <w:marLeft w:val="0"/>
      <w:marRight w:val="0"/>
      <w:marTop w:val="0"/>
      <w:marBottom w:val="0"/>
      <w:divBdr>
        <w:top w:val="none" w:sz="0" w:space="0" w:color="auto"/>
        <w:left w:val="none" w:sz="0" w:space="0" w:color="auto"/>
        <w:bottom w:val="none" w:sz="0" w:space="0" w:color="auto"/>
        <w:right w:val="none" w:sz="0" w:space="0" w:color="auto"/>
      </w:divBdr>
    </w:div>
    <w:div w:id="221528755">
      <w:bodyDiv w:val="1"/>
      <w:marLeft w:val="0"/>
      <w:marRight w:val="0"/>
      <w:marTop w:val="0"/>
      <w:marBottom w:val="0"/>
      <w:divBdr>
        <w:top w:val="none" w:sz="0" w:space="0" w:color="auto"/>
        <w:left w:val="none" w:sz="0" w:space="0" w:color="auto"/>
        <w:bottom w:val="none" w:sz="0" w:space="0" w:color="auto"/>
        <w:right w:val="none" w:sz="0" w:space="0" w:color="auto"/>
      </w:divBdr>
    </w:div>
    <w:div w:id="221794794">
      <w:bodyDiv w:val="1"/>
      <w:marLeft w:val="0"/>
      <w:marRight w:val="0"/>
      <w:marTop w:val="0"/>
      <w:marBottom w:val="0"/>
      <w:divBdr>
        <w:top w:val="none" w:sz="0" w:space="0" w:color="auto"/>
        <w:left w:val="none" w:sz="0" w:space="0" w:color="auto"/>
        <w:bottom w:val="none" w:sz="0" w:space="0" w:color="auto"/>
        <w:right w:val="none" w:sz="0" w:space="0" w:color="auto"/>
      </w:divBdr>
    </w:div>
    <w:div w:id="222496318">
      <w:bodyDiv w:val="1"/>
      <w:marLeft w:val="0"/>
      <w:marRight w:val="0"/>
      <w:marTop w:val="0"/>
      <w:marBottom w:val="0"/>
      <w:divBdr>
        <w:top w:val="none" w:sz="0" w:space="0" w:color="auto"/>
        <w:left w:val="none" w:sz="0" w:space="0" w:color="auto"/>
        <w:bottom w:val="none" w:sz="0" w:space="0" w:color="auto"/>
        <w:right w:val="none" w:sz="0" w:space="0" w:color="auto"/>
      </w:divBdr>
    </w:div>
    <w:div w:id="222985123">
      <w:bodyDiv w:val="1"/>
      <w:marLeft w:val="0"/>
      <w:marRight w:val="0"/>
      <w:marTop w:val="0"/>
      <w:marBottom w:val="0"/>
      <w:divBdr>
        <w:top w:val="none" w:sz="0" w:space="0" w:color="auto"/>
        <w:left w:val="none" w:sz="0" w:space="0" w:color="auto"/>
        <w:bottom w:val="none" w:sz="0" w:space="0" w:color="auto"/>
        <w:right w:val="none" w:sz="0" w:space="0" w:color="auto"/>
      </w:divBdr>
    </w:div>
    <w:div w:id="223105229">
      <w:bodyDiv w:val="1"/>
      <w:marLeft w:val="0"/>
      <w:marRight w:val="0"/>
      <w:marTop w:val="0"/>
      <w:marBottom w:val="0"/>
      <w:divBdr>
        <w:top w:val="none" w:sz="0" w:space="0" w:color="auto"/>
        <w:left w:val="none" w:sz="0" w:space="0" w:color="auto"/>
        <w:bottom w:val="none" w:sz="0" w:space="0" w:color="auto"/>
        <w:right w:val="none" w:sz="0" w:space="0" w:color="auto"/>
      </w:divBdr>
    </w:div>
    <w:div w:id="223416303">
      <w:bodyDiv w:val="1"/>
      <w:marLeft w:val="0"/>
      <w:marRight w:val="0"/>
      <w:marTop w:val="0"/>
      <w:marBottom w:val="0"/>
      <w:divBdr>
        <w:top w:val="none" w:sz="0" w:space="0" w:color="auto"/>
        <w:left w:val="none" w:sz="0" w:space="0" w:color="auto"/>
        <w:bottom w:val="none" w:sz="0" w:space="0" w:color="auto"/>
        <w:right w:val="none" w:sz="0" w:space="0" w:color="auto"/>
      </w:divBdr>
    </w:div>
    <w:div w:id="224071888">
      <w:bodyDiv w:val="1"/>
      <w:marLeft w:val="0"/>
      <w:marRight w:val="0"/>
      <w:marTop w:val="0"/>
      <w:marBottom w:val="0"/>
      <w:divBdr>
        <w:top w:val="none" w:sz="0" w:space="0" w:color="auto"/>
        <w:left w:val="none" w:sz="0" w:space="0" w:color="auto"/>
        <w:bottom w:val="none" w:sz="0" w:space="0" w:color="auto"/>
        <w:right w:val="none" w:sz="0" w:space="0" w:color="auto"/>
      </w:divBdr>
    </w:div>
    <w:div w:id="225839594">
      <w:bodyDiv w:val="1"/>
      <w:marLeft w:val="0"/>
      <w:marRight w:val="0"/>
      <w:marTop w:val="0"/>
      <w:marBottom w:val="0"/>
      <w:divBdr>
        <w:top w:val="none" w:sz="0" w:space="0" w:color="auto"/>
        <w:left w:val="none" w:sz="0" w:space="0" w:color="auto"/>
        <w:bottom w:val="none" w:sz="0" w:space="0" w:color="auto"/>
        <w:right w:val="none" w:sz="0" w:space="0" w:color="auto"/>
      </w:divBdr>
    </w:div>
    <w:div w:id="226232085">
      <w:bodyDiv w:val="1"/>
      <w:marLeft w:val="0"/>
      <w:marRight w:val="0"/>
      <w:marTop w:val="0"/>
      <w:marBottom w:val="0"/>
      <w:divBdr>
        <w:top w:val="none" w:sz="0" w:space="0" w:color="auto"/>
        <w:left w:val="none" w:sz="0" w:space="0" w:color="auto"/>
        <w:bottom w:val="none" w:sz="0" w:space="0" w:color="auto"/>
        <w:right w:val="none" w:sz="0" w:space="0" w:color="auto"/>
      </w:divBdr>
    </w:div>
    <w:div w:id="226258635">
      <w:bodyDiv w:val="1"/>
      <w:marLeft w:val="0"/>
      <w:marRight w:val="0"/>
      <w:marTop w:val="0"/>
      <w:marBottom w:val="0"/>
      <w:divBdr>
        <w:top w:val="none" w:sz="0" w:space="0" w:color="auto"/>
        <w:left w:val="none" w:sz="0" w:space="0" w:color="auto"/>
        <w:bottom w:val="none" w:sz="0" w:space="0" w:color="auto"/>
        <w:right w:val="none" w:sz="0" w:space="0" w:color="auto"/>
      </w:divBdr>
    </w:div>
    <w:div w:id="227111752">
      <w:bodyDiv w:val="1"/>
      <w:marLeft w:val="0"/>
      <w:marRight w:val="0"/>
      <w:marTop w:val="0"/>
      <w:marBottom w:val="0"/>
      <w:divBdr>
        <w:top w:val="none" w:sz="0" w:space="0" w:color="auto"/>
        <w:left w:val="none" w:sz="0" w:space="0" w:color="auto"/>
        <w:bottom w:val="none" w:sz="0" w:space="0" w:color="auto"/>
        <w:right w:val="none" w:sz="0" w:space="0" w:color="auto"/>
      </w:divBdr>
    </w:div>
    <w:div w:id="227309028">
      <w:bodyDiv w:val="1"/>
      <w:marLeft w:val="0"/>
      <w:marRight w:val="0"/>
      <w:marTop w:val="0"/>
      <w:marBottom w:val="0"/>
      <w:divBdr>
        <w:top w:val="none" w:sz="0" w:space="0" w:color="auto"/>
        <w:left w:val="none" w:sz="0" w:space="0" w:color="auto"/>
        <w:bottom w:val="none" w:sz="0" w:space="0" w:color="auto"/>
        <w:right w:val="none" w:sz="0" w:space="0" w:color="auto"/>
      </w:divBdr>
    </w:div>
    <w:div w:id="228347714">
      <w:bodyDiv w:val="1"/>
      <w:marLeft w:val="0"/>
      <w:marRight w:val="0"/>
      <w:marTop w:val="0"/>
      <w:marBottom w:val="0"/>
      <w:divBdr>
        <w:top w:val="none" w:sz="0" w:space="0" w:color="auto"/>
        <w:left w:val="none" w:sz="0" w:space="0" w:color="auto"/>
        <w:bottom w:val="none" w:sz="0" w:space="0" w:color="auto"/>
        <w:right w:val="none" w:sz="0" w:space="0" w:color="auto"/>
      </w:divBdr>
    </w:div>
    <w:div w:id="228731300">
      <w:bodyDiv w:val="1"/>
      <w:marLeft w:val="0"/>
      <w:marRight w:val="0"/>
      <w:marTop w:val="0"/>
      <w:marBottom w:val="0"/>
      <w:divBdr>
        <w:top w:val="none" w:sz="0" w:space="0" w:color="auto"/>
        <w:left w:val="none" w:sz="0" w:space="0" w:color="auto"/>
        <w:bottom w:val="none" w:sz="0" w:space="0" w:color="auto"/>
        <w:right w:val="none" w:sz="0" w:space="0" w:color="auto"/>
      </w:divBdr>
    </w:div>
    <w:div w:id="230122489">
      <w:bodyDiv w:val="1"/>
      <w:marLeft w:val="0"/>
      <w:marRight w:val="0"/>
      <w:marTop w:val="0"/>
      <w:marBottom w:val="0"/>
      <w:divBdr>
        <w:top w:val="none" w:sz="0" w:space="0" w:color="auto"/>
        <w:left w:val="none" w:sz="0" w:space="0" w:color="auto"/>
        <w:bottom w:val="none" w:sz="0" w:space="0" w:color="auto"/>
        <w:right w:val="none" w:sz="0" w:space="0" w:color="auto"/>
      </w:divBdr>
    </w:div>
    <w:div w:id="230359214">
      <w:bodyDiv w:val="1"/>
      <w:marLeft w:val="0"/>
      <w:marRight w:val="0"/>
      <w:marTop w:val="0"/>
      <w:marBottom w:val="0"/>
      <w:divBdr>
        <w:top w:val="none" w:sz="0" w:space="0" w:color="auto"/>
        <w:left w:val="none" w:sz="0" w:space="0" w:color="auto"/>
        <w:bottom w:val="none" w:sz="0" w:space="0" w:color="auto"/>
        <w:right w:val="none" w:sz="0" w:space="0" w:color="auto"/>
      </w:divBdr>
    </w:div>
    <w:div w:id="230385996">
      <w:bodyDiv w:val="1"/>
      <w:marLeft w:val="0"/>
      <w:marRight w:val="0"/>
      <w:marTop w:val="0"/>
      <w:marBottom w:val="0"/>
      <w:divBdr>
        <w:top w:val="none" w:sz="0" w:space="0" w:color="auto"/>
        <w:left w:val="none" w:sz="0" w:space="0" w:color="auto"/>
        <w:bottom w:val="none" w:sz="0" w:space="0" w:color="auto"/>
        <w:right w:val="none" w:sz="0" w:space="0" w:color="auto"/>
      </w:divBdr>
    </w:div>
    <w:div w:id="230427946">
      <w:bodyDiv w:val="1"/>
      <w:marLeft w:val="0"/>
      <w:marRight w:val="0"/>
      <w:marTop w:val="0"/>
      <w:marBottom w:val="0"/>
      <w:divBdr>
        <w:top w:val="none" w:sz="0" w:space="0" w:color="auto"/>
        <w:left w:val="none" w:sz="0" w:space="0" w:color="auto"/>
        <w:bottom w:val="none" w:sz="0" w:space="0" w:color="auto"/>
        <w:right w:val="none" w:sz="0" w:space="0" w:color="auto"/>
      </w:divBdr>
    </w:div>
    <w:div w:id="231039657">
      <w:bodyDiv w:val="1"/>
      <w:marLeft w:val="0"/>
      <w:marRight w:val="0"/>
      <w:marTop w:val="0"/>
      <w:marBottom w:val="0"/>
      <w:divBdr>
        <w:top w:val="none" w:sz="0" w:space="0" w:color="auto"/>
        <w:left w:val="none" w:sz="0" w:space="0" w:color="auto"/>
        <w:bottom w:val="none" w:sz="0" w:space="0" w:color="auto"/>
        <w:right w:val="none" w:sz="0" w:space="0" w:color="auto"/>
      </w:divBdr>
    </w:div>
    <w:div w:id="231474101">
      <w:bodyDiv w:val="1"/>
      <w:marLeft w:val="0"/>
      <w:marRight w:val="0"/>
      <w:marTop w:val="0"/>
      <w:marBottom w:val="0"/>
      <w:divBdr>
        <w:top w:val="none" w:sz="0" w:space="0" w:color="auto"/>
        <w:left w:val="none" w:sz="0" w:space="0" w:color="auto"/>
        <w:bottom w:val="none" w:sz="0" w:space="0" w:color="auto"/>
        <w:right w:val="none" w:sz="0" w:space="0" w:color="auto"/>
      </w:divBdr>
    </w:div>
    <w:div w:id="231545429">
      <w:bodyDiv w:val="1"/>
      <w:marLeft w:val="0"/>
      <w:marRight w:val="0"/>
      <w:marTop w:val="0"/>
      <w:marBottom w:val="0"/>
      <w:divBdr>
        <w:top w:val="none" w:sz="0" w:space="0" w:color="auto"/>
        <w:left w:val="none" w:sz="0" w:space="0" w:color="auto"/>
        <w:bottom w:val="none" w:sz="0" w:space="0" w:color="auto"/>
        <w:right w:val="none" w:sz="0" w:space="0" w:color="auto"/>
      </w:divBdr>
    </w:div>
    <w:div w:id="231550721">
      <w:bodyDiv w:val="1"/>
      <w:marLeft w:val="0"/>
      <w:marRight w:val="0"/>
      <w:marTop w:val="0"/>
      <w:marBottom w:val="0"/>
      <w:divBdr>
        <w:top w:val="none" w:sz="0" w:space="0" w:color="auto"/>
        <w:left w:val="none" w:sz="0" w:space="0" w:color="auto"/>
        <w:bottom w:val="none" w:sz="0" w:space="0" w:color="auto"/>
        <w:right w:val="none" w:sz="0" w:space="0" w:color="auto"/>
      </w:divBdr>
    </w:div>
    <w:div w:id="232353892">
      <w:bodyDiv w:val="1"/>
      <w:marLeft w:val="0"/>
      <w:marRight w:val="0"/>
      <w:marTop w:val="0"/>
      <w:marBottom w:val="0"/>
      <w:divBdr>
        <w:top w:val="none" w:sz="0" w:space="0" w:color="auto"/>
        <w:left w:val="none" w:sz="0" w:space="0" w:color="auto"/>
        <w:bottom w:val="none" w:sz="0" w:space="0" w:color="auto"/>
        <w:right w:val="none" w:sz="0" w:space="0" w:color="auto"/>
      </w:divBdr>
    </w:div>
    <w:div w:id="234323677">
      <w:bodyDiv w:val="1"/>
      <w:marLeft w:val="0"/>
      <w:marRight w:val="0"/>
      <w:marTop w:val="0"/>
      <w:marBottom w:val="0"/>
      <w:divBdr>
        <w:top w:val="none" w:sz="0" w:space="0" w:color="auto"/>
        <w:left w:val="none" w:sz="0" w:space="0" w:color="auto"/>
        <w:bottom w:val="none" w:sz="0" w:space="0" w:color="auto"/>
        <w:right w:val="none" w:sz="0" w:space="0" w:color="auto"/>
      </w:divBdr>
    </w:div>
    <w:div w:id="234629281">
      <w:bodyDiv w:val="1"/>
      <w:marLeft w:val="0"/>
      <w:marRight w:val="0"/>
      <w:marTop w:val="0"/>
      <w:marBottom w:val="0"/>
      <w:divBdr>
        <w:top w:val="none" w:sz="0" w:space="0" w:color="auto"/>
        <w:left w:val="none" w:sz="0" w:space="0" w:color="auto"/>
        <w:bottom w:val="none" w:sz="0" w:space="0" w:color="auto"/>
        <w:right w:val="none" w:sz="0" w:space="0" w:color="auto"/>
      </w:divBdr>
    </w:div>
    <w:div w:id="235213910">
      <w:bodyDiv w:val="1"/>
      <w:marLeft w:val="0"/>
      <w:marRight w:val="0"/>
      <w:marTop w:val="0"/>
      <w:marBottom w:val="0"/>
      <w:divBdr>
        <w:top w:val="none" w:sz="0" w:space="0" w:color="auto"/>
        <w:left w:val="none" w:sz="0" w:space="0" w:color="auto"/>
        <w:bottom w:val="none" w:sz="0" w:space="0" w:color="auto"/>
        <w:right w:val="none" w:sz="0" w:space="0" w:color="auto"/>
      </w:divBdr>
    </w:div>
    <w:div w:id="235476133">
      <w:bodyDiv w:val="1"/>
      <w:marLeft w:val="0"/>
      <w:marRight w:val="0"/>
      <w:marTop w:val="0"/>
      <w:marBottom w:val="0"/>
      <w:divBdr>
        <w:top w:val="none" w:sz="0" w:space="0" w:color="auto"/>
        <w:left w:val="none" w:sz="0" w:space="0" w:color="auto"/>
        <w:bottom w:val="none" w:sz="0" w:space="0" w:color="auto"/>
        <w:right w:val="none" w:sz="0" w:space="0" w:color="auto"/>
      </w:divBdr>
    </w:div>
    <w:div w:id="235937425">
      <w:bodyDiv w:val="1"/>
      <w:marLeft w:val="0"/>
      <w:marRight w:val="0"/>
      <w:marTop w:val="0"/>
      <w:marBottom w:val="0"/>
      <w:divBdr>
        <w:top w:val="none" w:sz="0" w:space="0" w:color="auto"/>
        <w:left w:val="none" w:sz="0" w:space="0" w:color="auto"/>
        <w:bottom w:val="none" w:sz="0" w:space="0" w:color="auto"/>
        <w:right w:val="none" w:sz="0" w:space="0" w:color="auto"/>
      </w:divBdr>
    </w:div>
    <w:div w:id="236788569">
      <w:bodyDiv w:val="1"/>
      <w:marLeft w:val="0"/>
      <w:marRight w:val="0"/>
      <w:marTop w:val="0"/>
      <w:marBottom w:val="0"/>
      <w:divBdr>
        <w:top w:val="none" w:sz="0" w:space="0" w:color="auto"/>
        <w:left w:val="none" w:sz="0" w:space="0" w:color="auto"/>
        <w:bottom w:val="none" w:sz="0" w:space="0" w:color="auto"/>
        <w:right w:val="none" w:sz="0" w:space="0" w:color="auto"/>
      </w:divBdr>
    </w:div>
    <w:div w:id="237131142">
      <w:bodyDiv w:val="1"/>
      <w:marLeft w:val="0"/>
      <w:marRight w:val="0"/>
      <w:marTop w:val="0"/>
      <w:marBottom w:val="0"/>
      <w:divBdr>
        <w:top w:val="none" w:sz="0" w:space="0" w:color="auto"/>
        <w:left w:val="none" w:sz="0" w:space="0" w:color="auto"/>
        <w:bottom w:val="none" w:sz="0" w:space="0" w:color="auto"/>
        <w:right w:val="none" w:sz="0" w:space="0" w:color="auto"/>
      </w:divBdr>
    </w:div>
    <w:div w:id="239022065">
      <w:bodyDiv w:val="1"/>
      <w:marLeft w:val="0"/>
      <w:marRight w:val="0"/>
      <w:marTop w:val="0"/>
      <w:marBottom w:val="0"/>
      <w:divBdr>
        <w:top w:val="none" w:sz="0" w:space="0" w:color="auto"/>
        <w:left w:val="none" w:sz="0" w:space="0" w:color="auto"/>
        <w:bottom w:val="none" w:sz="0" w:space="0" w:color="auto"/>
        <w:right w:val="none" w:sz="0" w:space="0" w:color="auto"/>
      </w:divBdr>
    </w:div>
    <w:div w:id="239171766">
      <w:bodyDiv w:val="1"/>
      <w:marLeft w:val="0"/>
      <w:marRight w:val="0"/>
      <w:marTop w:val="0"/>
      <w:marBottom w:val="0"/>
      <w:divBdr>
        <w:top w:val="none" w:sz="0" w:space="0" w:color="auto"/>
        <w:left w:val="none" w:sz="0" w:space="0" w:color="auto"/>
        <w:bottom w:val="none" w:sz="0" w:space="0" w:color="auto"/>
        <w:right w:val="none" w:sz="0" w:space="0" w:color="auto"/>
      </w:divBdr>
    </w:div>
    <w:div w:id="240408156">
      <w:bodyDiv w:val="1"/>
      <w:marLeft w:val="0"/>
      <w:marRight w:val="0"/>
      <w:marTop w:val="0"/>
      <w:marBottom w:val="0"/>
      <w:divBdr>
        <w:top w:val="none" w:sz="0" w:space="0" w:color="auto"/>
        <w:left w:val="none" w:sz="0" w:space="0" w:color="auto"/>
        <w:bottom w:val="none" w:sz="0" w:space="0" w:color="auto"/>
        <w:right w:val="none" w:sz="0" w:space="0" w:color="auto"/>
      </w:divBdr>
    </w:div>
    <w:div w:id="240604683">
      <w:bodyDiv w:val="1"/>
      <w:marLeft w:val="0"/>
      <w:marRight w:val="0"/>
      <w:marTop w:val="0"/>
      <w:marBottom w:val="0"/>
      <w:divBdr>
        <w:top w:val="none" w:sz="0" w:space="0" w:color="auto"/>
        <w:left w:val="none" w:sz="0" w:space="0" w:color="auto"/>
        <w:bottom w:val="none" w:sz="0" w:space="0" w:color="auto"/>
        <w:right w:val="none" w:sz="0" w:space="0" w:color="auto"/>
      </w:divBdr>
    </w:div>
    <w:div w:id="241186687">
      <w:bodyDiv w:val="1"/>
      <w:marLeft w:val="0"/>
      <w:marRight w:val="0"/>
      <w:marTop w:val="0"/>
      <w:marBottom w:val="0"/>
      <w:divBdr>
        <w:top w:val="none" w:sz="0" w:space="0" w:color="auto"/>
        <w:left w:val="none" w:sz="0" w:space="0" w:color="auto"/>
        <w:bottom w:val="none" w:sz="0" w:space="0" w:color="auto"/>
        <w:right w:val="none" w:sz="0" w:space="0" w:color="auto"/>
      </w:divBdr>
    </w:div>
    <w:div w:id="241527384">
      <w:bodyDiv w:val="1"/>
      <w:marLeft w:val="0"/>
      <w:marRight w:val="0"/>
      <w:marTop w:val="0"/>
      <w:marBottom w:val="0"/>
      <w:divBdr>
        <w:top w:val="none" w:sz="0" w:space="0" w:color="auto"/>
        <w:left w:val="none" w:sz="0" w:space="0" w:color="auto"/>
        <w:bottom w:val="none" w:sz="0" w:space="0" w:color="auto"/>
        <w:right w:val="none" w:sz="0" w:space="0" w:color="auto"/>
      </w:divBdr>
    </w:div>
    <w:div w:id="241793070">
      <w:bodyDiv w:val="1"/>
      <w:marLeft w:val="0"/>
      <w:marRight w:val="0"/>
      <w:marTop w:val="0"/>
      <w:marBottom w:val="0"/>
      <w:divBdr>
        <w:top w:val="none" w:sz="0" w:space="0" w:color="auto"/>
        <w:left w:val="none" w:sz="0" w:space="0" w:color="auto"/>
        <w:bottom w:val="none" w:sz="0" w:space="0" w:color="auto"/>
        <w:right w:val="none" w:sz="0" w:space="0" w:color="auto"/>
      </w:divBdr>
    </w:div>
    <w:div w:id="242564869">
      <w:bodyDiv w:val="1"/>
      <w:marLeft w:val="0"/>
      <w:marRight w:val="0"/>
      <w:marTop w:val="0"/>
      <w:marBottom w:val="0"/>
      <w:divBdr>
        <w:top w:val="none" w:sz="0" w:space="0" w:color="auto"/>
        <w:left w:val="none" w:sz="0" w:space="0" w:color="auto"/>
        <w:bottom w:val="none" w:sz="0" w:space="0" w:color="auto"/>
        <w:right w:val="none" w:sz="0" w:space="0" w:color="auto"/>
      </w:divBdr>
    </w:div>
    <w:div w:id="242574092">
      <w:bodyDiv w:val="1"/>
      <w:marLeft w:val="0"/>
      <w:marRight w:val="0"/>
      <w:marTop w:val="0"/>
      <w:marBottom w:val="0"/>
      <w:divBdr>
        <w:top w:val="none" w:sz="0" w:space="0" w:color="auto"/>
        <w:left w:val="none" w:sz="0" w:space="0" w:color="auto"/>
        <w:bottom w:val="none" w:sz="0" w:space="0" w:color="auto"/>
        <w:right w:val="none" w:sz="0" w:space="0" w:color="auto"/>
      </w:divBdr>
    </w:div>
    <w:div w:id="242839967">
      <w:bodyDiv w:val="1"/>
      <w:marLeft w:val="0"/>
      <w:marRight w:val="0"/>
      <w:marTop w:val="0"/>
      <w:marBottom w:val="0"/>
      <w:divBdr>
        <w:top w:val="none" w:sz="0" w:space="0" w:color="auto"/>
        <w:left w:val="none" w:sz="0" w:space="0" w:color="auto"/>
        <w:bottom w:val="none" w:sz="0" w:space="0" w:color="auto"/>
        <w:right w:val="none" w:sz="0" w:space="0" w:color="auto"/>
      </w:divBdr>
    </w:div>
    <w:div w:id="243105419">
      <w:bodyDiv w:val="1"/>
      <w:marLeft w:val="0"/>
      <w:marRight w:val="0"/>
      <w:marTop w:val="0"/>
      <w:marBottom w:val="0"/>
      <w:divBdr>
        <w:top w:val="none" w:sz="0" w:space="0" w:color="auto"/>
        <w:left w:val="none" w:sz="0" w:space="0" w:color="auto"/>
        <w:bottom w:val="none" w:sz="0" w:space="0" w:color="auto"/>
        <w:right w:val="none" w:sz="0" w:space="0" w:color="auto"/>
      </w:divBdr>
    </w:div>
    <w:div w:id="243415489">
      <w:bodyDiv w:val="1"/>
      <w:marLeft w:val="0"/>
      <w:marRight w:val="0"/>
      <w:marTop w:val="0"/>
      <w:marBottom w:val="0"/>
      <w:divBdr>
        <w:top w:val="none" w:sz="0" w:space="0" w:color="auto"/>
        <w:left w:val="none" w:sz="0" w:space="0" w:color="auto"/>
        <w:bottom w:val="none" w:sz="0" w:space="0" w:color="auto"/>
        <w:right w:val="none" w:sz="0" w:space="0" w:color="auto"/>
      </w:divBdr>
    </w:div>
    <w:div w:id="243682624">
      <w:bodyDiv w:val="1"/>
      <w:marLeft w:val="0"/>
      <w:marRight w:val="0"/>
      <w:marTop w:val="0"/>
      <w:marBottom w:val="0"/>
      <w:divBdr>
        <w:top w:val="none" w:sz="0" w:space="0" w:color="auto"/>
        <w:left w:val="none" w:sz="0" w:space="0" w:color="auto"/>
        <w:bottom w:val="none" w:sz="0" w:space="0" w:color="auto"/>
        <w:right w:val="none" w:sz="0" w:space="0" w:color="auto"/>
      </w:divBdr>
    </w:div>
    <w:div w:id="244144083">
      <w:bodyDiv w:val="1"/>
      <w:marLeft w:val="0"/>
      <w:marRight w:val="0"/>
      <w:marTop w:val="0"/>
      <w:marBottom w:val="0"/>
      <w:divBdr>
        <w:top w:val="none" w:sz="0" w:space="0" w:color="auto"/>
        <w:left w:val="none" w:sz="0" w:space="0" w:color="auto"/>
        <w:bottom w:val="none" w:sz="0" w:space="0" w:color="auto"/>
        <w:right w:val="none" w:sz="0" w:space="0" w:color="auto"/>
      </w:divBdr>
    </w:div>
    <w:div w:id="244533830">
      <w:bodyDiv w:val="1"/>
      <w:marLeft w:val="0"/>
      <w:marRight w:val="0"/>
      <w:marTop w:val="0"/>
      <w:marBottom w:val="0"/>
      <w:divBdr>
        <w:top w:val="none" w:sz="0" w:space="0" w:color="auto"/>
        <w:left w:val="none" w:sz="0" w:space="0" w:color="auto"/>
        <w:bottom w:val="none" w:sz="0" w:space="0" w:color="auto"/>
        <w:right w:val="none" w:sz="0" w:space="0" w:color="auto"/>
      </w:divBdr>
    </w:div>
    <w:div w:id="246111120">
      <w:bodyDiv w:val="1"/>
      <w:marLeft w:val="0"/>
      <w:marRight w:val="0"/>
      <w:marTop w:val="0"/>
      <w:marBottom w:val="0"/>
      <w:divBdr>
        <w:top w:val="none" w:sz="0" w:space="0" w:color="auto"/>
        <w:left w:val="none" w:sz="0" w:space="0" w:color="auto"/>
        <w:bottom w:val="none" w:sz="0" w:space="0" w:color="auto"/>
        <w:right w:val="none" w:sz="0" w:space="0" w:color="auto"/>
      </w:divBdr>
    </w:div>
    <w:div w:id="246967887">
      <w:bodyDiv w:val="1"/>
      <w:marLeft w:val="0"/>
      <w:marRight w:val="0"/>
      <w:marTop w:val="0"/>
      <w:marBottom w:val="0"/>
      <w:divBdr>
        <w:top w:val="none" w:sz="0" w:space="0" w:color="auto"/>
        <w:left w:val="none" w:sz="0" w:space="0" w:color="auto"/>
        <w:bottom w:val="none" w:sz="0" w:space="0" w:color="auto"/>
        <w:right w:val="none" w:sz="0" w:space="0" w:color="auto"/>
      </w:divBdr>
    </w:div>
    <w:div w:id="247423635">
      <w:bodyDiv w:val="1"/>
      <w:marLeft w:val="0"/>
      <w:marRight w:val="0"/>
      <w:marTop w:val="0"/>
      <w:marBottom w:val="0"/>
      <w:divBdr>
        <w:top w:val="none" w:sz="0" w:space="0" w:color="auto"/>
        <w:left w:val="none" w:sz="0" w:space="0" w:color="auto"/>
        <w:bottom w:val="none" w:sz="0" w:space="0" w:color="auto"/>
        <w:right w:val="none" w:sz="0" w:space="0" w:color="auto"/>
      </w:divBdr>
    </w:div>
    <w:div w:id="247807811">
      <w:bodyDiv w:val="1"/>
      <w:marLeft w:val="0"/>
      <w:marRight w:val="0"/>
      <w:marTop w:val="0"/>
      <w:marBottom w:val="0"/>
      <w:divBdr>
        <w:top w:val="none" w:sz="0" w:space="0" w:color="auto"/>
        <w:left w:val="none" w:sz="0" w:space="0" w:color="auto"/>
        <w:bottom w:val="none" w:sz="0" w:space="0" w:color="auto"/>
        <w:right w:val="none" w:sz="0" w:space="0" w:color="auto"/>
      </w:divBdr>
    </w:div>
    <w:div w:id="248736686">
      <w:bodyDiv w:val="1"/>
      <w:marLeft w:val="0"/>
      <w:marRight w:val="0"/>
      <w:marTop w:val="0"/>
      <w:marBottom w:val="0"/>
      <w:divBdr>
        <w:top w:val="none" w:sz="0" w:space="0" w:color="auto"/>
        <w:left w:val="none" w:sz="0" w:space="0" w:color="auto"/>
        <w:bottom w:val="none" w:sz="0" w:space="0" w:color="auto"/>
        <w:right w:val="none" w:sz="0" w:space="0" w:color="auto"/>
      </w:divBdr>
    </w:div>
    <w:div w:id="251160513">
      <w:bodyDiv w:val="1"/>
      <w:marLeft w:val="0"/>
      <w:marRight w:val="0"/>
      <w:marTop w:val="0"/>
      <w:marBottom w:val="0"/>
      <w:divBdr>
        <w:top w:val="none" w:sz="0" w:space="0" w:color="auto"/>
        <w:left w:val="none" w:sz="0" w:space="0" w:color="auto"/>
        <w:bottom w:val="none" w:sz="0" w:space="0" w:color="auto"/>
        <w:right w:val="none" w:sz="0" w:space="0" w:color="auto"/>
      </w:divBdr>
    </w:div>
    <w:div w:id="253319219">
      <w:bodyDiv w:val="1"/>
      <w:marLeft w:val="0"/>
      <w:marRight w:val="0"/>
      <w:marTop w:val="0"/>
      <w:marBottom w:val="0"/>
      <w:divBdr>
        <w:top w:val="none" w:sz="0" w:space="0" w:color="auto"/>
        <w:left w:val="none" w:sz="0" w:space="0" w:color="auto"/>
        <w:bottom w:val="none" w:sz="0" w:space="0" w:color="auto"/>
        <w:right w:val="none" w:sz="0" w:space="0" w:color="auto"/>
      </w:divBdr>
    </w:div>
    <w:div w:id="254442569">
      <w:bodyDiv w:val="1"/>
      <w:marLeft w:val="0"/>
      <w:marRight w:val="0"/>
      <w:marTop w:val="0"/>
      <w:marBottom w:val="0"/>
      <w:divBdr>
        <w:top w:val="none" w:sz="0" w:space="0" w:color="auto"/>
        <w:left w:val="none" w:sz="0" w:space="0" w:color="auto"/>
        <w:bottom w:val="none" w:sz="0" w:space="0" w:color="auto"/>
        <w:right w:val="none" w:sz="0" w:space="0" w:color="auto"/>
      </w:divBdr>
    </w:div>
    <w:div w:id="254823693">
      <w:bodyDiv w:val="1"/>
      <w:marLeft w:val="0"/>
      <w:marRight w:val="0"/>
      <w:marTop w:val="0"/>
      <w:marBottom w:val="0"/>
      <w:divBdr>
        <w:top w:val="none" w:sz="0" w:space="0" w:color="auto"/>
        <w:left w:val="none" w:sz="0" w:space="0" w:color="auto"/>
        <w:bottom w:val="none" w:sz="0" w:space="0" w:color="auto"/>
        <w:right w:val="none" w:sz="0" w:space="0" w:color="auto"/>
      </w:divBdr>
    </w:div>
    <w:div w:id="255402445">
      <w:bodyDiv w:val="1"/>
      <w:marLeft w:val="0"/>
      <w:marRight w:val="0"/>
      <w:marTop w:val="0"/>
      <w:marBottom w:val="0"/>
      <w:divBdr>
        <w:top w:val="none" w:sz="0" w:space="0" w:color="auto"/>
        <w:left w:val="none" w:sz="0" w:space="0" w:color="auto"/>
        <w:bottom w:val="none" w:sz="0" w:space="0" w:color="auto"/>
        <w:right w:val="none" w:sz="0" w:space="0" w:color="auto"/>
      </w:divBdr>
    </w:div>
    <w:div w:id="255748718">
      <w:bodyDiv w:val="1"/>
      <w:marLeft w:val="0"/>
      <w:marRight w:val="0"/>
      <w:marTop w:val="0"/>
      <w:marBottom w:val="0"/>
      <w:divBdr>
        <w:top w:val="none" w:sz="0" w:space="0" w:color="auto"/>
        <w:left w:val="none" w:sz="0" w:space="0" w:color="auto"/>
        <w:bottom w:val="none" w:sz="0" w:space="0" w:color="auto"/>
        <w:right w:val="none" w:sz="0" w:space="0" w:color="auto"/>
      </w:divBdr>
    </w:div>
    <w:div w:id="256065886">
      <w:bodyDiv w:val="1"/>
      <w:marLeft w:val="0"/>
      <w:marRight w:val="0"/>
      <w:marTop w:val="0"/>
      <w:marBottom w:val="0"/>
      <w:divBdr>
        <w:top w:val="none" w:sz="0" w:space="0" w:color="auto"/>
        <w:left w:val="none" w:sz="0" w:space="0" w:color="auto"/>
        <w:bottom w:val="none" w:sz="0" w:space="0" w:color="auto"/>
        <w:right w:val="none" w:sz="0" w:space="0" w:color="auto"/>
      </w:divBdr>
    </w:div>
    <w:div w:id="256138310">
      <w:bodyDiv w:val="1"/>
      <w:marLeft w:val="0"/>
      <w:marRight w:val="0"/>
      <w:marTop w:val="0"/>
      <w:marBottom w:val="0"/>
      <w:divBdr>
        <w:top w:val="none" w:sz="0" w:space="0" w:color="auto"/>
        <w:left w:val="none" w:sz="0" w:space="0" w:color="auto"/>
        <w:bottom w:val="none" w:sz="0" w:space="0" w:color="auto"/>
        <w:right w:val="none" w:sz="0" w:space="0" w:color="auto"/>
      </w:divBdr>
    </w:div>
    <w:div w:id="256403507">
      <w:bodyDiv w:val="1"/>
      <w:marLeft w:val="0"/>
      <w:marRight w:val="0"/>
      <w:marTop w:val="0"/>
      <w:marBottom w:val="0"/>
      <w:divBdr>
        <w:top w:val="none" w:sz="0" w:space="0" w:color="auto"/>
        <w:left w:val="none" w:sz="0" w:space="0" w:color="auto"/>
        <w:bottom w:val="none" w:sz="0" w:space="0" w:color="auto"/>
        <w:right w:val="none" w:sz="0" w:space="0" w:color="auto"/>
      </w:divBdr>
    </w:div>
    <w:div w:id="256864480">
      <w:bodyDiv w:val="1"/>
      <w:marLeft w:val="0"/>
      <w:marRight w:val="0"/>
      <w:marTop w:val="0"/>
      <w:marBottom w:val="0"/>
      <w:divBdr>
        <w:top w:val="none" w:sz="0" w:space="0" w:color="auto"/>
        <w:left w:val="none" w:sz="0" w:space="0" w:color="auto"/>
        <w:bottom w:val="none" w:sz="0" w:space="0" w:color="auto"/>
        <w:right w:val="none" w:sz="0" w:space="0" w:color="auto"/>
      </w:divBdr>
    </w:div>
    <w:div w:id="256981864">
      <w:bodyDiv w:val="1"/>
      <w:marLeft w:val="0"/>
      <w:marRight w:val="0"/>
      <w:marTop w:val="0"/>
      <w:marBottom w:val="0"/>
      <w:divBdr>
        <w:top w:val="none" w:sz="0" w:space="0" w:color="auto"/>
        <w:left w:val="none" w:sz="0" w:space="0" w:color="auto"/>
        <w:bottom w:val="none" w:sz="0" w:space="0" w:color="auto"/>
        <w:right w:val="none" w:sz="0" w:space="0" w:color="auto"/>
      </w:divBdr>
    </w:div>
    <w:div w:id="257713558">
      <w:bodyDiv w:val="1"/>
      <w:marLeft w:val="0"/>
      <w:marRight w:val="0"/>
      <w:marTop w:val="0"/>
      <w:marBottom w:val="0"/>
      <w:divBdr>
        <w:top w:val="none" w:sz="0" w:space="0" w:color="auto"/>
        <w:left w:val="none" w:sz="0" w:space="0" w:color="auto"/>
        <w:bottom w:val="none" w:sz="0" w:space="0" w:color="auto"/>
        <w:right w:val="none" w:sz="0" w:space="0" w:color="auto"/>
      </w:divBdr>
    </w:div>
    <w:div w:id="258610637">
      <w:bodyDiv w:val="1"/>
      <w:marLeft w:val="0"/>
      <w:marRight w:val="0"/>
      <w:marTop w:val="0"/>
      <w:marBottom w:val="0"/>
      <w:divBdr>
        <w:top w:val="none" w:sz="0" w:space="0" w:color="auto"/>
        <w:left w:val="none" w:sz="0" w:space="0" w:color="auto"/>
        <w:bottom w:val="none" w:sz="0" w:space="0" w:color="auto"/>
        <w:right w:val="none" w:sz="0" w:space="0" w:color="auto"/>
      </w:divBdr>
    </w:div>
    <w:div w:id="258678206">
      <w:bodyDiv w:val="1"/>
      <w:marLeft w:val="0"/>
      <w:marRight w:val="0"/>
      <w:marTop w:val="0"/>
      <w:marBottom w:val="0"/>
      <w:divBdr>
        <w:top w:val="none" w:sz="0" w:space="0" w:color="auto"/>
        <w:left w:val="none" w:sz="0" w:space="0" w:color="auto"/>
        <w:bottom w:val="none" w:sz="0" w:space="0" w:color="auto"/>
        <w:right w:val="none" w:sz="0" w:space="0" w:color="auto"/>
      </w:divBdr>
    </w:div>
    <w:div w:id="258681203">
      <w:bodyDiv w:val="1"/>
      <w:marLeft w:val="0"/>
      <w:marRight w:val="0"/>
      <w:marTop w:val="0"/>
      <w:marBottom w:val="0"/>
      <w:divBdr>
        <w:top w:val="none" w:sz="0" w:space="0" w:color="auto"/>
        <w:left w:val="none" w:sz="0" w:space="0" w:color="auto"/>
        <w:bottom w:val="none" w:sz="0" w:space="0" w:color="auto"/>
        <w:right w:val="none" w:sz="0" w:space="0" w:color="auto"/>
      </w:divBdr>
    </w:div>
    <w:div w:id="259064298">
      <w:bodyDiv w:val="1"/>
      <w:marLeft w:val="0"/>
      <w:marRight w:val="0"/>
      <w:marTop w:val="0"/>
      <w:marBottom w:val="0"/>
      <w:divBdr>
        <w:top w:val="none" w:sz="0" w:space="0" w:color="auto"/>
        <w:left w:val="none" w:sz="0" w:space="0" w:color="auto"/>
        <w:bottom w:val="none" w:sz="0" w:space="0" w:color="auto"/>
        <w:right w:val="none" w:sz="0" w:space="0" w:color="auto"/>
      </w:divBdr>
    </w:div>
    <w:div w:id="259292581">
      <w:bodyDiv w:val="1"/>
      <w:marLeft w:val="0"/>
      <w:marRight w:val="0"/>
      <w:marTop w:val="0"/>
      <w:marBottom w:val="0"/>
      <w:divBdr>
        <w:top w:val="none" w:sz="0" w:space="0" w:color="auto"/>
        <w:left w:val="none" w:sz="0" w:space="0" w:color="auto"/>
        <w:bottom w:val="none" w:sz="0" w:space="0" w:color="auto"/>
        <w:right w:val="none" w:sz="0" w:space="0" w:color="auto"/>
      </w:divBdr>
    </w:div>
    <w:div w:id="259917885">
      <w:bodyDiv w:val="1"/>
      <w:marLeft w:val="0"/>
      <w:marRight w:val="0"/>
      <w:marTop w:val="0"/>
      <w:marBottom w:val="0"/>
      <w:divBdr>
        <w:top w:val="none" w:sz="0" w:space="0" w:color="auto"/>
        <w:left w:val="none" w:sz="0" w:space="0" w:color="auto"/>
        <w:bottom w:val="none" w:sz="0" w:space="0" w:color="auto"/>
        <w:right w:val="none" w:sz="0" w:space="0" w:color="auto"/>
      </w:divBdr>
    </w:div>
    <w:div w:id="260065598">
      <w:bodyDiv w:val="1"/>
      <w:marLeft w:val="0"/>
      <w:marRight w:val="0"/>
      <w:marTop w:val="0"/>
      <w:marBottom w:val="0"/>
      <w:divBdr>
        <w:top w:val="none" w:sz="0" w:space="0" w:color="auto"/>
        <w:left w:val="none" w:sz="0" w:space="0" w:color="auto"/>
        <w:bottom w:val="none" w:sz="0" w:space="0" w:color="auto"/>
        <w:right w:val="none" w:sz="0" w:space="0" w:color="auto"/>
      </w:divBdr>
    </w:div>
    <w:div w:id="260142271">
      <w:bodyDiv w:val="1"/>
      <w:marLeft w:val="0"/>
      <w:marRight w:val="0"/>
      <w:marTop w:val="0"/>
      <w:marBottom w:val="0"/>
      <w:divBdr>
        <w:top w:val="none" w:sz="0" w:space="0" w:color="auto"/>
        <w:left w:val="none" w:sz="0" w:space="0" w:color="auto"/>
        <w:bottom w:val="none" w:sz="0" w:space="0" w:color="auto"/>
        <w:right w:val="none" w:sz="0" w:space="0" w:color="auto"/>
      </w:divBdr>
    </w:div>
    <w:div w:id="261111040">
      <w:bodyDiv w:val="1"/>
      <w:marLeft w:val="0"/>
      <w:marRight w:val="0"/>
      <w:marTop w:val="0"/>
      <w:marBottom w:val="0"/>
      <w:divBdr>
        <w:top w:val="none" w:sz="0" w:space="0" w:color="auto"/>
        <w:left w:val="none" w:sz="0" w:space="0" w:color="auto"/>
        <w:bottom w:val="none" w:sz="0" w:space="0" w:color="auto"/>
        <w:right w:val="none" w:sz="0" w:space="0" w:color="auto"/>
      </w:divBdr>
    </w:div>
    <w:div w:id="261914500">
      <w:bodyDiv w:val="1"/>
      <w:marLeft w:val="0"/>
      <w:marRight w:val="0"/>
      <w:marTop w:val="0"/>
      <w:marBottom w:val="0"/>
      <w:divBdr>
        <w:top w:val="none" w:sz="0" w:space="0" w:color="auto"/>
        <w:left w:val="none" w:sz="0" w:space="0" w:color="auto"/>
        <w:bottom w:val="none" w:sz="0" w:space="0" w:color="auto"/>
        <w:right w:val="none" w:sz="0" w:space="0" w:color="auto"/>
      </w:divBdr>
    </w:div>
    <w:div w:id="264121682">
      <w:bodyDiv w:val="1"/>
      <w:marLeft w:val="0"/>
      <w:marRight w:val="0"/>
      <w:marTop w:val="0"/>
      <w:marBottom w:val="0"/>
      <w:divBdr>
        <w:top w:val="none" w:sz="0" w:space="0" w:color="auto"/>
        <w:left w:val="none" w:sz="0" w:space="0" w:color="auto"/>
        <w:bottom w:val="none" w:sz="0" w:space="0" w:color="auto"/>
        <w:right w:val="none" w:sz="0" w:space="0" w:color="auto"/>
      </w:divBdr>
    </w:div>
    <w:div w:id="266736994">
      <w:bodyDiv w:val="1"/>
      <w:marLeft w:val="0"/>
      <w:marRight w:val="0"/>
      <w:marTop w:val="0"/>
      <w:marBottom w:val="0"/>
      <w:divBdr>
        <w:top w:val="none" w:sz="0" w:space="0" w:color="auto"/>
        <w:left w:val="none" w:sz="0" w:space="0" w:color="auto"/>
        <w:bottom w:val="none" w:sz="0" w:space="0" w:color="auto"/>
        <w:right w:val="none" w:sz="0" w:space="0" w:color="auto"/>
      </w:divBdr>
    </w:div>
    <w:div w:id="267739188">
      <w:bodyDiv w:val="1"/>
      <w:marLeft w:val="0"/>
      <w:marRight w:val="0"/>
      <w:marTop w:val="0"/>
      <w:marBottom w:val="0"/>
      <w:divBdr>
        <w:top w:val="none" w:sz="0" w:space="0" w:color="auto"/>
        <w:left w:val="none" w:sz="0" w:space="0" w:color="auto"/>
        <w:bottom w:val="none" w:sz="0" w:space="0" w:color="auto"/>
        <w:right w:val="none" w:sz="0" w:space="0" w:color="auto"/>
      </w:divBdr>
    </w:div>
    <w:div w:id="268047470">
      <w:bodyDiv w:val="1"/>
      <w:marLeft w:val="0"/>
      <w:marRight w:val="0"/>
      <w:marTop w:val="0"/>
      <w:marBottom w:val="0"/>
      <w:divBdr>
        <w:top w:val="none" w:sz="0" w:space="0" w:color="auto"/>
        <w:left w:val="none" w:sz="0" w:space="0" w:color="auto"/>
        <w:bottom w:val="none" w:sz="0" w:space="0" w:color="auto"/>
        <w:right w:val="none" w:sz="0" w:space="0" w:color="auto"/>
      </w:divBdr>
    </w:div>
    <w:div w:id="268052281">
      <w:bodyDiv w:val="1"/>
      <w:marLeft w:val="0"/>
      <w:marRight w:val="0"/>
      <w:marTop w:val="0"/>
      <w:marBottom w:val="0"/>
      <w:divBdr>
        <w:top w:val="none" w:sz="0" w:space="0" w:color="auto"/>
        <w:left w:val="none" w:sz="0" w:space="0" w:color="auto"/>
        <w:bottom w:val="none" w:sz="0" w:space="0" w:color="auto"/>
        <w:right w:val="none" w:sz="0" w:space="0" w:color="auto"/>
      </w:divBdr>
    </w:div>
    <w:div w:id="268247762">
      <w:bodyDiv w:val="1"/>
      <w:marLeft w:val="0"/>
      <w:marRight w:val="0"/>
      <w:marTop w:val="0"/>
      <w:marBottom w:val="0"/>
      <w:divBdr>
        <w:top w:val="none" w:sz="0" w:space="0" w:color="auto"/>
        <w:left w:val="none" w:sz="0" w:space="0" w:color="auto"/>
        <w:bottom w:val="none" w:sz="0" w:space="0" w:color="auto"/>
        <w:right w:val="none" w:sz="0" w:space="0" w:color="auto"/>
      </w:divBdr>
    </w:div>
    <w:div w:id="268438357">
      <w:bodyDiv w:val="1"/>
      <w:marLeft w:val="0"/>
      <w:marRight w:val="0"/>
      <w:marTop w:val="0"/>
      <w:marBottom w:val="0"/>
      <w:divBdr>
        <w:top w:val="none" w:sz="0" w:space="0" w:color="auto"/>
        <w:left w:val="none" w:sz="0" w:space="0" w:color="auto"/>
        <w:bottom w:val="none" w:sz="0" w:space="0" w:color="auto"/>
        <w:right w:val="none" w:sz="0" w:space="0" w:color="auto"/>
      </w:divBdr>
    </w:div>
    <w:div w:id="268632749">
      <w:bodyDiv w:val="1"/>
      <w:marLeft w:val="0"/>
      <w:marRight w:val="0"/>
      <w:marTop w:val="0"/>
      <w:marBottom w:val="0"/>
      <w:divBdr>
        <w:top w:val="none" w:sz="0" w:space="0" w:color="auto"/>
        <w:left w:val="none" w:sz="0" w:space="0" w:color="auto"/>
        <w:bottom w:val="none" w:sz="0" w:space="0" w:color="auto"/>
        <w:right w:val="none" w:sz="0" w:space="0" w:color="auto"/>
      </w:divBdr>
    </w:div>
    <w:div w:id="269433813">
      <w:bodyDiv w:val="1"/>
      <w:marLeft w:val="0"/>
      <w:marRight w:val="0"/>
      <w:marTop w:val="0"/>
      <w:marBottom w:val="0"/>
      <w:divBdr>
        <w:top w:val="none" w:sz="0" w:space="0" w:color="auto"/>
        <w:left w:val="none" w:sz="0" w:space="0" w:color="auto"/>
        <w:bottom w:val="none" w:sz="0" w:space="0" w:color="auto"/>
        <w:right w:val="none" w:sz="0" w:space="0" w:color="auto"/>
      </w:divBdr>
    </w:div>
    <w:div w:id="269633249">
      <w:bodyDiv w:val="1"/>
      <w:marLeft w:val="0"/>
      <w:marRight w:val="0"/>
      <w:marTop w:val="0"/>
      <w:marBottom w:val="0"/>
      <w:divBdr>
        <w:top w:val="none" w:sz="0" w:space="0" w:color="auto"/>
        <w:left w:val="none" w:sz="0" w:space="0" w:color="auto"/>
        <w:bottom w:val="none" w:sz="0" w:space="0" w:color="auto"/>
        <w:right w:val="none" w:sz="0" w:space="0" w:color="auto"/>
      </w:divBdr>
    </w:div>
    <w:div w:id="270165179">
      <w:bodyDiv w:val="1"/>
      <w:marLeft w:val="0"/>
      <w:marRight w:val="0"/>
      <w:marTop w:val="0"/>
      <w:marBottom w:val="0"/>
      <w:divBdr>
        <w:top w:val="none" w:sz="0" w:space="0" w:color="auto"/>
        <w:left w:val="none" w:sz="0" w:space="0" w:color="auto"/>
        <w:bottom w:val="none" w:sz="0" w:space="0" w:color="auto"/>
        <w:right w:val="none" w:sz="0" w:space="0" w:color="auto"/>
      </w:divBdr>
    </w:div>
    <w:div w:id="270823468">
      <w:bodyDiv w:val="1"/>
      <w:marLeft w:val="0"/>
      <w:marRight w:val="0"/>
      <w:marTop w:val="0"/>
      <w:marBottom w:val="0"/>
      <w:divBdr>
        <w:top w:val="none" w:sz="0" w:space="0" w:color="auto"/>
        <w:left w:val="none" w:sz="0" w:space="0" w:color="auto"/>
        <w:bottom w:val="none" w:sz="0" w:space="0" w:color="auto"/>
        <w:right w:val="none" w:sz="0" w:space="0" w:color="auto"/>
      </w:divBdr>
    </w:div>
    <w:div w:id="270866627">
      <w:bodyDiv w:val="1"/>
      <w:marLeft w:val="0"/>
      <w:marRight w:val="0"/>
      <w:marTop w:val="0"/>
      <w:marBottom w:val="0"/>
      <w:divBdr>
        <w:top w:val="none" w:sz="0" w:space="0" w:color="auto"/>
        <w:left w:val="none" w:sz="0" w:space="0" w:color="auto"/>
        <w:bottom w:val="none" w:sz="0" w:space="0" w:color="auto"/>
        <w:right w:val="none" w:sz="0" w:space="0" w:color="auto"/>
      </w:divBdr>
    </w:div>
    <w:div w:id="271012710">
      <w:bodyDiv w:val="1"/>
      <w:marLeft w:val="0"/>
      <w:marRight w:val="0"/>
      <w:marTop w:val="0"/>
      <w:marBottom w:val="0"/>
      <w:divBdr>
        <w:top w:val="none" w:sz="0" w:space="0" w:color="auto"/>
        <w:left w:val="none" w:sz="0" w:space="0" w:color="auto"/>
        <w:bottom w:val="none" w:sz="0" w:space="0" w:color="auto"/>
        <w:right w:val="none" w:sz="0" w:space="0" w:color="auto"/>
      </w:divBdr>
    </w:div>
    <w:div w:id="271060324">
      <w:bodyDiv w:val="1"/>
      <w:marLeft w:val="0"/>
      <w:marRight w:val="0"/>
      <w:marTop w:val="0"/>
      <w:marBottom w:val="0"/>
      <w:divBdr>
        <w:top w:val="none" w:sz="0" w:space="0" w:color="auto"/>
        <w:left w:val="none" w:sz="0" w:space="0" w:color="auto"/>
        <w:bottom w:val="none" w:sz="0" w:space="0" w:color="auto"/>
        <w:right w:val="none" w:sz="0" w:space="0" w:color="auto"/>
      </w:divBdr>
    </w:div>
    <w:div w:id="271281677">
      <w:bodyDiv w:val="1"/>
      <w:marLeft w:val="0"/>
      <w:marRight w:val="0"/>
      <w:marTop w:val="0"/>
      <w:marBottom w:val="0"/>
      <w:divBdr>
        <w:top w:val="none" w:sz="0" w:space="0" w:color="auto"/>
        <w:left w:val="none" w:sz="0" w:space="0" w:color="auto"/>
        <w:bottom w:val="none" w:sz="0" w:space="0" w:color="auto"/>
        <w:right w:val="none" w:sz="0" w:space="0" w:color="auto"/>
      </w:divBdr>
    </w:div>
    <w:div w:id="272052524">
      <w:bodyDiv w:val="1"/>
      <w:marLeft w:val="0"/>
      <w:marRight w:val="0"/>
      <w:marTop w:val="0"/>
      <w:marBottom w:val="0"/>
      <w:divBdr>
        <w:top w:val="none" w:sz="0" w:space="0" w:color="auto"/>
        <w:left w:val="none" w:sz="0" w:space="0" w:color="auto"/>
        <w:bottom w:val="none" w:sz="0" w:space="0" w:color="auto"/>
        <w:right w:val="none" w:sz="0" w:space="0" w:color="auto"/>
      </w:divBdr>
    </w:div>
    <w:div w:id="272516873">
      <w:bodyDiv w:val="1"/>
      <w:marLeft w:val="0"/>
      <w:marRight w:val="0"/>
      <w:marTop w:val="0"/>
      <w:marBottom w:val="0"/>
      <w:divBdr>
        <w:top w:val="none" w:sz="0" w:space="0" w:color="auto"/>
        <w:left w:val="none" w:sz="0" w:space="0" w:color="auto"/>
        <w:bottom w:val="none" w:sz="0" w:space="0" w:color="auto"/>
        <w:right w:val="none" w:sz="0" w:space="0" w:color="auto"/>
      </w:divBdr>
    </w:div>
    <w:div w:id="272975989">
      <w:bodyDiv w:val="1"/>
      <w:marLeft w:val="0"/>
      <w:marRight w:val="0"/>
      <w:marTop w:val="0"/>
      <w:marBottom w:val="0"/>
      <w:divBdr>
        <w:top w:val="none" w:sz="0" w:space="0" w:color="auto"/>
        <w:left w:val="none" w:sz="0" w:space="0" w:color="auto"/>
        <w:bottom w:val="none" w:sz="0" w:space="0" w:color="auto"/>
        <w:right w:val="none" w:sz="0" w:space="0" w:color="auto"/>
      </w:divBdr>
    </w:div>
    <w:div w:id="273487585">
      <w:bodyDiv w:val="1"/>
      <w:marLeft w:val="0"/>
      <w:marRight w:val="0"/>
      <w:marTop w:val="0"/>
      <w:marBottom w:val="0"/>
      <w:divBdr>
        <w:top w:val="none" w:sz="0" w:space="0" w:color="auto"/>
        <w:left w:val="none" w:sz="0" w:space="0" w:color="auto"/>
        <w:bottom w:val="none" w:sz="0" w:space="0" w:color="auto"/>
        <w:right w:val="none" w:sz="0" w:space="0" w:color="auto"/>
      </w:divBdr>
    </w:div>
    <w:div w:id="274408357">
      <w:bodyDiv w:val="1"/>
      <w:marLeft w:val="0"/>
      <w:marRight w:val="0"/>
      <w:marTop w:val="0"/>
      <w:marBottom w:val="0"/>
      <w:divBdr>
        <w:top w:val="none" w:sz="0" w:space="0" w:color="auto"/>
        <w:left w:val="none" w:sz="0" w:space="0" w:color="auto"/>
        <w:bottom w:val="none" w:sz="0" w:space="0" w:color="auto"/>
        <w:right w:val="none" w:sz="0" w:space="0" w:color="auto"/>
      </w:divBdr>
    </w:div>
    <w:div w:id="274824218">
      <w:bodyDiv w:val="1"/>
      <w:marLeft w:val="0"/>
      <w:marRight w:val="0"/>
      <w:marTop w:val="0"/>
      <w:marBottom w:val="0"/>
      <w:divBdr>
        <w:top w:val="none" w:sz="0" w:space="0" w:color="auto"/>
        <w:left w:val="none" w:sz="0" w:space="0" w:color="auto"/>
        <w:bottom w:val="none" w:sz="0" w:space="0" w:color="auto"/>
        <w:right w:val="none" w:sz="0" w:space="0" w:color="auto"/>
      </w:divBdr>
    </w:div>
    <w:div w:id="274993451">
      <w:bodyDiv w:val="1"/>
      <w:marLeft w:val="0"/>
      <w:marRight w:val="0"/>
      <w:marTop w:val="0"/>
      <w:marBottom w:val="0"/>
      <w:divBdr>
        <w:top w:val="none" w:sz="0" w:space="0" w:color="auto"/>
        <w:left w:val="none" w:sz="0" w:space="0" w:color="auto"/>
        <w:bottom w:val="none" w:sz="0" w:space="0" w:color="auto"/>
        <w:right w:val="none" w:sz="0" w:space="0" w:color="auto"/>
      </w:divBdr>
    </w:div>
    <w:div w:id="275330181">
      <w:bodyDiv w:val="1"/>
      <w:marLeft w:val="0"/>
      <w:marRight w:val="0"/>
      <w:marTop w:val="0"/>
      <w:marBottom w:val="0"/>
      <w:divBdr>
        <w:top w:val="none" w:sz="0" w:space="0" w:color="auto"/>
        <w:left w:val="none" w:sz="0" w:space="0" w:color="auto"/>
        <w:bottom w:val="none" w:sz="0" w:space="0" w:color="auto"/>
        <w:right w:val="none" w:sz="0" w:space="0" w:color="auto"/>
      </w:divBdr>
    </w:div>
    <w:div w:id="275912611">
      <w:bodyDiv w:val="1"/>
      <w:marLeft w:val="0"/>
      <w:marRight w:val="0"/>
      <w:marTop w:val="0"/>
      <w:marBottom w:val="0"/>
      <w:divBdr>
        <w:top w:val="none" w:sz="0" w:space="0" w:color="auto"/>
        <w:left w:val="none" w:sz="0" w:space="0" w:color="auto"/>
        <w:bottom w:val="none" w:sz="0" w:space="0" w:color="auto"/>
        <w:right w:val="none" w:sz="0" w:space="0" w:color="auto"/>
      </w:divBdr>
    </w:div>
    <w:div w:id="275991172">
      <w:bodyDiv w:val="1"/>
      <w:marLeft w:val="0"/>
      <w:marRight w:val="0"/>
      <w:marTop w:val="0"/>
      <w:marBottom w:val="0"/>
      <w:divBdr>
        <w:top w:val="none" w:sz="0" w:space="0" w:color="auto"/>
        <w:left w:val="none" w:sz="0" w:space="0" w:color="auto"/>
        <w:bottom w:val="none" w:sz="0" w:space="0" w:color="auto"/>
        <w:right w:val="none" w:sz="0" w:space="0" w:color="auto"/>
      </w:divBdr>
    </w:div>
    <w:div w:id="276109396">
      <w:bodyDiv w:val="1"/>
      <w:marLeft w:val="0"/>
      <w:marRight w:val="0"/>
      <w:marTop w:val="0"/>
      <w:marBottom w:val="0"/>
      <w:divBdr>
        <w:top w:val="none" w:sz="0" w:space="0" w:color="auto"/>
        <w:left w:val="none" w:sz="0" w:space="0" w:color="auto"/>
        <w:bottom w:val="none" w:sz="0" w:space="0" w:color="auto"/>
        <w:right w:val="none" w:sz="0" w:space="0" w:color="auto"/>
      </w:divBdr>
    </w:div>
    <w:div w:id="276446490">
      <w:bodyDiv w:val="1"/>
      <w:marLeft w:val="0"/>
      <w:marRight w:val="0"/>
      <w:marTop w:val="0"/>
      <w:marBottom w:val="0"/>
      <w:divBdr>
        <w:top w:val="none" w:sz="0" w:space="0" w:color="auto"/>
        <w:left w:val="none" w:sz="0" w:space="0" w:color="auto"/>
        <w:bottom w:val="none" w:sz="0" w:space="0" w:color="auto"/>
        <w:right w:val="none" w:sz="0" w:space="0" w:color="auto"/>
      </w:divBdr>
    </w:div>
    <w:div w:id="276638780">
      <w:bodyDiv w:val="1"/>
      <w:marLeft w:val="0"/>
      <w:marRight w:val="0"/>
      <w:marTop w:val="0"/>
      <w:marBottom w:val="0"/>
      <w:divBdr>
        <w:top w:val="none" w:sz="0" w:space="0" w:color="auto"/>
        <w:left w:val="none" w:sz="0" w:space="0" w:color="auto"/>
        <w:bottom w:val="none" w:sz="0" w:space="0" w:color="auto"/>
        <w:right w:val="none" w:sz="0" w:space="0" w:color="auto"/>
      </w:divBdr>
    </w:div>
    <w:div w:id="277836000">
      <w:bodyDiv w:val="1"/>
      <w:marLeft w:val="0"/>
      <w:marRight w:val="0"/>
      <w:marTop w:val="0"/>
      <w:marBottom w:val="0"/>
      <w:divBdr>
        <w:top w:val="none" w:sz="0" w:space="0" w:color="auto"/>
        <w:left w:val="none" w:sz="0" w:space="0" w:color="auto"/>
        <w:bottom w:val="none" w:sz="0" w:space="0" w:color="auto"/>
        <w:right w:val="none" w:sz="0" w:space="0" w:color="auto"/>
      </w:divBdr>
    </w:div>
    <w:div w:id="278025992">
      <w:bodyDiv w:val="1"/>
      <w:marLeft w:val="0"/>
      <w:marRight w:val="0"/>
      <w:marTop w:val="0"/>
      <w:marBottom w:val="0"/>
      <w:divBdr>
        <w:top w:val="none" w:sz="0" w:space="0" w:color="auto"/>
        <w:left w:val="none" w:sz="0" w:space="0" w:color="auto"/>
        <w:bottom w:val="none" w:sz="0" w:space="0" w:color="auto"/>
        <w:right w:val="none" w:sz="0" w:space="0" w:color="auto"/>
      </w:divBdr>
    </w:div>
    <w:div w:id="278033228">
      <w:bodyDiv w:val="1"/>
      <w:marLeft w:val="0"/>
      <w:marRight w:val="0"/>
      <w:marTop w:val="0"/>
      <w:marBottom w:val="0"/>
      <w:divBdr>
        <w:top w:val="none" w:sz="0" w:space="0" w:color="auto"/>
        <w:left w:val="none" w:sz="0" w:space="0" w:color="auto"/>
        <w:bottom w:val="none" w:sz="0" w:space="0" w:color="auto"/>
        <w:right w:val="none" w:sz="0" w:space="0" w:color="auto"/>
      </w:divBdr>
    </w:div>
    <w:div w:id="280301612">
      <w:bodyDiv w:val="1"/>
      <w:marLeft w:val="0"/>
      <w:marRight w:val="0"/>
      <w:marTop w:val="0"/>
      <w:marBottom w:val="0"/>
      <w:divBdr>
        <w:top w:val="none" w:sz="0" w:space="0" w:color="auto"/>
        <w:left w:val="none" w:sz="0" w:space="0" w:color="auto"/>
        <w:bottom w:val="none" w:sz="0" w:space="0" w:color="auto"/>
        <w:right w:val="none" w:sz="0" w:space="0" w:color="auto"/>
      </w:divBdr>
    </w:div>
    <w:div w:id="280574699">
      <w:bodyDiv w:val="1"/>
      <w:marLeft w:val="0"/>
      <w:marRight w:val="0"/>
      <w:marTop w:val="0"/>
      <w:marBottom w:val="0"/>
      <w:divBdr>
        <w:top w:val="none" w:sz="0" w:space="0" w:color="auto"/>
        <w:left w:val="none" w:sz="0" w:space="0" w:color="auto"/>
        <w:bottom w:val="none" w:sz="0" w:space="0" w:color="auto"/>
        <w:right w:val="none" w:sz="0" w:space="0" w:color="auto"/>
      </w:divBdr>
    </w:div>
    <w:div w:id="281571193">
      <w:bodyDiv w:val="1"/>
      <w:marLeft w:val="0"/>
      <w:marRight w:val="0"/>
      <w:marTop w:val="0"/>
      <w:marBottom w:val="0"/>
      <w:divBdr>
        <w:top w:val="none" w:sz="0" w:space="0" w:color="auto"/>
        <w:left w:val="none" w:sz="0" w:space="0" w:color="auto"/>
        <w:bottom w:val="none" w:sz="0" w:space="0" w:color="auto"/>
        <w:right w:val="none" w:sz="0" w:space="0" w:color="auto"/>
      </w:divBdr>
    </w:div>
    <w:div w:id="282658993">
      <w:bodyDiv w:val="1"/>
      <w:marLeft w:val="0"/>
      <w:marRight w:val="0"/>
      <w:marTop w:val="0"/>
      <w:marBottom w:val="0"/>
      <w:divBdr>
        <w:top w:val="none" w:sz="0" w:space="0" w:color="auto"/>
        <w:left w:val="none" w:sz="0" w:space="0" w:color="auto"/>
        <w:bottom w:val="none" w:sz="0" w:space="0" w:color="auto"/>
        <w:right w:val="none" w:sz="0" w:space="0" w:color="auto"/>
      </w:divBdr>
    </w:div>
    <w:div w:id="283271771">
      <w:bodyDiv w:val="1"/>
      <w:marLeft w:val="0"/>
      <w:marRight w:val="0"/>
      <w:marTop w:val="0"/>
      <w:marBottom w:val="0"/>
      <w:divBdr>
        <w:top w:val="none" w:sz="0" w:space="0" w:color="auto"/>
        <w:left w:val="none" w:sz="0" w:space="0" w:color="auto"/>
        <w:bottom w:val="none" w:sz="0" w:space="0" w:color="auto"/>
        <w:right w:val="none" w:sz="0" w:space="0" w:color="auto"/>
      </w:divBdr>
    </w:div>
    <w:div w:id="283658794">
      <w:bodyDiv w:val="1"/>
      <w:marLeft w:val="0"/>
      <w:marRight w:val="0"/>
      <w:marTop w:val="0"/>
      <w:marBottom w:val="0"/>
      <w:divBdr>
        <w:top w:val="none" w:sz="0" w:space="0" w:color="auto"/>
        <w:left w:val="none" w:sz="0" w:space="0" w:color="auto"/>
        <w:bottom w:val="none" w:sz="0" w:space="0" w:color="auto"/>
        <w:right w:val="none" w:sz="0" w:space="0" w:color="auto"/>
      </w:divBdr>
    </w:div>
    <w:div w:id="284116457">
      <w:bodyDiv w:val="1"/>
      <w:marLeft w:val="0"/>
      <w:marRight w:val="0"/>
      <w:marTop w:val="0"/>
      <w:marBottom w:val="0"/>
      <w:divBdr>
        <w:top w:val="none" w:sz="0" w:space="0" w:color="auto"/>
        <w:left w:val="none" w:sz="0" w:space="0" w:color="auto"/>
        <w:bottom w:val="none" w:sz="0" w:space="0" w:color="auto"/>
        <w:right w:val="none" w:sz="0" w:space="0" w:color="auto"/>
      </w:divBdr>
    </w:div>
    <w:div w:id="286205758">
      <w:bodyDiv w:val="1"/>
      <w:marLeft w:val="0"/>
      <w:marRight w:val="0"/>
      <w:marTop w:val="0"/>
      <w:marBottom w:val="0"/>
      <w:divBdr>
        <w:top w:val="none" w:sz="0" w:space="0" w:color="auto"/>
        <w:left w:val="none" w:sz="0" w:space="0" w:color="auto"/>
        <w:bottom w:val="none" w:sz="0" w:space="0" w:color="auto"/>
        <w:right w:val="none" w:sz="0" w:space="0" w:color="auto"/>
      </w:divBdr>
    </w:div>
    <w:div w:id="287056769">
      <w:bodyDiv w:val="1"/>
      <w:marLeft w:val="0"/>
      <w:marRight w:val="0"/>
      <w:marTop w:val="0"/>
      <w:marBottom w:val="0"/>
      <w:divBdr>
        <w:top w:val="none" w:sz="0" w:space="0" w:color="auto"/>
        <w:left w:val="none" w:sz="0" w:space="0" w:color="auto"/>
        <w:bottom w:val="none" w:sz="0" w:space="0" w:color="auto"/>
        <w:right w:val="none" w:sz="0" w:space="0" w:color="auto"/>
      </w:divBdr>
    </w:div>
    <w:div w:id="287125261">
      <w:bodyDiv w:val="1"/>
      <w:marLeft w:val="0"/>
      <w:marRight w:val="0"/>
      <w:marTop w:val="0"/>
      <w:marBottom w:val="0"/>
      <w:divBdr>
        <w:top w:val="none" w:sz="0" w:space="0" w:color="auto"/>
        <w:left w:val="none" w:sz="0" w:space="0" w:color="auto"/>
        <w:bottom w:val="none" w:sz="0" w:space="0" w:color="auto"/>
        <w:right w:val="none" w:sz="0" w:space="0" w:color="auto"/>
      </w:divBdr>
    </w:div>
    <w:div w:id="287321852">
      <w:bodyDiv w:val="1"/>
      <w:marLeft w:val="0"/>
      <w:marRight w:val="0"/>
      <w:marTop w:val="0"/>
      <w:marBottom w:val="0"/>
      <w:divBdr>
        <w:top w:val="none" w:sz="0" w:space="0" w:color="auto"/>
        <w:left w:val="none" w:sz="0" w:space="0" w:color="auto"/>
        <w:bottom w:val="none" w:sz="0" w:space="0" w:color="auto"/>
        <w:right w:val="none" w:sz="0" w:space="0" w:color="auto"/>
      </w:divBdr>
    </w:div>
    <w:div w:id="287587392">
      <w:bodyDiv w:val="1"/>
      <w:marLeft w:val="0"/>
      <w:marRight w:val="0"/>
      <w:marTop w:val="0"/>
      <w:marBottom w:val="0"/>
      <w:divBdr>
        <w:top w:val="none" w:sz="0" w:space="0" w:color="auto"/>
        <w:left w:val="none" w:sz="0" w:space="0" w:color="auto"/>
        <w:bottom w:val="none" w:sz="0" w:space="0" w:color="auto"/>
        <w:right w:val="none" w:sz="0" w:space="0" w:color="auto"/>
      </w:divBdr>
    </w:div>
    <w:div w:id="288173884">
      <w:bodyDiv w:val="1"/>
      <w:marLeft w:val="0"/>
      <w:marRight w:val="0"/>
      <w:marTop w:val="0"/>
      <w:marBottom w:val="0"/>
      <w:divBdr>
        <w:top w:val="none" w:sz="0" w:space="0" w:color="auto"/>
        <w:left w:val="none" w:sz="0" w:space="0" w:color="auto"/>
        <w:bottom w:val="none" w:sz="0" w:space="0" w:color="auto"/>
        <w:right w:val="none" w:sz="0" w:space="0" w:color="auto"/>
      </w:divBdr>
    </w:div>
    <w:div w:id="289701495">
      <w:bodyDiv w:val="1"/>
      <w:marLeft w:val="0"/>
      <w:marRight w:val="0"/>
      <w:marTop w:val="0"/>
      <w:marBottom w:val="0"/>
      <w:divBdr>
        <w:top w:val="none" w:sz="0" w:space="0" w:color="auto"/>
        <w:left w:val="none" w:sz="0" w:space="0" w:color="auto"/>
        <w:bottom w:val="none" w:sz="0" w:space="0" w:color="auto"/>
        <w:right w:val="none" w:sz="0" w:space="0" w:color="auto"/>
      </w:divBdr>
    </w:div>
    <w:div w:id="289751561">
      <w:bodyDiv w:val="1"/>
      <w:marLeft w:val="0"/>
      <w:marRight w:val="0"/>
      <w:marTop w:val="0"/>
      <w:marBottom w:val="0"/>
      <w:divBdr>
        <w:top w:val="none" w:sz="0" w:space="0" w:color="auto"/>
        <w:left w:val="none" w:sz="0" w:space="0" w:color="auto"/>
        <w:bottom w:val="none" w:sz="0" w:space="0" w:color="auto"/>
        <w:right w:val="none" w:sz="0" w:space="0" w:color="auto"/>
      </w:divBdr>
    </w:div>
    <w:div w:id="290092651">
      <w:bodyDiv w:val="1"/>
      <w:marLeft w:val="0"/>
      <w:marRight w:val="0"/>
      <w:marTop w:val="0"/>
      <w:marBottom w:val="0"/>
      <w:divBdr>
        <w:top w:val="none" w:sz="0" w:space="0" w:color="auto"/>
        <w:left w:val="none" w:sz="0" w:space="0" w:color="auto"/>
        <w:bottom w:val="none" w:sz="0" w:space="0" w:color="auto"/>
        <w:right w:val="none" w:sz="0" w:space="0" w:color="auto"/>
      </w:divBdr>
    </w:div>
    <w:div w:id="290400536">
      <w:bodyDiv w:val="1"/>
      <w:marLeft w:val="0"/>
      <w:marRight w:val="0"/>
      <w:marTop w:val="0"/>
      <w:marBottom w:val="0"/>
      <w:divBdr>
        <w:top w:val="none" w:sz="0" w:space="0" w:color="auto"/>
        <w:left w:val="none" w:sz="0" w:space="0" w:color="auto"/>
        <w:bottom w:val="none" w:sz="0" w:space="0" w:color="auto"/>
        <w:right w:val="none" w:sz="0" w:space="0" w:color="auto"/>
      </w:divBdr>
    </w:div>
    <w:div w:id="291177935">
      <w:bodyDiv w:val="1"/>
      <w:marLeft w:val="0"/>
      <w:marRight w:val="0"/>
      <w:marTop w:val="0"/>
      <w:marBottom w:val="0"/>
      <w:divBdr>
        <w:top w:val="none" w:sz="0" w:space="0" w:color="auto"/>
        <w:left w:val="none" w:sz="0" w:space="0" w:color="auto"/>
        <w:bottom w:val="none" w:sz="0" w:space="0" w:color="auto"/>
        <w:right w:val="none" w:sz="0" w:space="0" w:color="auto"/>
      </w:divBdr>
    </w:div>
    <w:div w:id="292709166">
      <w:bodyDiv w:val="1"/>
      <w:marLeft w:val="0"/>
      <w:marRight w:val="0"/>
      <w:marTop w:val="0"/>
      <w:marBottom w:val="0"/>
      <w:divBdr>
        <w:top w:val="none" w:sz="0" w:space="0" w:color="auto"/>
        <w:left w:val="none" w:sz="0" w:space="0" w:color="auto"/>
        <w:bottom w:val="none" w:sz="0" w:space="0" w:color="auto"/>
        <w:right w:val="none" w:sz="0" w:space="0" w:color="auto"/>
      </w:divBdr>
    </w:div>
    <w:div w:id="293024120">
      <w:bodyDiv w:val="1"/>
      <w:marLeft w:val="0"/>
      <w:marRight w:val="0"/>
      <w:marTop w:val="0"/>
      <w:marBottom w:val="0"/>
      <w:divBdr>
        <w:top w:val="none" w:sz="0" w:space="0" w:color="auto"/>
        <w:left w:val="none" w:sz="0" w:space="0" w:color="auto"/>
        <w:bottom w:val="none" w:sz="0" w:space="0" w:color="auto"/>
        <w:right w:val="none" w:sz="0" w:space="0" w:color="auto"/>
      </w:divBdr>
    </w:div>
    <w:div w:id="293144953">
      <w:bodyDiv w:val="1"/>
      <w:marLeft w:val="0"/>
      <w:marRight w:val="0"/>
      <w:marTop w:val="0"/>
      <w:marBottom w:val="0"/>
      <w:divBdr>
        <w:top w:val="none" w:sz="0" w:space="0" w:color="auto"/>
        <w:left w:val="none" w:sz="0" w:space="0" w:color="auto"/>
        <w:bottom w:val="none" w:sz="0" w:space="0" w:color="auto"/>
        <w:right w:val="none" w:sz="0" w:space="0" w:color="auto"/>
      </w:divBdr>
    </w:div>
    <w:div w:id="295256315">
      <w:bodyDiv w:val="1"/>
      <w:marLeft w:val="0"/>
      <w:marRight w:val="0"/>
      <w:marTop w:val="0"/>
      <w:marBottom w:val="0"/>
      <w:divBdr>
        <w:top w:val="none" w:sz="0" w:space="0" w:color="auto"/>
        <w:left w:val="none" w:sz="0" w:space="0" w:color="auto"/>
        <w:bottom w:val="none" w:sz="0" w:space="0" w:color="auto"/>
        <w:right w:val="none" w:sz="0" w:space="0" w:color="auto"/>
      </w:divBdr>
    </w:div>
    <w:div w:id="295916584">
      <w:bodyDiv w:val="1"/>
      <w:marLeft w:val="0"/>
      <w:marRight w:val="0"/>
      <w:marTop w:val="0"/>
      <w:marBottom w:val="0"/>
      <w:divBdr>
        <w:top w:val="none" w:sz="0" w:space="0" w:color="auto"/>
        <w:left w:val="none" w:sz="0" w:space="0" w:color="auto"/>
        <w:bottom w:val="none" w:sz="0" w:space="0" w:color="auto"/>
        <w:right w:val="none" w:sz="0" w:space="0" w:color="auto"/>
      </w:divBdr>
    </w:div>
    <w:div w:id="296687963">
      <w:bodyDiv w:val="1"/>
      <w:marLeft w:val="0"/>
      <w:marRight w:val="0"/>
      <w:marTop w:val="0"/>
      <w:marBottom w:val="0"/>
      <w:divBdr>
        <w:top w:val="none" w:sz="0" w:space="0" w:color="auto"/>
        <w:left w:val="none" w:sz="0" w:space="0" w:color="auto"/>
        <w:bottom w:val="none" w:sz="0" w:space="0" w:color="auto"/>
        <w:right w:val="none" w:sz="0" w:space="0" w:color="auto"/>
      </w:divBdr>
    </w:div>
    <w:div w:id="296843649">
      <w:bodyDiv w:val="1"/>
      <w:marLeft w:val="0"/>
      <w:marRight w:val="0"/>
      <w:marTop w:val="0"/>
      <w:marBottom w:val="0"/>
      <w:divBdr>
        <w:top w:val="none" w:sz="0" w:space="0" w:color="auto"/>
        <w:left w:val="none" w:sz="0" w:space="0" w:color="auto"/>
        <w:bottom w:val="none" w:sz="0" w:space="0" w:color="auto"/>
        <w:right w:val="none" w:sz="0" w:space="0" w:color="auto"/>
      </w:divBdr>
    </w:div>
    <w:div w:id="299262685">
      <w:bodyDiv w:val="1"/>
      <w:marLeft w:val="0"/>
      <w:marRight w:val="0"/>
      <w:marTop w:val="0"/>
      <w:marBottom w:val="0"/>
      <w:divBdr>
        <w:top w:val="none" w:sz="0" w:space="0" w:color="auto"/>
        <w:left w:val="none" w:sz="0" w:space="0" w:color="auto"/>
        <w:bottom w:val="none" w:sz="0" w:space="0" w:color="auto"/>
        <w:right w:val="none" w:sz="0" w:space="0" w:color="auto"/>
      </w:divBdr>
    </w:div>
    <w:div w:id="299503864">
      <w:bodyDiv w:val="1"/>
      <w:marLeft w:val="0"/>
      <w:marRight w:val="0"/>
      <w:marTop w:val="0"/>
      <w:marBottom w:val="0"/>
      <w:divBdr>
        <w:top w:val="none" w:sz="0" w:space="0" w:color="auto"/>
        <w:left w:val="none" w:sz="0" w:space="0" w:color="auto"/>
        <w:bottom w:val="none" w:sz="0" w:space="0" w:color="auto"/>
        <w:right w:val="none" w:sz="0" w:space="0" w:color="auto"/>
      </w:divBdr>
    </w:div>
    <w:div w:id="299698743">
      <w:bodyDiv w:val="1"/>
      <w:marLeft w:val="0"/>
      <w:marRight w:val="0"/>
      <w:marTop w:val="0"/>
      <w:marBottom w:val="0"/>
      <w:divBdr>
        <w:top w:val="none" w:sz="0" w:space="0" w:color="auto"/>
        <w:left w:val="none" w:sz="0" w:space="0" w:color="auto"/>
        <w:bottom w:val="none" w:sz="0" w:space="0" w:color="auto"/>
        <w:right w:val="none" w:sz="0" w:space="0" w:color="auto"/>
      </w:divBdr>
    </w:div>
    <w:div w:id="300160453">
      <w:bodyDiv w:val="1"/>
      <w:marLeft w:val="0"/>
      <w:marRight w:val="0"/>
      <w:marTop w:val="0"/>
      <w:marBottom w:val="0"/>
      <w:divBdr>
        <w:top w:val="none" w:sz="0" w:space="0" w:color="auto"/>
        <w:left w:val="none" w:sz="0" w:space="0" w:color="auto"/>
        <w:bottom w:val="none" w:sz="0" w:space="0" w:color="auto"/>
        <w:right w:val="none" w:sz="0" w:space="0" w:color="auto"/>
      </w:divBdr>
    </w:div>
    <w:div w:id="300961213">
      <w:bodyDiv w:val="1"/>
      <w:marLeft w:val="0"/>
      <w:marRight w:val="0"/>
      <w:marTop w:val="0"/>
      <w:marBottom w:val="0"/>
      <w:divBdr>
        <w:top w:val="none" w:sz="0" w:space="0" w:color="auto"/>
        <w:left w:val="none" w:sz="0" w:space="0" w:color="auto"/>
        <w:bottom w:val="none" w:sz="0" w:space="0" w:color="auto"/>
        <w:right w:val="none" w:sz="0" w:space="0" w:color="auto"/>
      </w:divBdr>
    </w:div>
    <w:div w:id="301156374">
      <w:bodyDiv w:val="1"/>
      <w:marLeft w:val="0"/>
      <w:marRight w:val="0"/>
      <w:marTop w:val="0"/>
      <w:marBottom w:val="0"/>
      <w:divBdr>
        <w:top w:val="none" w:sz="0" w:space="0" w:color="auto"/>
        <w:left w:val="none" w:sz="0" w:space="0" w:color="auto"/>
        <w:bottom w:val="none" w:sz="0" w:space="0" w:color="auto"/>
        <w:right w:val="none" w:sz="0" w:space="0" w:color="auto"/>
      </w:divBdr>
    </w:div>
    <w:div w:id="301422071">
      <w:bodyDiv w:val="1"/>
      <w:marLeft w:val="0"/>
      <w:marRight w:val="0"/>
      <w:marTop w:val="0"/>
      <w:marBottom w:val="0"/>
      <w:divBdr>
        <w:top w:val="none" w:sz="0" w:space="0" w:color="auto"/>
        <w:left w:val="none" w:sz="0" w:space="0" w:color="auto"/>
        <w:bottom w:val="none" w:sz="0" w:space="0" w:color="auto"/>
        <w:right w:val="none" w:sz="0" w:space="0" w:color="auto"/>
      </w:divBdr>
    </w:div>
    <w:div w:id="301934560">
      <w:bodyDiv w:val="1"/>
      <w:marLeft w:val="0"/>
      <w:marRight w:val="0"/>
      <w:marTop w:val="0"/>
      <w:marBottom w:val="0"/>
      <w:divBdr>
        <w:top w:val="none" w:sz="0" w:space="0" w:color="auto"/>
        <w:left w:val="none" w:sz="0" w:space="0" w:color="auto"/>
        <w:bottom w:val="none" w:sz="0" w:space="0" w:color="auto"/>
        <w:right w:val="none" w:sz="0" w:space="0" w:color="auto"/>
      </w:divBdr>
    </w:div>
    <w:div w:id="302124331">
      <w:bodyDiv w:val="1"/>
      <w:marLeft w:val="0"/>
      <w:marRight w:val="0"/>
      <w:marTop w:val="0"/>
      <w:marBottom w:val="0"/>
      <w:divBdr>
        <w:top w:val="none" w:sz="0" w:space="0" w:color="auto"/>
        <w:left w:val="none" w:sz="0" w:space="0" w:color="auto"/>
        <w:bottom w:val="none" w:sz="0" w:space="0" w:color="auto"/>
        <w:right w:val="none" w:sz="0" w:space="0" w:color="auto"/>
      </w:divBdr>
    </w:div>
    <w:div w:id="302656217">
      <w:bodyDiv w:val="1"/>
      <w:marLeft w:val="0"/>
      <w:marRight w:val="0"/>
      <w:marTop w:val="0"/>
      <w:marBottom w:val="0"/>
      <w:divBdr>
        <w:top w:val="none" w:sz="0" w:space="0" w:color="auto"/>
        <w:left w:val="none" w:sz="0" w:space="0" w:color="auto"/>
        <w:bottom w:val="none" w:sz="0" w:space="0" w:color="auto"/>
        <w:right w:val="none" w:sz="0" w:space="0" w:color="auto"/>
      </w:divBdr>
    </w:div>
    <w:div w:id="302656326">
      <w:bodyDiv w:val="1"/>
      <w:marLeft w:val="0"/>
      <w:marRight w:val="0"/>
      <w:marTop w:val="0"/>
      <w:marBottom w:val="0"/>
      <w:divBdr>
        <w:top w:val="none" w:sz="0" w:space="0" w:color="auto"/>
        <w:left w:val="none" w:sz="0" w:space="0" w:color="auto"/>
        <w:bottom w:val="none" w:sz="0" w:space="0" w:color="auto"/>
        <w:right w:val="none" w:sz="0" w:space="0" w:color="auto"/>
      </w:divBdr>
    </w:div>
    <w:div w:id="303706868">
      <w:bodyDiv w:val="1"/>
      <w:marLeft w:val="0"/>
      <w:marRight w:val="0"/>
      <w:marTop w:val="0"/>
      <w:marBottom w:val="0"/>
      <w:divBdr>
        <w:top w:val="none" w:sz="0" w:space="0" w:color="auto"/>
        <w:left w:val="none" w:sz="0" w:space="0" w:color="auto"/>
        <w:bottom w:val="none" w:sz="0" w:space="0" w:color="auto"/>
        <w:right w:val="none" w:sz="0" w:space="0" w:color="auto"/>
      </w:divBdr>
    </w:div>
    <w:div w:id="303898278">
      <w:bodyDiv w:val="1"/>
      <w:marLeft w:val="0"/>
      <w:marRight w:val="0"/>
      <w:marTop w:val="0"/>
      <w:marBottom w:val="0"/>
      <w:divBdr>
        <w:top w:val="none" w:sz="0" w:space="0" w:color="auto"/>
        <w:left w:val="none" w:sz="0" w:space="0" w:color="auto"/>
        <w:bottom w:val="none" w:sz="0" w:space="0" w:color="auto"/>
        <w:right w:val="none" w:sz="0" w:space="0" w:color="auto"/>
      </w:divBdr>
    </w:div>
    <w:div w:id="303969922">
      <w:bodyDiv w:val="1"/>
      <w:marLeft w:val="0"/>
      <w:marRight w:val="0"/>
      <w:marTop w:val="0"/>
      <w:marBottom w:val="0"/>
      <w:divBdr>
        <w:top w:val="none" w:sz="0" w:space="0" w:color="auto"/>
        <w:left w:val="none" w:sz="0" w:space="0" w:color="auto"/>
        <w:bottom w:val="none" w:sz="0" w:space="0" w:color="auto"/>
        <w:right w:val="none" w:sz="0" w:space="0" w:color="auto"/>
      </w:divBdr>
    </w:div>
    <w:div w:id="304315700">
      <w:bodyDiv w:val="1"/>
      <w:marLeft w:val="0"/>
      <w:marRight w:val="0"/>
      <w:marTop w:val="0"/>
      <w:marBottom w:val="0"/>
      <w:divBdr>
        <w:top w:val="none" w:sz="0" w:space="0" w:color="auto"/>
        <w:left w:val="none" w:sz="0" w:space="0" w:color="auto"/>
        <w:bottom w:val="none" w:sz="0" w:space="0" w:color="auto"/>
        <w:right w:val="none" w:sz="0" w:space="0" w:color="auto"/>
      </w:divBdr>
    </w:div>
    <w:div w:id="304504616">
      <w:bodyDiv w:val="1"/>
      <w:marLeft w:val="0"/>
      <w:marRight w:val="0"/>
      <w:marTop w:val="0"/>
      <w:marBottom w:val="0"/>
      <w:divBdr>
        <w:top w:val="none" w:sz="0" w:space="0" w:color="auto"/>
        <w:left w:val="none" w:sz="0" w:space="0" w:color="auto"/>
        <w:bottom w:val="none" w:sz="0" w:space="0" w:color="auto"/>
        <w:right w:val="none" w:sz="0" w:space="0" w:color="auto"/>
      </w:divBdr>
    </w:div>
    <w:div w:id="305818830">
      <w:bodyDiv w:val="1"/>
      <w:marLeft w:val="0"/>
      <w:marRight w:val="0"/>
      <w:marTop w:val="0"/>
      <w:marBottom w:val="0"/>
      <w:divBdr>
        <w:top w:val="none" w:sz="0" w:space="0" w:color="auto"/>
        <w:left w:val="none" w:sz="0" w:space="0" w:color="auto"/>
        <w:bottom w:val="none" w:sz="0" w:space="0" w:color="auto"/>
        <w:right w:val="none" w:sz="0" w:space="0" w:color="auto"/>
      </w:divBdr>
    </w:div>
    <w:div w:id="306206014">
      <w:bodyDiv w:val="1"/>
      <w:marLeft w:val="0"/>
      <w:marRight w:val="0"/>
      <w:marTop w:val="0"/>
      <w:marBottom w:val="0"/>
      <w:divBdr>
        <w:top w:val="none" w:sz="0" w:space="0" w:color="auto"/>
        <w:left w:val="none" w:sz="0" w:space="0" w:color="auto"/>
        <w:bottom w:val="none" w:sz="0" w:space="0" w:color="auto"/>
        <w:right w:val="none" w:sz="0" w:space="0" w:color="auto"/>
      </w:divBdr>
    </w:div>
    <w:div w:id="307711700">
      <w:bodyDiv w:val="1"/>
      <w:marLeft w:val="0"/>
      <w:marRight w:val="0"/>
      <w:marTop w:val="0"/>
      <w:marBottom w:val="0"/>
      <w:divBdr>
        <w:top w:val="none" w:sz="0" w:space="0" w:color="auto"/>
        <w:left w:val="none" w:sz="0" w:space="0" w:color="auto"/>
        <w:bottom w:val="none" w:sz="0" w:space="0" w:color="auto"/>
        <w:right w:val="none" w:sz="0" w:space="0" w:color="auto"/>
      </w:divBdr>
    </w:div>
    <w:div w:id="308871474">
      <w:bodyDiv w:val="1"/>
      <w:marLeft w:val="0"/>
      <w:marRight w:val="0"/>
      <w:marTop w:val="0"/>
      <w:marBottom w:val="0"/>
      <w:divBdr>
        <w:top w:val="none" w:sz="0" w:space="0" w:color="auto"/>
        <w:left w:val="none" w:sz="0" w:space="0" w:color="auto"/>
        <w:bottom w:val="none" w:sz="0" w:space="0" w:color="auto"/>
        <w:right w:val="none" w:sz="0" w:space="0" w:color="auto"/>
      </w:divBdr>
    </w:div>
    <w:div w:id="309091483">
      <w:bodyDiv w:val="1"/>
      <w:marLeft w:val="0"/>
      <w:marRight w:val="0"/>
      <w:marTop w:val="0"/>
      <w:marBottom w:val="0"/>
      <w:divBdr>
        <w:top w:val="none" w:sz="0" w:space="0" w:color="auto"/>
        <w:left w:val="none" w:sz="0" w:space="0" w:color="auto"/>
        <w:bottom w:val="none" w:sz="0" w:space="0" w:color="auto"/>
        <w:right w:val="none" w:sz="0" w:space="0" w:color="auto"/>
      </w:divBdr>
    </w:div>
    <w:div w:id="309139403">
      <w:bodyDiv w:val="1"/>
      <w:marLeft w:val="0"/>
      <w:marRight w:val="0"/>
      <w:marTop w:val="0"/>
      <w:marBottom w:val="0"/>
      <w:divBdr>
        <w:top w:val="none" w:sz="0" w:space="0" w:color="auto"/>
        <w:left w:val="none" w:sz="0" w:space="0" w:color="auto"/>
        <w:bottom w:val="none" w:sz="0" w:space="0" w:color="auto"/>
        <w:right w:val="none" w:sz="0" w:space="0" w:color="auto"/>
      </w:divBdr>
    </w:div>
    <w:div w:id="309410712">
      <w:bodyDiv w:val="1"/>
      <w:marLeft w:val="0"/>
      <w:marRight w:val="0"/>
      <w:marTop w:val="0"/>
      <w:marBottom w:val="0"/>
      <w:divBdr>
        <w:top w:val="none" w:sz="0" w:space="0" w:color="auto"/>
        <w:left w:val="none" w:sz="0" w:space="0" w:color="auto"/>
        <w:bottom w:val="none" w:sz="0" w:space="0" w:color="auto"/>
        <w:right w:val="none" w:sz="0" w:space="0" w:color="auto"/>
      </w:divBdr>
    </w:div>
    <w:div w:id="309790192">
      <w:bodyDiv w:val="1"/>
      <w:marLeft w:val="0"/>
      <w:marRight w:val="0"/>
      <w:marTop w:val="0"/>
      <w:marBottom w:val="0"/>
      <w:divBdr>
        <w:top w:val="none" w:sz="0" w:space="0" w:color="auto"/>
        <w:left w:val="none" w:sz="0" w:space="0" w:color="auto"/>
        <w:bottom w:val="none" w:sz="0" w:space="0" w:color="auto"/>
        <w:right w:val="none" w:sz="0" w:space="0" w:color="auto"/>
      </w:divBdr>
    </w:div>
    <w:div w:id="309794180">
      <w:bodyDiv w:val="1"/>
      <w:marLeft w:val="0"/>
      <w:marRight w:val="0"/>
      <w:marTop w:val="0"/>
      <w:marBottom w:val="0"/>
      <w:divBdr>
        <w:top w:val="none" w:sz="0" w:space="0" w:color="auto"/>
        <w:left w:val="none" w:sz="0" w:space="0" w:color="auto"/>
        <w:bottom w:val="none" w:sz="0" w:space="0" w:color="auto"/>
        <w:right w:val="none" w:sz="0" w:space="0" w:color="auto"/>
      </w:divBdr>
    </w:div>
    <w:div w:id="309873181">
      <w:bodyDiv w:val="1"/>
      <w:marLeft w:val="0"/>
      <w:marRight w:val="0"/>
      <w:marTop w:val="0"/>
      <w:marBottom w:val="0"/>
      <w:divBdr>
        <w:top w:val="none" w:sz="0" w:space="0" w:color="auto"/>
        <w:left w:val="none" w:sz="0" w:space="0" w:color="auto"/>
        <w:bottom w:val="none" w:sz="0" w:space="0" w:color="auto"/>
        <w:right w:val="none" w:sz="0" w:space="0" w:color="auto"/>
      </w:divBdr>
    </w:div>
    <w:div w:id="309989369">
      <w:bodyDiv w:val="1"/>
      <w:marLeft w:val="0"/>
      <w:marRight w:val="0"/>
      <w:marTop w:val="0"/>
      <w:marBottom w:val="0"/>
      <w:divBdr>
        <w:top w:val="none" w:sz="0" w:space="0" w:color="auto"/>
        <w:left w:val="none" w:sz="0" w:space="0" w:color="auto"/>
        <w:bottom w:val="none" w:sz="0" w:space="0" w:color="auto"/>
        <w:right w:val="none" w:sz="0" w:space="0" w:color="auto"/>
      </w:divBdr>
    </w:div>
    <w:div w:id="310061640">
      <w:bodyDiv w:val="1"/>
      <w:marLeft w:val="0"/>
      <w:marRight w:val="0"/>
      <w:marTop w:val="0"/>
      <w:marBottom w:val="0"/>
      <w:divBdr>
        <w:top w:val="none" w:sz="0" w:space="0" w:color="auto"/>
        <w:left w:val="none" w:sz="0" w:space="0" w:color="auto"/>
        <w:bottom w:val="none" w:sz="0" w:space="0" w:color="auto"/>
        <w:right w:val="none" w:sz="0" w:space="0" w:color="auto"/>
      </w:divBdr>
    </w:div>
    <w:div w:id="310598286">
      <w:bodyDiv w:val="1"/>
      <w:marLeft w:val="0"/>
      <w:marRight w:val="0"/>
      <w:marTop w:val="0"/>
      <w:marBottom w:val="0"/>
      <w:divBdr>
        <w:top w:val="none" w:sz="0" w:space="0" w:color="auto"/>
        <w:left w:val="none" w:sz="0" w:space="0" w:color="auto"/>
        <w:bottom w:val="none" w:sz="0" w:space="0" w:color="auto"/>
        <w:right w:val="none" w:sz="0" w:space="0" w:color="auto"/>
      </w:divBdr>
    </w:div>
    <w:div w:id="312829608">
      <w:bodyDiv w:val="1"/>
      <w:marLeft w:val="0"/>
      <w:marRight w:val="0"/>
      <w:marTop w:val="0"/>
      <w:marBottom w:val="0"/>
      <w:divBdr>
        <w:top w:val="none" w:sz="0" w:space="0" w:color="auto"/>
        <w:left w:val="none" w:sz="0" w:space="0" w:color="auto"/>
        <w:bottom w:val="none" w:sz="0" w:space="0" w:color="auto"/>
        <w:right w:val="none" w:sz="0" w:space="0" w:color="auto"/>
      </w:divBdr>
    </w:div>
    <w:div w:id="312871963">
      <w:bodyDiv w:val="1"/>
      <w:marLeft w:val="0"/>
      <w:marRight w:val="0"/>
      <w:marTop w:val="0"/>
      <w:marBottom w:val="0"/>
      <w:divBdr>
        <w:top w:val="none" w:sz="0" w:space="0" w:color="auto"/>
        <w:left w:val="none" w:sz="0" w:space="0" w:color="auto"/>
        <w:bottom w:val="none" w:sz="0" w:space="0" w:color="auto"/>
        <w:right w:val="none" w:sz="0" w:space="0" w:color="auto"/>
      </w:divBdr>
    </w:div>
    <w:div w:id="312872322">
      <w:bodyDiv w:val="1"/>
      <w:marLeft w:val="0"/>
      <w:marRight w:val="0"/>
      <w:marTop w:val="0"/>
      <w:marBottom w:val="0"/>
      <w:divBdr>
        <w:top w:val="none" w:sz="0" w:space="0" w:color="auto"/>
        <w:left w:val="none" w:sz="0" w:space="0" w:color="auto"/>
        <w:bottom w:val="none" w:sz="0" w:space="0" w:color="auto"/>
        <w:right w:val="none" w:sz="0" w:space="0" w:color="auto"/>
      </w:divBdr>
    </w:div>
    <w:div w:id="313459484">
      <w:bodyDiv w:val="1"/>
      <w:marLeft w:val="0"/>
      <w:marRight w:val="0"/>
      <w:marTop w:val="0"/>
      <w:marBottom w:val="0"/>
      <w:divBdr>
        <w:top w:val="none" w:sz="0" w:space="0" w:color="auto"/>
        <w:left w:val="none" w:sz="0" w:space="0" w:color="auto"/>
        <w:bottom w:val="none" w:sz="0" w:space="0" w:color="auto"/>
        <w:right w:val="none" w:sz="0" w:space="0" w:color="auto"/>
      </w:divBdr>
    </w:div>
    <w:div w:id="314727389">
      <w:bodyDiv w:val="1"/>
      <w:marLeft w:val="0"/>
      <w:marRight w:val="0"/>
      <w:marTop w:val="0"/>
      <w:marBottom w:val="0"/>
      <w:divBdr>
        <w:top w:val="none" w:sz="0" w:space="0" w:color="auto"/>
        <w:left w:val="none" w:sz="0" w:space="0" w:color="auto"/>
        <w:bottom w:val="none" w:sz="0" w:space="0" w:color="auto"/>
        <w:right w:val="none" w:sz="0" w:space="0" w:color="auto"/>
      </w:divBdr>
    </w:div>
    <w:div w:id="315184785">
      <w:bodyDiv w:val="1"/>
      <w:marLeft w:val="0"/>
      <w:marRight w:val="0"/>
      <w:marTop w:val="0"/>
      <w:marBottom w:val="0"/>
      <w:divBdr>
        <w:top w:val="none" w:sz="0" w:space="0" w:color="auto"/>
        <w:left w:val="none" w:sz="0" w:space="0" w:color="auto"/>
        <w:bottom w:val="none" w:sz="0" w:space="0" w:color="auto"/>
        <w:right w:val="none" w:sz="0" w:space="0" w:color="auto"/>
      </w:divBdr>
    </w:div>
    <w:div w:id="316030625">
      <w:bodyDiv w:val="1"/>
      <w:marLeft w:val="0"/>
      <w:marRight w:val="0"/>
      <w:marTop w:val="0"/>
      <w:marBottom w:val="0"/>
      <w:divBdr>
        <w:top w:val="none" w:sz="0" w:space="0" w:color="auto"/>
        <w:left w:val="none" w:sz="0" w:space="0" w:color="auto"/>
        <w:bottom w:val="none" w:sz="0" w:space="0" w:color="auto"/>
        <w:right w:val="none" w:sz="0" w:space="0" w:color="auto"/>
      </w:divBdr>
    </w:div>
    <w:div w:id="316416953">
      <w:bodyDiv w:val="1"/>
      <w:marLeft w:val="0"/>
      <w:marRight w:val="0"/>
      <w:marTop w:val="0"/>
      <w:marBottom w:val="0"/>
      <w:divBdr>
        <w:top w:val="none" w:sz="0" w:space="0" w:color="auto"/>
        <w:left w:val="none" w:sz="0" w:space="0" w:color="auto"/>
        <w:bottom w:val="none" w:sz="0" w:space="0" w:color="auto"/>
        <w:right w:val="none" w:sz="0" w:space="0" w:color="auto"/>
      </w:divBdr>
    </w:div>
    <w:div w:id="316805227">
      <w:bodyDiv w:val="1"/>
      <w:marLeft w:val="0"/>
      <w:marRight w:val="0"/>
      <w:marTop w:val="0"/>
      <w:marBottom w:val="0"/>
      <w:divBdr>
        <w:top w:val="none" w:sz="0" w:space="0" w:color="auto"/>
        <w:left w:val="none" w:sz="0" w:space="0" w:color="auto"/>
        <w:bottom w:val="none" w:sz="0" w:space="0" w:color="auto"/>
        <w:right w:val="none" w:sz="0" w:space="0" w:color="auto"/>
      </w:divBdr>
    </w:div>
    <w:div w:id="317196661">
      <w:bodyDiv w:val="1"/>
      <w:marLeft w:val="0"/>
      <w:marRight w:val="0"/>
      <w:marTop w:val="0"/>
      <w:marBottom w:val="0"/>
      <w:divBdr>
        <w:top w:val="none" w:sz="0" w:space="0" w:color="auto"/>
        <w:left w:val="none" w:sz="0" w:space="0" w:color="auto"/>
        <w:bottom w:val="none" w:sz="0" w:space="0" w:color="auto"/>
        <w:right w:val="none" w:sz="0" w:space="0" w:color="auto"/>
      </w:divBdr>
    </w:div>
    <w:div w:id="317466169">
      <w:bodyDiv w:val="1"/>
      <w:marLeft w:val="0"/>
      <w:marRight w:val="0"/>
      <w:marTop w:val="0"/>
      <w:marBottom w:val="0"/>
      <w:divBdr>
        <w:top w:val="none" w:sz="0" w:space="0" w:color="auto"/>
        <w:left w:val="none" w:sz="0" w:space="0" w:color="auto"/>
        <w:bottom w:val="none" w:sz="0" w:space="0" w:color="auto"/>
        <w:right w:val="none" w:sz="0" w:space="0" w:color="auto"/>
      </w:divBdr>
    </w:div>
    <w:div w:id="317656568">
      <w:bodyDiv w:val="1"/>
      <w:marLeft w:val="0"/>
      <w:marRight w:val="0"/>
      <w:marTop w:val="0"/>
      <w:marBottom w:val="0"/>
      <w:divBdr>
        <w:top w:val="none" w:sz="0" w:space="0" w:color="auto"/>
        <w:left w:val="none" w:sz="0" w:space="0" w:color="auto"/>
        <w:bottom w:val="none" w:sz="0" w:space="0" w:color="auto"/>
        <w:right w:val="none" w:sz="0" w:space="0" w:color="auto"/>
      </w:divBdr>
    </w:div>
    <w:div w:id="318120190">
      <w:bodyDiv w:val="1"/>
      <w:marLeft w:val="0"/>
      <w:marRight w:val="0"/>
      <w:marTop w:val="0"/>
      <w:marBottom w:val="0"/>
      <w:divBdr>
        <w:top w:val="none" w:sz="0" w:space="0" w:color="auto"/>
        <w:left w:val="none" w:sz="0" w:space="0" w:color="auto"/>
        <w:bottom w:val="none" w:sz="0" w:space="0" w:color="auto"/>
        <w:right w:val="none" w:sz="0" w:space="0" w:color="auto"/>
      </w:divBdr>
    </w:div>
    <w:div w:id="318315556">
      <w:bodyDiv w:val="1"/>
      <w:marLeft w:val="0"/>
      <w:marRight w:val="0"/>
      <w:marTop w:val="0"/>
      <w:marBottom w:val="0"/>
      <w:divBdr>
        <w:top w:val="none" w:sz="0" w:space="0" w:color="auto"/>
        <w:left w:val="none" w:sz="0" w:space="0" w:color="auto"/>
        <w:bottom w:val="none" w:sz="0" w:space="0" w:color="auto"/>
        <w:right w:val="none" w:sz="0" w:space="0" w:color="auto"/>
      </w:divBdr>
    </w:div>
    <w:div w:id="318966192">
      <w:bodyDiv w:val="1"/>
      <w:marLeft w:val="0"/>
      <w:marRight w:val="0"/>
      <w:marTop w:val="0"/>
      <w:marBottom w:val="0"/>
      <w:divBdr>
        <w:top w:val="none" w:sz="0" w:space="0" w:color="auto"/>
        <w:left w:val="none" w:sz="0" w:space="0" w:color="auto"/>
        <w:bottom w:val="none" w:sz="0" w:space="0" w:color="auto"/>
        <w:right w:val="none" w:sz="0" w:space="0" w:color="auto"/>
      </w:divBdr>
    </w:div>
    <w:div w:id="319190096">
      <w:bodyDiv w:val="1"/>
      <w:marLeft w:val="0"/>
      <w:marRight w:val="0"/>
      <w:marTop w:val="0"/>
      <w:marBottom w:val="0"/>
      <w:divBdr>
        <w:top w:val="none" w:sz="0" w:space="0" w:color="auto"/>
        <w:left w:val="none" w:sz="0" w:space="0" w:color="auto"/>
        <w:bottom w:val="none" w:sz="0" w:space="0" w:color="auto"/>
        <w:right w:val="none" w:sz="0" w:space="0" w:color="auto"/>
      </w:divBdr>
    </w:div>
    <w:div w:id="319426278">
      <w:bodyDiv w:val="1"/>
      <w:marLeft w:val="0"/>
      <w:marRight w:val="0"/>
      <w:marTop w:val="0"/>
      <w:marBottom w:val="0"/>
      <w:divBdr>
        <w:top w:val="none" w:sz="0" w:space="0" w:color="auto"/>
        <w:left w:val="none" w:sz="0" w:space="0" w:color="auto"/>
        <w:bottom w:val="none" w:sz="0" w:space="0" w:color="auto"/>
        <w:right w:val="none" w:sz="0" w:space="0" w:color="auto"/>
      </w:divBdr>
    </w:div>
    <w:div w:id="319580299">
      <w:bodyDiv w:val="1"/>
      <w:marLeft w:val="0"/>
      <w:marRight w:val="0"/>
      <w:marTop w:val="0"/>
      <w:marBottom w:val="0"/>
      <w:divBdr>
        <w:top w:val="none" w:sz="0" w:space="0" w:color="auto"/>
        <w:left w:val="none" w:sz="0" w:space="0" w:color="auto"/>
        <w:bottom w:val="none" w:sz="0" w:space="0" w:color="auto"/>
        <w:right w:val="none" w:sz="0" w:space="0" w:color="auto"/>
      </w:divBdr>
    </w:div>
    <w:div w:id="319768980">
      <w:bodyDiv w:val="1"/>
      <w:marLeft w:val="0"/>
      <w:marRight w:val="0"/>
      <w:marTop w:val="0"/>
      <w:marBottom w:val="0"/>
      <w:divBdr>
        <w:top w:val="none" w:sz="0" w:space="0" w:color="auto"/>
        <w:left w:val="none" w:sz="0" w:space="0" w:color="auto"/>
        <w:bottom w:val="none" w:sz="0" w:space="0" w:color="auto"/>
        <w:right w:val="none" w:sz="0" w:space="0" w:color="auto"/>
      </w:divBdr>
    </w:div>
    <w:div w:id="320697271">
      <w:bodyDiv w:val="1"/>
      <w:marLeft w:val="0"/>
      <w:marRight w:val="0"/>
      <w:marTop w:val="0"/>
      <w:marBottom w:val="0"/>
      <w:divBdr>
        <w:top w:val="none" w:sz="0" w:space="0" w:color="auto"/>
        <w:left w:val="none" w:sz="0" w:space="0" w:color="auto"/>
        <w:bottom w:val="none" w:sz="0" w:space="0" w:color="auto"/>
        <w:right w:val="none" w:sz="0" w:space="0" w:color="auto"/>
      </w:divBdr>
    </w:div>
    <w:div w:id="321082793">
      <w:bodyDiv w:val="1"/>
      <w:marLeft w:val="0"/>
      <w:marRight w:val="0"/>
      <w:marTop w:val="0"/>
      <w:marBottom w:val="0"/>
      <w:divBdr>
        <w:top w:val="none" w:sz="0" w:space="0" w:color="auto"/>
        <w:left w:val="none" w:sz="0" w:space="0" w:color="auto"/>
        <w:bottom w:val="none" w:sz="0" w:space="0" w:color="auto"/>
        <w:right w:val="none" w:sz="0" w:space="0" w:color="auto"/>
      </w:divBdr>
    </w:div>
    <w:div w:id="321128915">
      <w:bodyDiv w:val="1"/>
      <w:marLeft w:val="0"/>
      <w:marRight w:val="0"/>
      <w:marTop w:val="0"/>
      <w:marBottom w:val="0"/>
      <w:divBdr>
        <w:top w:val="none" w:sz="0" w:space="0" w:color="auto"/>
        <w:left w:val="none" w:sz="0" w:space="0" w:color="auto"/>
        <w:bottom w:val="none" w:sz="0" w:space="0" w:color="auto"/>
        <w:right w:val="none" w:sz="0" w:space="0" w:color="auto"/>
      </w:divBdr>
    </w:div>
    <w:div w:id="321469906">
      <w:bodyDiv w:val="1"/>
      <w:marLeft w:val="0"/>
      <w:marRight w:val="0"/>
      <w:marTop w:val="0"/>
      <w:marBottom w:val="0"/>
      <w:divBdr>
        <w:top w:val="none" w:sz="0" w:space="0" w:color="auto"/>
        <w:left w:val="none" w:sz="0" w:space="0" w:color="auto"/>
        <w:bottom w:val="none" w:sz="0" w:space="0" w:color="auto"/>
        <w:right w:val="none" w:sz="0" w:space="0" w:color="auto"/>
      </w:divBdr>
    </w:div>
    <w:div w:id="321593009">
      <w:bodyDiv w:val="1"/>
      <w:marLeft w:val="0"/>
      <w:marRight w:val="0"/>
      <w:marTop w:val="0"/>
      <w:marBottom w:val="0"/>
      <w:divBdr>
        <w:top w:val="none" w:sz="0" w:space="0" w:color="auto"/>
        <w:left w:val="none" w:sz="0" w:space="0" w:color="auto"/>
        <w:bottom w:val="none" w:sz="0" w:space="0" w:color="auto"/>
        <w:right w:val="none" w:sz="0" w:space="0" w:color="auto"/>
      </w:divBdr>
    </w:div>
    <w:div w:id="322391193">
      <w:bodyDiv w:val="1"/>
      <w:marLeft w:val="0"/>
      <w:marRight w:val="0"/>
      <w:marTop w:val="0"/>
      <w:marBottom w:val="0"/>
      <w:divBdr>
        <w:top w:val="none" w:sz="0" w:space="0" w:color="auto"/>
        <w:left w:val="none" w:sz="0" w:space="0" w:color="auto"/>
        <w:bottom w:val="none" w:sz="0" w:space="0" w:color="auto"/>
        <w:right w:val="none" w:sz="0" w:space="0" w:color="auto"/>
      </w:divBdr>
    </w:div>
    <w:div w:id="323551642">
      <w:bodyDiv w:val="1"/>
      <w:marLeft w:val="0"/>
      <w:marRight w:val="0"/>
      <w:marTop w:val="0"/>
      <w:marBottom w:val="0"/>
      <w:divBdr>
        <w:top w:val="none" w:sz="0" w:space="0" w:color="auto"/>
        <w:left w:val="none" w:sz="0" w:space="0" w:color="auto"/>
        <w:bottom w:val="none" w:sz="0" w:space="0" w:color="auto"/>
        <w:right w:val="none" w:sz="0" w:space="0" w:color="auto"/>
      </w:divBdr>
    </w:div>
    <w:div w:id="323825154">
      <w:bodyDiv w:val="1"/>
      <w:marLeft w:val="0"/>
      <w:marRight w:val="0"/>
      <w:marTop w:val="0"/>
      <w:marBottom w:val="0"/>
      <w:divBdr>
        <w:top w:val="none" w:sz="0" w:space="0" w:color="auto"/>
        <w:left w:val="none" w:sz="0" w:space="0" w:color="auto"/>
        <w:bottom w:val="none" w:sz="0" w:space="0" w:color="auto"/>
        <w:right w:val="none" w:sz="0" w:space="0" w:color="auto"/>
      </w:divBdr>
    </w:div>
    <w:div w:id="324476082">
      <w:bodyDiv w:val="1"/>
      <w:marLeft w:val="0"/>
      <w:marRight w:val="0"/>
      <w:marTop w:val="0"/>
      <w:marBottom w:val="0"/>
      <w:divBdr>
        <w:top w:val="none" w:sz="0" w:space="0" w:color="auto"/>
        <w:left w:val="none" w:sz="0" w:space="0" w:color="auto"/>
        <w:bottom w:val="none" w:sz="0" w:space="0" w:color="auto"/>
        <w:right w:val="none" w:sz="0" w:space="0" w:color="auto"/>
      </w:divBdr>
    </w:div>
    <w:div w:id="326062109">
      <w:bodyDiv w:val="1"/>
      <w:marLeft w:val="0"/>
      <w:marRight w:val="0"/>
      <w:marTop w:val="0"/>
      <w:marBottom w:val="0"/>
      <w:divBdr>
        <w:top w:val="none" w:sz="0" w:space="0" w:color="auto"/>
        <w:left w:val="none" w:sz="0" w:space="0" w:color="auto"/>
        <w:bottom w:val="none" w:sz="0" w:space="0" w:color="auto"/>
        <w:right w:val="none" w:sz="0" w:space="0" w:color="auto"/>
      </w:divBdr>
    </w:div>
    <w:div w:id="326177080">
      <w:bodyDiv w:val="1"/>
      <w:marLeft w:val="0"/>
      <w:marRight w:val="0"/>
      <w:marTop w:val="0"/>
      <w:marBottom w:val="0"/>
      <w:divBdr>
        <w:top w:val="none" w:sz="0" w:space="0" w:color="auto"/>
        <w:left w:val="none" w:sz="0" w:space="0" w:color="auto"/>
        <w:bottom w:val="none" w:sz="0" w:space="0" w:color="auto"/>
        <w:right w:val="none" w:sz="0" w:space="0" w:color="auto"/>
      </w:divBdr>
    </w:div>
    <w:div w:id="326373456">
      <w:bodyDiv w:val="1"/>
      <w:marLeft w:val="0"/>
      <w:marRight w:val="0"/>
      <w:marTop w:val="0"/>
      <w:marBottom w:val="0"/>
      <w:divBdr>
        <w:top w:val="none" w:sz="0" w:space="0" w:color="auto"/>
        <w:left w:val="none" w:sz="0" w:space="0" w:color="auto"/>
        <w:bottom w:val="none" w:sz="0" w:space="0" w:color="auto"/>
        <w:right w:val="none" w:sz="0" w:space="0" w:color="auto"/>
      </w:divBdr>
    </w:div>
    <w:div w:id="327365759">
      <w:bodyDiv w:val="1"/>
      <w:marLeft w:val="0"/>
      <w:marRight w:val="0"/>
      <w:marTop w:val="0"/>
      <w:marBottom w:val="0"/>
      <w:divBdr>
        <w:top w:val="none" w:sz="0" w:space="0" w:color="auto"/>
        <w:left w:val="none" w:sz="0" w:space="0" w:color="auto"/>
        <w:bottom w:val="none" w:sz="0" w:space="0" w:color="auto"/>
        <w:right w:val="none" w:sz="0" w:space="0" w:color="auto"/>
      </w:divBdr>
    </w:div>
    <w:div w:id="328024236">
      <w:bodyDiv w:val="1"/>
      <w:marLeft w:val="0"/>
      <w:marRight w:val="0"/>
      <w:marTop w:val="0"/>
      <w:marBottom w:val="0"/>
      <w:divBdr>
        <w:top w:val="none" w:sz="0" w:space="0" w:color="auto"/>
        <w:left w:val="none" w:sz="0" w:space="0" w:color="auto"/>
        <w:bottom w:val="none" w:sz="0" w:space="0" w:color="auto"/>
        <w:right w:val="none" w:sz="0" w:space="0" w:color="auto"/>
      </w:divBdr>
    </w:div>
    <w:div w:id="328410413">
      <w:bodyDiv w:val="1"/>
      <w:marLeft w:val="0"/>
      <w:marRight w:val="0"/>
      <w:marTop w:val="0"/>
      <w:marBottom w:val="0"/>
      <w:divBdr>
        <w:top w:val="none" w:sz="0" w:space="0" w:color="auto"/>
        <w:left w:val="none" w:sz="0" w:space="0" w:color="auto"/>
        <w:bottom w:val="none" w:sz="0" w:space="0" w:color="auto"/>
        <w:right w:val="none" w:sz="0" w:space="0" w:color="auto"/>
      </w:divBdr>
    </w:div>
    <w:div w:id="328680607">
      <w:bodyDiv w:val="1"/>
      <w:marLeft w:val="0"/>
      <w:marRight w:val="0"/>
      <w:marTop w:val="0"/>
      <w:marBottom w:val="0"/>
      <w:divBdr>
        <w:top w:val="none" w:sz="0" w:space="0" w:color="auto"/>
        <w:left w:val="none" w:sz="0" w:space="0" w:color="auto"/>
        <w:bottom w:val="none" w:sz="0" w:space="0" w:color="auto"/>
        <w:right w:val="none" w:sz="0" w:space="0" w:color="auto"/>
      </w:divBdr>
    </w:div>
    <w:div w:id="329258839">
      <w:bodyDiv w:val="1"/>
      <w:marLeft w:val="0"/>
      <w:marRight w:val="0"/>
      <w:marTop w:val="0"/>
      <w:marBottom w:val="0"/>
      <w:divBdr>
        <w:top w:val="none" w:sz="0" w:space="0" w:color="auto"/>
        <w:left w:val="none" w:sz="0" w:space="0" w:color="auto"/>
        <w:bottom w:val="none" w:sz="0" w:space="0" w:color="auto"/>
        <w:right w:val="none" w:sz="0" w:space="0" w:color="auto"/>
      </w:divBdr>
    </w:div>
    <w:div w:id="330526305">
      <w:bodyDiv w:val="1"/>
      <w:marLeft w:val="0"/>
      <w:marRight w:val="0"/>
      <w:marTop w:val="0"/>
      <w:marBottom w:val="0"/>
      <w:divBdr>
        <w:top w:val="none" w:sz="0" w:space="0" w:color="auto"/>
        <w:left w:val="none" w:sz="0" w:space="0" w:color="auto"/>
        <w:bottom w:val="none" w:sz="0" w:space="0" w:color="auto"/>
        <w:right w:val="none" w:sz="0" w:space="0" w:color="auto"/>
      </w:divBdr>
    </w:div>
    <w:div w:id="330724073">
      <w:bodyDiv w:val="1"/>
      <w:marLeft w:val="0"/>
      <w:marRight w:val="0"/>
      <w:marTop w:val="0"/>
      <w:marBottom w:val="0"/>
      <w:divBdr>
        <w:top w:val="none" w:sz="0" w:space="0" w:color="auto"/>
        <w:left w:val="none" w:sz="0" w:space="0" w:color="auto"/>
        <w:bottom w:val="none" w:sz="0" w:space="0" w:color="auto"/>
        <w:right w:val="none" w:sz="0" w:space="0" w:color="auto"/>
      </w:divBdr>
    </w:div>
    <w:div w:id="330957488">
      <w:bodyDiv w:val="1"/>
      <w:marLeft w:val="0"/>
      <w:marRight w:val="0"/>
      <w:marTop w:val="0"/>
      <w:marBottom w:val="0"/>
      <w:divBdr>
        <w:top w:val="none" w:sz="0" w:space="0" w:color="auto"/>
        <w:left w:val="none" w:sz="0" w:space="0" w:color="auto"/>
        <w:bottom w:val="none" w:sz="0" w:space="0" w:color="auto"/>
        <w:right w:val="none" w:sz="0" w:space="0" w:color="auto"/>
      </w:divBdr>
    </w:div>
    <w:div w:id="331109733">
      <w:bodyDiv w:val="1"/>
      <w:marLeft w:val="0"/>
      <w:marRight w:val="0"/>
      <w:marTop w:val="0"/>
      <w:marBottom w:val="0"/>
      <w:divBdr>
        <w:top w:val="none" w:sz="0" w:space="0" w:color="auto"/>
        <w:left w:val="none" w:sz="0" w:space="0" w:color="auto"/>
        <w:bottom w:val="none" w:sz="0" w:space="0" w:color="auto"/>
        <w:right w:val="none" w:sz="0" w:space="0" w:color="auto"/>
      </w:divBdr>
    </w:div>
    <w:div w:id="331569610">
      <w:bodyDiv w:val="1"/>
      <w:marLeft w:val="0"/>
      <w:marRight w:val="0"/>
      <w:marTop w:val="0"/>
      <w:marBottom w:val="0"/>
      <w:divBdr>
        <w:top w:val="none" w:sz="0" w:space="0" w:color="auto"/>
        <w:left w:val="none" w:sz="0" w:space="0" w:color="auto"/>
        <w:bottom w:val="none" w:sz="0" w:space="0" w:color="auto"/>
        <w:right w:val="none" w:sz="0" w:space="0" w:color="auto"/>
      </w:divBdr>
    </w:div>
    <w:div w:id="332491196">
      <w:bodyDiv w:val="1"/>
      <w:marLeft w:val="0"/>
      <w:marRight w:val="0"/>
      <w:marTop w:val="0"/>
      <w:marBottom w:val="0"/>
      <w:divBdr>
        <w:top w:val="none" w:sz="0" w:space="0" w:color="auto"/>
        <w:left w:val="none" w:sz="0" w:space="0" w:color="auto"/>
        <w:bottom w:val="none" w:sz="0" w:space="0" w:color="auto"/>
        <w:right w:val="none" w:sz="0" w:space="0" w:color="auto"/>
      </w:divBdr>
    </w:div>
    <w:div w:id="332799536">
      <w:bodyDiv w:val="1"/>
      <w:marLeft w:val="0"/>
      <w:marRight w:val="0"/>
      <w:marTop w:val="0"/>
      <w:marBottom w:val="0"/>
      <w:divBdr>
        <w:top w:val="none" w:sz="0" w:space="0" w:color="auto"/>
        <w:left w:val="none" w:sz="0" w:space="0" w:color="auto"/>
        <w:bottom w:val="none" w:sz="0" w:space="0" w:color="auto"/>
        <w:right w:val="none" w:sz="0" w:space="0" w:color="auto"/>
      </w:divBdr>
    </w:div>
    <w:div w:id="333412932">
      <w:bodyDiv w:val="1"/>
      <w:marLeft w:val="0"/>
      <w:marRight w:val="0"/>
      <w:marTop w:val="0"/>
      <w:marBottom w:val="0"/>
      <w:divBdr>
        <w:top w:val="none" w:sz="0" w:space="0" w:color="auto"/>
        <w:left w:val="none" w:sz="0" w:space="0" w:color="auto"/>
        <w:bottom w:val="none" w:sz="0" w:space="0" w:color="auto"/>
        <w:right w:val="none" w:sz="0" w:space="0" w:color="auto"/>
      </w:divBdr>
    </w:div>
    <w:div w:id="335305066">
      <w:bodyDiv w:val="1"/>
      <w:marLeft w:val="0"/>
      <w:marRight w:val="0"/>
      <w:marTop w:val="0"/>
      <w:marBottom w:val="0"/>
      <w:divBdr>
        <w:top w:val="none" w:sz="0" w:space="0" w:color="auto"/>
        <w:left w:val="none" w:sz="0" w:space="0" w:color="auto"/>
        <w:bottom w:val="none" w:sz="0" w:space="0" w:color="auto"/>
        <w:right w:val="none" w:sz="0" w:space="0" w:color="auto"/>
      </w:divBdr>
    </w:div>
    <w:div w:id="335809385">
      <w:bodyDiv w:val="1"/>
      <w:marLeft w:val="0"/>
      <w:marRight w:val="0"/>
      <w:marTop w:val="0"/>
      <w:marBottom w:val="0"/>
      <w:divBdr>
        <w:top w:val="none" w:sz="0" w:space="0" w:color="auto"/>
        <w:left w:val="none" w:sz="0" w:space="0" w:color="auto"/>
        <w:bottom w:val="none" w:sz="0" w:space="0" w:color="auto"/>
        <w:right w:val="none" w:sz="0" w:space="0" w:color="auto"/>
      </w:divBdr>
    </w:div>
    <w:div w:id="336618787">
      <w:bodyDiv w:val="1"/>
      <w:marLeft w:val="0"/>
      <w:marRight w:val="0"/>
      <w:marTop w:val="0"/>
      <w:marBottom w:val="0"/>
      <w:divBdr>
        <w:top w:val="none" w:sz="0" w:space="0" w:color="auto"/>
        <w:left w:val="none" w:sz="0" w:space="0" w:color="auto"/>
        <w:bottom w:val="none" w:sz="0" w:space="0" w:color="auto"/>
        <w:right w:val="none" w:sz="0" w:space="0" w:color="auto"/>
      </w:divBdr>
    </w:div>
    <w:div w:id="337512619">
      <w:bodyDiv w:val="1"/>
      <w:marLeft w:val="0"/>
      <w:marRight w:val="0"/>
      <w:marTop w:val="0"/>
      <w:marBottom w:val="0"/>
      <w:divBdr>
        <w:top w:val="none" w:sz="0" w:space="0" w:color="auto"/>
        <w:left w:val="none" w:sz="0" w:space="0" w:color="auto"/>
        <w:bottom w:val="none" w:sz="0" w:space="0" w:color="auto"/>
        <w:right w:val="none" w:sz="0" w:space="0" w:color="auto"/>
      </w:divBdr>
    </w:div>
    <w:div w:id="337848515">
      <w:bodyDiv w:val="1"/>
      <w:marLeft w:val="0"/>
      <w:marRight w:val="0"/>
      <w:marTop w:val="0"/>
      <w:marBottom w:val="0"/>
      <w:divBdr>
        <w:top w:val="none" w:sz="0" w:space="0" w:color="auto"/>
        <w:left w:val="none" w:sz="0" w:space="0" w:color="auto"/>
        <w:bottom w:val="none" w:sz="0" w:space="0" w:color="auto"/>
        <w:right w:val="none" w:sz="0" w:space="0" w:color="auto"/>
      </w:divBdr>
    </w:div>
    <w:div w:id="338309533">
      <w:bodyDiv w:val="1"/>
      <w:marLeft w:val="0"/>
      <w:marRight w:val="0"/>
      <w:marTop w:val="0"/>
      <w:marBottom w:val="0"/>
      <w:divBdr>
        <w:top w:val="none" w:sz="0" w:space="0" w:color="auto"/>
        <w:left w:val="none" w:sz="0" w:space="0" w:color="auto"/>
        <w:bottom w:val="none" w:sz="0" w:space="0" w:color="auto"/>
        <w:right w:val="none" w:sz="0" w:space="0" w:color="auto"/>
      </w:divBdr>
    </w:div>
    <w:div w:id="338434578">
      <w:bodyDiv w:val="1"/>
      <w:marLeft w:val="0"/>
      <w:marRight w:val="0"/>
      <w:marTop w:val="0"/>
      <w:marBottom w:val="0"/>
      <w:divBdr>
        <w:top w:val="none" w:sz="0" w:space="0" w:color="auto"/>
        <w:left w:val="none" w:sz="0" w:space="0" w:color="auto"/>
        <w:bottom w:val="none" w:sz="0" w:space="0" w:color="auto"/>
        <w:right w:val="none" w:sz="0" w:space="0" w:color="auto"/>
      </w:divBdr>
    </w:div>
    <w:div w:id="338773012">
      <w:bodyDiv w:val="1"/>
      <w:marLeft w:val="0"/>
      <w:marRight w:val="0"/>
      <w:marTop w:val="0"/>
      <w:marBottom w:val="0"/>
      <w:divBdr>
        <w:top w:val="none" w:sz="0" w:space="0" w:color="auto"/>
        <w:left w:val="none" w:sz="0" w:space="0" w:color="auto"/>
        <w:bottom w:val="none" w:sz="0" w:space="0" w:color="auto"/>
        <w:right w:val="none" w:sz="0" w:space="0" w:color="auto"/>
      </w:divBdr>
    </w:div>
    <w:div w:id="342636453">
      <w:bodyDiv w:val="1"/>
      <w:marLeft w:val="0"/>
      <w:marRight w:val="0"/>
      <w:marTop w:val="0"/>
      <w:marBottom w:val="0"/>
      <w:divBdr>
        <w:top w:val="none" w:sz="0" w:space="0" w:color="auto"/>
        <w:left w:val="none" w:sz="0" w:space="0" w:color="auto"/>
        <w:bottom w:val="none" w:sz="0" w:space="0" w:color="auto"/>
        <w:right w:val="none" w:sz="0" w:space="0" w:color="auto"/>
      </w:divBdr>
    </w:div>
    <w:div w:id="343018248">
      <w:bodyDiv w:val="1"/>
      <w:marLeft w:val="0"/>
      <w:marRight w:val="0"/>
      <w:marTop w:val="0"/>
      <w:marBottom w:val="0"/>
      <w:divBdr>
        <w:top w:val="none" w:sz="0" w:space="0" w:color="auto"/>
        <w:left w:val="none" w:sz="0" w:space="0" w:color="auto"/>
        <w:bottom w:val="none" w:sz="0" w:space="0" w:color="auto"/>
        <w:right w:val="none" w:sz="0" w:space="0" w:color="auto"/>
      </w:divBdr>
    </w:div>
    <w:div w:id="343242275">
      <w:bodyDiv w:val="1"/>
      <w:marLeft w:val="0"/>
      <w:marRight w:val="0"/>
      <w:marTop w:val="0"/>
      <w:marBottom w:val="0"/>
      <w:divBdr>
        <w:top w:val="none" w:sz="0" w:space="0" w:color="auto"/>
        <w:left w:val="none" w:sz="0" w:space="0" w:color="auto"/>
        <w:bottom w:val="none" w:sz="0" w:space="0" w:color="auto"/>
        <w:right w:val="none" w:sz="0" w:space="0" w:color="auto"/>
      </w:divBdr>
    </w:div>
    <w:div w:id="343285009">
      <w:bodyDiv w:val="1"/>
      <w:marLeft w:val="0"/>
      <w:marRight w:val="0"/>
      <w:marTop w:val="0"/>
      <w:marBottom w:val="0"/>
      <w:divBdr>
        <w:top w:val="none" w:sz="0" w:space="0" w:color="auto"/>
        <w:left w:val="none" w:sz="0" w:space="0" w:color="auto"/>
        <w:bottom w:val="none" w:sz="0" w:space="0" w:color="auto"/>
        <w:right w:val="none" w:sz="0" w:space="0" w:color="auto"/>
      </w:divBdr>
    </w:div>
    <w:div w:id="343632436">
      <w:bodyDiv w:val="1"/>
      <w:marLeft w:val="0"/>
      <w:marRight w:val="0"/>
      <w:marTop w:val="0"/>
      <w:marBottom w:val="0"/>
      <w:divBdr>
        <w:top w:val="none" w:sz="0" w:space="0" w:color="auto"/>
        <w:left w:val="none" w:sz="0" w:space="0" w:color="auto"/>
        <w:bottom w:val="none" w:sz="0" w:space="0" w:color="auto"/>
        <w:right w:val="none" w:sz="0" w:space="0" w:color="auto"/>
      </w:divBdr>
    </w:div>
    <w:div w:id="344216287">
      <w:bodyDiv w:val="1"/>
      <w:marLeft w:val="0"/>
      <w:marRight w:val="0"/>
      <w:marTop w:val="0"/>
      <w:marBottom w:val="0"/>
      <w:divBdr>
        <w:top w:val="none" w:sz="0" w:space="0" w:color="auto"/>
        <w:left w:val="none" w:sz="0" w:space="0" w:color="auto"/>
        <w:bottom w:val="none" w:sz="0" w:space="0" w:color="auto"/>
        <w:right w:val="none" w:sz="0" w:space="0" w:color="auto"/>
      </w:divBdr>
    </w:div>
    <w:div w:id="344863526">
      <w:bodyDiv w:val="1"/>
      <w:marLeft w:val="0"/>
      <w:marRight w:val="0"/>
      <w:marTop w:val="0"/>
      <w:marBottom w:val="0"/>
      <w:divBdr>
        <w:top w:val="none" w:sz="0" w:space="0" w:color="auto"/>
        <w:left w:val="none" w:sz="0" w:space="0" w:color="auto"/>
        <w:bottom w:val="none" w:sz="0" w:space="0" w:color="auto"/>
        <w:right w:val="none" w:sz="0" w:space="0" w:color="auto"/>
      </w:divBdr>
    </w:div>
    <w:div w:id="345132956">
      <w:bodyDiv w:val="1"/>
      <w:marLeft w:val="0"/>
      <w:marRight w:val="0"/>
      <w:marTop w:val="0"/>
      <w:marBottom w:val="0"/>
      <w:divBdr>
        <w:top w:val="none" w:sz="0" w:space="0" w:color="auto"/>
        <w:left w:val="none" w:sz="0" w:space="0" w:color="auto"/>
        <w:bottom w:val="none" w:sz="0" w:space="0" w:color="auto"/>
        <w:right w:val="none" w:sz="0" w:space="0" w:color="auto"/>
      </w:divBdr>
    </w:div>
    <w:div w:id="346712619">
      <w:bodyDiv w:val="1"/>
      <w:marLeft w:val="0"/>
      <w:marRight w:val="0"/>
      <w:marTop w:val="0"/>
      <w:marBottom w:val="0"/>
      <w:divBdr>
        <w:top w:val="none" w:sz="0" w:space="0" w:color="auto"/>
        <w:left w:val="none" w:sz="0" w:space="0" w:color="auto"/>
        <w:bottom w:val="none" w:sz="0" w:space="0" w:color="auto"/>
        <w:right w:val="none" w:sz="0" w:space="0" w:color="auto"/>
      </w:divBdr>
    </w:div>
    <w:div w:id="347029893">
      <w:bodyDiv w:val="1"/>
      <w:marLeft w:val="0"/>
      <w:marRight w:val="0"/>
      <w:marTop w:val="0"/>
      <w:marBottom w:val="0"/>
      <w:divBdr>
        <w:top w:val="none" w:sz="0" w:space="0" w:color="auto"/>
        <w:left w:val="none" w:sz="0" w:space="0" w:color="auto"/>
        <w:bottom w:val="none" w:sz="0" w:space="0" w:color="auto"/>
        <w:right w:val="none" w:sz="0" w:space="0" w:color="auto"/>
      </w:divBdr>
    </w:div>
    <w:div w:id="348336650">
      <w:bodyDiv w:val="1"/>
      <w:marLeft w:val="0"/>
      <w:marRight w:val="0"/>
      <w:marTop w:val="0"/>
      <w:marBottom w:val="0"/>
      <w:divBdr>
        <w:top w:val="none" w:sz="0" w:space="0" w:color="auto"/>
        <w:left w:val="none" w:sz="0" w:space="0" w:color="auto"/>
        <w:bottom w:val="none" w:sz="0" w:space="0" w:color="auto"/>
        <w:right w:val="none" w:sz="0" w:space="0" w:color="auto"/>
      </w:divBdr>
    </w:div>
    <w:div w:id="348795318">
      <w:bodyDiv w:val="1"/>
      <w:marLeft w:val="0"/>
      <w:marRight w:val="0"/>
      <w:marTop w:val="0"/>
      <w:marBottom w:val="0"/>
      <w:divBdr>
        <w:top w:val="none" w:sz="0" w:space="0" w:color="auto"/>
        <w:left w:val="none" w:sz="0" w:space="0" w:color="auto"/>
        <w:bottom w:val="none" w:sz="0" w:space="0" w:color="auto"/>
        <w:right w:val="none" w:sz="0" w:space="0" w:color="auto"/>
      </w:divBdr>
    </w:div>
    <w:div w:id="348874994">
      <w:bodyDiv w:val="1"/>
      <w:marLeft w:val="0"/>
      <w:marRight w:val="0"/>
      <w:marTop w:val="0"/>
      <w:marBottom w:val="0"/>
      <w:divBdr>
        <w:top w:val="none" w:sz="0" w:space="0" w:color="auto"/>
        <w:left w:val="none" w:sz="0" w:space="0" w:color="auto"/>
        <w:bottom w:val="none" w:sz="0" w:space="0" w:color="auto"/>
        <w:right w:val="none" w:sz="0" w:space="0" w:color="auto"/>
      </w:divBdr>
    </w:div>
    <w:div w:id="349726866">
      <w:bodyDiv w:val="1"/>
      <w:marLeft w:val="0"/>
      <w:marRight w:val="0"/>
      <w:marTop w:val="0"/>
      <w:marBottom w:val="0"/>
      <w:divBdr>
        <w:top w:val="none" w:sz="0" w:space="0" w:color="auto"/>
        <w:left w:val="none" w:sz="0" w:space="0" w:color="auto"/>
        <w:bottom w:val="none" w:sz="0" w:space="0" w:color="auto"/>
        <w:right w:val="none" w:sz="0" w:space="0" w:color="auto"/>
      </w:divBdr>
    </w:div>
    <w:div w:id="349767237">
      <w:bodyDiv w:val="1"/>
      <w:marLeft w:val="0"/>
      <w:marRight w:val="0"/>
      <w:marTop w:val="0"/>
      <w:marBottom w:val="0"/>
      <w:divBdr>
        <w:top w:val="none" w:sz="0" w:space="0" w:color="auto"/>
        <w:left w:val="none" w:sz="0" w:space="0" w:color="auto"/>
        <w:bottom w:val="none" w:sz="0" w:space="0" w:color="auto"/>
        <w:right w:val="none" w:sz="0" w:space="0" w:color="auto"/>
      </w:divBdr>
    </w:div>
    <w:div w:id="350231785">
      <w:bodyDiv w:val="1"/>
      <w:marLeft w:val="0"/>
      <w:marRight w:val="0"/>
      <w:marTop w:val="0"/>
      <w:marBottom w:val="0"/>
      <w:divBdr>
        <w:top w:val="none" w:sz="0" w:space="0" w:color="auto"/>
        <w:left w:val="none" w:sz="0" w:space="0" w:color="auto"/>
        <w:bottom w:val="none" w:sz="0" w:space="0" w:color="auto"/>
        <w:right w:val="none" w:sz="0" w:space="0" w:color="auto"/>
      </w:divBdr>
    </w:div>
    <w:div w:id="351029087">
      <w:bodyDiv w:val="1"/>
      <w:marLeft w:val="0"/>
      <w:marRight w:val="0"/>
      <w:marTop w:val="0"/>
      <w:marBottom w:val="0"/>
      <w:divBdr>
        <w:top w:val="none" w:sz="0" w:space="0" w:color="auto"/>
        <w:left w:val="none" w:sz="0" w:space="0" w:color="auto"/>
        <w:bottom w:val="none" w:sz="0" w:space="0" w:color="auto"/>
        <w:right w:val="none" w:sz="0" w:space="0" w:color="auto"/>
      </w:divBdr>
    </w:div>
    <w:div w:id="351415950">
      <w:bodyDiv w:val="1"/>
      <w:marLeft w:val="0"/>
      <w:marRight w:val="0"/>
      <w:marTop w:val="0"/>
      <w:marBottom w:val="0"/>
      <w:divBdr>
        <w:top w:val="none" w:sz="0" w:space="0" w:color="auto"/>
        <w:left w:val="none" w:sz="0" w:space="0" w:color="auto"/>
        <w:bottom w:val="none" w:sz="0" w:space="0" w:color="auto"/>
        <w:right w:val="none" w:sz="0" w:space="0" w:color="auto"/>
      </w:divBdr>
    </w:div>
    <w:div w:id="351759262">
      <w:bodyDiv w:val="1"/>
      <w:marLeft w:val="0"/>
      <w:marRight w:val="0"/>
      <w:marTop w:val="0"/>
      <w:marBottom w:val="0"/>
      <w:divBdr>
        <w:top w:val="none" w:sz="0" w:space="0" w:color="auto"/>
        <w:left w:val="none" w:sz="0" w:space="0" w:color="auto"/>
        <w:bottom w:val="none" w:sz="0" w:space="0" w:color="auto"/>
        <w:right w:val="none" w:sz="0" w:space="0" w:color="auto"/>
      </w:divBdr>
    </w:div>
    <w:div w:id="351878538">
      <w:bodyDiv w:val="1"/>
      <w:marLeft w:val="0"/>
      <w:marRight w:val="0"/>
      <w:marTop w:val="0"/>
      <w:marBottom w:val="0"/>
      <w:divBdr>
        <w:top w:val="none" w:sz="0" w:space="0" w:color="auto"/>
        <w:left w:val="none" w:sz="0" w:space="0" w:color="auto"/>
        <w:bottom w:val="none" w:sz="0" w:space="0" w:color="auto"/>
        <w:right w:val="none" w:sz="0" w:space="0" w:color="auto"/>
      </w:divBdr>
    </w:div>
    <w:div w:id="352876512">
      <w:bodyDiv w:val="1"/>
      <w:marLeft w:val="0"/>
      <w:marRight w:val="0"/>
      <w:marTop w:val="0"/>
      <w:marBottom w:val="0"/>
      <w:divBdr>
        <w:top w:val="none" w:sz="0" w:space="0" w:color="auto"/>
        <w:left w:val="none" w:sz="0" w:space="0" w:color="auto"/>
        <w:bottom w:val="none" w:sz="0" w:space="0" w:color="auto"/>
        <w:right w:val="none" w:sz="0" w:space="0" w:color="auto"/>
      </w:divBdr>
    </w:div>
    <w:div w:id="354233064">
      <w:bodyDiv w:val="1"/>
      <w:marLeft w:val="0"/>
      <w:marRight w:val="0"/>
      <w:marTop w:val="0"/>
      <w:marBottom w:val="0"/>
      <w:divBdr>
        <w:top w:val="none" w:sz="0" w:space="0" w:color="auto"/>
        <w:left w:val="none" w:sz="0" w:space="0" w:color="auto"/>
        <w:bottom w:val="none" w:sz="0" w:space="0" w:color="auto"/>
        <w:right w:val="none" w:sz="0" w:space="0" w:color="auto"/>
      </w:divBdr>
    </w:div>
    <w:div w:id="356199909">
      <w:bodyDiv w:val="1"/>
      <w:marLeft w:val="0"/>
      <w:marRight w:val="0"/>
      <w:marTop w:val="0"/>
      <w:marBottom w:val="0"/>
      <w:divBdr>
        <w:top w:val="none" w:sz="0" w:space="0" w:color="auto"/>
        <w:left w:val="none" w:sz="0" w:space="0" w:color="auto"/>
        <w:bottom w:val="none" w:sz="0" w:space="0" w:color="auto"/>
        <w:right w:val="none" w:sz="0" w:space="0" w:color="auto"/>
      </w:divBdr>
    </w:div>
    <w:div w:id="356544693">
      <w:bodyDiv w:val="1"/>
      <w:marLeft w:val="0"/>
      <w:marRight w:val="0"/>
      <w:marTop w:val="0"/>
      <w:marBottom w:val="0"/>
      <w:divBdr>
        <w:top w:val="none" w:sz="0" w:space="0" w:color="auto"/>
        <w:left w:val="none" w:sz="0" w:space="0" w:color="auto"/>
        <w:bottom w:val="none" w:sz="0" w:space="0" w:color="auto"/>
        <w:right w:val="none" w:sz="0" w:space="0" w:color="auto"/>
      </w:divBdr>
    </w:div>
    <w:div w:id="356737775">
      <w:bodyDiv w:val="1"/>
      <w:marLeft w:val="0"/>
      <w:marRight w:val="0"/>
      <w:marTop w:val="0"/>
      <w:marBottom w:val="0"/>
      <w:divBdr>
        <w:top w:val="none" w:sz="0" w:space="0" w:color="auto"/>
        <w:left w:val="none" w:sz="0" w:space="0" w:color="auto"/>
        <w:bottom w:val="none" w:sz="0" w:space="0" w:color="auto"/>
        <w:right w:val="none" w:sz="0" w:space="0" w:color="auto"/>
      </w:divBdr>
    </w:div>
    <w:div w:id="356850396">
      <w:bodyDiv w:val="1"/>
      <w:marLeft w:val="0"/>
      <w:marRight w:val="0"/>
      <w:marTop w:val="0"/>
      <w:marBottom w:val="0"/>
      <w:divBdr>
        <w:top w:val="none" w:sz="0" w:space="0" w:color="auto"/>
        <w:left w:val="none" w:sz="0" w:space="0" w:color="auto"/>
        <w:bottom w:val="none" w:sz="0" w:space="0" w:color="auto"/>
        <w:right w:val="none" w:sz="0" w:space="0" w:color="auto"/>
      </w:divBdr>
    </w:div>
    <w:div w:id="356856219">
      <w:bodyDiv w:val="1"/>
      <w:marLeft w:val="0"/>
      <w:marRight w:val="0"/>
      <w:marTop w:val="0"/>
      <w:marBottom w:val="0"/>
      <w:divBdr>
        <w:top w:val="none" w:sz="0" w:space="0" w:color="auto"/>
        <w:left w:val="none" w:sz="0" w:space="0" w:color="auto"/>
        <w:bottom w:val="none" w:sz="0" w:space="0" w:color="auto"/>
        <w:right w:val="none" w:sz="0" w:space="0" w:color="auto"/>
      </w:divBdr>
    </w:div>
    <w:div w:id="357043652">
      <w:bodyDiv w:val="1"/>
      <w:marLeft w:val="0"/>
      <w:marRight w:val="0"/>
      <w:marTop w:val="0"/>
      <w:marBottom w:val="0"/>
      <w:divBdr>
        <w:top w:val="none" w:sz="0" w:space="0" w:color="auto"/>
        <w:left w:val="none" w:sz="0" w:space="0" w:color="auto"/>
        <w:bottom w:val="none" w:sz="0" w:space="0" w:color="auto"/>
        <w:right w:val="none" w:sz="0" w:space="0" w:color="auto"/>
      </w:divBdr>
    </w:div>
    <w:div w:id="357319035">
      <w:bodyDiv w:val="1"/>
      <w:marLeft w:val="0"/>
      <w:marRight w:val="0"/>
      <w:marTop w:val="0"/>
      <w:marBottom w:val="0"/>
      <w:divBdr>
        <w:top w:val="none" w:sz="0" w:space="0" w:color="auto"/>
        <w:left w:val="none" w:sz="0" w:space="0" w:color="auto"/>
        <w:bottom w:val="none" w:sz="0" w:space="0" w:color="auto"/>
        <w:right w:val="none" w:sz="0" w:space="0" w:color="auto"/>
      </w:divBdr>
    </w:div>
    <w:div w:id="357388570">
      <w:bodyDiv w:val="1"/>
      <w:marLeft w:val="0"/>
      <w:marRight w:val="0"/>
      <w:marTop w:val="0"/>
      <w:marBottom w:val="0"/>
      <w:divBdr>
        <w:top w:val="none" w:sz="0" w:space="0" w:color="auto"/>
        <w:left w:val="none" w:sz="0" w:space="0" w:color="auto"/>
        <w:bottom w:val="none" w:sz="0" w:space="0" w:color="auto"/>
        <w:right w:val="none" w:sz="0" w:space="0" w:color="auto"/>
      </w:divBdr>
    </w:div>
    <w:div w:id="357971011">
      <w:bodyDiv w:val="1"/>
      <w:marLeft w:val="0"/>
      <w:marRight w:val="0"/>
      <w:marTop w:val="0"/>
      <w:marBottom w:val="0"/>
      <w:divBdr>
        <w:top w:val="none" w:sz="0" w:space="0" w:color="auto"/>
        <w:left w:val="none" w:sz="0" w:space="0" w:color="auto"/>
        <w:bottom w:val="none" w:sz="0" w:space="0" w:color="auto"/>
        <w:right w:val="none" w:sz="0" w:space="0" w:color="auto"/>
      </w:divBdr>
    </w:div>
    <w:div w:id="358430236">
      <w:bodyDiv w:val="1"/>
      <w:marLeft w:val="0"/>
      <w:marRight w:val="0"/>
      <w:marTop w:val="0"/>
      <w:marBottom w:val="0"/>
      <w:divBdr>
        <w:top w:val="none" w:sz="0" w:space="0" w:color="auto"/>
        <w:left w:val="none" w:sz="0" w:space="0" w:color="auto"/>
        <w:bottom w:val="none" w:sz="0" w:space="0" w:color="auto"/>
        <w:right w:val="none" w:sz="0" w:space="0" w:color="auto"/>
      </w:divBdr>
    </w:div>
    <w:div w:id="359473540">
      <w:bodyDiv w:val="1"/>
      <w:marLeft w:val="0"/>
      <w:marRight w:val="0"/>
      <w:marTop w:val="0"/>
      <w:marBottom w:val="0"/>
      <w:divBdr>
        <w:top w:val="none" w:sz="0" w:space="0" w:color="auto"/>
        <w:left w:val="none" w:sz="0" w:space="0" w:color="auto"/>
        <w:bottom w:val="none" w:sz="0" w:space="0" w:color="auto"/>
        <w:right w:val="none" w:sz="0" w:space="0" w:color="auto"/>
      </w:divBdr>
    </w:div>
    <w:div w:id="359933510">
      <w:bodyDiv w:val="1"/>
      <w:marLeft w:val="0"/>
      <w:marRight w:val="0"/>
      <w:marTop w:val="0"/>
      <w:marBottom w:val="0"/>
      <w:divBdr>
        <w:top w:val="none" w:sz="0" w:space="0" w:color="auto"/>
        <w:left w:val="none" w:sz="0" w:space="0" w:color="auto"/>
        <w:bottom w:val="none" w:sz="0" w:space="0" w:color="auto"/>
        <w:right w:val="none" w:sz="0" w:space="0" w:color="auto"/>
      </w:divBdr>
    </w:div>
    <w:div w:id="360277801">
      <w:bodyDiv w:val="1"/>
      <w:marLeft w:val="0"/>
      <w:marRight w:val="0"/>
      <w:marTop w:val="0"/>
      <w:marBottom w:val="0"/>
      <w:divBdr>
        <w:top w:val="none" w:sz="0" w:space="0" w:color="auto"/>
        <w:left w:val="none" w:sz="0" w:space="0" w:color="auto"/>
        <w:bottom w:val="none" w:sz="0" w:space="0" w:color="auto"/>
        <w:right w:val="none" w:sz="0" w:space="0" w:color="auto"/>
      </w:divBdr>
    </w:div>
    <w:div w:id="360938787">
      <w:bodyDiv w:val="1"/>
      <w:marLeft w:val="0"/>
      <w:marRight w:val="0"/>
      <w:marTop w:val="0"/>
      <w:marBottom w:val="0"/>
      <w:divBdr>
        <w:top w:val="none" w:sz="0" w:space="0" w:color="auto"/>
        <w:left w:val="none" w:sz="0" w:space="0" w:color="auto"/>
        <w:bottom w:val="none" w:sz="0" w:space="0" w:color="auto"/>
        <w:right w:val="none" w:sz="0" w:space="0" w:color="auto"/>
      </w:divBdr>
    </w:div>
    <w:div w:id="361247973">
      <w:bodyDiv w:val="1"/>
      <w:marLeft w:val="0"/>
      <w:marRight w:val="0"/>
      <w:marTop w:val="0"/>
      <w:marBottom w:val="0"/>
      <w:divBdr>
        <w:top w:val="none" w:sz="0" w:space="0" w:color="auto"/>
        <w:left w:val="none" w:sz="0" w:space="0" w:color="auto"/>
        <w:bottom w:val="none" w:sz="0" w:space="0" w:color="auto"/>
        <w:right w:val="none" w:sz="0" w:space="0" w:color="auto"/>
      </w:divBdr>
    </w:div>
    <w:div w:id="361782750">
      <w:bodyDiv w:val="1"/>
      <w:marLeft w:val="0"/>
      <w:marRight w:val="0"/>
      <w:marTop w:val="0"/>
      <w:marBottom w:val="0"/>
      <w:divBdr>
        <w:top w:val="none" w:sz="0" w:space="0" w:color="auto"/>
        <w:left w:val="none" w:sz="0" w:space="0" w:color="auto"/>
        <w:bottom w:val="none" w:sz="0" w:space="0" w:color="auto"/>
        <w:right w:val="none" w:sz="0" w:space="0" w:color="auto"/>
      </w:divBdr>
    </w:div>
    <w:div w:id="361902854">
      <w:bodyDiv w:val="1"/>
      <w:marLeft w:val="0"/>
      <w:marRight w:val="0"/>
      <w:marTop w:val="0"/>
      <w:marBottom w:val="0"/>
      <w:divBdr>
        <w:top w:val="none" w:sz="0" w:space="0" w:color="auto"/>
        <w:left w:val="none" w:sz="0" w:space="0" w:color="auto"/>
        <w:bottom w:val="none" w:sz="0" w:space="0" w:color="auto"/>
        <w:right w:val="none" w:sz="0" w:space="0" w:color="auto"/>
      </w:divBdr>
    </w:div>
    <w:div w:id="362366565">
      <w:bodyDiv w:val="1"/>
      <w:marLeft w:val="0"/>
      <w:marRight w:val="0"/>
      <w:marTop w:val="0"/>
      <w:marBottom w:val="0"/>
      <w:divBdr>
        <w:top w:val="none" w:sz="0" w:space="0" w:color="auto"/>
        <w:left w:val="none" w:sz="0" w:space="0" w:color="auto"/>
        <w:bottom w:val="none" w:sz="0" w:space="0" w:color="auto"/>
        <w:right w:val="none" w:sz="0" w:space="0" w:color="auto"/>
      </w:divBdr>
    </w:div>
    <w:div w:id="362559182">
      <w:bodyDiv w:val="1"/>
      <w:marLeft w:val="0"/>
      <w:marRight w:val="0"/>
      <w:marTop w:val="0"/>
      <w:marBottom w:val="0"/>
      <w:divBdr>
        <w:top w:val="none" w:sz="0" w:space="0" w:color="auto"/>
        <w:left w:val="none" w:sz="0" w:space="0" w:color="auto"/>
        <w:bottom w:val="none" w:sz="0" w:space="0" w:color="auto"/>
        <w:right w:val="none" w:sz="0" w:space="0" w:color="auto"/>
      </w:divBdr>
    </w:div>
    <w:div w:id="362826219">
      <w:bodyDiv w:val="1"/>
      <w:marLeft w:val="0"/>
      <w:marRight w:val="0"/>
      <w:marTop w:val="0"/>
      <w:marBottom w:val="0"/>
      <w:divBdr>
        <w:top w:val="none" w:sz="0" w:space="0" w:color="auto"/>
        <w:left w:val="none" w:sz="0" w:space="0" w:color="auto"/>
        <w:bottom w:val="none" w:sz="0" w:space="0" w:color="auto"/>
        <w:right w:val="none" w:sz="0" w:space="0" w:color="auto"/>
      </w:divBdr>
    </w:div>
    <w:div w:id="363411956">
      <w:bodyDiv w:val="1"/>
      <w:marLeft w:val="0"/>
      <w:marRight w:val="0"/>
      <w:marTop w:val="0"/>
      <w:marBottom w:val="0"/>
      <w:divBdr>
        <w:top w:val="none" w:sz="0" w:space="0" w:color="auto"/>
        <w:left w:val="none" w:sz="0" w:space="0" w:color="auto"/>
        <w:bottom w:val="none" w:sz="0" w:space="0" w:color="auto"/>
        <w:right w:val="none" w:sz="0" w:space="0" w:color="auto"/>
      </w:divBdr>
    </w:div>
    <w:div w:id="363556458">
      <w:bodyDiv w:val="1"/>
      <w:marLeft w:val="0"/>
      <w:marRight w:val="0"/>
      <w:marTop w:val="0"/>
      <w:marBottom w:val="0"/>
      <w:divBdr>
        <w:top w:val="none" w:sz="0" w:space="0" w:color="auto"/>
        <w:left w:val="none" w:sz="0" w:space="0" w:color="auto"/>
        <w:bottom w:val="none" w:sz="0" w:space="0" w:color="auto"/>
        <w:right w:val="none" w:sz="0" w:space="0" w:color="auto"/>
      </w:divBdr>
    </w:div>
    <w:div w:id="364912583">
      <w:bodyDiv w:val="1"/>
      <w:marLeft w:val="0"/>
      <w:marRight w:val="0"/>
      <w:marTop w:val="0"/>
      <w:marBottom w:val="0"/>
      <w:divBdr>
        <w:top w:val="none" w:sz="0" w:space="0" w:color="auto"/>
        <w:left w:val="none" w:sz="0" w:space="0" w:color="auto"/>
        <w:bottom w:val="none" w:sz="0" w:space="0" w:color="auto"/>
        <w:right w:val="none" w:sz="0" w:space="0" w:color="auto"/>
      </w:divBdr>
    </w:div>
    <w:div w:id="366106959">
      <w:bodyDiv w:val="1"/>
      <w:marLeft w:val="0"/>
      <w:marRight w:val="0"/>
      <w:marTop w:val="0"/>
      <w:marBottom w:val="0"/>
      <w:divBdr>
        <w:top w:val="none" w:sz="0" w:space="0" w:color="auto"/>
        <w:left w:val="none" w:sz="0" w:space="0" w:color="auto"/>
        <w:bottom w:val="none" w:sz="0" w:space="0" w:color="auto"/>
        <w:right w:val="none" w:sz="0" w:space="0" w:color="auto"/>
      </w:divBdr>
    </w:div>
    <w:div w:id="366637839">
      <w:bodyDiv w:val="1"/>
      <w:marLeft w:val="0"/>
      <w:marRight w:val="0"/>
      <w:marTop w:val="0"/>
      <w:marBottom w:val="0"/>
      <w:divBdr>
        <w:top w:val="none" w:sz="0" w:space="0" w:color="auto"/>
        <w:left w:val="none" w:sz="0" w:space="0" w:color="auto"/>
        <w:bottom w:val="none" w:sz="0" w:space="0" w:color="auto"/>
        <w:right w:val="none" w:sz="0" w:space="0" w:color="auto"/>
      </w:divBdr>
    </w:div>
    <w:div w:id="367268212">
      <w:bodyDiv w:val="1"/>
      <w:marLeft w:val="0"/>
      <w:marRight w:val="0"/>
      <w:marTop w:val="0"/>
      <w:marBottom w:val="0"/>
      <w:divBdr>
        <w:top w:val="none" w:sz="0" w:space="0" w:color="auto"/>
        <w:left w:val="none" w:sz="0" w:space="0" w:color="auto"/>
        <w:bottom w:val="none" w:sz="0" w:space="0" w:color="auto"/>
        <w:right w:val="none" w:sz="0" w:space="0" w:color="auto"/>
      </w:divBdr>
    </w:div>
    <w:div w:id="367608985">
      <w:bodyDiv w:val="1"/>
      <w:marLeft w:val="0"/>
      <w:marRight w:val="0"/>
      <w:marTop w:val="0"/>
      <w:marBottom w:val="0"/>
      <w:divBdr>
        <w:top w:val="none" w:sz="0" w:space="0" w:color="auto"/>
        <w:left w:val="none" w:sz="0" w:space="0" w:color="auto"/>
        <w:bottom w:val="none" w:sz="0" w:space="0" w:color="auto"/>
        <w:right w:val="none" w:sz="0" w:space="0" w:color="auto"/>
      </w:divBdr>
    </w:div>
    <w:div w:id="367684537">
      <w:bodyDiv w:val="1"/>
      <w:marLeft w:val="0"/>
      <w:marRight w:val="0"/>
      <w:marTop w:val="0"/>
      <w:marBottom w:val="0"/>
      <w:divBdr>
        <w:top w:val="none" w:sz="0" w:space="0" w:color="auto"/>
        <w:left w:val="none" w:sz="0" w:space="0" w:color="auto"/>
        <w:bottom w:val="none" w:sz="0" w:space="0" w:color="auto"/>
        <w:right w:val="none" w:sz="0" w:space="0" w:color="auto"/>
      </w:divBdr>
    </w:div>
    <w:div w:id="367995099">
      <w:bodyDiv w:val="1"/>
      <w:marLeft w:val="0"/>
      <w:marRight w:val="0"/>
      <w:marTop w:val="0"/>
      <w:marBottom w:val="0"/>
      <w:divBdr>
        <w:top w:val="none" w:sz="0" w:space="0" w:color="auto"/>
        <w:left w:val="none" w:sz="0" w:space="0" w:color="auto"/>
        <w:bottom w:val="none" w:sz="0" w:space="0" w:color="auto"/>
        <w:right w:val="none" w:sz="0" w:space="0" w:color="auto"/>
      </w:divBdr>
    </w:div>
    <w:div w:id="368069534">
      <w:bodyDiv w:val="1"/>
      <w:marLeft w:val="0"/>
      <w:marRight w:val="0"/>
      <w:marTop w:val="0"/>
      <w:marBottom w:val="0"/>
      <w:divBdr>
        <w:top w:val="none" w:sz="0" w:space="0" w:color="auto"/>
        <w:left w:val="none" w:sz="0" w:space="0" w:color="auto"/>
        <w:bottom w:val="none" w:sz="0" w:space="0" w:color="auto"/>
        <w:right w:val="none" w:sz="0" w:space="0" w:color="auto"/>
      </w:divBdr>
    </w:div>
    <w:div w:id="368336436">
      <w:bodyDiv w:val="1"/>
      <w:marLeft w:val="0"/>
      <w:marRight w:val="0"/>
      <w:marTop w:val="0"/>
      <w:marBottom w:val="0"/>
      <w:divBdr>
        <w:top w:val="none" w:sz="0" w:space="0" w:color="auto"/>
        <w:left w:val="none" w:sz="0" w:space="0" w:color="auto"/>
        <w:bottom w:val="none" w:sz="0" w:space="0" w:color="auto"/>
        <w:right w:val="none" w:sz="0" w:space="0" w:color="auto"/>
      </w:divBdr>
    </w:div>
    <w:div w:id="369888862">
      <w:bodyDiv w:val="1"/>
      <w:marLeft w:val="0"/>
      <w:marRight w:val="0"/>
      <w:marTop w:val="0"/>
      <w:marBottom w:val="0"/>
      <w:divBdr>
        <w:top w:val="none" w:sz="0" w:space="0" w:color="auto"/>
        <w:left w:val="none" w:sz="0" w:space="0" w:color="auto"/>
        <w:bottom w:val="none" w:sz="0" w:space="0" w:color="auto"/>
        <w:right w:val="none" w:sz="0" w:space="0" w:color="auto"/>
      </w:divBdr>
    </w:div>
    <w:div w:id="370035452">
      <w:bodyDiv w:val="1"/>
      <w:marLeft w:val="0"/>
      <w:marRight w:val="0"/>
      <w:marTop w:val="0"/>
      <w:marBottom w:val="0"/>
      <w:divBdr>
        <w:top w:val="none" w:sz="0" w:space="0" w:color="auto"/>
        <w:left w:val="none" w:sz="0" w:space="0" w:color="auto"/>
        <w:bottom w:val="none" w:sz="0" w:space="0" w:color="auto"/>
        <w:right w:val="none" w:sz="0" w:space="0" w:color="auto"/>
      </w:divBdr>
    </w:div>
    <w:div w:id="371152853">
      <w:bodyDiv w:val="1"/>
      <w:marLeft w:val="0"/>
      <w:marRight w:val="0"/>
      <w:marTop w:val="0"/>
      <w:marBottom w:val="0"/>
      <w:divBdr>
        <w:top w:val="none" w:sz="0" w:space="0" w:color="auto"/>
        <w:left w:val="none" w:sz="0" w:space="0" w:color="auto"/>
        <w:bottom w:val="none" w:sz="0" w:space="0" w:color="auto"/>
        <w:right w:val="none" w:sz="0" w:space="0" w:color="auto"/>
      </w:divBdr>
    </w:div>
    <w:div w:id="371156097">
      <w:bodyDiv w:val="1"/>
      <w:marLeft w:val="0"/>
      <w:marRight w:val="0"/>
      <w:marTop w:val="0"/>
      <w:marBottom w:val="0"/>
      <w:divBdr>
        <w:top w:val="none" w:sz="0" w:space="0" w:color="auto"/>
        <w:left w:val="none" w:sz="0" w:space="0" w:color="auto"/>
        <w:bottom w:val="none" w:sz="0" w:space="0" w:color="auto"/>
        <w:right w:val="none" w:sz="0" w:space="0" w:color="auto"/>
      </w:divBdr>
    </w:div>
    <w:div w:id="371226461">
      <w:bodyDiv w:val="1"/>
      <w:marLeft w:val="0"/>
      <w:marRight w:val="0"/>
      <w:marTop w:val="0"/>
      <w:marBottom w:val="0"/>
      <w:divBdr>
        <w:top w:val="none" w:sz="0" w:space="0" w:color="auto"/>
        <w:left w:val="none" w:sz="0" w:space="0" w:color="auto"/>
        <w:bottom w:val="none" w:sz="0" w:space="0" w:color="auto"/>
        <w:right w:val="none" w:sz="0" w:space="0" w:color="auto"/>
      </w:divBdr>
    </w:div>
    <w:div w:id="372076789">
      <w:bodyDiv w:val="1"/>
      <w:marLeft w:val="0"/>
      <w:marRight w:val="0"/>
      <w:marTop w:val="0"/>
      <w:marBottom w:val="0"/>
      <w:divBdr>
        <w:top w:val="none" w:sz="0" w:space="0" w:color="auto"/>
        <w:left w:val="none" w:sz="0" w:space="0" w:color="auto"/>
        <w:bottom w:val="none" w:sz="0" w:space="0" w:color="auto"/>
        <w:right w:val="none" w:sz="0" w:space="0" w:color="auto"/>
      </w:divBdr>
    </w:div>
    <w:div w:id="372661528">
      <w:bodyDiv w:val="1"/>
      <w:marLeft w:val="0"/>
      <w:marRight w:val="0"/>
      <w:marTop w:val="0"/>
      <w:marBottom w:val="0"/>
      <w:divBdr>
        <w:top w:val="none" w:sz="0" w:space="0" w:color="auto"/>
        <w:left w:val="none" w:sz="0" w:space="0" w:color="auto"/>
        <w:bottom w:val="none" w:sz="0" w:space="0" w:color="auto"/>
        <w:right w:val="none" w:sz="0" w:space="0" w:color="auto"/>
      </w:divBdr>
    </w:div>
    <w:div w:id="372846952">
      <w:bodyDiv w:val="1"/>
      <w:marLeft w:val="0"/>
      <w:marRight w:val="0"/>
      <w:marTop w:val="0"/>
      <w:marBottom w:val="0"/>
      <w:divBdr>
        <w:top w:val="none" w:sz="0" w:space="0" w:color="auto"/>
        <w:left w:val="none" w:sz="0" w:space="0" w:color="auto"/>
        <w:bottom w:val="none" w:sz="0" w:space="0" w:color="auto"/>
        <w:right w:val="none" w:sz="0" w:space="0" w:color="auto"/>
      </w:divBdr>
    </w:div>
    <w:div w:id="373700436">
      <w:bodyDiv w:val="1"/>
      <w:marLeft w:val="0"/>
      <w:marRight w:val="0"/>
      <w:marTop w:val="0"/>
      <w:marBottom w:val="0"/>
      <w:divBdr>
        <w:top w:val="none" w:sz="0" w:space="0" w:color="auto"/>
        <w:left w:val="none" w:sz="0" w:space="0" w:color="auto"/>
        <w:bottom w:val="none" w:sz="0" w:space="0" w:color="auto"/>
        <w:right w:val="none" w:sz="0" w:space="0" w:color="auto"/>
      </w:divBdr>
    </w:div>
    <w:div w:id="374043275">
      <w:bodyDiv w:val="1"/>
      <w:marLeft w:val="0"/>
      <w:marRight w:val="0"/>
      <w:marTop w:val="0"/>
      <w:marBottom w:val="0"/>
      <w:divBdr>
        <w:top w:val="none" w:sz="0" w:space="0" w:color="auto"/>
        <w:left w:val="none" w:sz="0" w:space="0" w:color="auto"/>
        <w:bottom w:val="none" w:sz="0" w:space="0" w:color="auto"/>
        <w:right w:val="none" w:sz="0" w:space="0" w:color="auto"/>
      </w:divBdr>
    </w:div>
    <w:div w:id="374155977">
      <w:bodyDiv w:val="1"/>
      <w:marLeft w:val="0"/>
      <w:marRight w:val="0"/>
      <w:marTop w:val="0"/>
      <w:marBottom w:val="0"/>
      <w:divBdr>
        <w:top w:val="none" w:sz="0" w:space="0" w:color="auto"/>
        <w:left w:val="none" w:sz="0" w:space="0" w:color="auto"/>
        <w:bottom w:val="none" w:sz="0" w:space="0" w:color="auto"/>
        <w:right w:val="none" w:sz="0" w:space="0" w:color="auto"/>
      </w:divBdr>
    </w:div>
    <w:div w:id="374426418">
      <w:bodyDiv w:val="1"/>
      <w:marLeft w:val="0"/>
      <w:marRight w:val="0"/>
      <w:marTop w:val="0"/>
      <w:marBottom w:val="0"/>
      <w:divBdr>
        <w:top w:val="none" w:sz="0" w:space="0" w:color="auto"/>
        <w:left w:val="none" w:sz="0" w:space="0" w:color="auto"/>
        <w:bottom w:val="none" w:sz="0" w:space="0" w:color="auto"/>
        <w:right w:val="none" w:sz="0" w:space="0" w:color="auto"/>
      </w:divBdr>
    </w:div>
    <w:div w:id="376049769">
      <w:bodyDiv w:val="1"/>
      <w:marLeft w:val="0"/>
      <w:marRight w:val="0"/>
      <w:marTop w:val="0"/>
      <w:marBottom w:val="0"/>
      <w:divBdr>
        <w:top w:val="none" w:sz="0" w:space="0" w:color="auto"/>
        <w:left w:val="none" w:sz="0" w:space="0" w:color="auto"/>
        <w:bottom w:val="none" w:sz="0" w:space="0" w:color="auto"/>
        <w:right w:val="none" w:sz="0" w:space="0" w:color="auto"/>
      </w:divBdr>
    </w:div>
    <w:div w:id="376470587">
      <w:bodyDiv w:val="1"/>
      <w:marLeft w:val="0"/>
      <w:marRight w:val="0"/>
      <w:marTop w:val="0"/>
      <w:marBottom w:val="0"/>
      <w:divBdr>
        <w:top w:val="none" w:sz="0" w:space="0" w:color="auto"/>
        <w:left w:val="none" w:sz="0" w:space="0" w:color="auto"/>
        <w:bottom w:val="none" w:sz="0" w:space="0" w:color="auto"/>
        <w:right w:val="none" w:sz="0" w:space="0" w:color="auto"/>
      </w:divBdr>
    </w:div>
    <w:div w:id="376708865">
      <w:bodyDiv w:val="1"/>
      <w:marLeft w:val="0"/>
      <w:marRight w:val="0"/>
      <w:marTop w:val="0"/>
      <w:marBottom w:val="0"/>
      <w:divBdr>
        <w:top w:val="none" w:sz="0" w:space="0" w:color="auto"/>
        <w:left w:val="none" w:sz="0" w:space="0" w:color="auto"/>
        <w:bottom w:val="none" w:sz="0" w:space="0" w:color="auto"/>
        <w:right w:val="none" w:sz="0" w:space="0" w:color="auto"/>
      </w:divBdr>
    </w:div>
    <w:div w:id="377171586">
      <w:bodyDiv w:val="1"/>
      <w:marLeft w:val="0"/>
      <w:marRight w:val="0"/>
      <w:marTop w:val="0"/>
      <w:marBottom w:val="0"/>
      <w:divBdr>
        <w:top w:val="none" w:sz="0" w:space="0" w:color="auto"/>
        <w:left w:val="none" w:sz="0" w:space="0" w:color="auto"/>
        <w:bottom w:val="none" w:sz="0" w:space="0" w:color="auto"/>
        <w:right w:val="none" w:sz="0" w:space="0" w:color="auto"/>
      </w:divBdr>
    </w:div>
    <w:div w:id="377630209">
      <w:bodyDiv w:val="1"/>
      <w:marLeft w:val="0"/>
      <w:marRight w:val="0"/>
      <w:marTop w:val="0"/>
      <w:marBottom w:val="0"/>
      <w:divBdr>
        <w:top w:val="none" w:sz="0" w:space="0" w:color="auto"/>
        <w:left w:val="none" w:sz="0" w:space="0" w:color="auto"/>
        <w:bottom w:val="none" w:sz="0" w:space="0" w:color="auto"/>
        <w:right w:val="none" w:sz="0" w:space="0" w:color="auto"/>
      </w:divBdr>
    </w:div>
    <w:div w:id="378283449">
      <w:bodyDiv w:val="1"/>
      <w:marLeft w:val="0"/>
      <w:marRight w:val="0"/>
      <w:marTop w:val="0"/>
      <w:marBottom w:val="0"/>
      <w:divBdr>
        <w:top w:val="none" w:sz="0" w:space="0" w:color="auto"/>
        <w:left w:val="none" w:sz="0" w:space="0" w:color="auto"/>
        <w:bottom w:val="none" w:sz="0" w:space="0" w:color="auto"/>
        <w:right w:val="none" w:sz="0" w:space="0" w:color="auto"/>
      </w:divBdr>
    </w:div>
    <w:div w:id="378482544">
      <w:bodyDiv w:val="1"/>
      <w:marLeft w:val="0"/>
      <w:marRight w:val="0"/>
      <w:marTop w:val="0"/>
      <w:marBottom w:val="0"/>
      <w:divBdr>
        <w:top w:val="none" w:sz="0" w:space="0" w:color="auto"/>
        <w:left w:val="none" w:sz="0" w:space="0" w:color="auto"/>
        <w:bottom w:val="none" w:sz="0" w:space="0" w:color="auto"/>
        <w:right w:val="none" w:sz="0" w:space="0" w:color="auto"/>
      </w:divBdr>
    </w:div>
    <w:div w:id="378751731">
      <w:bodyDiv w:val="1"/>
      <w:marLeft w:val="0"/>
      <w:marRight w:val="0"/>
      <w:marTop w:val="0"/>
      <w:marBottom w:val="0"/>
      <w:divBdr>
        <w:top w:val="none" w:sz="0" w:space="0" w:color="auto"/>
        <w:left w:val="none" w:sz="0" w:space="0" w:color="auto"/>
        <w:bottom w:val="none" w:sz="0" w:space="0" w:color="auto"/>
        <w:right w:val="none" w:sz="0" w:space="0" w:color="auto"/>
      </w:divBdr>
    </w:div>
    <w:div w:id="379482997">
      <w:bodyDiv w:val="1"/>
      <w:marLeft w:val="0"/>
      <w:marRight w:val="0"/>
      <w:marTop w:val="0"/>
      <w:marBottom w:val="0"/>
      <w:divBdr>
        <w:top w:val="none" w:sz="0" w:space="0" w:color="auto"/>
        <w:left w:val="none" w:sz="0" w:space="0" w:color="auto"/>
        <w:bottom w:val="none" w:sz="0" w:space="0" w:color="auto"/>
        <w:right w:val="none" w:sz="0" w:space="0" w:color="auto"/>
      </w:divBdr>
    </w:div>
    <w:div w:id="380328083">
      <w:bodyDiv w:val="1"/>
      <w:marLeft w:val="0"/>
      <w:marRight w:val="0"/>
      <w:marTop w:val="0"/>
      <w:marBottom w:val="0"/>
      <w:divBdr>
        <w:top w:val="none" w:sz="0" w:space="0" w:color="auto"/>
        <w:left w:val="none" w:sz="0" w:space="0" w:color="auto"/>
        <w:bottom w:val="none" w:sz="0" w:space="0" w:color="auto"/>
        <w:right w:val="none" w:sz="0" w:space="0" w:color="auto"/>
      </w:divBdr>
    </w:div>
    <w:div w:id="380441723">
      <w:bodyDiv w:val="1"/>
      <w:marLeft w:val="0"/>
      <w:marRight w:val="0"/>
      <w:marTop w:val="0"/>
      <w:marBottom w:val="0"/>
      <w:divBdr>
        <w:top w:val="none" w:sz="0" w:space="0" w:color="auto"/>
        <w:left w:val="none" w:sz="0" w:space="0" w:color="auto"/>
        <w:bottom w:val="none" w:sz="0" w:space="0" w:color="auto"/>
        <w:right w:val="none" w:sz="0" w:space="0" w:color="auto"/>
      </w:divBdr>
    </w:div>
    <w:div w:id="380446644">
      <w:bodyDiv w:val="1"/>
      <w:marLeft w:val="0"/>
      <w:marRight w:val="0"/>
      <w:marTop w:val="0"/>
      <w:marBottom w:val="0"/>
      <w:divBdr>
        <w:top w:val="none" w:sz="0" w:space="0" w:color="auto"/>
        <w:left w:val="none" w:sz="0" w:space="0" w:color="auto"/>
        <w:bottom w:val="none" w:sz="0" w:space="0" w:color="auto"/>
        <w:right w:val="none" w:sz="0" w:space="0" w:color="auto"/>
      </w:divBdr>
    </w:div>
    <w:div w:id="380515552">
      <w:bodyDiv w:val="1"/>
      <w:marLeft w:val="0"/>
      <w:marRight w:val="0"/>
      <w:marTop w:val="0"/>
      <w:marBottom w:val="0"/>
      <w:divBdr>
        <w:top w:val="none" w:sz="0" w:space="0" w:color="auto"/>
        <w:left w:val="none" w:sz="0" w:space="0" w:color="auto"/>
        <w:bottom w:val="none" w:sz="0" w:space="0" w:color="auto"/>
        <w:right w:val="none" w:sz="0" w:space="0" w:color="auto"/>
      </w:divBdr>
    </w:div>
    <w:div w:id="381759277">
      <w:bodyDiv w:val="1"/>
      <w:marLeft w:val="0"/>
      <w:marRight w:val="0"/>
      <w:marTop w:val="0"/>
      <w:marBottom w:val="0"/>
      <w:divBdr>
        <w:top w:val="none" w:sz="0" w:space="0" w:color="auto"/>
        <w:left w:val="none" w:sz="0" w:space="0" w:color="auto"/>
        <w:bottom w:val="none" w:sz="0" w:space="0" w:color="auto"/>
        <w:right w:val="none" w:sz="0" w:space="0" w:color="auto"/>
      </w:divBdr>
    </w:div>
    <w:div w:id="381952998">
      <w:bodyDiv w:val="1"/>
      <w:marLeft w:val="0"/>
      <w:marRight w:val="0"/>
      <w:marTop w:val="0"/>
      <w:marBottom w:val="0"/>
      <w:divBdr>
        <w:top w:val="none" w:sz="0" w:space="0" w:color="auto"/>
        <w:left w:val="none" w:sz="0" w:space="0" w:color="auto"/>
        <w:bottom w:val="none" w:sz="0" w:space="0" w:color="auto"/>
        <w:right w:val="none" w:sz="0" w:space="0" w:color="auto"/>
      </w:divBdr>
    </w:div>
    <w:div w:id="382145054">
      <w:bodyDiv w:val="1"/>
      <w:marLeft w:val="0"/>
      <w:marRight w:val="0"/>
      <w:marTop w:val="0"/>
      <w:marBottom w:val="0"/>
      <w:divBdr>
        <w:top w:val="none" w:sz="0" w:space="0" w:color="auto"/>
        <w:left w:val="none" w:sz="0" w:space="0" w:color="auto"/>
        <w:bottom w:val="none" w:sz="0" w:space="0" w:color="auto"/>
        <w:right w:val="none" w:sz="0" w:space="0" w:color="auto"/>
      </w:divBdr>
    </w:div>
    <w:div w:id="382677672">
      <w:bodyDiv w:val="1"/>
      <w:marLeft w:val="0"/>
      <w:marRight w:val="0"/>
      <w:marTop w:val="0"/>
      <w:marBottom w:val="0"/>
      <w:divBdr>
        <w:top w:val="none" w:sz="0" w:space="0" w:color="auto"/>
        <w:left w:val="none" w:sz="0" w:space="0" w:color="auto"/>
        <w:bottom w:val="none" w:sz="0" w:space="0" w:color="auto"/>
        <w:right w:val="none" w:sz="0" w:space="0" w:color="auto"/>
      </w:divBdr>
    </w:div>
    <w:div w:id="383141356">
      <w:bodyDiv w:val="1"/>
      <w:marLeft w:val="0"/>
      <w:marRight w:val="0"/>
      <w:marTop w:val="0"/>
      <w:marBottom w:val="0"/>
      <w:divBdr>
        <w:top w:val="none" w:sz="0" w:space="0" w:color="auto"/>
        <w:left w:val="none" w:sz="0" w:space="0" w:color="auto"/>
        <w:bottom w:val="none" w:sz="0" w:space="0" w:color="auto"/>
        <w:right w:val="none" w:sz="0" w:space="0" w:color="auto"/>
      </w:divBdr>
    </w:div>
    <w:div w:id="383215941">
      <w:bodyDiv w:val="1"/>
      <w:marLeft w:val="0"/>
      <w:marRight w:val="0"/>
      <w:marTop w:val="0"/>
      <w:marBottom w:val="0"/>
      <w:divBdr>
        <w:top w:val="none" w:sz="0" w:space="0" w:color="auto"/>
        <w:left w:val="none" w:sz="0" w:space="0" w:color="auto"/>
        <w:bottom w:val="none" w:sz="0" w:space="0" w:color="auto"/>
        <w:right w:val="none" w:sz="0" w:space="0" w:color="auto"/>
      </w:divBdr>
    </w:div>
    <w:div w:id="383335552">
      <w:bodyDiv w:val="1"/>
      <w:marLeft w:val="0"/>
      <w:marRight w:val="0"/>
      <w:marTop w:val="0"/>
      <w:marBottom w:val="0"/>
      <w:divBdr>
        <w:top w:val="none" w:sz="0" w:space="0" w:color="auto"/>
        <w:left w:val="none" w:sz="0" w:space="0" w:color="auto"/>
        <w:bottom w:val="none" w:sz="0" w:space="0" w:color="auto"/>
        <w:right w:val="none" w:sz="0" w:space="0" w:color="auto"/>
      </w:divBdr>
    </w:div>
    <w:div w:id="383678060">
      <w:bodyDiv w:val="1"/>
      <w:marLeft w:val="0"/>
      <w:marRight w:val="0"/>
      <w:marTop w:val="0"/>
      <w:marBottom w:val="0"/>
      <w:divBdr>
        <w:top w:val="none" w:sz="0" w:space="0" w:color="auto"/>
        <w:left w:val="none" w:sz="0" w:space="0" w:color="auto"/>
        <w:bottom w:val="none" w:sz="0" w:space="0" w:color="auto"/>
        <w:right w:val="none" w:sz="0" w:space="0" w:color="auto"/>
      </w:divBdr>
    </w:div>
    <w:div w:id="383796962">
      <w:bodyDiv w:val="1"/>
      <w:marLeft w:val="0"/>
      <w:marRight w:val="0"/>
      <w:marTop w:val="0"/>
      <w:marBottom w:val="0"/>
      <w:divBdr>
        <w:top w:val="none" w:sz="0" w:space="0" w:color="auto"/>
        <w:left w:val="none" w:sz="0" w:space="0" w:color="auto"/>
        <w:bottom w:val="none" w:sz="0" w:space="0" w:color="auto"/>
        <w:right w:val="none" w:sz="0" w:space="0" w:color="auto"/>
      </w:divBdr>
    </w:div>
    <w:div w:id="383992967">
      <w:bodyDiv w:val="1"/>
      <w:marLeft w:val="0"/>
      <w:marRight w:val="0"/>
      <w:marTop w:val="0"/>
      <w:marBottom w:val="0"/>
      <w:divBdr>
        <w:top w:val="none" w:sz="0" w:space="0" w:color="auto"/>
        <w:left w:val="none" w:sz="0" w:space="0" w:color="auto"/>
        <w:bottom w:val="none" w:sz="0" w:space="0" w:color="auto"/>
        <w:right w:val="none" w:sz="0" w:space="0" w:color="auto"/>
      </w:divBdr>
    </w:div>
    <w:div w:id="385177781">
      <w:bodyDiv w:val="1"/>
      <w:marLeft w:val="0"/>
      <w:marRight w:val="0"/>
      <w:marTop w:val="0"/>
      <w:marBottom w:val="0"/>
      <w:divBdr>
        <w:top w:val="none" w:sz="0" w:space="0" w:color="auto"/>
        <w:left w:val="none" w:sz="0" w:space="0" w:color="auto"/>
        <w:bottom w:val="none" w:sz="0" w:space="0" w:color="auto"/>
        <w:right w:val="none" w:sz="0" w:space="0" w:color="auto"/>
      </w:divBdr>
    </w:div>
    <w:div w:id="386225601">
      <w:bodyDiv w:val="1"/>
      <w:marLeft w:val="0"/>
      <w:marRight w:val="0"/>
      <w:marTop w:val="0"/>
      <w:marBottom w:val="0"/>
      <w:divBdr>
        <w:top w:val="none" w:sz="0" w:space="0" w:color="auto"/>
        <w:left w:val="none" w:sz="0" w:space="0" w:color="auto"/>
        <w:bottom w:val="none" w:sz="0" w:space="0" w:color="auto"/>
        <w:right w:val="none" w:sz="0" w:space="0" w:color="auto"/>
      </w:divBdr>
    </w:div>
    <w:div w:id="386690494">
      <w:bodyDiv w:val="1"/>
      <w:marLeft w:val="0"/>
      <w:marRight w:val="0"/>
      <w:marTop w:val="0"/>
      <w:marBottom w:val="0"/>
      <w:divBdr>
        <w:top w:val="none" w:sz="0" w:space="0" w:color="auto"/>
        <w:left w:val="none" w:sz="0" w:space="0" w:color="auto"/>
        <w:bottom w:val="none" w:sz="0" w:space="0" w:color="auto"/>
        <w:right w:val="none" w:sz="0" w:space="0" w:color="auto"/>
      </w:divBdr>
    </w:div>
    <w:div w:id="387002069">
      <w:bodyDiv w:val="1"/>
      <w:marLeft w:val="0"/>
      <w:marRight w:val="0"/>
      <w:marTop w:val="0"/>
      <w:marBottom w:val="0"/>
      <w:divBdr>
        <w:top w:val="none" w:sz="0" w:space="0" w:color="auto"/>
        <w:left w:val="none" w:sz="0" w:space="0" w:color="auto"/>
        <w:bottom w:val="none" w:sz="0" w:space="0" w:color="auto"/>
        <w:right w:val="none" w:sz="0" w:space="0" w:color="auto"/>
      </w:divBdr>
    </w:div>
    <w:div w:id="387146706">
      <w:bodyDiv w:val="1"/>
      <w:marLeft w:val="0"/>
      <w:marRight w:val="0"/>
      <w:marTop w:val="0"/>
      <w:marBottom w:val="0"/>
      <w:divBdr>
        <w:top w:val="none" w:sz="0" w:space="0" w:color="auto"/>
        <w:left w:val="none" w:sz="0" w:space="0" w:color="auto"/>
        <w:bottom w:val="none" w:sz="0" w:space="0" w:color="auto"/>
        <w:right w:val="none" w:sz="0" w:space="0" w:color="auto"/>
      </w:divBdr>
    </w:div>
    <w:div w:id="387650408">
      <w:bodyDiv w:val="1"/>
      <w:marLeft w:val="0"/>
      <w:marRight w:val="0"/>
      <w:marTop w:val="0"/>
      <w:marBottom w:val="0"/>
      <w:divBdr>
        <w:top w:val="none" w:sz="0" w:space="0" w:color="auto"/>
        <w:left w:val="none" w:sz="0" w:space="0" w:color="auto"/>
        <w:bottom w:val="none" w:sz="0" w:space="0" w:color="auto"/>
        <w:right w:val="none" w:sz="0" w:space="0" w:color="auto"/>
      </w:divBdr>
    </w:div>
    <w:div w:id="387727092">
      <w:bodyDiv w:val="1"/>
      <w:marLeft w:val="0"/>
      <w:marRight w:val="0"/>
      <w:marTop w:val="0"/>
      <w:marBottom w:val="0"/>
      <w:divBdr>
        <w:top w:val="none" w:sz="0" w:space="0" w:color="auto"/>
        <w:left w:val="none" w:sz="0" w:space="0" w:color="auto"/>
        <w:bottom w:val="none" w:sz="0" w:space="0" w:color="auto"/>
        <w:right w:val="none" w:sz="0" w:space="0" w:color="auto"/>
      </w:divBdr>
    </w:div>
    <w:div w:id="387800897">
      <w:bodyDiv w:val="1"/>
      <w:marLeft w:val="0"/>
      <w:marRight w:val="0"/>
      <w:marTop w:val="0"/>
      <w:marBottom w:val="0"/>
      <w:divBdr>
        <w:top w:val="none" w:sz="0" w:space="0" w:color="auto"/>
        <w:left w:val="none" w:sz="0" w:space="0" w:color="auto"/>
        <w:bottom w:val="none" w:sz="0" w:space="0" w:color="auto"/>
        <w:right w:val="none" w:sz="0" w:space="0" w:color="auto"/>
      </w:divBdr>
    </w:div>
    <w:div w:id="388459503">
      <w:bodyDiv w:val="1"/>
      <w:marLeft w:val="0"/>
      <w:marRight w:val="0"/>
      <w:marTop w:val="0"/>
      <w:marBottom w:val="0"/>
      <w:divBdr>
        <w:top w:val="none" w:sz="0" w:space="0" w:color="auto"/>
        <w:left w:val="none" w:sz="0" w:space="0" w:color="auto"/>
        <w:bottom w:val="none" w:sz="0" w:space="0" w:color="auto"/>
        <w:right w:val="none" w:sz="0" w:space="0" w:color="auto"/>
      </w:divBdr>
    </w:div>
    <w:div w:id="389039480">
      <w:bodyDiv w:val="1"/>
      <w:marLeft w:val="0"/>
      <w:marRight w:val="0"/>
      <w:marTop w:val="0"/>
      <w:marBottom w:val="0"/>
      <w:divBdr>
        <w:top w:val="none" w:sz="0" w:space="0" w:color="auto"/>
        <w:left w:val="none" w:sz="0" w:space="0" w:color="auto"/>
        <w:bottom w:val="none" w:sz="0" w:space="0" w:color="auto"/>
        <w:right w:val="none" w:sz="0" w:space="0" w:color="auto"/>
      </w:divBdr>
    </w:div>
    <w:div w:id="390083104">
      <w:bodyDiv w:val="1"/>
      <w:marLeft w:val="0"/>
      <w:marRight w:val="0"/>
      <w:marTop w:val="0"/>
      <w:marBottom w:val="0"/>
      <w:divBdr>
        <w:top w:val="none" w:sz="0" w:space="0" w:color="auto"/>
        <w:left w:val="none" w:sz="0" w:space="0" w:color="auto"/>
        <w:bottom w:val="none" w:sz="0" w:space="0" w:color="auto"/>
        <w:right w:val="none" w:sz="0" w:space="0" w:color="auto"/>
      </w:divBdr>
    </w:div>
    <w:div w:id="390422768">
      <w:bodyDiv w:val="1"/>
      <w:marLeft w:val="0"/>
      <w:marRight w:val="0"/>
      <w:marTop w:val="0"/>
      <w:marBottom w:val="0"/>
      <w:divBdr>
        <w:top w:val="none" w:sz="0" w:space="0" w:color="auto"/>
        <w:left w:val="none" w:sz="0" w:space="0" w:color="auto"/>
        <w:bottom w:val="none" w:sz="0" w:space="0" w:color="auto"/>
        <w:right w:val="none" w:sz="0" w:space="0" w:color="auto"/>
      </w:divBdr>
    </w:div>
    <w:div w:id="391316313">
      <w:bodyDiv w:val="1"/>
      <w:marLeft w:val="0"/>
      <w:marRight w:val="0"/>
      <w:marTop w:val="0"/>
      <w:marBottom w:val="0"/>
      <w:divBdr>
        <w:top w:val="none" w:sz="0" w:space="0" w:color="auto"/>
        <w:left w:val="none" w:sz="0" w:space="0" w:color="auto"/>
        <w:bottom w:val="none" w:sz="0" w:space="0" w:color="auto"/>
        <w:right w:val="none" w:sz="0" w:space="0" w:color="auto"/>
      </w:divBdr>
    </w:div>
    <w:div w:id="391585609">
      <w:bodyDiv w:val="1"/>
      <w:marLeft w:val="0"/>
      <w:marRight w:val="0"/>
      <w:marTop w:val="0"/>
      <w:marBottom w:val="0"/>
      <w:divBdr>
        <w:top w:val="none" w:sz="0" w:space="0" w:color="auto"/>
        <w:left w:val="none" w:sz="0" w:space="0" w:color="auto"/>
        <w:bottom w:val="none" w:sz="0" w:space="0" w:color="auto"/>
        <w:right w:val="none" w:sz="0" w:space="0" w:color="auto"/>
      </w:divBdr>
    </w:div>
    <w:div w:id="394469416">
      <w:bodyDiv w:val="1"/>
      <w:marLeft w:val="0"/>
      <w:marRight w:val="0"/>
      <w:marTop w:val="0"/>
      <w:marBottom w:val="0"/>
      <w:divBdr>
        <w:top w:val="none" w:sz="0" w:space="0" w:color="auto"/>
        <w:left w:val="none" w:sz="0" w:space="0" w:color="auto"/>
        <w:bottom w:val="none" w:sz="0" w:space="0" w:color="auto"/>
        <w:right w:val="none" w:sz="0" w:space="0" w:color="auto"/>
      </w:divBdr>
    </w:div>
    <w:div w:id="394548214">
      <w:bodyDiv w:val="1"/>
      <w:marLeft w:val="0"/>
      <w:marRight w:val="0"/>
      <w:marTop w:val="0"/>
      <w:marBottom w:val="0"/>
      <w:divBdr>
        <w:top w:val="none" w:sz="0" w:space="0" w:color="auto"/>
        <w:left w:val="none" w:sz="0" w:space="0" w:color="auto"/>
        <w:bottom w:val="none" w:sz="0" w:space="0" w:color="auto"/>
        <w:right w:val="none" w:sz="0" w:space="0" w:color="auto"/>
      </w:divBdr>
    </w:div>
    <w:div w:id="394622012">
      <w:bodyDiv w:val="1"/>
      <w:marLeft w:val="0"/>
      <w:marRight w:val="0"/>
      <w:marTop w:val="0"/>
      <w:marBottom w:val="0"/>
      <w:divBdr>
        <w:top w:val="none" w:sz="0" w:space="0" w:color="auto"/>
        <w:left w:val="none" w:sz="0" w:space="0" w:color="auto"/>
        <w:bottom w:val="none" w:sz="0" w:space="0" w:color="auto"/>
        <w:right w:val="none" w:sz="0" w:space="0" w:color="auto"/>
      </w:divBdr>
    </w:div>
    <w:div w:id="394936064">
      <w:bodyDiv w:val="1"/>
      <w:marLeft w:val="0"/>
      <w:marRight w:val="0"/>
      <w:marTop w:val="0"/>
      <w:marBottom w:val="0"/>
      <w:divBdr>
        <w:top w:val="none" w:sz="0" w:space="0" w:color="auto"/>
        <w:left w:val="none" w:sz="0" w:space="0" w:color="auto"/>
        <w:bottom w:val="none" w:sz="0" w:space="0" w:color="auto"/>
        <w:right w:val="none" w:sz="0" w:space="0" w:color="auto"/>
      </w:divBdr>
    </w:div>
    <w:div w:id="396637930">
      <w:bodyDiv w:val="1"/>
      <w:marLeft w:val="0"/>
      <w:marRight w:val="0"/>
      <w:marTop w:val="0"/>
      <w:marBottom w:val="0"/>
      <w:divBdr>
        <w:top w:val="none" w:sz="0" w:space="0" w:color="auto"/>
        <w:left w:val="none" w:sz="0" w:space="0" w:color="auto"/>
        <w:bottom w:val="none" w:sz="0" w:space="0" w:color="auto"/>
        <w:right w:val="none" w:sz="0" w:space="0" w:color="auto"/>
      </w:divBdr>
    </w:div>
    <w:div w:id="396778893">
      <w:bodyDiv w:val="1"/>
      <w:marLeft w:val="0"/>
      <w:marRight w:val="0"/>
      <w:marTop w:val="0"/>
      <w:marBottom w:val="0"/>
      <w:divBdr>
        <w:top w:val="none" w:sz="0" w:space="0" w:color="auto"/>
        <w:left w:val="none" w:sz="0" w:space="0" w:color="auto"/>
        <w:bottom w:val="none" w:sz="0" w:space="0" w:color="auto"/>
        <w:right w:val="none" w:sz="0" w:space="0" w:color="auto"/>
      </w:divBdr>
    </w:div>
    <w:div w:id="397745565">
      <w:bodyDiv w:val="1"/>
      <w:marLeft w:val="0"/>
      <w:marRight w:val="0"/>
      <w:marTop w:val="0"/>
      <w:marBottom w:val="0"/>
      <w:divBdr>
        <w:top w:val="none" w:sz="0" w:space="0" w:color="auto"/>
        <w:left w:val="none" w:sz="0" w:space="0" w:color="auto"/>
        <w:bottom w:val="none" w:sz="0" w:space="0" w:color="auto"/>
        <w:right w:val="none" w:sz="0" w:space="0" w:color="auto"/>
      </w:divBdr>
    </w:div>
    <w:div w:id="397749485">
      <w:bodyDiv w:val="1"/>
      <w:marLeft w:val="0"/>
      <w:marRight w:val="0"/>
      <w:marTop w:val="0"/>
      <w:marBottom w:val="0"/>
      <w:divBdr>
        <w:top w:val="none" w:sz="0" w:space="0" w:color="auto"/>
        <w:left w:val="none" w:sz="0" w:space="0" w:color="auto"/>
        <w:bottom w:val="none" w:sz="0" w:space="0" w:color="auto"/>
        <w:right w:val="none" w:sz="0" w:space="0" w:color="auto"/>
      </w:divBdr>
    </w:div>
    <w:div w:id="397754363">
      <w:bodyDiv w:val="1"/>
      <w:marLeft w:val="0"/>
      <w:marRight w:val="0"/>
      <w:marTop w:val="0"/>
      <w:marBottom w:val="0"/>
      <w:divBdr>
        <w:top w:val="none" w:sz="0" w:space="0" w:color="auto"/>
        <w:left w:val="none" w:sz="0" w:space="0" w:color="auto"/>
        <w:bottom w:val="none" w:sz="0" w:space="0" w:color="auto"/>
        <w:right w:val="none" w:sz="0" w:space="0" w:color="auto"/>
      </w:divBdr>
    </w:div>
    <w:div w:id="398133335">
      <w:bodyDiv w:val="1"/>
      <w:marLeft w:val="0"/>
      <w:marRight w:val="0"/>
      <w:marTop w:val="0"/>
      <w:marBottom w:val="0"/>
      <w:divBdr>
        <w:top w:val="none" w:sz="0" w:space="0" w:color="auto"/>
        <w:left w:val="none" w:sz="0" w:space="0" w:color="auto"/>
        <w:bottom w:val="none" w:sz="0" w:space="0" w:color="auto"/>
        <w:right w:val="none" w:sz="0" w:space="0" w:color="auto"/>
      </w:divBdr>
    </w:div>
    <w:div w:id="399250435">
      <w:bodyDiv w:val="1"/>
      <w:marLeft w:val="0"/>
      <w:marRight w:val="0"/>
      <w:marTop w:val="0"/>
      <w:marBottom w:val="0"/>
      <w:divBdr>
        <w:top w:val="none" w:sz="0" w:space="0" w:color="auto"/>
        <w:left w:val="none" w:sz="0" w:space="0" w:color="auto"/>
        <w:bottom w:val="none" w:sz="0" w:space="0" w:color="auto"/>
        <w:right w:val="none" w:sz="0" w:space="0" w:color="auto"/>
      </w:divBdr>
    </w:div>
    <w:div w:id="401097537">
      <w:bodyDiv w:val="1"/>
      <w:marLeft w:val="0"/>
      <w:marRight w:val="0"/>
      <w:marTop w:val="0"/>
      <w:marBottom w:val="0"/>
      <w:divBdr>
        <w:top w:val="none" w:sz="0" w:space="0" w:color="auto"/>
        <w:left w:val="none" w:sz="0" w:space="0" w:color="auto"/>
        <w:bottom w:val="none" w:sz="0" w:space="0" w:color="auto"/>
        <w:right w:val="none" w:sz="0" w:space="0" w:color="auto"/>
      </w:divBdr>
    </w:div>
    <w:div w:id="401832944">
      <w:bodyDiv w:val="1"/>
      <w:marLeft w:val="0"/>
      <w:marRight w:val="0"/>
      <w:marTop w:val="0"/>
      <w:marBottom w:val="0"/>
      <w:divBdr>
        <w:top w:val="none" w:sz="0" w:space="0" w:color="auto"/>
        <w:left w:val="none" w:sz="0" w:space="0" w:color="auto"/>
        <w:bottom w:val="none" w:sz="0" w:space="0" w:color="auto"/>
        <w:right w:val="none" w:sz="0" w:space="0" w:color="auto"/>
      </w:divBdr>
    </w:div>
    <w:div w:id="401876450">
      <w:bodyDiv w:val="1"/>
      <w:marLeft w:val="0"/>
      <w:marRight w:val="0"/>
      <w:marTop w:val="0"/>
      <w:marBottom w:val="0"/>
      <w:divBdr>
        <w:top w:val="none" w:sz="0" w:space="0" w:color="auto"/>
        <w:left w:val="none" w:sz="0" w:space="0" w:color="auto"/>
        <w:bottom w:val="none" w:sz="0" w:space="0" w:color="auto"/>
        <w:right w:val="none" w:sz="0" w:space="0" w:color="auto"/>
      </w:divBdr>
    </w:div>
    <w:div w:id="402142820">
      <w:bodyDiv w:val="1"/>
      <w:marLeft w:val="0"/>
      <w:marRight w:val="0"/>
      <w:marTop w:val="0"/>
      <w:marBottom w:val="0"/>
      <w:divBdr>
        <w:top w:val="none" w:sz="0" w:space="0" w:color="auto"/>
        <w:left w:val="none" w:sz="0" w:space="0" w:color="auto"/>
        <w:bottom w:val="none" w:sz="0" w:space="0" w:color="auto"/>
        <w:right w:val="none" w:sz="0" w:space="0" w:color="auto"/>
      </w:divBdr>
    </w:div>
    <w:div w:id="402408583">
      <w:bodyDiv w:val="1"/>
      <w:marLeft w:val="0"/>
      <w:marRight w:val="0"/>
      <w:marTop w:val="0"/>
      <w:marBottom w:val="0"/>
      <w:divBdr>
        <w:top w:val="none" w:sz="0" w:space="0" w:color="auto"/>
        <w:left w:val="none" w:sz="0" w:space="0" w:color="auto"/>
        <w:bottom w:val="none" w:sz="0" w:space="0" w:color="auto"/>
        <w:right w:val="none" w:sz="0" w:space="0" w:color="auto"/>
      </w:divBdr>
    </w:div>
    <w:div w:id="402457340">
      <w:bodyDiv w:val="1"/>
      <w:marLeft w:val="0"/>
      <w:marRight w:val="0"/>
      <w:marTop w:val="0"/>
      <w:marBottom w:val="0"/>
      <w:divBdr>
        <w:top w:val="none" w:sz="0" w:space="0" w:color="auto"/>
        <w:left w:val="none" w:sz="0" w:space="0" w:color="auto"/>
        <w:bottom w:val="none" w:sz="0" w:space="0" w:color="auto"/>
        <w:right w:val="none" w:sz="0" w:space="0" w:color="auto"/>
      </w:divBdr>
    </w:div>
    <w:div w:id="402459570">
      <w:bodyDiv w:val="1"/>
      <w:marLeft w:val="0"/>
      <w:marRight w:val="0"/>
      <w:marTop w:val="0"/>
      <w:marBottom w:val="0"/>
      <w:divBdr>
        <w:top w:val="none" w:sz="0" w:space="0" w:color="auto"/>
        <w:left w:val="none" w:sz="0" w:space="0" w:color="auto"/>
        <w:bottom w:val="none" w:sz="0" w:space="0" w:color="auto"/>
        <w:right w:val="none" w:sz="0" w:space="0" w:color="auto"/>
      </w:divBdr>
    </w:div>
    <w:div w:id="403181496">
      <w:bodyDiv w:val="1"/>
      <w:marLeft w:val="0"/>
      <w:marRight w:val="0"/>
      <w:marTop w:val="0"/>
      <w:marBottom w:val="0"/>
      <w:divBdr>
        <w:top w:val="none" w:sz="0" w:space="0" w:color="auto"/>
        <w:left w:val="none" w:sz="0" w:space="0" w:color="auto"/>
        <w:bottom w:val="none" w:sz="0" w:space="0" w:color="auto"/>
        <w:right w:val="none" w:sz="0" w:space="0" w:color="auto"/>
      </w:divBdr>
    </w:div>
    <w:div w:id="403375930">
      <w:bodyDiv w:val="1"/>
      <w:marLeft w:val="0"/>
      <w:marRight w:val="0"/>
      <w:marTop w:val="0"/>
      <w:marBottom w:val="0"/>
      <w:divBdr>
        <w:top w:val="none" w:sz="0" w:space="0" w:color="auto"/>
        <w:left w:val="none" w:sz="0" w:space="0" w:color="auto"/>
        <w:bottom w:val="none" w:sz="0" w:space="0" w:color="auto"/>
        <w:right w:val="none" w:sz="0" w:space="0" w:color="auto"/>
      </w:divBdr>
    </w:div>
    <w:div w:id="403602323">
      <w:bodyDiv w:val="1"/>
      <w:marLeft w:val="0"/>
      <w:marRight w:val="0"/>
      <w:marTop w:val="0"/>
      <w:marBottom w:val="0"/>
      <w:divBdr>
        <w:top w:val="none" w:sz="0" w:space="0" w:color="auto"/>
        <w:left w:val="none" w:sz="0" w:space="0" w:color="auto"/>
        <w:bottom w:val="none" w:sz="0" w:space="0" w:color="auto"/>
        <w:right w:val="none" w:sz="0" w:space="0" w:color="auto"/>
      </w:divBdr>
    </w:div>
    <w:div w:id="404449670">
      <w:bodyDiv w:val="1"/>
      <w:marLeft w:val="0"/>
      <w:marRight w:val="0"/>
      <w:marTop w:val="0"/>
      <w:marBottom w:val="0"/>
      <w:divBdr>
        <w:top w:val="none" w:sz="0" w:space="0" w:color="auto"/>
        <w:left w:val="none" w:sz="0" w:space="0" w:color="auto"/>
        <w:bottom w:val="none" w:sz="0" w:space="0" w:color="auto"/>
        <w:right w:val="none" w:sz="0" w:space="0" w:color="auto"/>
      </w:divBdr>
    </w:div>
    <w:div w:id="406729934">
      <w:bodyDiv w:val="1"/>
      <w:marLeft w:val="0"/>
      <w:marRight w:val="0"/>
      <w:marTop w:val="0"/>
      <w:marBottom w:val="0"/>
      <w:divBdr>
        <w:top w:val="none" w:sz="0" w:space="0" w:color="auto"/>
        <w:left w:val="none" w:sz="0" w:space="0" w:color="auto"/>
        <w:bottom w:val="none" w:sz="0" w:space="0" w:color="auto"/>
        <w:right w:val="none" w:sz="0" w:space="0" w:color="auto"/>
      </w:divBdr>
    </w:div>
    <w:div w:id="407310869">
      <w:bodyDiv w:val="1"/>
      <w:marLeft w:val="0"/>
      <w:marRight w:val="0"/>
      <w:marTop w:val="0"/>
      <w:marBottom w:val="0"/>
      <w:divBdr>
        <w:top w:val="none" w:sz="0" w:space="0" w:color="auto"/>
        <w:left w:val="none" w:sz="0" w:space="0" w:color="auto"/>
        <w:bottom w:val="none" w:sz="0" w:space="0" w:color="auto"/>
        <w:right w:val="none" w:sz="0" w:space="0" w:color="auto"/>
      </w:divBdr>
    </w:div>
    <w:div w:id="407314459">
      <w:bodyDiv w:val="1"/>
      <w:marLeft w:val="0"/>
      <w:marRight w:val="0"/>
      <w:marTop w:val="0"/>
      <w:marBottom w:val="0"/>
      <w:divBdr>
        <w:top w:val="none" w:sz="0" w:space="0" w:color="auto"/>
        <w:left w:val="none" w:sz="0" w:space="0" w:color="auto"/>
        <w:bottom w:val="none" w:sz="0" w:space="0" w:color="auto"/>
        <w:right w:val="none" w:sz="0" w:space="0" w:color="auto"/>
      </w:divBdr>
    </w:div>
    <w:div w:id="408429668">
      <w:bodyDiv w:val="1"/>
      <w:marLeft w:val="0"/>
      <w:marRight w:val="0"/>
      <w:marTop w:val="0"/>
      <w:marBottom w:val="0"/>
      <w:divBdr>
        <w:top w:val="none" w:sz="0" w:space="0" w:color="auto"/>
        <w:left w:val="none" w:sz="0" w:space="0" w:color="auto"/>
        <w:bottom w:val="none" w:sz="0" w:space="0" w:color="auto"/>
        <w:right w:val="none" w:sz="0" w:space="0" w:color="auto"/>
      </w:divBdr>
    </w:div>
    <w:div w:id="408577136">
      <w:bodyDiv w:val="1"/>
      <w:marLeft w:val="0"/>
      <w:marRight w:val="0"/>
      <w:marTop w:val="0"/>
      <w:marBottom w:val="0"/>
      <w:divBdr>
        <w:top w:val="none" w:sz="0" w:space="0" w:color="auto"/>
        <w:left w:val="none" w:sz="0" w:space="0" w:color="auto"/>
        <w:bottom w:val="none" w:sz="0" w:space="0" w:color="auto"/>
        <w:right w:val="none" w:sz="0" w:space="0" w:color="auto"/>
      </w:divBdr>
    </w:div>
    <w:div w:id="408818945">
      <w:bodyDiv w:val="1"/>
      <w:marLeft w:val="0"/>
      <w:marRight w:val="0"/>
      <w:marTop w:val="0"/>
      <w:marBottom w:val="0"/>
      <w:divBdr>
        <w:top w:val="none" w:sz="0" w:space="0" w:color="auto"/>
        <w:left w:val="none" w:sz="0" w:space="0" w:color="auto"/>
        <w:bottom w:val="none" w:sz="0" w:space="0" w:color="auto"/>
        <w:right w:val="none" w:sz="0" w:space="0" w:color="auto"/>
      </w:divBdr>
    </w:div>
    <w:div w:id="409812298">
      <w:bodyDiv w:val="1"/>
      <w:marLeft w:val="0"/>
      <w:marRight w:val="0"/>
      <w:marTop w:val="0"/>
      <w:marBottom w:val="0"/>
      <w:divBdr>
        <w:top w:val="none" w:sz="0" w:space="0" w:color="auto"/>
        <w:left w:val="none" w:sz="0" w:space="0" w:color="auto"/>
        <w:bottom w:val="none" w:sz="0" w:space="0" w:color="auto"/>
        <w:right w:val="none" w:sz="0" w:space="0" w:color="auto"/>
      </w:divBdr>
    </w:div>
    <w:div w:id="410008107">
      <w:bodyDiv w:val="1"/>
      <w:marLeft w:val="0"/>
      <w:marRight w:val="0"/>
      <w:marTop w:val="0"/>
      <w:marBottom w:val="0"/>
      <w:divBdr>
        <w:top w:val="none" w:sz="0" w:space="0" w:color="auto"/>
        <w:left w:val="none" w:sz="0" w:space="0" w:color="auto"/>
        <w:bottom w:val="none" w:sz="0" w:space="0" w:color="auto"/>
        <w:right w:val="none" w:sz="0" w:space="0" w:color="auto"/>
      </w:divBdr>
    </w:div>
    <w:div w:id="411390944">
      <w:bodyDiv w:val="1"/>
      <w:marLeft w:val="0"/>
      <w:marRight w:val="0"/>
      <w:marTop w:val="0"/>
      <w:marBottom w:val="0"/>
      <w:divBdr>
        <w:top w:val="none" w:sz="0" w:space="0" w:color="auto"/>
        <w:left w:val="none" w:sz="0" w:space="0" w:color="auto"/>
        <w:bottom w:val="none" w:sz="0" w:space="0" w:color="auto"/>
        <w:right w:val="none" w:sz="0" w:space="0" w:color="auto"/>
      </w:divBdr>
    </w:div>
    <w:div w:id="414980887">
      <w:bodyDiv w:val="1"/>
      <w:marLeft w:val="0"/>
      <w:marRight w:val="0"/>
      <w:marTop w:val="0"/>
      <w:marBottom w:val="0"/>
      <w:divBdr>
        <w:top w:val="none" w:sz="0" w:space="0" w:color="auto"/>
        <w:left w:val="none" w:sz="0" w:space="0" w:color="auto"/>
        <w:bottom w:val="none" w:sz="0" w:space="0" w:color="auto"/>
        <w:right w:val="none" w:sz="0" w:space="0" w:color="auto"/>
      </w:divBdr>
    </w:div>
    <w:div w:id="416946038">
      <w:bodyDiv w:val="1"/>
      <w:marLeft w:val="0"/>
      <w:marRight w:val="0"/>
      <w:marTop w:val="0"/>
      <w:marBottom w:val="0"/>
      <w:divBdr>
        <w:top w:val="none" w:sz="0" w:space="0" w:color="auto"/>
        <w:left w:val="none" w:sz="0" w:space="0" w:color="auto"/>
        <w:bottom w:val="none" w:sz="0" w:space="0" w:color="auto"/>
        <w:right w:val="none" w:sz="0" w:space="0" w:color="auto"/>
      </w:divBdr>
    </w:div>
    <w:div w:id="417679463">
      <w:bodyDiv w:val="1"/>
      <w:marLeft w:val="0"/>
      <w:marRight w:val="0"/>
      <w:marTop w:val="0"/>
      <w:marBottom w:val="0"/>
      <w:divBdr>
        <w:top w:val="none" w:sz="0" w:space="0" w:color="auto"/>
        <w:left w:val="none" w:sz="0" w:space="0" w:color="auto"/>
        <w:bottom w:val="none" w:sz="0" w:space="0" w:color="auto"/>
        <w:right w:val="none" w:sz="0" w:space="0" w:color="auto"/>
      </w:divBdr>
    </w:div>
    <w:div w:id="418717694">
      <w:bodyDiv w:val="1"/>
      <w:marLeft w:val="0"/>
      <w:marRight w:val="0"/>
      <w:marTop w:val="0"/>
      <w:marBottom w:val="0"/>
      <w:divBdr>
        <w:top w:val="none" w:sz="0" w:space="0" w:color="auto"/>
        <w:left w:val="none" w:sz="0" w:space="0" w:color="auto"/>
        <w:bottom w:val="none" w:sz="0" w:space="0" w:color="auto"/>
        <w:right w:val="none" w:sz="0" w:space="0" w:color="auto"/>
      </w:divBdr>
    </w:div>
    <w:div w:id="418791680">
      <w:bodyDiv w:val="1"/>
      <w:marLeft w:val="0"/>
      <w:marRight w:val="0"/>
      <w:marTop w:val="0"/>
      <w:marBottom w:val="0"/>
      <w:divBdr>
        <w:top w:val="none" w:sz="0" w:space="0" w:color="auto"/>
        <w:left w:val="none" w:sz="0" w:space="0" w:color="auto"/>
        <w:bottom w:val="none" w:sz="0" w:space="0" w:color="auto"/>
        <w:right w:val="none" w:sz="0" w:space="0" w:color="auto"/>
      </w:divBdr>
    </w:div>
    <w:div w:id="419256518">
      <w:bodyDiv w:val="1"/>
      <w:marLeft w:val="0"/>
      <w:marRight w:val="0"/>
      <w:marTop w:val="0"/>
      <w:marBottom w:val="0"/>
      <w:divBdr>
        <w:top w:val="none" w:sz="0" w:space="0" w:color="auto"/>
        <w:left w:val="none" w:sz="0" w:space="0" w:color="auto"/>
        <w:bottom w:val="none" w:sz="0" w:space="0" w:color="auto"/>
        <w:right w:val="none" w:sz="0" w:space="0" w:color="auto"/>
      </w:divBdr>
    </w:div>
    <w:div w:id="419370237">
      <w:bodyDiv w:val="1"/>
      <w:marLeft w:val="0"/>
      <w:marRight w:val="0"/>
      <w:marTop w:val="0"/>
      <w:marBottom w:val="0"/>
      <w:divBdr>
        <w:top w:val="none" w:sz="0" w:space="0" w:color="auto"/>
        <w:left w:val="none" w:sz="0" w:space="0" w:color="auto"/>
        <w:bottom w:val="none" w:sz="0" w:space="0" w:color="auto"/>
        <w:right w:val="none" w:sz="0" w:space="0" w:color="auto"/>
      </w:divBdr>
    </w:div>
    <w:div w:id="419909487">
      <w:bodyDiv w:val="1"/>
      <w:marLeft w:val="0"/>
      <w:marRight w:val="0"/>
      <w:marTop w:val="0"/>
      <w:marBottom w:val="0"/>
      <w:divBdr>
        <w:top w:val="none" w:sz="0" w:space="0" w:color="auto"/>
        <w:left w:val="none" w:sz="0" w:space="0" w:color="auto"/>
        <w:bottom w:val="none" w:sz="0" w:space="0" w:color="auto"/>
        <w:right w:val="none" w:sz="0" w:space="0" w:color="auto"/>
      </w:divBdr>
    </w:div>
    <w:div w:id="419911765">
      <w:bodyDiv w:val="1"/>
      <w:marLeft w:val="0"/>
      <w:marRight w:val="0"/>
      <w:marTop w:val="0"/>
      <w:marBottom w:val="0"/>
      <w:divBdr>
        <w:top w:val="none" w:sz="0" w:space="0" w:color="auto"/>
        <w:left w:val="none" w:sz="0" w:space="0" w:color="auto"/>
        <w:bottom w:val="none" w:sz="0" w:space="0" w:color="auto"/>
        <w:right w:val="none" w:sz="0" w:space="0" w:color="auto"/>
      </w:divBdr>
    </w:div>
    <w:div w:id="419956478">
      <w:bodyDiv w:val="1"/>
      <w:marLeft w:val="0"/>
      <w:marRight w:val="0"/>
      <w:marTop w:val="0"/>
      <w:marBottom w:val="0"/>
      <w:divBdr>
        <w:top w:val="none" w:sz="0" w:space="0" w:color="auto"/>
        <w:left w:val="none" w:sz="0" w:space="0" w:color="auto"/>
        <w:bottom w:val="none" w:sz="0" w:space="0" w:color="auto"/>
        <w:right w:val="none" w:sz="0" w:space="0" w:color="auto"/>
      </w:divBdr>
    </w:div>
    <w:div w:id="420562659">
      <w:bodyDiv w:val="1"/>
      <w:marLeft w:val="0"/>
      <w:marRight w:val="0"/>
      <w:marTop w:val="0"/>
      <w:marBottom w:val="0"/>
      <w:divBdr>
        <w:top w:val="none" w:sz="0" w:space="0" w:color="auto"/>
        <w:left w:val="none" w:sz="0" w:space="0" w:color="auto"/>
        <w:bottom w:val="none" w:sz="0" w:space="0" w:color="auto"/>
        <w:right w:val="none" w:sz="0" w:space="0" w:color="auto"/>
      </w:divBdr>
    </w:div>
    <w:div w:id="421798691">
      <w:bodyDiv w:val="1"/>
      <w:marLeft w:val="0"/>
      <w:marRight w:val="0"/>
      <w:marTop w:val="0"/>
      <w:marBottom w:val="0"/>
      <w:divBdr>
        <w:top w:val="none" w:sz="0" w:space="0" w:color="auto"/>
        <w:left w:val="none" w:sz="0" w:space="0" w:color="auto"/>
        <w:bottom w:val="none" w:sz="0" w:space="0" w:color="auto"/>
        <w:right w:val="none" w:sz="0" w:space="0" w:color="auto"/>
      </w:divBdr>
    </w:div>
    <w:div w:id="421801492">
      <w:bodyDiv w:val="1"/>
      <w:marLeft w:val="0"/>
      <w:marRight w:val="0"/>
      <w:marTop w:val="0"/>
      <w:marBottom w:val="0"/>
      <w:divBdr>
        <w:top w:val="none" w:sz="0" w:space="0" w:color="auto"/>
        <w:left w:val="none" w:sz="0" w:space="0" w:color="auto"/>
        <w:bottom w:val="none" w:sz="0" w:space="0" w:color="auto"/>
        <w:right w:val="none" w:sz="0" w:space="0" w:color="auto"/>
      </w:divBdr>
    </w:div>
    <w:div w:id="421880401">
      <w:bodyDiv w:val="1"/>
      <w:marLeft w:val="0"/>
      <w:marRight w:val="0"/>
      <w:marTop w:val="0"/>
      <w:marBottom w:val="0"/>
      <w:divBdr>
        <w:top w:val="none" w:sz="0" w:space="0" w:color="auto"/>
        <w:left w:val="none" w:sz="0" w:space="0" w:color="auto"/>
        <w:bottom w:val="none" w:sz="0" w:space="0" w:color="auto"/>
        <w:right w:val="none" w:sz="0" w:space="0" w:color="auto"/>
      </w:divBdr>
    </w:div>
    <w:div w:id="422142554">
      <w:bodyDiv w:val="1"/>
      <w:marLeft w:val="0"/>
      <w:marRight w:val="0"/>
      <w:marTop w:val="0"/>
      <w:marBottom w:val="0"/>
      <w:divBdr>
        <w:top w:val="none" w:sz="0" w:space="0" w:color="auto"/>
        <w:left w:val="none" w:sz="0" w:space="0" w:color="auto"/>
        <w:bottom w:val="none" w:sz="0" w:space="0" w:color="auto"/>
        <w:right w:val="none" w:sz="0" w:space="0" w:color="auto"/>
      </w:divBdr>
    </w:div>
    <w:div w:id="423037206">
      <w:bodyDiv w:val="1"/>
      <w:marLeft w:val="0"/>
      <w:marRight w:val="0"/>
      <w:marTop w:val="0"/>
      <w:marBottom w:val="0"/>
      <w:divBdr>
        <w:top w:val="none" w:sz="0" w:space="0" w:color="auto"/>
        <w:left w:val="none" w:sz="0" w:space="0" w:color="auto"/>
        <w:bottom w:val="none" w:sz="0" w:space="0" w:color="auto"/>
        <w:right w:val="none" w:sz="0" w:space="0" w:color="auto"/>
      </w:divBdr>
    </w:div>
    <w:div w:id="423185415">
      <w:bodyDiv w:val="1"/>
      <w:marLeft w:val="0"/>
      <w:marRight w:val="0"/>
      <w:marTop w:val="0"/>
      <w:marBottom w:val="0"/>
      <w:divBdr>
        <w:top w:val="none" w:sz="0" w:space="0" w:color="auto"/>
        <w:left w:val="none" w:sz="0" w:space="0" w:color="auto"/>
        <w:bottom w:val="none" w:sz="0" w:space="0" w:color="auto"/>
        <w:right w:val="none" w:sz="0" w:space="0" w:color="auto"/>
      </w:divBdr>
    </w:div>
    <w:div w:id="423768643">
      <w:bodyDiv w:val="1"/>
      <w:marLeft w:val="0"/>
      <w:marRight w:val="0"/>
      <w:marTop w:val="0"/>
      <w:marBottom w:val="0"/>
      <w:divBdr>
        <w:top w:val="none" w:sz="0" w:space="0" w:color="auto"/>
        <w:left w:val="none" w:sz="0" w:space="0" w:color="auto"/>
        <w:bottom w:val="none" w:sz="0" w:space="0" w:color="auto"/>
        <w:right w:val="none" w:sz="0" w:space="0" w:color="auto"/>
      </w:divBdr>
    </w:div>
    <w:div w:id="423847018">
      <w:bodyDiv w:val="1"/>
      <w:marLeft w:val="0"/>
      <w:marRight w:val="0"/>
      <w:marTop w:val="0"/>
      <w:marBottom w:val="0"/>
      <w:divBdr>
        <w:top w:val="none" w:sz="0" w:space="0" w:color="auto"/>
        <w:left w:val="none" w:sz="0" w:space="0" w:color="auto"/>
        <w:bottom w:val="none" w:sz="0" w:space="0" w:color="auto"/>
        <w:right w:val="none" w:sz="0" w:space="0" w:color="auto"/>
      </w:divBdr>
    </w:div>
    <w:div w:id="425081409">
      <w:bodyDiv w:val="1"/>
      <w:marLeft w:val="0"/>
      <w:marRight w:val="0"/>
      <w:marTop w:val="0"/>
      <w:marBottom w:val="0"/>
      <w:divBdr>
        <w:top w:val="none" w:sz="0" w:space="0" w:color="auto"/>
        <w:left w:val="none" w:sz="0" w:space="0" w:color="auto"/>
        <w:bottom w:val="none" w:sz="0" w:space="0" w:color="auto"/>
        <w:right w:val="none" w:sz="0" w:space="0" w:color="auto"/>
      </w:divBdr>
    </w:div>
    <w:div w:id="426390947">
      <w:bodyDiv w:val="1"/>
      <w:marLeft w:val="0"/>
      <w:marRight w:val="0"/>
      <w:marTop w:val="0"/>
      <w:marBottom w:val="0"/>
      <w:divBdr>
        <w:top w:val="none" w:sz="0" w:space="0" w:color="auto"/>
        <w:left w:val="none" w:sz="0" w:space="0" w:color="auto"/>
        <w:bottom w:val="none" w:sz="0" w:space="0" w:color="auto"/>
        <w:right w:val="none" w:sz="0" w:space="0" w:color="auto"/>
      </w:divBdr>
    </w:div>
    <w:div w:id="426465147">
      <w:bodyDiv w:val="1"/>
      <w:marLeft w:val="0"/>
      <w:marRight w:val="0"/>
      <w:marTop w:val="0"/>
      <w:marBottom w:val="0"/>
      <w:divBdr>
        <w:top w:val="none" w:sz="0" w:space="0" w:color="auto"/>
        <w:left w:val="none" w:sz="0" w:space="0" w:color="auto"/>
        <w:bottom w:val="none" w:sz="0" w:space="0" w:color="auto"/>
        <w:right w:val="none" w:sz="0" w:space="0" w:color="auto"/>
      </w:divBdr>
    </w:div>
    <w:div w:id="427043427">
      <w:bodyDiv w:val="1"/>
      <w:marLeft w:val="0"/>
      <w:marRight w:val="0"/>
      <w:marTop w:val="0"/>
      <w:marBottom w:val="0"/>
      <w:divBdr>
        <w:top w:val="none" w:sz="0" w:space="0" w:color="auto"/>
        <w:left w:val="none" w:sz="0" w:space="0" w:color="auto"/>
        <w:bottom w:val="none" w:sz="0" w:space="0" w:color="auto"/>
        <w:right w:val="none" w:sz="0" w:space="0" w:color="auto"/>
      </w:divBdr>
    </w:div>
    <w:div w:id="427501932">
      <w:bodyDiv w:val="1"/>
      <w:marLeft w:val="0"/>
      <w:marRight w:val="0"/>
      <w:marTop w:val="0"/>
      <w:marBottom w:val="0"/>
      <w:divBdr>
        <w:top w:val="none" w:sz="0" w:space="0" w:color="auto"/>
        <w:left w:val="none" w:sz="0" w:space="0" w:color="auto"/>
        <w:bottom w:val="none" w:sz="0" w:space="0" w:color="auto"/>
        <w:right w:val="none" w:sz="0" w:space="0" w:color="auto"/>
      </w:divBdr>
    </w:div>
    <w:div w:id="427773252">
      <w:bodyDiv w:val="1"/>
      <w:marLeft w:val="0"/>
      <w:marRight w:val="0"/>
      <w:marTop w:val="0"/>
      <w:marBottom w:val="0"/>
      <w:divBdr>
        <w:top w:val="none" w:sz="0" w:space="0" w:color="auto"/>
        <w:left w:val="none" w:sz="0" w:space="0" w:color="auto"/>
        <w:bottom w:val="none" w:sz="0" w:space="0" w:color="auto"/>
        <w:right w:val="none" w:sz="0" w:space="0" w:color="auto"/>
      </w:divBdr>
    </w:div>
    <w:div w:id="428158169">
      <w:bodyDiv w:val="1"/>
      <w:marLeft w:val="0"/>
      <w:marRight w:val="0"/>
      <w:marTop w:val="0"/>
      <w:marBottom w:val="0"/>
      <w:divBdr>
        <w:top w:val="none" w:sz="0" w:space="0" w:color="auto"/>
        <w:left w:val="none" w:sz="0" w:space="0" w:color="auto"/>
        <w:bottom w:val="none" w:sz="0" w:space="0" w:color="auto"/>
        <w:right w:val="none" w:sz="0" w:space="0" w:color="auto"/>
      </w:divBdr>
    </w:div>
    <w:div w:id="428821447">
      <w:bodyDiv w:val="1"/>
      <w:marLeft w:val="0"/>
      <w:marRight w:val="0"/>
      <w:marTop w:val="0"/>
      <w:marBottom w:val="0"/>
      <w:divBdr>
        <w:top w:val="none" w:sz="0" w:space="0" w:color="auto"/>
        <w:left w:val="none" w:sz="0" w:space="0" w:color="auto"/>
        <w:bottom w:val="none" w:sz="0" w:space="0" w:color="auto"/>
        <w:right w:val="none" w:sz="0" w:space="0" w:color="auto"/>
      </w:divBdr>
    </w:div>
    <w:div w:id="429199997">
      <w:bodyDiv w:val="1"/>
      <w:marLeft w:val="0"/>
      <w:marRight w:val="0"/>
      <w:marTop w:val="0"/>
      <w:marBottom w:val="0"/>
      <w:divBdr>
        <w:top w:val="none" w:sz="0" w:space="0" w:color="auto"/>
        <w:left w:val="none" w:sz="0" w:space="0" w:color="auto"/>
        <w:bottom w:val="none" w:sz="0" w:space="0" w:color="auto"/>
        <w:right w:val="none" w:sz="0" w:space="0" w:color="auto"/>
      </w:divBdr>
    </w:div>
    <w:div w:id="429200716">
      <w:bodyDiv w:val="1"/>
      <w:marLeft w:val="0"/>
      <w:marRight w:val="0"/>
      <w:marTop w:val="0"/>
      <w:marBottom w:val="0"/>
      <w:divBdr>
        <w:top w:val="none" w:sz="0" w:space="0" w:color="auto"/>
        <w:left w:val="none" w:sz="0" w:space="0" w:color="auto"/>
        <w:bottom w:val="none" w:sz="0" w:space="0" w:color="auto"/>
        <w:right w:val="none" w:sz="0" w:space="0" w:color="auto"/>
      </w:divBdr>
    </w:div>
    <w:div w:id="429282415">
      <w:bodyDiv w:val="1"/>
      <w:marLeft w:val="0"/>
      <w:marRight w:val="0"/>
      <w:marTop w:val="0"/>
      <w:marBottom w:val="0"/>
      <w:divBdr>
        <w:top w:val="none" w:sz="0" w:space="0" w:color="auto"/>
        <w:left w:val="none" w:sz="0" w:space="0" w:color="auto"/>
        <w:bottom w:val="none" w:sz="0" w:space="0" w:color="auto"/>
        <w:right w:val="none" w:sz="0" w:space="0" w:color="auto"/>
      </w:divBdr>
    </w:div>
    <w:div w:id="429471735">
      <w:bodyDiv w:val="1"/>
      <w:marLeft w:val="0"/>
      <w:marRight w:val="0"/>
      <w:marTop w:val="0"/>
      <w:marBottom w:val="0"/>
      <w:divBdr>
        <w:top w:val="none" w:sz="0" w:space="0" w:color="auto"/>
        <w:left w:val="none" w:sz="0" w:space="0" w:color="auto"/>
        <w:bottom w:val="none" w:sz="0" w:space="0" w:color="auto"/>
        <w:right w:val="none" w:sz="0" w:space="0" w:color="auto"/>
      </w:divBdr>
    </w:div>
    <w:div w:id="430665167">
      <w:bodyDiv w:val="1"/>
      <w:marLeft w:val="0"/>
      <w:marRight w:val="0"/>
      <w:marTop w:val="0"/>
      <w:marBottom w:val="0"/>
      <w:divBdr>
        <w:top w:val="none" w:sz="0" w:space="0" w:color="auto"/>
        <w:left w:val="none" w:sz="0" w:space="0" w:color="auto"/>
        <w:bottom w:val="none" w:sz="0" w:space="0" w:color="auto"/>
        <w:right w:val="none" w:sz="0" w:space="0" w:color="auto"/>
      </w:divBdr>
    </w:div>
    <w:div w:id="431437000">
      <w:bodyDiv w:val="1"/>
      <w:marLeft w:val="0"/>
      <w:marRight w:val="0"/>
      <w:marTop w:val="0"/>
      <w:marBottom w:val="0"/>
      <w:divBdr>
        <w:top w:val="none" w:sz="0" w:space="0" w:color="auto"/>
        <w:left w:val="none" w:sz="0" w:space="0" w:color="auto"/>
        <w:bottom w:val="none" w:sz="0" w:space="0" w:color="auto"/>
        <w:right w:val="none" w:sz="0" w:space="0" w:color="auto"/>
      </w:divBdr>
    </w:div>
    <w:div w:id="431511485">
      <w:bodyDiv w:val="1"/>
      <w:marLeft w:val="0"/>
      <w:marRight w:val="0"/>
      <w:marTop w:val="0"/>
      <w:marBottom w:val="0"/>
      <w:divBdr>
        <w:top w:val="none" w:sz="0" w:space="0" w:color="auto"/>
        <w:left w:val="none" w:sz="0" w:space="0" w:color="auto"/>
        <w:bottom w:val="none" w:sz="0" w:space="0" w:color="auto"/>
        <w:right w:val="none" w:sz="0" w:space="0" w:color="auto"/>
      </w:divBdr>
    </w:div>
    <w:div w:id="431586814">
      <w:bodyDiv w:val="1"/>
      <w:marLeft w:val="0"/>
      <w:marRight w:val="0"/>
      <w:marTop w:val="0"/>
      <w:marBottom w:val="0"/>
      <w:divBdr>
        <w:top w:val="none" w:sz="0" w:space="0" w:color="auto"/>
        <w:left w:val="none" w:sz="0" w:space="0" w:color="auto"/>
        <w:bottom w:val="none" w:sz="0" w:space="0" w:color="auto"/>
        <w:right w:val="none" w:sz="0" w:space="0" w:color="auto"/>
      </w:divBdr>
    </w:div>
    <w:div w:id="432480192">
      <w:bodyDiv w:val="1"/>
      <w:marLeft w:val="0"/>
      <w:marRight w:val="0"/>
      <w:marTop w:val="0"/>
      <w:marBottom w:val="0"/>
      <w:divBdr>
        <w:top w:val="none" w:sz="0" w:space="0" w:color="auto"/>
        <w:left w:val="none" w:sz="0" w:space="0" w:color="auto"/>
        <w:bottom w:val="none" w:sz="0" w:space="0" w:color="auto"/>
        <w:right w:val="none" w:sz="0" w:space="0" w:color="auto"/>
      </w:divBdr>
    </w:div>
    <w:div w:id="432823577">
      <w:bodyDiv w:val="1"/>
      <w:marLeft w:val="0"/>
      <w:marRight w:val="0"/>
      <w:marTop w:val="0"/>
      <w:marBottom w:val="0"/>
      <w:divBdr>
        <w:top w:val="none" w:sz="0" w:space="0" w:color="auto"/>
        <w:left w:val="none" w:sz="0" w:space="0" w:color="auto"/>
        <w:bottom w:val="none" w:sz="0" w:space="0" w:color="auto"/>
        <w:right w:val="none" w:sz="0" w:space="0" w:color="auto"/>
      </w:divBdr>
    </w:div>
    <w:div w:id="433213105">
      <w:bodyDiv w:val="1"/>
      <w:marLeft w:val="0"/>
      <w:marRight w:val="0"/>
      <w:marTop w:val="0"/>
      <w:marBottom w:val="0"/>
      <w:divBdr>
        <w:top w:val="none" w:sz="0" w:space="0" w:color="auto"/>
        <w:left w:val="none" w:sz="0" w:space="0" w:color="auto"/>
        <w:bottom w:val="none" w:sz="0" w:space="0" w:color="auto"/>
        <w:right w:val="none" w:sz="0" w:space="0" w:color="auto"/>
      </w:divBdr>
    </w:div>
    <w:div w:id="433477383">
      <w:bodyDiv w:val="1"/>
      <w:marLeft w:val="0"/>
      <w:marRight w:val="0"/>
      <w:marTop w:val="0"/>
      <w:marBottom w:val="0"/>
      <w:divBdr>
        <w:top w:val="none" w:sz="0" w:space="0" w:color="auto"/>
        <w:left w:val="none" w:sz="0" w:space="0" w:color="auto"/>
        <w:bottom w:val="none" w:sz="0" w:space="0" w:color="auto"/>
        <w:right w:val="none" w:sz="0" w:space="0" w:color="auto"/>
      </w:divBdr>
    </w:div>
    <w:div w:id="433671237">
      <w:bodyDiv w:val="1"/>
      <w:marLeft w:val="0"/>
      <w:marRight w:val="0"/>
      <w:marTop w:val="0"/>
      <w:marBottom w:val="0"/>
      <w:divBdr>
        <w:top w:val="none" w:sz="0" w:space="0" w:color="auto"/>
        <w:left w:val="none" w:sz="0" w:space="0" w:color="auto"/>
        <w:bottom w:val="none" w:sz="0" w:space="0" w:color="auto"/>
        <w:right w:val="none" w:sz="0" w:space="0" w:color="auto"/>
      </w:divBdr>
    </w:div>
    <w:div w:id="434179477">
      <w:bodyDiv w:val="1"/>
      <w:marLeft w:val="0"/>
      <w:marRight w:val="0"/>
      <w:marTop w:val="0"/>
      <w:marBottom w:val="0"/>
      <w:divBdr>
        <w:top w:val="none" w:sz="0" w:space="0" w:color="auto"/>
        <w:left w:val="none" w:sz="0" w:space="0" w:color="auto"/>
        <w:bottom w:val="none" w:sz="0" w:space="0" w:color="auto"/>
        <w:right w:val="none" w:sz="0" w:space="0" w:color="auto"/>
      </w:divBdr>
    </w:div>
    <w:div w:id="434253638">
      <w:bodyDiv w:val="1"/>
      <w:marLeft w:val="0"/>
      <w:marRight w:val="0"/>
      <w:marTop w:val="0"/>
      <w:marBottom w:val="0"/>
      <w:divBdr>
        <w:top w:val="none" w:sz="0" w:space="0" w:color="auto"/>
        <w:left w:val="none" w:sz="0" w:space="0" w:color="auto"/>
        <w:bottom w:val="none" w:sz="0" w:space="0" w:color="auto"/>
        <w:right w:val="none" w:sz="0" w:space="0" w:color="auto"/>
      </w:divBdr>
    </w:div>
    <w:div w:id="434399765">
      <w:bodyDiv w:val="1"/>
      <w:marLeft w:val="0"/>
      <w:marRight w:val="0"/>
      <w:marTop w:val="0"/>
      <w:marBottom w:val="0"/>
      <w:divBdr>
        <w:top w:val="none" w:sz="0" w:space="0" w:color="auto"/>
        <w:left w:val="none" w:sz="0" w:space="0" w:color="auto"/>
        <w:bottom w:val="none" w:sz="0" w:space="0" w:color="auto"/>
        <w:right w:val="none" w:sz="0" w:space="0" w:color="auto"/>
      </w:divBdr>
    </w:div>
    <w:div w:id="434591687">
      <w:bodyDiv w:val="1"/>
      <w:marLeft w:val="0"/>
      <w:marRight w:val="0"/>
      <w:marTop w:val="0"/>
      <w:marBottom w:val="0"/>
      <w:divBdr>
        <w:top w:val="none" w:sz="0" w:space="0" w:color="auto"/>
        <w:left w:val="none" w:sz="0" w:space="0" w:color="auto"/>
        <w:bottom w:val="none" w:sz="0" w:space="0" w:color="auto"/>
        <w:right w:val="none" w:sz="0" w:space="0" w:color="auto"/>
      </w:divBdr>
    </w:div>
    <w:div w:id="435101911">
      <w:bodyDiv w:val="1"/>
      <w:marLeft w:val="0"/>
      <w:marRight w:val="0"/>
      <w:marTop w:val="0"/>
      <w:marBottom w:val="0"/>
      <w:divBdr>
        <w:top w:val="none" w:sz="0" w:space="0" w:color="auto"/>
        <w:left w:val="none" w:sz="0" w:space="0" w:color="auto"/>
        <w:bottom w:val="none" w:sz="0" w:space="0" w:color="auto"/>
        <w:right w:val="none" w:sz="0" w:space="0" w:color="auto"/>
      </w:divBdr>
    </w:div>
    <w:div w:id="435175575">
      <w:bodyDiv w:val="1"/>
      <w:marLeft w:val="0"/>
      <w:marRight w:val="0"/>
      <w:marTop w:val="0"/>
      <w:marBottom w:val="0"/>
      <w:divBdr>
        <w:top w:val="none" w:sz="0" w:space="0" w:color="auto"/>
        <w:left w:val="none" w:sz="0" w:space="0" w:color="auto"/>
        <w:bottom w:val="none" w:sz="0" w:space="0" w:color="auto"/>
        <w:right w:val="none" w:sz="0" w:space="0" w:color="auto"/>
      </w:divBdr>
    </w:div>
    <w:div w:id="436104060">
      <w:bodyDiv w:val="1"/>
      <w:marLeft w:val="0"/>
      <w:marRight w:val="0"/>
      <w:marTop w:val="0"/>
      <w:marBottom w:val="0"/>
      <w:divBdr>
        <w:top w:val="none" w:sz="0" w:space="0" w:color="auto"/>
        <w:left w:val="none" w:sz="0" w:space="0" w:color="auto"/>
        <w:bottom w:val="none" w:sz="0" w:space="0" w:color="auto"/>
        <w:right w:val="none" w:sz="0" w:space="0" w:color="auto"/>
      </w:divBdr>
    </w:div>
    <w:div w:id="436171882">
      <w:bodyDiv w:val="1"/>
      <w:marLeft w:val="0"/>
      <w:marRight w:val="0"/>
      <w:marTop w:val="0"/>
      <w:marBottom w:val="0"/>
      <w:divBdr>
        <w:top w:val="none" w:sz="0" w:space="0" w:color="auto"/>
        <w:left w:val="none" w:sz="0" w:space="0" w:color="auto"/>
        <w:bottom w:val="none" w:sz="0" w:space="0" w:color="auto"/>
        <w:right w:val="none" w:sz="0" w:space="0" w:color="auto"/>
      </w:divBdr>
    </w:div>
    <w:div w:id="436608905">
      <w:bodyDiv w:val="1"/>
      <w:marLeft w:val="0"/>
      <w:marRight w:val="0"/>
      <w:marTop w:val="0"/>
      <w:marBottom w:val="0"/>
      <w:divBdr>
        <w:top w:val="none" w:sz="0" w:space="0" w:color="auto"/>
        <w:left w:val="none" w:sz="0" w:space="0" w:color="auto"/>
        <w:bottom w:val="none" w:sz="0" w:space="0" w:color="auto"/>
        <w:right w:val="none" w:sz="0" w:space="0" w:color="auto"/>
      </w:divBdr>
    </w:div>
    <w:div w:id="437336227">
      <w:bodyDiv w:val="1"/>
      <w:marLeft w:val="0"/>
      <w:marRight w:val="0"/>
      <w:marTop w:val="0"/>
      <w:marBottom w:val="0"/>
      <w:divBdr>
        <w:top w:val="none" w:sz="0" w:space="0" w:color="auto"/>
        <w:left w:val="none" w:sz="0" w:space="0" w:color="auto"/>
        <w:bottom w:val="none" w:sz="0" w:space="0" w:color="auto"/>
        <w:right w:val="none" w:sz="0" w:space="0" w:color="auto"/>
      </w:divBdr>
    </w:div>
    <w:div w:id="437871511">
      <w:bodyDiv w:val="1"/>
      <w:marLeft w:val="0"/>
      <w:marRight w:val="0"/>
      <w:marTop w:val="0"/>
      <w:marBottom w:val="0"/>
      <w:divBdr>
        <w:top w:val="none" w:sz="0" w:space="0" w:color="auto"/>
        <w:left w:val="none" w:sz="0" w:space="0" w:color="auto"/>
        <w:bottom w:val="none" w:sz="0" w:space="0" w:color="auto"/>
        <w:right w:val="none" w:sz="0" w:space="0" w:color="auto"/>
      </w:divBdr>
    </w:div>
    <w:div w:id="438840105">
      <w:bodyDiv w:val="1"/>
      <w:marLeft w:val="0"/>
      <w:marRight w:val="0"/>
      <w:marTop w:val="0"/>
      <w:marBottom w:val="0"/>
      <w:divBdr>
        <w:top w:val="none" w:sz="0" w:space="0" w:color="auto"/>
        <w:left w:val="none" w:sz="0" w:space="0" w:color="auto"/>
        <w:bottom w:val="none" w:sz="0" w:space="0" w:color="auto"/>
        <w:right w:val="none" w:sz="0" w:space="0" w:color="auto"/>
      </w:divBdr>
    </w:div>
    <w:div w:id="438913847">
      <w:bodyDiv w:val="1"/>
      <w:marLeft w:val="0"/>
      <w:marRight w:val="0"/>
      <w:marTop w:val="0"/>
      <w:marBottom w:val="0"/>
      <w:divBdr>
        <w:top w:val="none" w:sz="0" w:space="0" w:color="auto"/>
        <w:left w:val="none" w:sz="0" w:space="0" w:color="auto"/>
        <w:bottom w:val="none" w:sz="0" w:space="0" w:color="auto"/>
        <w:right w:val="none" w:sz="0" w:space="0" w:color="auto"/>
      </w:divBdr>
    </w:div>
    <w:div w:id="439377621">
      <w:bodyDiv w:val="1"/>
      <w:marLeft w:val="0"/>
      <w:marRight w:val="0"/>
      <w:marTop w:val="0"/>
      <w:marBottom w:val="0"/>
      <w:divBdr>
        <w:top w:val="none" w:sz="0" w:space="0" w:color="auto"/>
        <w:left w:val="none" w:sz="0" w:space="0" w:color="auto"/>
        <w:bottom w:val="none" w:sz="0" w:space="0" w:color="auto"/>
        <w:right w:val="none" w:sz="0" w:space="0" w:color="auto"/>
      </w:divBdr>
    </w:div>
    <w:div w:id="439451186">
      <w:bodyDiv w:val="1"/>
      <w:marLeft w:val="0"/>
      <w:marRight w:val="0"/>
      <w:marTop w:val="0"/>
      <w:marBottom w:val="0"/>
      <w:divBdr>
        <w:top w:val="none" w:sz="0" w:space="0" w:color="auto"/>
        <w:left w:val="none" w:sz="0" w:space="0" w:color="auto"/>
        <w:bottom w:val="none" w:sz="0" w:space="0" w:color="auto"/>
        <w:right w:val="none" w:sz="0" w:space="0" w:color="auto"/>
      </w:divBdr>
    </w:div>
    <w:div w:id="439573583">
      <w:bodyDiv w:val="1"/>
      <w:marLeft w:val="0"/>
      <w:marRight w:val="0"/>
      <w:marTop w:val="0"/>
      <w:marBottom w:val="0"/>
      <w:divBdr>
        <w:top w:val="none" w:sz="0" w:space="0" w:color="auto"/>
        <w:left w:val="none" w:sz="0" w:space="0" w:color="auto"/>
        <w:bottom w:val="none" w:sz="0" w:space="0" w:color="auto"/>
        <w:right w:val="none" w:sz="0" w:space="0" w:color="auto"/>
      </w:divBdr>
    </w:div>
    <w:div w:id="439881158">
      <w:bodyDiv w:val="1"/>
      <w:marLeft w:val="0"/>
      <w:marRight w:val="0"/>
      <w:marTop w:val="0"/>
      <w:marBottom w:val="0"/>
      <w:divBdr>
        <w:top w:val="none" w:sz="0" w:space="0" w:color="auto"/>
        <w:left w:val="none" w:sz="0" w:space="0" w:color="auto"/>
        <w:bottom w:val="none" w:sz="0" w:space="0" w:color="auto"/>
        <w:right w:val="none" w:sz="0" w:space="0" w:color="auto"/>
      </w:divBdr>
    </w:div>
    <w:div w:id="439883400">
      <w:bodyDiv w:val="1"/>
      <w:marLeft w:val="0"/>
      <w:marRight w:val="0"/>
      <w:marTop w:val="0"/>
      <w:marBottom w:val="0"/>
      <w:divBdr>
        <w:top w:val="none" w:sz="0" w:space="0" w:color="auto"/>
        <w:left w:val="none" w:sz="0" w:space="0" w:color="auto"/>
        <w:bottom w:val="none" w:sz="0" w:space="0" w:color="auto"/>
        <w:right w:val="none" w:sz="0" w:space="0" w:color="auto"/>
      </w:divBdr>
    </w:div>
    <w:div w:id="441539430">
      <w:bodyDiv w:val="1"/>
      <w:marLeft w:val="0"/>
      <w:marRight w:val="0"/>
      <w:marTop w:val="0"/>
      <w:marBottom w:val="0"/>
      <w:divBdr>
        <w:top w:val="none" w:sz="0" w:space="0" w:color="auto"/>
        <w:left w:val="none" w:sz="0" w:space="0" w:color="auto"/>
        <w:bottom w:val="none" w:sz="0" w:space="0" w:color="auto"/>
        <w:right w:val="none" w:sz="0" w:space="0" w:color="auto"/>
      </w:divBdr>
    </w:div>
    <w:div w:id="442657283">
      <w:bodyDiv w:val="1"/>
      <w:marLeft w:val="0"/>
      <w:marRight w:val="0"/>
      <w:marTop w:val="0"/>
      <w:marBottom w:val="0"/>
      <w:divBdr>
        <w:top w:val="none" w:sz="0" w:space="0" w:color="auto"/>
        <w:left w:val="none" w:sz="0" w:space="0" w:color="auto"/>
        <w:bottom w:val="none" w:sz="0" w:space="0" w:color="auto"/>
        <w:right w:val="none" w:sz="0" w:space="0" w:color="auto"/>
      </w:divBdr>
    </w:div>
    <w:div w:id="442772267">
      <w:bodyDiv w:val="1"/>
      <w:marLeft w:val="0"/>
      <w:marRight w:val="0"/>
      <w:marTop w:val="0"/>
      <w:marBottom w:val="0"/>
      <w:divBdr>
        <w:top w:val="none" w:sz="0" w:space="0" w:color="auto"/>
        <w:left w:val="none" w:sz="0" w:space="0" w:color="auto"/>
        <w:bottom w:val="none" w:sz="0" w:space="0" w:color="auto"/>
        <w:right w:val="none" w:sz="0" w:space="0" w:color="auto"/>
      </w:divBdr>
    </w:div>
    <w:div w:id="443580187">
      <w:bodyDiv w:val="1"/>
      <w:marLeft w:val="0"/>
      <w:marRight w:val="0"/>
      <w:marTop w:val="0"/>
      <w:marBottom w:val="0"/>
      <w:divBdr>
        <w:top w:val="none" w:sz="0" w:space="0" w:color="auto"/>
        <w:left w:val="none" w:sz="0" w:space="0" w:color="auto"/>
        <w:bottom w:val="none" w:sz="0" w:space="0" w:color="auto"/>
        <w:right w:val="none" w:sz="0" w:space="0" w:color="auto"/>
      </w:divBdr>
    </w:div>
    <w:div w:id="443690227">
      <w:bodyDiv w:val="1"/>
      <w:marLeft w:val="0"/>
      <w:marRight w:val="0"/>
      <w:marTop w:val="0"/>
      <w:marBottom w:val="0"/>
      <w:divBdr>
        <w:top w:val="none" w:sz="0" w:space="0" w:color="auto"/>
        <w:left w:val="none" w:sz="0" w:space="0" w:color="auto"/>
        <w:bottom w:val="none" w:sz="0" w:space="0" w:color="auto"/>
        <w:right w:val="none" w:sz="0" w:space="0" w:color="auto"/>
      </w:divBdr>
    </w:div>
    <w:div w:id="443960976">
      <w:bodyDiv w:val="1"/>
      <w:marLeft w:val="0"/>
      <w:marRight w:val="0"/>
      <w:marTop w:val="0"/>
      <w:marBottom w:val="0"/>
      <w:divBdr>
        <w:top w:val="none" w:sz="0" w:space="0" w:color="auto"/>
        <w:left w:val="none" w:sz="0" w:space="0" w:color="auto"/>
        <w:bottom w:val="none" w:sz="0" w:space="0" w:color="auto"/>
        <w:right w:val="none" w:sz="0" w:space="0" w:color="auto"/>
      </w:divBdr>
    </w:div>
    <w:div w:id="444813341">
      <w:bodyDiv w:val="1"/>
      <w:marLeft w:val="0"/>
      <w:marRight w:val="0"/>
      <w:marTop w:val="0"/>
      <w:marBottom w:val="0"/>
      <w:divBdr>
        <w:top w:val="none" w:sz="0" w:space="0" w:color="auto"/>
        <w:left w:val="none" w:sz="0" w:space="0" w:color="auto"/>
        <w:bottom w:val="none" w:sz="0" w:space="0" w:color="auto"/>
        <w:right w:val="none" w:sz="0" w:space="0" w:color="auto"/>
      </w:divBdr>
    </w:div>
    <w:div w:id="445776674">
      <w:bodyDiv w:val="1"/>
      <w:marLeft w:val="0"/>
      <w:marRight w:val="0"/>
      <w:marTop w:val="0"/>
      <w:marBottom w:val="0"/>
      <w:divBdr>
        <w:top w:val="none" w:sz="0" w:space="0" w:color="auto"/>
        <w:left w:val="none" w:sz="0" w:space="0" w:color="auto"/>
        <w:bottom w:val="none" w:sz="0" w:space="0" w:color="auto"/>
        <w:right w:val="none" w:sz="0" w:space="0" w:color="auto"/>
      </w:divBdr>
    </w:div>
    <w:div w:id="446193077">
      <w:bodyDiv w:val="1"/>
      <w:marLeft w:val="0"/>
      <w:marRight w:val="0"/>
      <w:marTop w:val="0"/>
      <w:marBottom w:val="0"/>
      <w:divBdr>
        <w:top w:val="none" w:sz="0" w:space="0" w:color="auto"/>
        <w:left w:val="none" w:sz="0" w:space="0" w:color="auto"/>
        <w:bottom w:val="none" w:sz="0" w:space="0" w:color="auto"/>
        <w:right w:val="none" w:sz="0" w:space="0" w:color="auto"/>
      </w:divBdr>
    </w:div>
    <w:div w:id="446697388">
      <w:bodyDiv w:val="1"/>
      <w:marLeft w:val="0"/>
      <w:marRight w:val="0"/>
      <w:marTop w:val="0"/>
      <w:marBottom w:val="0"/>
      <w:divBdr>
        <w:top w:val="none" w:sz="0" w:space="0" w:color="auto"/>
        <w:left w:val="none" w:sz="0" w:space="0" w:color="auto"/>
        <w:bottom w:val="none" w:sz="0" w:space="0" w:color="auto"/>
        <w:right w:val="none" w:sz="0" w:space="0" w:color="auto"/>
      </w:divBdr>
    </w:div>
    <w:div w:id="446701451">
      <w:bodyDiv w:val="1"/>
      <w:marLeft w:val="0"/>
      <w:marRight w:val="0"/>
      <w:marTop w:val="0"/>
      <w:marBottom w:val="0"/>
      <w:divBdr>
        <w:top w:val="none" w:sz="0" w:space="0" w:color="auto"/>
        <w:left w:val="none" w:sz="0" w:space="0" w:color="auto"/>
        <w:bottom w:val="none" w:sz="0" w:space="0" w:color="auto"/>
        <w:right w:val="none" w:sz="0" w:space="0" w:color="auto"/>
      </w:divBdr>
    </w:div>
    <w:div w:id="447432805">
      <w:bodyDiv w:val="1"/>
      <w:marLeft w:val="0"/>
      <w:marRight w:val="0"/>
      <w:marTop w:val="0"/>
      <w:marBottom w:val="0"/>
      <w:divBdr>
        <w:top w:val="none" w:sz="0" w:space="0" w:color="auto"/>
        <w:left w:val="none" w:sz="0" w:space="0" w:color="auto"/>
        <w:bottom w:val="none" w:sz="0" w:space="0" w:color="auto"/>
        <w:right w:val="none" w:sz="0" w:space="0" w:color="auto"/>
      </w:divBdr>
    </w:div>
    <w:div w:id="448672627">
      <w:bodyDiv w:val="1"/>
      <w:marLeft w:val="0"/>
      <w:marRight w:val="0"/>
      <w:marTop w:val="0"/>
      <w:marBottom w:val="0"/>
      <w:divBdr>
        <w:top w:val="none" w:sz="0" w:space="0" w:color="auto"/>
        <w:left w:val="none" w:sz="0" w:space="0" w:color="auto"/>
        <w:bottom w:val="none" w:sz="0" w:space="0" w:color="auto"/>
        <w:right w:val="none" w:sz="0" w:space="0" w:color="auto"/>
      </w:divBdr>
    </w:div>
    <w:div w:id="449279473">
      <w:bodyDiv w:val="1"/>
      <w:marLeft w:val="0"/>
      <w:marRight w:val="0"/>
      <w:marTop w:val="0"/>
      <w:marBottom w:val="0"/>
      <w:divBdr>
        <w:top w:val="none" w:sz="0" w:space="0" w:color="auto"/>
        <w:left w:val="none" w:sz="0" w:space="0" w:color="auto"/>
        <w:bottom w:val="none" w:sz="0" w:space="0" w:color="auto"/>
        <w:right w:val="none" w:sz="0" w:space="0" w:color="auto"/>
      </w:divBdr>
    </w:div>
    <w:div w:id="449469298">
      <w:bodyDiv w:val="1"/>
      <w:marLeft w:val="0"/>
      <w:marRight w:val="0"/>
      <w:marTop w:val="0"/>
      <w:marBottom w:val="0"/>
      <w:divBdr>
        <w:top w:val="none" w:sz="0" w:space="0" w:color="auto"/>
        <w:left w:val="none" w:sz="0" w:space="0" w:color="auto"/>
        <w:bottom w:val="none" w:sz="0" w:space="0" w:color="auto"/>
        <w:right w:val="none" w:sz="0" w:space="0" w:color="auto"/>
      </w:divBdr>
    </w:div>
    <w:div w:id="449708833">
      <w:bodyDiv w:val="1"/>
      <w:marLeft w:val="0"/>
      <w:marRight w:val="0"/>
      <w:marTop w:val="0"/>
      <w:marBottom w:val="0"/>
      <w:divBdr>
        <w:top w:val="none" w:sz="0" w:space="0" w:color="auto"/>
        <w:left w:val="none" w:sz="0" w:space="0" w:color="auto"/>
        <w:bottom w:val="none" w:sz="0" w:space="0" w:color="auto"/>
        <w:right w:val="none" w:sz="0" w:space="0" w:color="auto"/>
      </w:divBdr>
    </w:div>
    <w:div w:id="449933478">
      <w:bodyDiv w:val="1"/>
      <w:marLeft w:val="0"/>
      <w:marRight w:val="0"/>
      <w:marTop w:val="0"/>
      <w:marBottom w:val="0"/>
      <w:divBdr>
        <w:top w:val="none" w:sz="0" w:space="0" w:color="auto"/>
        <w:left w:val="none" w:sz="0" w:space="0" w:color="auto"/>
        <w:bottom w:val="none" w:sz="0" w:space="0" w:color="auto"/>
        <w:right w:val="none" w:sz="0" w:space="0" w:color="auto"/>
      </w:divBdr>
    </w:div>
    <w:div w:id="451286419">
      <w:bodyDiv w:val="1"/>
      <w:marLeft w:val="0"/>
      <w:marRight w:val="0"/>
      <w:marTop w:val="0"/>
      <w:marBottom w:val="0"/>
      <w:divBdr>
        <w:top w:val="none" w:sz="0" w:space="0" w:color="auto"/>
        <w:left w:val="none" w:sz="0" w:space="0" w:color="auto"/>
        <w:bottom w:val="none" w:sz="0" w:space="0" w:color="auto"/>
        <w:right w:val="none" w:sz="0" w:space="0" w:color="auto"/>
      </w:divBdr>
    </w:div>
    <w:div w:id="451900213">
      <w:bodyDiv w:val="1"/>
      <w:marLeft w:val="0"/>
      <w:marRight w:val="0"/>
      <w:marTop w:val="0"/>
      <w:marBottom w:val="0"/>
      <w:divBdr>
        <w:top w:val="none" w:sz="0" w:space="0" w:color="auto"/>
        <w:left w:val="none" w:sz="0" w:space="0" w:color="auto"/>
        <w:bottom w:val="none" w:sz="0" w:space="0" w:color="auto"/>
        <w:right w:val="none" w:sz="0" w:space="0" w:color="auto"/>
      </w:divBdr>
    </w:div>
    <w:div w:id="453207990">
      <w:bodyDiv w:val="1"/>
      <w:marLeft w:val="0"/>
      <w:marRight w:val="0"/>
      <w:marTop w:val="0"/>
      <w:marBottom w:val="0"/>
      <w:divBdr>
        <w:top w:val="none" w:sz="0" w:space="0" w:color="auto"/>
        <w:left w:val="none" w:sz="0" w:space="0" w:color="auto"/>
        <w:bottom w:val="none" w:sz="0" w:space="0" w:color="auto"/>
        <w:right w:val="none" w:sz="0" w:space="0" w:color="auto"/>
      </w:divBdr>
    </w:div>
    <w:div w:id="453596075">
      <w:bodyDiv w:val="1"/>
      <w:marLeft w:val="0"/>
      <w:marRight w:val="0"/>
      <w:marTop w:val="0"/>
      <w:marBottom w:val="0"/>
      <w:divBdr>
        <w:top w:val="none" w:sz="0" w:space="0" w:color="auto"/>
        <w:left w:val="none" w:sz="0" w:space="0" w:color="auto"/>
        <w:bottom w:val="none" w:sz="0" w:space="0" w:color="auto"/>
        <w:right w:val="none" w:sz="0" w:space="0" w:color="auto"/>
      </w:divBdr>
    </w:div>
    <w:div w:id="453906575">
      <w:bodyDiv w:val="1"/>
      <w:marLeft w:val="0"/>
      <w:marRight w:val="0"/>
      <w:marTop w:val="0"/>
      <w:marBottom w:val="0"/>
      <w:divBdr>
        <w:top w:val="none" w:sz="0" w:space="0" w:color="auto"/>
        <w:left w:val="none" w:sz="0" w:space="0" w:color="auto"/>
        <w:bottom w:val="none" w:sz="0" w:space="0" w:color="auto"/>
        <w:right w:val="none" w:sz="0" w:space="0" w:color="auto"/>
      </w:divBdr>
    </w:div>
    <w:div w:id="454250137">
      <w:bodyDiv w:val="1"/>
      <w:marLeft w:val="0"/>
      <w:marRight w:val="0"/>
      <w:marTop w:val="0"/>
      <w:marBottom w:val="0"/>
      <w:divBdr>
        <w:top w:val="none" w:sz="0" w:space="0" w:color="auto"/>
        <w:left w:val="none" w:sz="0" w:space="0" w:color="auto"/>
        <w:bottom w:val="none" w:sz="0" w:space="0" w:color="auto"/>
        <w:right w:val="none" w:sz="0" w:space="0" w:color="auto"/>
      </w:divBdr>
    </w:div>
    <w:div w:id="454913044">
      <w:bodyDiv w:val="1"/>
      <w:marLeft w:val="0"/>
      <w:marRight w:val="0"/>
      <w:marTop w:val="0"/>
      <w:marBottom w:val="0"/>
      <w:divBdr>
        <w:top w:val="none" w:sz="0" w:space="0" w:color="auto"/>
        <w:left w:val="none" w:sz="0" w:space="0" w:color="auto"/>
        <w:bottom w:val="none" w:sz="0" w:space="0" w:color="auto"/>
        <w:right w:val="none" w:sz="0" w:space="0" w:color="auto"/>
      </w:divBdr>
    </w:div>
    <w:div w:id="455953358">
      <w:bodyDiv w:val="1"/>
      <w:marLeft w:val="0"/>
      <w:marRight w:val="0"/>
      <w:marTop w:val="0"/>
      <w:marBottom w:val="0"/>
      <w:divBdr>
        <w:top w:val="none" w:sz="0" w:space="0" w:color="auto"/>
        <w:left w:val="none" w:sz="0" w:space="0" w:color="auto"/>
        <w:bottom w:val="none" w:sz="0" w:space="0" w:color="auto"/>
        <w:right w:val="none" w:sz="0" w:space="0" w:color="auto"/>
      </w:divBdr>
    </w:div>
    <w:div w:id="456487292">
      <w:bodyDiv w:val="1"/>
      <w:marLeft w:val="0"/>
      <w:marRight w:val="0"/>
      <w:marTop w:val="0"/>
      <w:marBottom w:val="0"/>
      <w:divBdr>
        <w:top w:val="none" w:sz="0" w:space="0" w:color="auto"/>
        <w:left w:val="none" w:sz="0" w:space="0" w:color="auto"/>
        <w:bottom w:val="none" w:sz="0" w:space="0" w:color="auto"/>
        <w:right w:val="none" w:sz="0" w:space="0" w:color="auto"/>
      </w:divBdr>
    </w:div>
    <w:div w:id="456526922">
      <w:bodyDiv w:val="1"/>
      <w:marLeft w:val="0"/>
      <w:marRight w:val="0"/>
      <w:marTop w:val="0"/>
      <w:marBottom w:val="0"/>
      <w:divBdr>
        <w:top w:val="none" w:sz="0" w:space="0" w:color="auto"/>
        <w:left w:val="none" w:sz="0" w:space="0" w:color="auto"/>
        <w:bottom w:val="none" w:sz="0" w:space="0" w:color="auto"/>
        <w:right w:val="none" w:sz="0" w:space="0" w:color="auto"/>
      </w:divBdr>
    </w:div>
    <w:div w:id="457258035">
      <w:bodyDiv w:val="1"/>
      <w:marLeft w:val="0"/>
      <w:marRight w:val="0"/>
      <w:marTop w:val="0"/>
      <w:marBottom w:val="0"/>
      <w:divBdr>
        <w:top w:val="none" w:sz="0" w:space="0" w:color="auto"/>
        <w:left w:val="none" w:sz="0" w:space="0" w:color="auto"/>
        <w:bottom w:val="none" w:sz="0" w:space="0" w:color="auto"/>
        <w:right w:val="none" w:sz="0" w:space="0" w:color="auto"/>
      </w:divBdr>
    </w:div>
    <w:div w:id="458383063">
      <w:bodyDiv w:val="1"/>
      <w:marLeft w:val="0"/>
      <w:marRight w:val="0"/>
      <w:marTop w:val="0"/>
      <w:marBottom w:val="0"/>
      <w:divBdr>
        <w:top w:val="none" w:sz="0" w:space="0" w:color="auto"/>
        <w:left w:val="none" w:sz="0" w:space="0" w:color="auto"/>
        <w:bottom w:val="none" w:sz="0" w:space="0" w:color="auto"/>
        <w:right w:val="none" w:sz="0" w:space="0" w:color="auto"/>
      </w:divBdr>
    </w:div>
    <w:div w:id="458687590">
      <w:bodyDiv w:val="1"/>
      <w:marLeft w:val="0"/>
      <w:marRight w:val="0"/>
      <w:marTop w:val="0"/>
      <w:marBottom w:val="0"/>
      <w:divBdr>
        <w:top w:val="none" w:sz="0" w:space="0" w:color="auto"/>
        <w:left w:val="none" w:sz="0" w:space="0" w:color="auto"/>
        <w:bottom w:val="none" w:sz="0" w:space="0" w:color="auto"/>
        <w:right w:val="none" w:sz="0" w:space="0" w:color="auto"/>
      </w:divBdr>
    </w:div>
    <w:div w:id="459686356">
      <w:bodyDiv w:val="1"/>
      <w:marLeft w:val="0"/>
      <w:marRight w:val="0"/>
      <w:marTop w:val="0"/>
      <w:marBottom w:val="0"/>
      <w:divBdr>
        <w:top w:val="none" w:sz="0" w:space="0" w:color="auto"/>
        <w:left w:val="none" w:sz="0" w:space="0" w:color="auto"/>
        <w:bottom w:val="none" w:sz="0" w:space="0" w:color="auto"/>
        <w:right w:val="none" w:sz="0" w:space="0" w:color="auto"/>
      </w:divBdr>
    </w:div>
    <w:div w:id="459687144">
      <w:bodyDiv w:val="1"/>
      <w:marLeft w:val="0"/>
      <w:marRight w:val="0"/>
      <w:marTop w:val="0"/>
      <w:marBottom w:val="0"/>
      <w:divBdr>
        <w:top w:val="none" w:sz="0" w:space="0" w:color="auto"/>
        <w:left w:val="none" w:sz="0" w:space="0" w:color="auto"/>
        <w:bottom w:val="none" w:sz="0" w:space="0" w:color="auto"/>
        <w:right w:val="none" w:sz="0" w:space="0" w:color="auto"/>
      </w:divBdr>
    </w:div>
    <w:div w:id="459693908">
      <w:bodyDiv w:val="1"/>
      <w:marLeft w:val="0"/>
      <w:marRight w:val="0"/>
      <w:marTop w:val="0"/>
      <w:marBottom w:val="0"/>
      <w:divBdr>
        <w:top w:val="none" w:sz="0" w:space="0" w:color="auto"/>
        <w:left w:val="none" w:sz="0" w:space="0" w:color="auto"/>
        <w:bottom w:val="none" w:sz="0" w:space="0" w:color="auto"/>
        <w:right w:val="none" w:sz="0" w:space="0" w:color="auto"/>
      </w:divBdr>
    </w:div>
    <w:div w:id="460420407">
      <w:bodyDiv w:val="1"/>
      <w:marLeft w:val="0"/>
      <w:marRight w:val="0"/>
      <w:marTop w:val="0"/>
      <w:marBottom w:val="0"/>
      <w:divBdr>
        <w:top w:val="none" w:sz="0" w:space="0" w:color="auto"/>
        <w:left w:val="none" w:sz="0" w:space="0" w:color="auto"/>
        <w:bottom w:val="none" w:sz="0" w:space="0" w:color="auto"/>
        <w:right w:val="none" w:sz="0" w:space="0" w:color="auto"/>
      </w:divBdr>
    </w:div>
    <w:div w:id="460880339">
      <w:bodyDiv w:val="1"/>
      <w:marLeft w:val="0"/>
      <w:marRight w:val="0"/>
      <w:marTop w:val="0"/>
      <w:marBottom w:val="0"/>
      <w:divBdr>
        <w:top w:val="none" w:sz="0" w:space="0" w:color="auto"/>
        <w:left w:val="none" w:sz="0" w:space="0" w:color="auto"/>
        <w:bottom w:val="none" w:sz="0" w:space="0" w:color="auto"/>
        <w:right w:val="none" w:sz="0" w:space="0" w:color="auto"/>
      </w:divBdr>
    </w:div>
    <w:div w:id="461119466">
      <w:bodyDiv w:val="1"/>
      <w:marLeft w:val="0"/>
      <w:marRight w:val="0"/>
      <w:marTop w:val="0"/>
      <w:marBottom w:val="0"/>
      <w:divBdr>
        <w:top w:val="none" w:sz="0" w:space="0" w:color="auto"/>
        <w:left w:val="none" w:sz="0" w:space="0" w:color="auto"/>
        <w:bottom w:val="none" w:sz="0" w:space="0" w:color="auto"/>
        <w:right w:val="none" w:sz="0" w:space="0" w:color="auto"/>
      </w:divBdr>
    </w:div>
    <w:div w:id="461466862">
      <w:bodyDiv w:val="1"/>
      <w:marLeft w:val="0"/>
      <w:marRight w:val="0"/>
      <w:marTop w:val="0"/>
      <w:marBottom w:val="0"/>
      <w:divBdr>
        <w:top w:val="none" w:sz="0" w:space="0" w:color="auto"/>
        <w:left w:val="none" w:sz="0" w:space="0" w:color="auto"/>
        <w:bottom w:val="none" w:sz="0" w:space="0" w:color="auto"/>
        <w:right w:val="none" w:sz="0" w:space="0" w:color="auto"/>
      </w:divBdr>
    </w:div>
    <w:div w:id="461577118">
      <w:bodyDiv w:val="1"/>
      <w:marLeft w:val="0"/>
      <w:marRight w:val="0"/>
      <w:marTop w:val="0"/>
      <w:marBottom w:val="0"/>
      <w:divBdr>
        <w:top w:val="none" w:sz="0" w:space="0" w:color="auto"/>
        <w:left w:val="none" w:sz="0" w:space="0" w:color="auto"/>
        <w:bottom w:val="none" w:sz="0" w:space="0" w:color="auto"/>
        <w:right w:val="none" w:sz="0" w:space="0" w:color="auto"/>
      </w:divBdr>
    </w:div>
    <w:div w:id="461963561">
      <w:bodyDiv w:val="1"/>
      <w:marLeft w:val="0"/>
      <w:marRight w:val="0"/>
      <w:marTop w:val="0"/>
      <w:marBottom w:val="0"/>
      <w:divBdr>
        <w:top w:val="none" w:sz="0" w:space="0" w:color="auto"/>
        <w:left w:val="none" w:sz="0" w:space="0" w:color="auto"/>
        <w:bottom w:val="none" w:sz="0" w:space="0" w:color="auto"/>
        <w:right w:val="none" w:sz="0" w:space="0" w:color="auto"/>
      </w:divBdr>
    </w:div>
    <w:div w:id="463044413">
      <w:bodyDiv w:val="1"/>
      <w:marLeft w:val="0"/>
      <w:marRight w:val="0"/>
      <w:marTop w:val="0"/>
      <w:marBottom w:val="0"/>
      <w:divBdr>
        <w:top w:val="none" w:sz="0" w:space="0" w:color="auto"/>
        <w:left w:val="none" w:sz="0" w:space="0" w:color="auto"/>
        <w:bottom w:val="none" w:sz="0" w:space="0" w:color="auto"/>
        <w:right w:val="none" w:sz="0" w:space="0" w:color="auto"/>
      </w:divBdr>
    </w:div>
    <w:div w:id="463818383">
      <w:bodyDiv w:val="1"/>
      <w:marLeft w:val="0"/>
      <w:marRight w:val="0"/>
      <w:marTop w:val="0"/>
      <w:marBottom w:val="0"/>
      <w:divBdr>
        <w:top w:val="none" w:sz="0" w:space="0" w:color="auto"/>
        <w:left w:val="none" w:sz="0" w:space="0" w:color="auto"/>
        <w:bottom w:val="none" w:sz="0" w:space="0" w:color="auto"/>
        <w:right w:val="none" w:sz="0" w:space="0" w:color="auto"/>
      </w:divBdr>
    </w:div>
    <w:div w:id="464662852">
      <w:bodyDiv w:val="1"/>
      <w:marLeft w:val="0"/>
      <w:marRight w:val="0"/>
      <w:marTop w:val="0"/>
      <w:marBottom w:val="0"/>
      <w:divBdr>
        <w:top w:val="none" w:sz="0" w:space="0" w:color="auto"/>
        <w:left w:val="none" w:sz="0" w:space="0" w:color="auto"/>
        <w:bottom w:val="none" w:sz="0" w:space="0" w:color="auto"/>
        <w:right w:val="none" w:sz="0" w:space="0" w:color="auto"/>
      </w:divBdr>
    </w:div>
    <w:div w:id="466432313">
      <w:bodyDiv w:val="1"/>
      <w:marLeft w:val="0"/>
      <w:marRight w:val="0"/>
      <w:marTop w:val="0"/>
      <w:marBottom w:val="0"/>
      <w:divBdr>
        <w:top w:val="none" w:sz="0" w:space="0" w:color="auto"/>
        <w:left w:val="none" w:sz="0" w:space="0" w:color="auto"/>
        <w:bottom w:val="none" w:sz="0" w:space="0" w:color="auto"/>
        <w:right w:val="none" w:sz="0" w:space="0" w:color="auto"/>
      </w:divBdr>
    </w:div>
    <w:div w:id="466749591">
      <w:bodyDiv w:val="1"/>
      <w:marLeft w:val="0"/>
      <w:marRight w:val="0"/>
      <w:marTop w:val="0"/>
      <w:marBottom w:val="0"/>
      <w:divBdr>
        <w:top w:val="none" w:sz="0" w:space="0" w:color="auto"/>
        <w:left w:val="none" w:sz="0" w:space="0" w:color="auto"/>
        <w:bottom w:val="none" w:sz="0" w:space="0" w:color="auto"/>
        <w:right w:val="none" w:sz="0" w:space="0" w:color="auto"/>
      </w:divBdr>
    </w:div>
    <w:div w:id="467285844">
      <w:bodyDiv w:val="1"/>
      <w:marLeft w:val="0"/>
      <w:marRight w:val="0"/>
      <w:marTop w:val="0"/>
      <w:marBottom w:val="0"/>
      <w:divBdr>
        <w:top w:val="none" w:sz="0" w:space="0" w:color="auto"/>
        <w:left w:val="none" w:sz="0" w:space="0" w:color="auto"/>
        <w:bottom w:val="none" w:sz="0" w:space="0" w:color="auto"/>
        <w:right w:val="none" w:sz="0" w:space="0" w:color="auto"/>
      </w:divBdr>
    </w:div>
    <w:div w:id="468518525">
      <w:bodyDiv w:val="1"/>
      <w:marLeft w:val="0"/>
      <w:marRight w:val="0"/>
      <w:marTop w:val="0"/>
      <w:marBottom w:val="0"/>
      <w:divBdr>
        <w:top w:val="none" w:sz="0" w:space="0" w:color="auto"/>
        <w:left w:val="none" w:sz="0" w:space="0" w:color="auto"/>
        <w:bottom w:val="none" w:sz="0" w:space="0" w:color="auto"/>
        <w:right w:val="none" w:sz="0" w:space="0" w:color="auto"/>
      </w:divBdr>
    </w:div>
    <w:div w:id="468938225">
      <w:bodyDiv w:val="1"/>
      <w:marLeft w:val="0"/>
      <w:marRight w:val="0"/>
      <w:marTop w:val="0"/>
      <w:marBottom w:val="0"/>
      <w:divBdr>
        <w:top w:val="none" w:sz="0" w:space="0" w:color="auto"/>
        <w:left w:val="none" w:sz="0" w:space="0" w:color="auto"/>
        <w:bottom w:val="none" w:sz="0" w:space="0" w:color="auto"/>
        <w:right w:val="none" w:sz="0" w:space="0" w:color="auto"/>
      </w:divBdr>
    </w:div>
    <w:div w:id="468980923">
      <w:bodyDiv w:val="1"/>
      <w:marLeft w:val="0"/>
      <w:marRight w:val="0"/>
      <w:marTop w:val="0"/>
      <w:marBottom w:val="0"/>
      <w:divBdr>
        <w:top w:val="none" w:sz="0" w:space="0" w:color="auto"/>
        <w:left w:val="none" w:sz="0" w:space="0" w:color="auto"/>
        <w:bottom w:val="none" w:sz="0" w:space="0" w:color="auto"/>
        <w:right w:val="none" w:sz="0" w:space="0" w:color="auto"/>
      </w:divBdr>
    </w:div>
    <w:div w:id="469590450">
      <w:bodyDiv w:val="1"/>
      <w:marLeft w:val="0"/>
      <w:marRight w:val="0"/>
      <w:marTop w:val="0"/>
      <w:marBottom w:val="0"/>
      <w:divBdr>
        <w:top w:val="none" w:sz="0" w:space="0" w:color="auto"/>
        <w:left w:val="none" w:sz="0" w:space="0" w:color="auto"/>
        <w:bottom w:val="none" w:sz="0" w:space="0" w:color="auto"/>
        <w:right w:val="none" w:sz="0" w:space="0" w:color="auto"/>
      </w:divBdr>
    </w:div>
    <w:div w:id="469829545">
      <w:bodyDiv w:val="1"/>
      <w:marLeft w:val="0"/>
      <w:marRight w:val="0"/>
      <w:marTop w:val="0"/>
      <w:marBottom w:val="0"/>
      <w:divBdr>
        <w:top w:val="none" w:sz="0" w:space="0" w:color="auto"/>
        <w:left w:val="none" w:sz="0" w:space="0" w:color="auto"/>
        <w:bottom w:val="none" w:sz="0" w:space="0" w:color="auto"/>
        <w:right w:val="none" w:sz="0" w:space="0" w:color="auto"/>
      </w:divBdr>
    </w:div>
    <w:div w:id="471097928">
      <w:bodyDiv w:val="1"/>
      <w:marLeft w:val="0"/>
      <w:marRight w:val="0"/>
      <w:marTop w:val="0"/>
      <w:marBottom w:val="0"/>
      <w:divBdr>
        <w:top w:val="none" w:sz="0" w:space="0" w:color="auto"/>
        <w:left w:val="none" w:sz="0" w:space="0" w:color="auto"/>
        <w:bottom w:val="none" w:sz="0" w:space="0" w:color="auto"/>
        <w:right w:val="none" w:sz="0" w:space="0" w:color="auto"/>
      </w:divBdr>
    </w:div>
    <w:div w:id="471362369">
      <w:bodyDiv w:val="1"/>
      <w:marLeft w:val="0"/>
      <w:marRight w:val="0"/>
      <w:marTop w:val="0"/>
      <w:marBottom w:val="0"/>
      <w:divBdr>
        <w:top w:val="none" w:sz="0" w:space="0" w:color="auto"/>
        <w:left w:val="none" w:sz="0" w:space="0" w:color="auto"/>
        <w:bottom w:val="none" w:sz="0" w:space="0" w:color="auto"/>
        <w:right w:val="none" w:sz="0" w:space="0" w:color="auto"/>
      </w:divBdr>
    </w:div>
    <w:div w:id="471679394">
      <w:bodyDiv w:val="1"/>
      <w:marLeft w:val="0"/>
      <w:marRight w:val="0"/>
      <w:marTop w:val="0"/>
      <w:marBottom w:val="0"/>
      <w:divBdr>
        <w:top w:val="none" w:sz="0" w:space="0" w:color="auto"/>
        <w:left w:val="none" w:sz="0" w:space="0" w:color="auto"/>
        <w:bottom w:val="none" w:sz="0" w:space="0" w:color="auto"/>
        <w:right w:val="none" w:sz="0" w:space="0" w:color="auto"/>
      </w:divBdr>
    </w:div>
    <w:div w:id="471874515">
      <w:bodyDiv w:val="1"/>
      <w:marLeft w:val="0"/>
      <w:marRight w:val="0"/>
      <w:marTop w:val="0"/>
      <w:marBottom w:val="0"/>
      <w:divBdr>
        <w:top w:val="none" w:sz="0" w:space="0" w:color="auto"/>
        <w:left w:val="none" w:sz="0" w:space="0" w:color="auto"/>
        <w:bottom w:val="none" w:sz="0" w:space="0" w:color="auto"/>
        <w:right w:val="none" w:sz="0" w:space="0" w:color="auto"/>
      </w:divBdr>
    </w:div>
    <w:div w:id="472137406">
      <w:bodyDiv w:val="1"/>
      <w:marLeft w:val="0"/>
      <w:marRight w:val="0"/>
      <w:marTop w:val="0"/>
      <w:marBottom w:val="0"/>
      <w:divBdr>
        <w:top w:val="none" w:sz="0" w:space="0" w:color="auto"/>
        <w:left w:val="none" w:sz="0" w:space="0" w:color="auto"/>
        <w:bottom w:val="none" w:sz="0" w:space="0" w:color="auto"/>
        <w:right w:val="none" w:sz="0" w:space="0" w:color="auto"/>
      </w:divBdr>
    </w:div>
    <w:div w:id="472143970">
      <w:bodyDiv w:val="1"/>
      <w:marLeft w:val="0"/>
      <w:marRight w:val="0"/>
      <w:marTop w:val="0"/>
      <w:marBottom w:val="0"/>
      <w:divBdr>
        <w:top w:val="none" w:sz="0" w:space="0" w:color="auto"/>
        <w:left w:val="none" w:sz="0" w:space="0" w:color="auto"/>
        <w:bottom w:val="none" w:sz="0" w:space="0" w:color="auto"/>
        <w:right w:val="none" w:sz="0" w:space="0" w:color="auto"/>
      </w:divBdr>
    </w:div>
    <w:div w:id="472186942">
      <w:bodyDiv w:val="1"/>
      <w:marLeft w:val="0"/>
      <w:marRight w:val="0"/>
      <w:marTop w:val="0"/>
      <w:marBottom w:val="0"/>
      <w:divBdr>
        <w:top w:val="none" w:sz="0" w:space="0" w:color="auto"/>
        <w:left w:val="none" w:sz="0" w:space="0" w:color="auto"/>
        <w:bottom w:val="none" w:sz="0" w:space="0" w:color="auto"/>
        <w:right w:val="none" w:sz="0" w:space="0" w:color="auto"/>
      </w:divBdr>
    </w:div>
    <w:div w:id="472210373">
      <w:bodyDiv w:val="1"/>
      <w:marLeft w:val="0"/>
      <w:marRight w:val="0"/>
      <w:marTop w:val="0"/>
      <w:marBottom w:val="0"/>
      <w:divBdr>
        <w:top w:val="none" w:sz="0" w:space="0" w:color="auto"/>
        <w:left w:val="none" w:sz="0" w:space="0" w:color="auto"/>
        <w:bottom w:val="none" w:sz="0" w:space="0" w:color="auto"/>
        <w:right w:val="none" w:sz="0" w:space="0" w:color="auto"/>
      </w:divBdr>
    </w:div>
    <w:div w:id="472218743">
      <w:bodyDiv w:val="1"/>
      <w:marLeft w:val="0"/>
      <w:marRight w:val="0"/>
      <w:marTop w:val="0"/>
      <w:marBottom w:val="0"/>
      <w:divBdr>
        <w:top w:val="none" w:sz="0" w:space="0" w:color="auto"/>
        <w:left w:val="none" w:sz="0" w:space="0" w:color="auto"/>
        <w:bottom w:val="none" w:sz="0" w:space="0" w:color="auto"/>
        <w:right w:val="none" w:sz="0" w:space="0" w:color="auto"/>
      </w:divBdr>
    </w:div>
    <w:div w:id="472454534">
      <w:bodyDiv w:val="1"/>
      <w:marLeft w:val="0"/>
      <w:marRight w:val="0"/>
      <w:marTop w:val="0"/>
      <w:marBottom w:val="0"/>
      <w:divBdr>
        <w:top w:val="none" w:sz="0" w:space="0" w:color="auto"/>
        <w:left w:val="none" w:sz="0" w:space="0" w:color="auto"/>
        <w:bottom w:val="none" w:sz="0" w:space="0" w:color="auto"/>
        <w:right w:val="none" w:sz="0" w:space="0" w:color="auto"/>
      </w:divBdr>
    </w:div>
    <w:div w:id="473572664">
      <w:bodyDiv w:val="1"/>
      <w:marLeft w:val="0"/>
      <w:marRight w:val="0"/>
      <w:marTop w:val="0"/>
      <w:marBottom w:val="0"/>
      <w:divBdr>
        <w:top w:val="none" w:sz="0" w:space="0" w:color="auto"/>
        <w:left w:val="none" w:sz="0" w:space="0" w:color="auto"/>
        <w:bottom w:val="none" w:sz="0" w:space="0" w:color="auto"/>
        <w:right w:val="none" w:sz="0" w:space="0" w:color="auto"/>
      </w:divBdr>
    </w:div>
    <w:div w:id="473836948">
      <w:bodyDiv w:val="1"/>
      <w:marLeft w:val="0"/>
      <w:marRight w:val="0"/>
      <w:marTop w:val="0"/>
      <w:marBottom w:val="0"/>
      <w:divBdr>
        <w:top w:val="none" w:sz="0" w:space="0" w:color="auto"/>
        <w:left w:val="none" w:sz="0" w:space="0" w:color="auto"/>
        <w:bottom w:val="none" w:sz="0" w:space="0" w:color="auto"/>
        <w:right w:val="none" w:sz="0" w:space="0" w:color="auto"/>
      </w:divBdr>
    </w:div>
    <w:div w:id="474225980">
      <w:bodyDiv w:val="1"/>
      <w:marLeft w:val="0"/>
      <w:marRight w:val="0"/>
      <w:marTop w:val="0"/>
      <w:marBottom w:val="0"/>
      <w:divBdr>
        <w:top w:val="none" w:sz="0" w:space="0" w:color="auto"/>
        <w:left w:val="none" w:sz="0" w:space="0" w:color="auto"/>
        <w:bottom w:val="none" w:sz="0" w:space="0" w:color="auto"/>
        <w:right w:val="none" w:sz="0" w:space="0" w:color="auto"/>
      </w:divBdr>
    </w:div>
    <w:div w:id="474227829">
      <w:bodyDiv w:val="1"/>
      <w:marLeft w:val="0"/>
      <w:marRight w:val="0"/>
      <w:marTop w:val="0"/>
      <w:marBottom w:val="0"/>
      <w:divBdr>
        <w:top w:val="none" w:sz="0" w:space="0" w:color="auto"/>
        <w:left w:val="none" w:sz="0" w:space="0" w:color="auto"/>
        <w:bottom w:val="none" w:sz="0" w:space="0" w:color="auto"/>
        <w:right w:val="none" w:sz="0" w:space="0" w:color="auto"/>
      </w:divBdr>
    </w:div>
    <w:div w:id="474638666">
      <w:bodyDiv w:val="1"/>
      <w:marLeft w:val="0"/>
      <w:marRight w:val="0"/>
      <w:marTop w:val="0"/>
      <w:marBottom w:val="0"/>
      <w:divBdr>
        <w:top w:val="none" w:sz="0" w:space="0" w:color="auto"/>
        <w:left w:val="none" w:sz="0" w:space="0" w:color="auto"/>
        <w:bottom w:val="none" w:sz="0" w:space="0" w:color="auto"/>
        <w:right w:val="none" w:sz="0" w:space="0" w:color="auto"/>
      </w:divBdr>
    </w:div>
    <w:div w:id="474835886">
      <w:bodyDiv w:val="1"/>
      <w:marLeft w:val="0"/>
      <w:marRight w:val="0"/>
      <w:marTop w:val="0"/>
      <w:marBottom w:val="0"/>
      <w:divBdr>
        <w:top w:val="none" w:sz="0" w:space="0" w:color="auto"/>
        <w:left w:val="none" w:sz="0" w:space="0" w:color="auto"/>
        <w:bottom w:val="none" w:sz="0" w:space="0" w:color="auto"/>
        <w:right w:val="none" w:sz="0" w:space="0" w:color="auto"/>
      </w:divBdr>
    </w:div>
    <w:div w:id="476798237">
      <w:bodyDiv w:val="1"/>
      <w:marLeft w:val="0"/>
      <w:marRight w:val="0"/>
      <w:marTop w:val="0"/>
      <w:marBottom w:val="0"/>
      <w:divBdr>
        <w:top w:val="none" w:sz="0" w:space="0" w:color="auto"/>
        <w:left w:val="none" w:sz="0" w:space="0" w:color="auto"/>
        <w:bottom w:val="none" w:sz="0" w:space="0" w:color="auto"/>
        <w:right w:val="none" w:sz="0" w:space="0" w:color="auto"/>
      </w:divBdr>
    </w:div>
    <w:div w:id="477496656">
      <w:bodyDiv w:val="1"/>
      <w:marLeft w:val="0"/>
      <w:marRight w:val="0"/>
      <w:marTop w:val="0"/>
      <w:marBottom w:val="0"/>
      <w:divBdr>
        <w:top w:val="none" w:sz="0" w:space="0" w:color="auto"/>
        <w:left w:val="none" w:sz="0" w:space="0" w:color="auto"/>
        <w:bottom w:val="none" w:sz="0" w:space="0" w:color="auto"/>
        <w:right w:val="none" w:sz="0" w:space="0" w:color="auto"/>
      </w:divBdr>
    </w:div>
    <w:div w:id="478498138">
      <w:bodyDiv w:val="1"/>
      <w:marLeft w:val="0"/>
      <w:marRight w:val="0"/>
      <w:marTop w:val="0"/>
      <w:marBottom w:val="0"/>
      <w:divBdr>
        <w:top w:val="none" w:sz="0" w:space="0" w:color="auto"/>
        <w:left w:val="none" w:sz="0" w:space="0" w:color="auto"/>
        <w:bottom w:val="none" w:sz="0" w:space="0" w:color="auto"/>
        <w:right w:val="none" w:sz="0" w:space="0" w:color="auto"/>
      </w:divBdr>
    </w:div>
    <w:div w:id="478571508">
      <w:bodyDiv w:val="1"/>
      <w:marLeft w:val="0"/>
      <w:marRight w:val="0"/>
      <w:marTop w:val="0"/>
      <w:marBottom w:val="0"/>
      <w:divBdr>
        <w:top w:val="none" w:sz="0" w:space="0" w:color="auto"/>
        <w:left w:val="none" w:sz="0" w:space="0" w:color="auto"/>
        <w:bottom w:val="none" w:sz="0" w:space="0" w:color="auto"/>
        <w:right w:val="none" w:sz="0" w:space="0" w:color="auto"/>
      </w:divBdr>
    </w:div>
    <w:div w:id="479734006">
      <w:bodyDiv w:val="1"/>
      <w:marLeft w:val="0"/>
      <w:marRight w:val="0"/>
      <w:marTop w:val="0"/>
      <w:marBottom w:val="0"/>
      <w:divBdr>
        <w:top w:val="none" w:sz="0" w:space="0" w:color="auto"/>
        <w:left w:val="none" w:sz="0" w:space="0" w:color="auto"/>
        <w:bottom w:val="none" w:sz="0" w:space="0" w:color="auto"/>
        <w:right w:val="none" w:sz="0" w:space="0" w:color="auto"/>
      </w:divBdr>
    </w:div>
    <w:div w:id="479805229">
      <w:bodyDiv w:val="1"/>
      <w:marLeft w:val="0"/>
      <w:marRight w:val="0"/>
      <w:marTop w:val="0"/>
      <w:marBottom w:val="0"/>
      <w:divBdr>
        <w:top w:val="none" w:sz="0" w:space="0" w:color="auto"/>
        <w:left w:val="none" w:sz="0" w:space="0" w:color="auto"/>
        <w:bottom w:val="none" w:sz="0" w:space="0" w:color="auto"/>
        <w:right w:val="none" w:sz="0" w:space="0" w:color="auto"/>
      </w:divBdr>
    </w:div>
    <w:div w:id="480004612">
      <w:bodyDiv w:val="1"/>
      <w:marLeft w:val="0"/>
      <w:marRight w:val="0"/>
      <w:marTop w:val="0"/>
      <w:marBottom w:val="0"/>
      <w:divBdr>
        <w:top w:val="none" w:sz="0" w:space="0" w:color="auto"/>
        <w:left w:val="none" w:sz="0" w:space="0" w:color="auto"/>
        <w:bottom w:val="none" w:sz="0" w:space="0" w:color="auto"/>
        <w:right w:val="none" w:sz="0" w:space="0" w:color="auto"/>
      </w:divBdr>
    </w:div>
    <w:div w:id="480929924">
      <w:bodyDiv w:val="1"/>
      <w:marLeft w:val="0"/>
      <w:marRight w:val="0"/>
      <w:marTop w:val="0"/>
      <w:marBottom w:val="0"/>
      <w:divBdr>
        <w:top w:val="none" w:sz="0" w:space="0" w:color="auto"/>
        <w:left w:val="none" w:sz="0" w:space="0" w:color="auto"/>
        <w:bottom w:val="none" w:sz="0" w:space="0" w:color="auto"/>
        <w:right w:val="none" w:sz="0" w:space="0" w:color="auto"/>
      </w:divBdr>
    </w:div>
    <w:div w:id="481166924">
      <w:bodyDiv w:val="1"/>
      <w:marLeft w:val="0"/>
      <w:marRight w:val="0"/>
      <w:marTop w:val="0"/>
      <w:marBottom w:val="0"/>
      <w:divBdr>
        <w:top w:val="none" w:sz="0" w:space="0" w:color="auto"/>
        <w:left w:val="none" w:sz="0" w:space="0" w:color="auto"/>
        <w:bottom w:val="none" w:sz="0" w:space="0" w:color="auto"/>
        <w:right w:val="none" w:sz="0" w:space="0" w:color="auto"/>
      </w:divBdr>
    </w:div>
    <w:div w:id="481777317">
      <w:bodyDiv w:val="1"/>
      <w:marLeft w:val="0"/>
      <w:marRight w:val="0"/>
      <w:marTop w:val="0"/>
      <w:marBottom w:val="0"/>
      <w:divBdr>
        <w:top w:val="none" w:sz="0" w:space="0" w:color="auto"/>
        <w:left w:val="none" w:sz="0" w:space="0" w:color="auto"/>
        <w:bottom w:val="none" w:sz="0" w:space="0" w:color="auto"/>
        <w:right w:val="none" w:sz="0" w:space="0" w:color="auto"/>
      </w:divBdr>
    </w:div>
    <w:div w:id="481849229">
      <w:bodyDiv w:val="1"/>
      <w:marLeft w:val="0"/>
      <w:marRight w:val="0"/>
      <w:marTop w:val="0"/>
      <w:marBottom w:val="0"/>
      <w:divBdr>
        <w:top w:val="none" w:sz="0" w:space="0" w:color="auto"/>
        <w:left w:val="none" w:sz="0" w:space="0" w:color="auto"/>
        <w:bottom w:val="none" w:sz="0" w:space="0" w:color="auto"/>
        <w:right w:val="none" w:sz="0" w:space="0" w:color="auto"/>
      </w:divBdr>
    </w:div>
    <w:div w:id="482040609">
      <w:bodyDiv w:val="1"/>
      <w:marLeft w:val="0"/>
      <w:marRight w:val="0"/>
      <w:marTop w:val="0"/>
      <w:marBottom w:val="0"/>
      <w:divBdr>
        <w:top w:val="none" w:sz="0" w:space="0" w:color="auto"/>
        <w:left w:val="none" w:sz="0" w:space="0" w:color="auto"/>
        <w:bottom w:val="none" w:sz="0" w:space="0" w:color="auto"/>
        <w:right w:val="none" w:sz="0" w:space="0" w:color="auto"/>
      </w:divBdr>
    </w:div>
    <w:div w:id="482553302">
      <w:bodyDiv w:val="1"/>
      <w:marLeft w:val="0"/>
      <w:marRight w:val="0"/>
      <w:marTop w:val="0"/>
      <w:marBottom w:val="0"/>
      <w:divBdr>
        <w:top w:val="none" w:sz="0" w:space="0" w:color="auto"/>
        <w:left w:val="none" w:sz="0" w:space="0" w:color="auto"/>
        <w:bottom w:val="none" w:sz="0" w:space="0" w:color="auto"/>
        <w:right w:val="none" w:sz="0" w:space="0" w:color="auto"/>
      </w:divBdr>
    </w:div>
    <w:div w:id="483131887">
      <w:bodyDiv w:val="1"/>
      <w:marLeft w:val="0"/>
      <w:marRight w:val="0"/>
      <w:marTop w:val="0"/>
      <w:marBottom w:val="0"/>
      <w:divBdr>
        <w:top w:val="none" w:sz="0" w:space="0" w:color="auto"/>
        <w:left w:val="none" w:sz="0" w:space="0" w:color="auto"/>
        <w:bottom w:val="none" w:sz="0" w:space="0" w:color="auto"/>
        <w:right w:val="none" w:sz="0" w:space="0" w:color="auto"/>
      </w:divBdr>
    </w:div>
    <w:div w:id="483351812">
      <w:bodyDiv w:val="1"/>
      <w:marLeft w:val="0"/>
      <w:marRight w:val="0"/>
      <w:marTop w:val="0"/>
      <w:marBottom w:val="0"/>
      <w:divBdr>
        <w:top w:val="none" w:sz="0" w:space="0" w:color="auto"/>
        <w:left w:val="none" w:sz="0" w:space="0" w:color="auto"/>
        <w:bottom w:val="none" w:sz="0" w:space="0" w:color="auto"/>
        <w:right w:val="none" w:sz="0" w:space="0" w:color="auto"/>
      </w:divBdr>
    </w:div>
    <w:div w:id="484052240">
      <w:bodyDiv w:val="1"/>
      <w:marLeft w:val="0"/>
      <w:marRight w:val="0"/>
      <w:marTop w:val="0"/>
      <w:marBottom w:val="0"/>
      <w:divBdr>
        <w:top w:val="none" w:sz="0" w:space="0" w:color="auto"/>
        <w:left w:val="none" w:sz="0" w:space="0" w:color="auto"/>
        <w:bottom w:val="none" w:sz="0" w:space="0" w:color="auto"/>
        <w:right w:val="none" w:sz="0" w:space="0" w:color="auto"/>
      </w:divBdr>
    </w:div>
    <w:div w:id="484055960">
      <w:bodyDiv w:val="1"/>
      <w:marLeft w:val="0"/>
      <w:marRight w:val="0"/>
      <w:marTop w:val="0"/>
      <w:marBottom w:val="0"/>
      <w:divBdr>
        <w:top w:val="none" w:sz="0" w:space="0" w:color="auto"/>
        <w:left w:val="none" w:sz="0" w:space="0" w:color="auto"/>
        <w:bottom w:val="none" w:sz="0" w:space="0" w:color="auto"/>
        <w:right w:val="none" w:sz="0" w:space="0" w:color="auto"/>
      </w:divBdr>
    </w:div>
    <w:div w:id="485703074">
      <w:bodyDiv w:val="1"/>
      <w:marLeft w:val="0"/>
      <w:marRight w:val="0"/>
      <w:marTop w:val="0"/>
      <w:marBottom w:val="0"/>
      <w:divBdr>
        <w:top w:val="none" w:sz="0" w:space="0" w:color="auto"/>
        <w:left w:val="none" w:sz="0" w:space="0" w:color="auto"/>
        <w:bottom w:val="none" w:sz="0" w:space="0" w:color="auto"/>
        <w:right w:val="none" w:sz="0" w:space="0" w:color="auto"/>
      </w:divBdr>
    </w:div>
    <w:div w:id="485778536">
      <w:bodyDiv w:val="1"/>
      <w:marLeft w:val="0"/>
      <w:marRight w:val="0"/>
      <w:marTop w:val="0"/>
      <w:marBottom w:val="0"/>
      <w:divBdr>
        <w:top w:val="none" w:sz="0" w:space="0" w:color="auto"/>
        <w:left w:val="none" w:sz="0" w:space="0" w:color="auto"/>
        <w:bottom w:val="none" w:sz="0" w:space="0" w:color="auto"/>
        <w:right w:val="none" w:sz="0" w:space="0" w:color="auto"/>
      </w:divBdr>
    </w:div>
    <w:div w:id="485979424">
      <w:bodyDiv w:val="1"/>
      <w:marLeft w:val="0"/>
      <w:marRight w:val="0"/>
      <w:marTop w:val="0"/>
      <w:marBottom w:val="0"/>
      <w:divBdr>
        <w:top w:val="none" w:sz="0" w:space="0" w:color="auto"/>
        <w:left w:val="none" w:sz="0" w:space="0" w:color="auto"/>
        <w:bottom w:val="none" w:sz="0" w:space="0" w:color="auto"/>
        <w:right w:val="none" w:sz="0" w:space="0" w:color="auto"/>
      </w:divBdr>
    </w:div>
    <w:div w:id="486242820">
      <w:bodyDiv w:val="1"/>
      <w:marLeft w:val="0"/>
      <w:marRight w:val="0"/>
      <w:marTop w:val="0"/>
      <w:marBottom w:val="0"/>
      <w:divBdr>
        <w:top w:val="none" w:sz="0" w:space="0" w:color="auto"/>
        <w:left w:val="none" w:sz="0" w:space="0" w:color="auto"/>
        <w:bottom w:val="none" w:sz="0" w:space="0" w:color="auto"/>
        <w:right w:val="none" w:sz="0" w:space="0" w:color="auto"/>
      </w:divBdr>
    </w:div>
    <w:div w:id="486366415">
      <w:bodyDiv w:val="1"/>
      <w:marLeft w:val="0"/>
      <w:marRight w:val="0"/>
      <w:marTop w:val="0"/>
      <w:marBottom w:val="0"/>
      <w:divBdr>
        <w:top w:val="none" w:sz="0" w:space="0" w:color="auto"/>
        <w:left w:val="none" w:sz="0" w:space="0" w:color="auto"/>
        <w:bottom w:val="none" w:sz="0" w:space="0" w:color="auto"/>
        <w:right w:val="none" w:sz="0" w:space="0" w:color="auto"/>
      </w:divBdr>
    </w:div>
    <w:div w:id="486480403">
      <w:bodyDiv w:val="1"/>
      <w:marLeft w:val="0"/>
      <w:marRight w:val="0"/>
      <w:marTop w:val="0"/>
      <w:marBottom w:val="0"/>
      <w:divBdr>
        <w:top w:val="none" w:sz="0" w:space="0" w:color="auto"/>
        <w:left w:val="none" w:sz="0" w:space="0" w:color="auto"/>
        <w:bottom w:val="none" w:sz="0" w:space="0" w:color="auto"/>
        <w:right w:val="none" w:sz="0" w:space="0" w:color="auto"/>
      </w:divBdr>
    </w:div>
    <w:div w:id="486820215">
      <w:bodyDiv w:val="1"/>
      <w:marLeft w:val="0"/>
      <w:marRight w:val="0"/>
      <w:marTop w:val="0"/>
      <w:marBottom w:val="0"/>
      <w:divBdr>
        <w:top w:val="none" w:sz="0" w:space="0" w:color="auto"/>
        <w:left w:val="none" w:sz="0" w:space="0" w:color="auto"/>
        <w:bottom w:val="none" w:sz="0" w:space="0" w:color="auto"/>
        <w:right w:val="none" w:sz="0" w:space="0" w:color="auto"/>
      </w:divBdr>
    </w:div>
    <w:div w:id="486822387">
      <w:bodyDiv w:val="1"/>
      <w:marLeft w:val="0"/>
      <w:marRight w:val="0"/>
      <w:marTop w:val="0"/>
      <w:marBottom w:val="0"/>
      <w:divBdr>
        <w:top w:val="none" w:sz="0" w:space="0" w:color="auto"/>
        <w:left w:val="none" w:sz="0" w:space="0" w:color="auto"/>
        <w:bottom w:val="none" w:sz="0" w:space="0" w:color="auto"/>
        <w:right w:val="none" w:sz="0" w:space="0" w:color="auto"/>
      </w:divBdr>
    </w:div>
    <w:div w:id="489292040">
      <w:bodyDiv w:val="1"/>
      <w:marLeft w:val="0"/>
      <w:marRight w:val="0"/>
      <w:marTop w:val="0"/>
      <w:marBottom w:val="0"/>
      <w:divBdr>
        <w:top w:val="none" w:sz="0" w:space="0" w:color="auto"/>
        <w:left w:val="none" w:sz="0" w:space="0" w:color="auto"/>
        <w:bottom w:val="none" w:sz="0" w:space="0" w:color="auto"/>
        <w:right w:val="none" w:sz="0" w:space="0" w:color="auto"/>
      </w:divBdr>
    </w:div>
    <w:div w:id="489562997">
      <w:bodyDiv w:val="1"/>
      <w:marLeft w:val="0"/>
      <w:marRight w:val="0"/>
      <w:marTop w:val="0"/>
      <w:marBottom w:val="0"/>
      <w:divBdr>
        <w:top w:val="none" w:sz="0" w:space="0" w:color="auto"/>
        <w:left w:val="none" w:sz="0" w:space="0" w:color="auto"/>
        <w:bottom w:val="none" w:sz="0" w:space="0" w:color="auto"/>
        <w:right w:val="none" w:sz="0" w:space="0" w:color="auto"/>
      </w:divBdr>
    </w:div>
    <w:div w:id="491222447">
      <w:bodyDiv w:val="1"/>
      <w:marLeft w:val="0"/>
      <w:marRight w:val="0"/>
      <w:marTop w:val="0"/>
      <w:marBottom w:val="0"/>
      <w:divBdr>
        <w:top w:val="none" w:sz="0" w:space="0" w:color="auto"/>
        <w:left w:val="none" w:sz="0" w:space="0" w:color="auto"/>
        <w:bottom w:val="none" w:sz="0" w:space="0" w:color="auto"/>
        <w:right w:val="none" w:sz="0" w:space="0" w:color="auto"/>
      </w:divBdr>
    </w:div>
    <w:div w:id="491289426">
      <w:bodyDiv w:val="1"/>
      <w:marLeft w:val="0"/>
      <w:marRight w:val="0"/>
      <w:marTop w:val="0"/>
      <w:marBottom w:val="0"/>
      <w:divBdr>
        <w:top w:val="none" w:sz="0" w:space="0" w:color="auto"/>
        <w:left w:val="none" w:sz="0" w:space="0" w:color="auto"/>
        <w:bottom w:val="none" w:sz="0" w:space="0" w:color="auto"/>
        <w:right w:val="none" w:sz="0" w:space="0" w:color="auto"/>
      </w:divBdr>
    </w:div>
    <w:div w:id="491605950">
      <w:bodyDiv w:val="1"/>
      <w:marLeft w:val="0"/>
      <w:marRight w:val="0"/>
      <w:marTop w:val="0"/>
      <w:marBottom w:val="0"/>
      <w:divBdr>
        <w:top w:val="none" w:sz="0" w:space="0" w:color="auto"/>
        <w:left w:val="none" w:sz="0" w:space="0" w:color="auto"/>
        <w:bottom w:val="none" w:sz="0" w:space="0" w:color="auto"/>
        <w:right w:val="none" w:sz="0" w:space="0" w:color="auto"/>
      </w:divBdr>
    </w:div>
    <w:div w:id="492183786">
      <w:bodyDiv w:val="1"/>
      <w:marLeft w:val="0"/>
      <w:marRight w:val="0"/>
      <w:marTop w:val="0"/>
      <w:marBottom w:val="0"/>
      <w:divBdr>
        <w:top w:val="none" w:sz="0" w:space="0" w:color="auto"/>
        <w:left w:val="none" w:sz="0" w:space="0" w:color="auto"/>
        <w:bottom w:val="none" w:sz="0" w:space="0" w:color="auto"/>
        <w:right w:val="none" w:sz="0" w:space="0" w:color="auto"/>
      </w:divBdr>
    </w:div>
    <w:div w:id="492524425">
      <w:bodyDiv w:val="1"/>
      <w:marLeft w:val="0"/>
      <w:marRight w:val="0"/>
      <w:marTop w:val="0"/>
      <w:marBottom w:val="0"/>
      <w:divBdr>
        <w:top w:val="none" w:sz="0" w:space="0" w:color="auto"/>
        <w:left w:val="none" w:sz="0" w:space="0" w:color="auto"/>
        <w:bottom w:val="none" w:sz="0" w:space="0" w:color="auto"/>
        <w:right w:val="none" w:sz="0" w:space="0" w:color="auto"/>
      </w:divBdr>
    </w:div>
    <w:div w:id="493569659">
      <w:bodyDiv w:val="1"/>
      <w:marLeft w:val="0"/>
      <w:marRight w:val="0"/>
      <w:marTop w:val="0"/>
      <w:marBottom w:val="0"/>
      <w:divBdr>
        <w:top w:val="none" w:sz="0" w:space="0" w:color="auto"/>
        <w:left w:val="none" w:sz="0" w:space="0" w:color="auto"/>
        <w:bottom w:val="none" w:sz="0" w:space="0" w:color="auto"/>
        <w:right w:val="none" w:sz="0" w:space="0" w:color="auto"/>
      </w:divBdr>
    </w:div>
    <w:div w:id="494106340">
      <w:bodyDiv w:val="1"/>
      <w:marLeft w:val="0"/>
      <w:marRight w:val="0"/>
      <w:marTop w:val="0"/>
      <w:marBottom w:val="0"/>
      <w:divBdr>
        <w:top w:val="none" w:sz="0" w:space="0" w:color="auto"/>
        <w:left w:val="none" w:sz="0" w:space="0" w:color="auto"/>
        <w:bottom w:val="none" w:sz="0" w:space="0" w:color="auto"/>
        <w:right w:val="none" w:sz="0" w:space="0" w:color="auto"/>
      </w:divBdr>
    </w:div>
    <w:div w:id="495150806">
      <w:bodyDiv w:val="1"/>
      <w:marLeft w:val="0"/>
      <w:marRight w:val="0"/>
      <w:marTop w:val="0"/>
      <w:marBottom w:val="0"/>
      <w:divBdr>
        <w:top w:val="none" w:sz="0" w:space="0" w:color="auto"/>
        <w:left w:val="none" w:sz="0" w:space="0" w:color="auto"/>
        <w:bottom w:val="none" w:sz="0" w:space="0" w:color="auto"/>
        <w:right w:val="none" w:sz="0" w:space="0" w:color="auto"/>
      </w:divBdr>
    </w:div>
    <w:div w:id="495531882">
      <w:bodyDiv w:val="1"/>
      <w:marLeft w:val="0"/>
      <w:marRight w:val="0"/>
      <w:marTop w:val="0"/>
      <w:marBottom w:val="0"/>
      <w:divBdr>
        <w:top w:val="none" w:sz="0" w:space="0" w:color="auto"/>
        <w:left w:val="none" w:sz="0" w:space="0" w:color="auto"/>
        <w:bottom w:val="none" w:sz="0" w:space="0" w:color="auto"/>
        <w:right w:val="none" w:sz="0" w:space="0" w:color="auto"/>
      </w:divBdr>
    </w:div>
    <w:div w:id="495730005">
      <w:bodyDiv w:val="1"/>
      <w:marLeft w:val="0"/>
      <w:marRight w:val="0"/>
      <w:marTop w:val="0"/>
      <w:marBottom w:val="0"/>
      <w:divBdr>
        <w:top w:val="none" w:sz="0" w:space="0" w:color="auto"/>
        <w:left w:val="none" w:sz="0" w:space="0" w:color="auto"/>
        <w:bottom w:val="none" w:sz="0" w:space="0" w:color="auto"/>
        <w:right w:val="none" w:sz="0" w:space="0" w:color="auto"/>
      </w:divBdr>
    </w:div>
    <w:div w:id="495730578">
      <w:bodyDiv w:val="1"/>
      <w:marLeft w:val="0"/>
      <w:marRight w:val="0"/>
      <w:marTop w:val="0"/>
      <w:marBottom w:val="0"/>
      <w:divBdr>
        <w:top w:val="none" w:sz="0" w:space="0" w:color="auto"/>
        <w:left w:val="none" w:sz="0" w:space="0" w:color="auto"/>
        <w:bottom w:val="none" w:sz="0" w:space="0" w:color="auto"/>
        <w:right w:val="none" w:sz="0" w:space="0" w:color="auto"/>
      </w:divBdr>
    </w:div>
    <w:div w:id="495919339">
      <w:bodyDiv w:val="1"/>
      <w:marLeft w:val="0"/>
      <w:marRight w:val="0"/>
      <w:marTop w:val="0"/>
      <w:marBottom w:val="0"/>
      <w:divBdr>
        <w:top w:val="none" w:sz="0" w:space="0" w:color="auto"/>
        <w:left w:val="none" w:sz="0" w:space="0" w:color="auto"/>
        <w:bottom w:val="none" w:sz="0" w:space="0" w:color="auto"/>
        <w:right w:val="none" w:sz="0" w:space="0" w:color="auto"/>
      </w:divBdr>
    </w:div>
    <w:div w:id="495924997">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498541407">
      <w:bodyDiv w:val="1"/>
      <w:marLeft w:val="0"/>
      <w:marRight w:val="0"/>
      <w:marTop w:val="0"/>
      <w:marBottom w:val="0"/>
      <w:divBdr>
        <w:top w:val="none" w:sz="0" w:space="0" w:color="auto"/>
        <w:left w:val="none" w:sz="0" w:space="0" w:color="auto"/>
        <w:bottom w:val="none" w:sz="0" w:space="0" w:color="auto"/>
        <w:right w:val="none" w:sz="0" w:space="0" w:color="auto"/>
      </w:divBdr>
    </w:div>
    <w:div w:id="499009358">
      <w:bodyDiv w:val="1"/>
      <w:marLeft w:val="0"/>
      <w:marRight w:val="0"/>
      <w:marTop w:val="0"/>
      <w:marBottom w:val="0"/>
      <w:divBdr>
        <w:top w:val="none" w:sz="0" w:space="0" w:color="auto"/>
        <w:left w:val="none" w:sz="0" w:space="0" w:color="auto"/>
        <w:bottom w:val="none" w:sz="0" w:space="0" w:color="auto"/>
        <w:right w:val="none" w:sz="0" w:space="0" w:color="auto"/>
      </w:divBdr>
    </w:div>
    <w:div w:id="499203356">
      <w:bodyDiv w:val="1"/>
      <w:marLeft w:val="0"/>
      <w:marRight w:val="0"/>
      <w:marTop w:val="0"/>
      <w:marBottom w:val="0"/>
      <w:divBdr>
        <w:top w:val="none" w:sz="0" w:space="0" w:color="auto"/>
        <w:left w:val="none" w:sz="0" w:space="0" w:color="auto"/>
        <w:bottom w:val="none" w:sz="0" w:space="0" w:color="auto"/>
        <w:right w:val="none" w:sz="0" w:space="0" w:color="auto"/>
      </w:divBdr>
    </w:div>
    <w:div w:id="501818751">
      <w:bodyDiv w:val="1"/>
      <w:marLeft w:val="0"/>
      <w:marRight w:val="0"/>
      <w:marTop w:val="0"/>
      <w:marBottom w:val="0"/>
      <w:divBdr>
        <w:top w:val="none" w:sz="0" w:space="0" w:color="auto"/>
        <w:left w:val="none" w:sz="0" w:space="0" w:color="auto"/>
        <w:bottom w:val="none" w:sz="0" w:space="0" w:color="auto"/>
        <w:right w:val="none" w:sz="0" w:space="0" w:color="auto"/>
      </w:divBdr>
    </w:div>
    <w:div w:id="502161887">
      <w:bodyDiv w:val="1"/>
      <w:marLeft w:val="0"/>
      <w:marRight w:val="0"/>
      <w:marTop w:val="0"/>
      <w:marBottom w:val="0"/>
      <w:divBdr>
        <w:top w:val="none" w:sz="0" w:space="0" w:color="auto"/>
        <w:left w:val="none" w:sz="0" w:space="0" w:color="auto"/>
        <w:bottom w:val="none" w:sz="0" w:space="0" w:color="auto"/>
        <w:right w:val="none" w:sz="0" w:space="0" w:color="auto"/>
      </w:divBdr>
    </w:div>
    <w:div w:id="503015008">
      <w:bodyDiv w:val="1"/>
      <w:marLeft w:val="0"/>
      <w:marRight w:val="0"/>
      <w:marTop w:val="0"/>
      <w:marBottom w:val="0"/>
      <w:divBdr>
        <w:top w:val="none" w:sz="0" w:space="0" w:color="auto"/>
        <w:left w:val="none" w:sz="0" w:space="0" w:color="auto"/>
        <w:bottom w:val="none" w:sz="0" w:space="0" w:color="auto"/>
        <w:right w:val="none" w:sz="0" w:space="0" w:color="auto"/>
      </w:divBdr>
    </w:div>
    <w:div w:id="503056129">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69893">
      <w:bodyDiv w:val="1"/>
      <w:marLeft w:val="0"/>
      <w:marRight w:val="0"/>
      <w:marTop w:val="0"/>
      <w:marBottom w:val="0"/>
      <w:divBdr>
        <w:top w:val="none" w:sz="0" w:space="0" w:color="auto"/>
        <w:left w:val="none" w:sz="0" w:space="0" w:color="auto"/>
        <w:bottom w:val="none" w:sz="0" w:space="0" w:color="auto"/>
        <w:right w:val="none" w:sz="0" w:space="0" w:color="auto"/>
      </w:divBdr>
    </w:div>
    <w:div w:id="504249638">
      <w:bodyDiv w:val="1"/>
      <w:marLeft w:val="0"/>
      <w:marRight w:val="0"/>
      <w:marTop w:val="0"/>
      <w:marBottom w:val="0"/>
      <w:divBdr>
        <w:top w:val="none" w:sz="0" w:space="0" w:color="auto"/>
        <w:left w:val="none" w:sz="0" w:space="0" w:color="auto"/>
        <w:bottom w:val="none" w:sz="0" w:space="0" w:color="auto"/>
        <w:right w:val="none" w:sz="0" w:space="0" w:color="auto"/>
      </w:divBdr>
    </w:div>
    <w:div w:id="504825972">
      <w:bodyDiv w:val="1"/>
      <w:marLeft w:val="0"/>
      <w:marRight w:val="0"/>
      <w:marTop w:val="0"/>
      <w:marBottom w:val="0"/>
      <w:divBdr>
        <w:top w:val="none" w:sz="0" w:space="0" w:color="auto"/>
        <w:left w:val="none" w:sz="0" w:space="0" w:color="auto"/>
        <w:bottom w:val="none" w:sz="0" w:space="0" w:color="auto"/>
        <w:right w:val="none" w:sz="0" w:space="0" w:color="auto"/>
      </w:divBdr>
    </w:div>
    <w:div w:id="505169102">
      <w:bodyDiv w:val="1"/>
      <w:marLeft w:val="0"/>
      <w:marRight w:val="0"/>
      <w:marTop w:val="0"/>
      <w:marBottom w:val="0"/>
      <w:divBdr>
        <w:top w:val="none" w:sz="0" w:space="0" w:color="auto"/>
        <w:left w:val="none" w:sz="0" w:space="0" w:color="auto"/>
        <w:bottom w:val="none" w:sz="0" w:space="0" w:color="auto"/>
        <w:right w:val="none" w:sz="0" w:space="0" w:color="auto"/>
      </w:divBdr>
    </w:div>
    <w:div w:id="506214756">
      <w:bodyDiv w:val="1"/>
      <w:marLeft w:val="0"/>
      <w:marRight w:val="0"/>
      <w:marTop w:val="0"/>
      <w:marBottom w:val="0"/>
      <w:divBdr>
        <w:top w:val="none" w:sz="0" w:space="0" w:color="auto"/>
        <w:left w:val="none" w:sz="0" w:space="0" w:color="auto"/>
        <w:bottom w:val="none" w:sz="0" w:space="0" w:color="auto"/>
        <w:right w:val="none" w:sz="0" w:space="0" w:color="auto"/>
      </w:divBdr>
    </w:div>
    <w:div w:id="506529733">
      <w:bodyDiv w:val="1"/>
      <w:marLeft w:val="0"/>
      <w:marRight w:val="0"/>
      <w:marTop w:val="0"/>
      <w:marBottom w:val="0"/>
      <w:divBdr>
        <w:top w:val="none" w:sz="0" w:space="0" w:color="auto"/>
        <w:left w:val="none" w:sz="0" w:space="0" w:color="auto"/>
        <w:bottom w:val="none" w:sz="0" w:space="0" w:color="auto"/>
        <w:right w:val="none" w:sz="0" w:space="0" w:color="auto"/>
      </w:divBdr>
    </w:div>
    <w:div w:id="507256988">
      <w:bodyDiv w:val="1"/>
      <w:marLeft w:val="0"/>
      <w:marRight w:val="0"/>
      <w:marTop w:val="0"/>
      <w:marBottom w:val="0"/>
      <w:divBdr>
        <w:top w:val="none" w:sz="0" w:space="0" w:color="auto"/>
        <w:left w:val="none" w:sz="0" w:space="0" w:color="auto"/>
        <w:bottom w:val="none" w:sz="0" w:space="0" w:color="auto"/>
        <w:right w:val="none" w:sz="0" w:space="0" w:color="auto"/>
      </w:divBdr>
    </w:div>
    <w:div w:id="507603203">
      <w:bodyDiv w:val="1"/>
      <w:marLeft w:val="0"/>
      <w:marRight w:val="0"/>
      <w:marTop w:val="0"/>
      <w:marBottom w:val="0"/>
      <w:divBdr>
        <w:top w:val="none" w:sz="0" w:space="0" w:color="auto"/>
        <w:left w:val="none" w:sz="0" w:space="0" w:color="auto"/>
        <w:bottom w:val="none" w:sz="0" w:space="0" w:color="auto"/>
        <w:right w:val="none" w:sz="0" w:space="0" w:color="auto"/>
      </w:divBdr>
    </w:div>
    <w:div w:id="508176576">
      <w:bodyDiv w:val="1"/>
      <w:marLeft w:val="0"/>
      <w:marRight w:val="0"/>
      <w:marTop w:val="0"/>
      <w:marBottom w:val="0"/>
      <w:divBdr>
        <w:top w:val="none" w:sz="0" w:space="0" w:color="auto"/>
        <w:left w:val="none" w:sz="0" w:space="0" w:color="auto"/>
        <w:bottom w:val="none" w:sz="0" w:space="0" w:color="auto"/>
        <w:right w:val="none" w:sz="0" w:space="0" w:color="auto"/>
      </w:divBdr>
    </w:div>
    <w:div w:id="508566409">
      <w:bodyDiv w:val="1"/>
      <w:marLeft w:val="0"/>
      <w:marRight w:val="0"/>
      <w:marTop w:val="0"/>
      <w:marBottom w:val="0"/>
      <w:divBdr>
        <w:top w:val="none" w:sz="0" w:space="0" w:color="auto"/>
        <w:left w:val="none" w:sz="0" w:space="0" w:color="auto"/>
        <w:bottom w:val="none" w:sz="0" w:space="0" w:color="auto"/>
        <w:right w:val="none" w:sz="0" w:space="0" w:color="auto"/>
      </w:divBdr>
    </w:div>
    <w:div w:id="510030872">
      <w:bodyDiv w:val="1"/>
      <w:marLeft w:val="0"/>
      <w:marRight w:val="0"/>
      <w:marTop w:val="0"/>
      <w:marBottom w:val="0"/>
      <w:divBdr>
        <w:top w:val="none" w:sz="0" w:space="0" w:color="auto"/>
        <w:left w:val="none" w:sz="0" w:space="0" w:color="auto"/>
        <w:bottom w:val="none" w:sz="0" w:space="0" w:color="auto"/>
        <w:right w:val="none" w:sz="0" w:space="0" w:color="auto"/>
      </w:divBdr>
    </w:div>
    <w:div w:id="510532335">
      <w:bodyDiv w:val="1"/>
      <w:marLeft w:val="0"/>
      <w:marRight w:val="0"/>
      <w:marTop w:val="0"/>
      <w:marBottom w:val="0"/>
      <w:divBdr>
        <w:top w:val="none" w:sz="0" w:space="0" w:color="auto"/>
        <w:left w:val="none" w:sz="0" w:space="0" w:color="auto"/>
        <w:bottom w:val="none" w:sz="0" w:space="0" w:color="auto"/>
        <w:right w:val="none" w:sz="0" w:space="0" w:color="auto"/>
      </w:divBdr>
    </w:div>
    <w:div w:id="510678148">
      <w:bodyDiv w:val="1"/>
      <w:marLeft w:val="0"/>
      <w:marRight w:val="0"/>
      <w:marTop w:val="0"/>
      <w:marBottom w:val="0"/>
      <w:divBdr>
        <w:top w:val="none" w:sz="0" w:space="0" w:color="auto"/>
        <w:left w:val="none" w:sz="0" w:space="0" w:color="auto"/>
        <w:bottom w:val="none" w:sz="0" w:space="0" w:color="auto"/>
        <w:right w:val="none" w:sz="0" w:space="0" w:color="auto"/>
      </w:divBdr>
    </w:div>
    <w:div w:id="511069401">
      <w:bodyDiv w:val="1"/>
      <w:marLeft w:val="0"/>
      <w:marRight w:val="0"/>
      <w:marTop w:val="0"/>
      <w:marBottom w:val="0"/>
      <w:divBdr>
        <w:top w:val="none" w:sz="0" w:space="0" w:color="auto"/>
        <w:left w:val="none" w:sz="0" w:space="0" w:color="auto"/>
        <w:bottom w:val="none" w:sz="0" w:space="0" w:color="auto"/>
        <w:right w:val="none" w:sz="0" w:space="0" w:color="auto"/>
      </w:divBdr>
    </w:div>
    <w:div w:id="511264018">
      <w:bodyDiv w:val="1"/>
      <w:marLeft w:val="0"/>
      <w:marRight w:val="0"/>
      <w:marTop w:val="0"/>
      <w:marBottom w:val="0"/>
      <w:divBdr>
        <w:top w:val="none" w:sz="0" w:space="0" w:color="auto"/>
        <w:left w:val="none" w:sz="0" w:space="0" w:color="auto"/>
        <w:bottom w:val="none" w:sz="0" w:space="0" w:color="auto"/>
        <w:right w:val="none" w:sz="0" w:space="0" w:color="auto"/>
      </w:divBdr>
    </w:div>
    <w:div w:id="512455734">
      <w:bodyDiv w:val="1"/>
      <w:marLeft w:val="0"/>
      <w:marRight w:val="0"/>
      <w:marTop w:val="0"/>
      <w:marBottom w:val="0"/>
      <w:divBdr>
        <w:top w:val="none" w:sz="0" w:space="0" w:color="auto"/>
        <w:left w:val="none" w:sz="0" w:space="0" w:color="auto"/>
        <w:bottom w:val="none" w:sz="0" w:space="0" w:color="auto"/>
        <w:right w:val="none" w:sz="0" w:space="0" w:color="auto"/>
      </w:divBdr>
    </w:div>
    <w:div w:id="513306403">
      <w:bodyDiv w:val="1"/>
      <w:marLeft w:val="0"/>
      <w:marRight w:val="0"/>
      <w:marTop w:val="0"/>
      <w:marBottom w:val="0"/>
      <w:divBdr>
        <w:top w:val="none" w:sz="0" w:space="0" w:color="auto"/>
        <w:left w:val="none" w:sz="0" w:space="0" w:color="auto"/>
        <w:bottom w:val="none" w:sz="0" w:space="0" w:color="auto"/>
        <w:right w:val="none" w:sz="0" w:space="0" w:color="auto"/>
      </w:divBdr>
    </w:div>
    <w:div w:id="514349857">
      <w:bodyDiv w:val="1"/>
      <w:marLeft w:val="0"/>
      <w:marRight w:val="0"/>
      <w:marTop w:val="0"/>
      <w:marBottom w:val="0"/>
      <w:divBdr>
        <w:top w:val="none" w:sz="0" w:space="0" w:color="auto"/>
        <w:left w:val="none" w:sz="0" w:space="0" w:color="auto"/>
        <w:bottom w:val="none" w:sz="0" w:space="0" w:color="auto"/>
        <w:right w:val="none" w:sz="0" w:space="0" w:color="auto"/>
      </w:divBdr>
    </w:div>
    <w:div w:id="515114117">
      <w:bodyDiv w:val="1"/>
      <w:marLeft w:val="0"/>
      <w:marRight w:val="0"/>
      <w:marTop w:val="0"/>
      <w:marBottom w:val="0"/>
      <w:divBdr>
        <w:top w:val="none" w:sz="0" w:space="0" w:color="auto"/>
        <w:left w:val="none" w:sz="0" w:space="0" w:color="auto"/>
        <w:bottom w:val="none" w:sz="0" w:space="0" w:color="auto"/>
        <w:right w:val="none" w:sz="0" w:space="0" w:color="auto"/>
      </w:divBdr>
    </w:div>
    <w:div w:id="515116274">
      <w:bodyDiv w:val="1"/>
      <w:marLeft w:val="0"/>
      <w:marRight w:val="0"/>
      <w:marTop w:val="0"/>
      <w:marBottom w:val="0"/>
      <w:divBdr>
        <w:top w:val="none" w:sz="0" w:space="0" w:color="auto"/>
        <w:left w:val="none" w:sz="0" w:space="0" w:color="auto"/>
        <w:bottom w:val="none" w:sz="0" w:space="0" w:color="auto"/>
        <w:right w:val="none" w:sz="0" w:space="0" w:color="auto"/>
      </w:divBdr>
    </w:div>
    <w:div w:id="515121811">
      <w:bodyDiv w:val="1"/>
      <w:marLeft w:val="0"/>
      <w:marRight w:val="0"/>
      <w:marTop w:val="0"/>
      <w:marBottom w:val="0"/>
      <w:divBdr>
        <w:top w:val="none" w:sz="0" w:space="0" w:color="auto"/>
        <w:left w:val="none" w:sz="0" w:space="0" w:color="auto"/>
        <w:bottom w:val="none" w:sz="0" w:space="0" w:color="auto"/>
        <w:right w:val="none" w:sz="0" w:space="0" w:color="auto"/>
      </w:divBdr>
    </w:div>
    <w:div w:id="515198888">
      <w:bodyDiv w:val="1"/>
      <w:marLeft w:val="0"/>
      <w:marRight w:val="0"/>
      <w:marTop w:val="0"/>
      <w:marBottom w:val="0"/>
      <w:divBdr>
        <w:top w:val="none" w:sz="0" w:space="0" w:color="auto"/>
        <w:left w:val="none" w:sz="0" w:space="0" w:color="auto"/>
        <w:bottom w:val="none" w:sz="0" w:space="0" w:color="auto"/>
        <w:right w:val="none" w:sz="0" w:space="0" w:color="auto"/>
      </w:divBdr>
    </w:div>
    <w:div w:id="516190924">
      <w:bodyDiv w:val="1"/>
      <w:marLeft w:val="0"/>
      <w:marRight w:val="0"/>
      <w:marTop w:val="0"/>
      <w:marBottom w:val="0"/>
      <w:divBdr>
        <w:top w:val="none" w:sz="0" w:space="0" w:color="auto"/>
        <w:left w:val="none" w:sz="0" w:space="0" w:color="auto"/>
        <w:bottom w:val="none" w:sz="0" w:space="0" w:color="auto"/>
        <w:right w:val="none" w:sz="0" w:space="0" w:color="auto"/>
      </w:divBdr>
    </w:div>
    <w:div w:id="516848222">
      <w:bodyDiv w:val="1"/>
      <w:marLeft w:val="0"/>
      <w:marRight w:val="0"/>
      <w:marTop w:val="0"/>
      <w:marBottom w:val="0"/>
      <w:divBdr>
        <w:top w:val="none" w:sz="0" w:space="0" w:color="auto"/>
        <w:left w:val="none" w:sz="0" w:space="0" w:color="auto"/>
        <w:bottom w:val="none" w:sz="0" w:space="0" w:color="auto"/>
        <w:right w:val="none" w:sz="0" w:space="0" w:color="auto"/>
      </w:divBdr>
    </w:div>
    <w:div w:id="516963444">
      <w:bodyDiv w:val="1"/>
      <w:marLeft w:val="0"/>
      <w:marRight w:val="0"/>
      <w:marTop w:val="0"/>
      <w:marBottom w:val="0"/>
      <w:divBdr>
        <w:top w:val="none" w:sz="0" w:space="0" w:color="auto"/>
        <w:left w:val="none" w:sz="0" w:space="0" w:color="auto"/>
        <w:bottom w:val="none" w:sz="0" w:space="0" w:color="auto"/>
        <w:right w:val="none" w:sz="0" w:space="0" w:color="auto"/>
      </w:divBdr>
    </w:div>
    <w:div w:id="518079191">
      <w:bodyDiv w:val="1"/>
      <w:marLeft w:val="0"/>
      <w:marRight w:val="0"/>
      <w:marTop w:val="0"/>
      <w:marBottom w:val="0"/>
      <w:divBdr>
        <w:top w:val="none" w:sz="0" w:space="0" w:color="auto"/>
        <w:left w:val="none" w:sz="0" w:space="0" w:color="auto"/>
        <w:bottom w:val="none" w:sz="0" w:space="0" w:color="auto"/>
        <w:right w:val="none" w:sz="0" w:space="0" w:color="auto"/>
      </w:divBdr>
    </w:div>
    <w:div w:id="519011269">
      <w:bodyDiv w:val="1"/>
      <w:marLeft w:val="0"/>
      <w:marRight w:val="0"/>
      <w:marTop w:val="0"/>
      <w:marBottom w:val="0"/>
      <w:divBdr>
        <w:top w:val="none" w:sz="0" w:space="0" w:color="auto"/>
        <w:left w:val="none" w:sz="0" w:space="0" w:color="auto"/>
        <w:bottom w:val="none" w:sz="0" w:space="0" w:color="auto"/>
        <w:right w:val="none" w:sz="0" w:space="0" w:color="auto"/>
      </w:divBdr>
    </w:div>
    <w:div w:id="520708520">
      <w:bodyDiv w:val="1"/>
      <w:marLeft w:val="0"/>
      <w:marRight w:val="0"/>
      <w:marTop w:val="0"/>
      <w:marBottom w:val="0"/>
      <w:divBdr>
        <w:top w:val="none" w:sz="0" w:space="0" w:color="auto"/>
        <w:left w:val="none" w:sz="0" w:space="0" w:color="auto"/>
        <w:bottom w:val="none" w:sz="0" w:space="0" w:color="auto"/>
        <w:right w:val="none" w:sz="0" w:space="0" w:color="auto"/>
      </w:divBdr>
    </w:div>
    <w:div w:id="521287077">
      <w:bodyDiv w:val="1"/>
      <w:marLeft w:val="0"/>
      <w:marRight w:val="0"/>
      <w:marTop w:val="0"/>
      <w:marBottom w:val="0"/>
      <w:divBdr>
        <w:top w:val="none" w:sz="0" w:space="0" w:color="auto"/>
        <w:left w:val="none" w:sz="0" w:space="0" w:color="auto"/>
        <w:bottom w:val="none" w:sz="0" w:space="0" w:color="auto"/>
        <w:right w:val="none" w:sz="0" w:space="0" w:color="auto"/>
      </w:divBdr>
    </w:div>
    <w:div w:id="521743337">
      <w:bodyDiv w:val="1"/>
      <w:marLeft w:val="0"/>
      <w:marRight w:val="0"/>
      <w:marTop w:val="0"/>
      <w:marBottom w:val="0"/>
      <w:divBdr>
        <w:top w:val="none" w:sz="0" w:space="0" w:color="auto"/>
        <w:left w:val="none" w:sz="0" w:space="0" w:color="auto"/>
        <w:bottom w:val="none" w:sz="0" w:space="0" w:color="auto"/>
        <w:right w:val="none" w:sz="0" w:space="0" w:color="auto"/>
      </w:divBdr>
    </w:div>
    <w:div w:id="522666418">
      <w:bodyDiv w:val="1"/>
      <w:marLeft w:val="0"/>
      <w:marRight w:val="0"/>
      <w:marTop w:val="0"/>
      <w:marBottom w:val="0"/>
      <w:divBdr>
        <w:top w:val="none" w:sz="0" w:space="0" w:color="auto"/>
        <w:left w:val="none" w:sz="0" w:space="0" w:color="auto"/>
        <w:bottom w:val="none" w:sz="0" w:space="0" w:color="auto"/>
        <w:right w:val="none" w:sz="0" w:space="0" w:color="auto"/>
      </w:divBdr>
    </w:div>
    <w:div w:id="523133925">
      <w:bodyDiv w:val="1"/>
      <w:marLeft w:val="0"/>
      <w:marRight w:val="0"/>
      <w:marTop w:val="0"/>
      <w:marBottom w:val="0"/>
      <w:divBdr>
        <w:top w:val="none" w:sz="0" w:space="0" w:color="auto"/>
        <w:left w:val="none" w:sz="0" w:space="0" w:color="auto"/>
        <w:bottom w:val="none" w:sz="0" w:space="0" w:color="auto"/>
        <w:right w:val="none" w:sz="0" w:space="0" w:color="auto"/>
      </w:divBdr>
    </w:div>
    <w:div w:id="523322560">
      <w:bodyDiv w:val="1"/>
      <w:marLeft w:val="0"/>
      <w:marRight w:val="0"/>
      <w:marTop w:val="0"/>
      <w:marBottom w:val="0"/>
      <w:divBdr>
        <w:top w:val="none" w:sz="0" w:space="0" w:color="auto"/>
        <w:left w:val="none" w:sz="0" w:space="0" w:color="auto"/>
        <w:bottom w:val="none" w:sz="0" w:space="0" w:color="auto"/>
        <w:right w:val="none" w:sz="0" w:space="0" w:color="auto"/>
      </w:divBdr>
    </w:div>
    <w:div w:id="523442902">
      <w:bodyDiv w:val="1"/>
      <w:marLeft w:val="0"/>
      <w:marRight w:val="0"/>
      <w:marTop w:val="0"/>
      <w:marBottom w:val="0"/>
      <w:divBdr>
        <w:top w:val="none" w:sz="0" w:space="0" w:color="auto"/>
        <w:left w:val="none" w:sz="0" w:space="0" w:color="auto"/>
        <w:bottom w:val="none" w:sz="0" w:space="0" w:color="auto"/>
        <w:right w:val="none" w:sz="0" w:space="0" w:color="auto"/>
      </w:divBdr>
    </w:div>
    <w:div w:id="523520336">
      <w:bodyDiv w:val="1"/>
      <w:marLeft w:val="0"/>
      <w:marRight w:val="0"/>
      <w:marTop w:val="0"/>
      <w:marBottom w:val="0"/>
      <w:divBdr>
        <w:top w:val="none" w:sz="0" w:space="0" w:color="auto"/>
        <w:left w:val="none" w:sz="0" w:space="0" w:color="auto"/>
        <w:bottom w:val="none" w:sz="0" w:space="0" w:color="auto"/>
        <w:right w:val="none" w:sz="0" w:space="0" w:color="auto"/>
      </w:divBdr>
    </w:div>
    <w:div w:id="523908099">
      <w:bodyDiv w:val="1"/>
      <w:marLeft w:val="0"/>
      <w:marRight w:val="0"/>
      <w:marTop w:val="0"/>
      <w:marBottom w:val="0"/>
      <w:divBdr>
        <w:top w:val="none" w:sz="0" w:space="0" w:color="auto"/>
        <w:left w:val="none" w:sz="0" w:space="0" w:color="auto"/>
        <w:bottom w:val="none" w:sz="0" w:space="0" w:color="auto"/>
        <w:right w:val="none" w:sz="0" w:space="0" w:color="auto"/>
      </w:divBdr>
    </w:div>
    <w:div w:id="524948602">
      <w:bodyDiv w:val="1"/>
      <w:marLeft w:val="0"/>
      <w:marRight w:val="0"/>
      <w:marTop w:val="0"/>
      <w:marBottom w:val="0"/>
      <w:divBdr>
        <w:top w:val="none" w:sz="0" w:space="0" w:color="auto"/>
        <w:left w:val="none" w:sz="0" w:space="0" w:color="auto"/>
        <w:bottom w:val="none" w:sz="0" w:space="0" w:color="auto"/>
        <w:right w:val="none" w:sz="0" w:space="0" w:color="auto"/>
      </w:divBdr>
    </w:div>
    <w:div w:id="525600183">
      <w:bodyDiv w:val="1"/>
      <w:marLeft w:val="0"/>
      <w:marRight w:val="0"/>
      <w:marTop w:val="0"/>
      <w:marBottom w:val="0"/>
      <w:divBdr>
        <w:top w:val="none" w:sz="0" w:space="0" w:color="auto"/>
        <w:left w:val="none" w:sz="0" w:space="0" w:color="auto"/>
        <w:bottom w:val="none" w:sz="0" w:space="0" w:color="auto"/>
        <w:right w:val="none" w:sz="0" w:space="0" w:color="auto"/>
      </w:divBdr>
    </w:div>
    <w:div w:id="526673390">
      <w:bodyDiv w:val="1"/>
      <w:marLeft w:val="0"/>
      <w:marRight w:val="0"/>
      <w:marTop w:val="0"/>
      <w:marBottom w:val="0"/>
      <w:divBdr>
        <w:top w:val="none" w:sz="0" w:space="0" w:color="auto"/>
        <w:left w:val="none" w:sz="0" w:space="0" w:color="auto"/>
        <w:bottom w:val="none" w:sz="0" w:space="0" w:color="auto"/>
        <w:right w:val="none" w:sz="0" w:space="0" w:color="auto"/>
      </w:divBdr>
    </w:div>
    <w:div w:id="527061324">
      <w:bodyDiv w:val="1"/>
      <w:marLeft w:val="0"/>
      <w:marRight w:val="0"/>
      <w:marTop w:val="0"/>
      <w:marBottom w:val="0"/>
      <w:divBdr>
        <w:top w:val="none" w:sz="0" w:space="0" w:color="auto"/>
        <w:left w:val="none" w:sz="0" w:space="0" w:color="auto"/>
        <w:bottom w:val="none" w:sz="0" w:space="0" w:color="auto"/>
        <w:right w:val="none" w:sz="0" w:space="0" w:color="auto"/>
      </w:divBdr>
    </w:div>
    <w:div w:id="527721355">
      <w:bodyDiv w:val="1"/>
      <w:marLeft w:val="0"/>
      <w:marRight w:val="0"/>
      <w:marTop w:val="0"/>
      <w:marBottom w:val="0"/>
      <w:divBdr>
        <w:top w:val="none" w:sz="0" w:space="0" w:color="auto"/>
        <w:left w:val="none" w:sz="0" w:space="0" w:color="auto"/>
        <w:bottom w:val="none" w:sz="0" w:space="0" w:color="auto"/>
        <w:right w:val="none" w:sz="0" w:space="0" w:color="auto"/>
      </w:divBdr>
    </w:div>
    <w:div w:id="528304306">
      <w:bodyDiv w:val="1"/>
      <w:marLeft w:val="0"/>
      <w:marRight w:val="0"/>
      <w:marTop w:val="0"/>
      <w:marBottom w:val="0"/>
      <w:divBdr>
        <w:top w:val="none" w:sz="0" w:space="0" w:color="auto"/>
        <w:left w:val="none" w:sz="0" w:space="0" w:color="auto"/>
        <w:bottom w:val="none" w:sz="0" w:space="0" w:color="auto"/>
        <w:right w:val="none" w:sz="0" w:space="0" w:color="auto"/>
      </w:divBdr>
    </w:div>
    <w:div w:id="528837304">
      <w:bodyDiv w:val="1"/>
      <w:marLeft w:val="0"/>
      <w:marRight w:val="0"/>
      <w:marTop w:val="0"/>
      <w:marBottom w:val="0"/>
      <w:divBdr>
        <w:top w:val="none" w:sz="0" w:space="0" w:color="auto"/>
        <w:left w:val="none" w:sz="0" w:space="0" w:color="auto"/>
        <w:bottom w:val="none" w:sz="0" w:space="0" w:color="auto"/>
        <w:right w:val="none" w:sz="0" w:space="0" w:color="auto"/>
      </w:divBdr>
    </w:div>
    <w:div w:id="529225327">
      <w:bodyDiv w:val="1"/>
      <w:marLeft w:val="0"/>
      <w:marRight w:val="0"/>
      <w:marTop w:val="0"/>
      <w:marBottom w:val="0"/>
      <w:divBdr>
        <w:top w:val="none" w:sz="0" w:space="0" w:color="auto"/>
        <w:left w:val="none" w:sz="0" w:space="0" w:color="auto"/>
        <w:bottom w:val="none" w:sz="0" w:space="0" w:color="auto"/>
        <w:right w:val="none" w:sz="0" w:space="0" w:color="auto"/>
      </w:divBdr>
    </w:div>
    <w:div w:id="530074728">
      <w:bodyDiv w:val="1"/>
      <w:marLeft w:val="0"/>
      <w:marRight w:val="0"/>
      <w:marTop w:val="0"/>
      <w:marBottom w:val="0"/>
      <w:divBdr>
        <w:top w:val="none" w:sz="0" w:space="0" w:color="auto"/>
        <w:left w:val="none" w:sz="0" w:space="0" w:color="auto"/>
        <w:bottom w:val="none" w:sz="0" w:space="0" w:color="auto"/>
        <w:right w:val="none" w:sz="0" w:space="0" w:color="auto"/>
      </w:divBdr>
    </w:div>
    <w:div w:id="530457494">
      <w:bodyDiv w:val="1"/>
      <w:marLeft w:val="0"/>
      <w:marRight w:val="0"/>
      <w:marTop w:val="0"/>
      <w:marBottom w:val="0"/>
      <w:divBdr>
        <w:top w:val="none" w:sz="0" w:space="0" w:color="auto"/>
        <w:left w:val="none" w:sz="0" w:space="0" w:color="auto"/>
        <w:bottom w:val="none" w:sz="0" w:space="0" w:color="auto"/>
        <w:right w:val="none" w:sz="0" w:space="0" w:color="auto"/>
      </w:divBdr>
    </w:div>
    <w:div w:id="530530325">
      <w:bodyDiv w:val="1"/>
      <w:marLeft w:val="0"/>
      <w:marRight w:val="0"/>
      <w:marTop w:val="0"/>
      <w:marBottom w:val="0"/>
      <w:divBdr>
        <w:top w:val="none" w:sz="0" w:space="0" w:color="auto"/>
        <w:left w:val="none" w:sz="0" w:space="0" w:color="auto"/>
        <w:bottom w:val="none" w:sz="0" w:space="0" w:color="auto"/>
        <w:right w:val="none" w:sz="0" w:space="0" w:color="auto"/>
      </w:divBdr>
    </w:div>
    <w:div w:id="530727429">
      <w:bodyDiv w:val="1"/>
      <w:marLeft w:val="0"/>
      <w:marRight w:val="0"/>
      <w:marTop w:val="0"/>
      <w:marBottom w:val="0"/>
      <w:divBdr>
        <w:top w:val="none" w:sz="0" w:space="0" w:color="auto"/>
        <w:left w:val="none" w:sz="0" w:space="0" w:color="auto"/>
        <w:bottom w:val="none" w:sz="0" w:space="0" w:color="auto"/>
        <w:right w:val="none" w:sz="0" w:space="0" w:color="auto"/>
      </w:divBdr>
    </w:div>
    <w:div w:id="532571078">
      <w:bodyDiv w:val="1"/>
      <w:marLeft w:val="0"/>
      <w:marRight w:val="0"/>
      <w:marTop w:val="0"/>
      <w:marBottom w:val="0"/>
      <w:divBdr>
        <w:top w:val="none" w:sz="0" w:space="0" w:color="auto"/>
        <w:left w:val="none" w:sz="0" w:space="0" w:color="auto"/>
        <w:bottom w:val="none" w:sz="0" w:space="0" w:color="auto"/>
        <w:right w:val="none" w:sz="0" w:space="0" w:color="auto"/>
      </w:divBdr>
    </w:div>
    <w:div w:id="532815489">
      <w:bodyDiv w:val="1"/>
      <w:marLeft w:val="0"/>
      <w:marRight w:val="0"/>
      <w:marTop w:val="0"/>
      <w:marBottom w:val="0"/>
      <w:divBdr>
        <w:top w:val="none" w:sz="0" w:space="0" w:color="auto"/>
        <w:left w:val="none" w:sz="0" w:space="0" w:color="auto"/>
        <w:bottom w:val="none" w:sz="0" w:space="0" w:color="auto"/>
        <w:right w:val="none" w:sz="0" w:space="0" w:color="auto"/>
      </w:divBdr>
    </w:div>
    <w:div w:id="533004857">
      <w:bodyDiv w:val="1"/>
      <w:marLeft w:val="0"/>
      <w:marRight w:val="0"/>
      <w:marTop w:val="0"/>
      <w:marBottom w:val="0"/>
      <w:divBdr>
        <w:top w:val="none" w:sz="0" w:space="0" w:color="auto"/>
        <w:left w:val="none" w:sz="0" w:space="0" w:color="auto"/>
        <w:bottom w:val="none" w:sz="0" w:space="0" w:color="auto"/>
        <w:right w:val="none" w:sz="0" w:space="0" w:color="auto"/>
      </w:divBdr>
    </w:div>
    <w:div w:id="533154224">
      <w:bodyDiv w:val="1"/>
      <w:marLeft w:val="0"/>
      <w:marRight w:val="0"/>
      <w:marTop w:val="0"/>
      <w:marBottom w:val="0"/>
      <w:divBdr>
        <w:top w:val="none" w:sz="0" w:space="0" w:color="auto"/>
        <w:left w:val="none" w:sz="0" w:space="0" w:color="auto"/>
        <w:bottom w:val="none" w:sz="0" w:space="0" w:color="auto"/>
        <w:right w:val="none" w:sz="0" w:space="0" w:color="auto"/>
      </w:divBdr>
    </w:div>
    <w:div w:id="535195443">
      <w:bodyDiv w:val="1"/>
      <w:marLeft w:val="0"/>
      <w:marRight w:val="0"/>
      <w:marTop w:val="0"/>
      <w:marBottom w:val="0"/>
      <w:divBdr>
        <w:top w:val="none" w:sz="0" w:space="0" w:color="auto"/>
        <w:left w:val="none" w:sz="0" w:space="0" w:color="auto"/>
        <w:bottom w:val="none" w:sz="0" w:space="0" w:color="auto"/>
        <w:right w:val="none" w:sz="0" w:space="0" w:color="auto"/>
      </w:divBdr>
    </w:div>
    <w:div w:id="535653547">
      <w:bodyDiv w:val="1"/>
      <w:marLeft w:val="0"/>
      <w:marRight w:val="0"/>
      <w:marTop w:val="0"/>
      <w:marBottom w:val="0"/>
      <w:divBdr>
        <w:top w:val="none" w:sz="0" w:space="0" w:color="auto"/>
        <w:left w:val="none" w:sz="0" w:space="0" w:color="auto"/>
        <w:bottom w:val="none" w:sz="0" w:space="0" w:color="auto"/>
        <w:right w:val="none" w:sz="0" w:space="0" w:color="auto"/>
      </w:divBdr>
    </w:div>
    <w:div w:id="537010317">
      <w:bodyDiv w:val="1"/>
      <w:marLeft w:val="0"/>
      <w:marRight w:val="0"/>
      <w:marTop w:val="0"/>
      <w:marBottom w:val="0"/>
      <w:divBdr>
        <w:top w:val="none" w:sz="0" w:space="0" w:color="auto"/>
        <w:left w:val="none" w:sz="0" w:space="0" w:color="auto"/>
        <w:bottom w:val="none" w:sz="0" w:space="0" w:color="auto"/>
        <w:right w:val="none" w:sz="0" w:space="0" w:color="auto"/>
      </w:divBdr>
    </w:div>
    <w:div w:id="537358048">
      <w:bodyDiv w:val="1"/>
      <w:marLeft w:val="0"/>
      <w:marRight w:val="0"/>
      <w:marTop w:val="0"/>
      <w:marBottom w:val="0"/>
      <w:divBdr>
        <w:top w:val="none" w:sz="0" w:space="0" w:color="auto"/>
        <w:left w:val="none" w:sz="0" w:space="0" w:color="auto"/>
        <w:bottom w:val="none" w:sz="0" w:space="0" w:color="auto"/>
        <w:right w:val="none" w:sz="0" w:space="0" w:color="auto"/>
      </w:divBdr>
    </w:div>
    <w:div w:id="537401941">
      <w:bodyDiv w:val="1"/>
      <w:marLeft w:val="0"/>
      <w:marRight w:val="0"/>
      <w:marTop w:val="0"/>
      <w:marBottom w:val="0"/>
      <w:divBdr>
        <w:top w:val="none" w:sz="0" w:space="0" w:color="auto"/>
        <w:left w:val="none" w:sz="0" w:space="0" w:color="auto"/>
        <w:bottom w:val="none" w:sz="0" w:space="0" w:color="auto"/>
        <w:right w:val="none" w:sz="0" w:space="0" w:color="auto"/>
      </w:divBdr>
    </w:div>
    <w:div w:id="537667005">
      <w:bodyDiv w:val="1"/>
      <w:marLeft w:val="0"/>
      <w:marRight w:val="0"/>
      <w:marTop w:val="0"/>
      <w:marBottom w:val="0"/>
      <w:divBdr>
        <w:top w:val="none" w:sz="0" w:space="0" w:color="auto"/>
        <w:left w:val="none" w:sz="0" w:space="0" w:color="auto"/>
        <w:bottom w:val="none" w:sz="0" w:space="0" w:color="auto"/>
        <w:right w:val="none" w:sz="0" w:space="0" w:color="auto"/>
      </w:divBdr>
    </w:div>
    <w:div w:id="538007117">
      <w:bodyDiv w:val="1"/>
      <w:marLeft w:val="0"/>
      <w:marRight w:val="0"/>
      <w:marTop w:val="0"/>
      <w:marBottom w:val="0"/>
      <w:divBdr>
        <w:top w:val="none" w:sz="0" w:space="0" w:color="auto"/>
        <w:left w:val="none" w:sz="0" w:space="0" w:color="auto"/>
        <w:bottom w:val="none" w:sz="0" w:space="0" w:color="auto"/>
        <w:right w:val="none" w:sz="0" w:space="0" w:color="auto"/>
      </w:divBdr>
    </w:div>
    <w:div w:id="538133048">
      <w:bodyDiv w:val="1"/>
      <w:marLeft w:val="0"/>
      <w:marRight w:val="0"/>
      <w:marTop w:val="0"/>
      <w:marBottom w:val="0"/>
      <w:divBdr>
        <w:top w:val="none" w:sz="0" w:space="0" w:color="auto"/>
        <w:left w:val="none" w:sz="0" w:space="0" w:color="auto"/>
        <w:bottom w:val="none" w:sz="0" w:space="0" w:color="auto"/>
        <w:right w:val="none" w:sz="0" w:space="0" w:color="auto"/>
      </w:divBdr>
    </w:div>
    <w:div w:id="540096779">
      <w:bodyDiv w:val="1"/>
      <w:marLeft w:val="0"/>
      <w:marRight w:val="0"/>
      <w:marTop w:val="0"/>
      <w:marBottom w:val="0"/>
      <w:divBdr>
        <w:top w:val="none" w:sz="0" w:space="0" w:color="auto"/>
        <w:left w:val="none" w:sz="0" w:space="0" w:color="auto"/>
        <w:bottom w:val="none" w:sz="0" w:space="0" w:color="auto"/>
        <w:right w:val="none" w:sz="0" w:space="0" w:color="auto"/>
      </w:divBdr>
    </w:div>
    <w:div w:id="540365237">
      <w:bodyDiv w:val="1"/>
      <w:marLeft w:val="0"/>
      <w:marRight w:val="0"/>
      <w:marTop w:val="0"/>
      <w:marBottom w:val="0"/>
      <w:divBdr>
        <w:top w:val="none" w:sz="0" w:space="0" w:color="auto"/>
        <w:left w:val="none" w:sz="0" w:space="0" w:color="auto"/>
        <w:bottom w:val="none" w:sz="0" w:space="0" w:color="auto"/>
        <w:right w:val="none" w:sz="0" w:space="0" w:color="auto"/>
      </w:divBdr>
    </w:div>
    <w:div w:id="541792885">
      <w:bodyDiv w:val="1"/>
      <w:marLeft w:val="0"/>
      <w:marRight w:val="0"/>
      <w:marTop w:val="0"/>
      <w:marBottom w:val="0"/>
      <w:divBdr>
        <w:top w:val="none" w:sz="0" w:space="0" w:color="auto"/>
        <w:left w:val="none" w:sz="0" w:space="0" w:color="auto"/>
        <w:bottom w:val="none" w:sz="0" w:space="0" w:color="auto"/>
        <w:right w:val="none" w:sz="0" w:space="0" w:color="auto"/>
      </w:divBdr>
    </w:div>
    <w:div w:id="542064371">
      <w:bodyDiv w:val="1"/>
      <w:marLeft w:val="0"/>
      <w:marRight w:val="0"/>
      <w:marTop w:val="0"/>
      <w:marBottom w:val="0"/>
      <w:divBdr>
        <w:top w:val="none" w:sz="0" w:space="0" w:color="auto"/>
        <w:left w:val="none" w:sz="0" w:space="0" w:color="auto"/>
        <w:bottom w:val="none" w:sz="0" w:space="0" w:color="auto"/>
        <w:right w:val="none" w:sz="0" w:space="0" w:color="auto"/>
      </w:divBdr>
    </w:div>
    <w:div w:id="542131373">
      <w:bodyDiv w:val="1"/>
      <w:marLeft w:val="0"/>
      <w:marRight w:val="0"/>
      <w:marTop w:val="0"/>
      <w:marBottom w:val="0"/>
      <w:divBdr>
        <w:top w:val="none" w:sz="0" w:space="0" w:color="auto"/>
        <w:left w:val="none" w:sz="0" w:space="0" w:color="auto"/>
        <w:bottom w:val="none" w:sz="0" w:space="0" w:color="auto"/>
        <w:right w:val="none" w:sz="0" w:space="0" w:color="auto"/>
      </w:divBdr>
    </w:div>
    <w:div w:id="542249526">
      <w:bodyDiv w:val="1"/>
      <w:marLeft w:val="0"/>
      <w:marRight w:val="0"/>
      <w:marTop w:val="0"/>
      <w:marBottom w:val="0"/>
      <w:divBdr>
        <w:top w:val="none" w:sz="0" w:space="0" w:color="auto"/>
        <w:left w:val="none" w:sz="0" w:space="0" w:color="auto"/>
        <w:bottom w:val="none" w:sz="0" w:space="0" w:color="auto"/>
        <w:right w:val="none" w:sz="0" w:space="0" w:color="auto"/>
      </w:divBdr>
    </w:div>
    <w:div w:id="542325659">
      <w:bodyDiv w:val="1"/>
      <w:marLeft w:val="0"/>
      <w:marRight w:val="0"/>
      <w:marTop w:val="0"/>
      <w:marBottom w:val="0"/>
      <w:divBdr>
        <w:top w:val="none" w:sz="0" w:space="0" w:color="auto"/>
        <w:left w:val="none" w:sz="0" w:space="0" w:color="auto"/>
        <w:bottom w:val="none" w:sz="0" w:space="0" w:color="auto"/>
        <w:right w:val="none" w:sz="0" w:space="0" w:color="auto"/>
      </w:divBdr>
    </w:div>
    <w:div w:id="542444743">
      <w:bodyDiv w:val="1"/>
      <w:marLeft w:val="0"/>
      <w:marRight w:val="0"/>
      <w:marTop w:val="0"/>
      <w:marBottom w:val="0"/>
      <w:divBdr>
        <w:top w:val="none" w:sz="0" w:space="0" w:color="auto"/>
        <w:left w:val="none" w:sz="0" w:space="0" w:color="auto"/>
        <w:bottom w:val="none" w:sz="0" w:space="0" w:color="auto"/>
        <w:right w:val="none" w:sz="0" w:space="0" w:color="auto"/>
      </w:divBdr>
    </w:div>
    <w:div w:id="542593828">
      <w:bodyDiv w:val="1"/>
      <w:marLeft w:val="0"/>
      <w:marRight w:val="0"/>
      <w:marTop w:val="0"/>
      <w:marBottom w:val="0"/>
      <w:divBdr>
        <w:top w:val="none" w:sz="0" w:space="0" w:color="auto"/>
        <w:left w:val="none" w:sz="0" w:space="0" w:color="auto"/>
        <w:bottom w:val="none" w:sz="0" w:space="0" w:color="auto"/>
        <w:right w:val="none" w:sz="0" w:space="0" w:color="auto"/>
      </w:divBdr>
    </w:div>
    <w:div w:id="543058475">
      <w:bodyDiv w:val="1"/>
      <w:marLeft w:val="0"/>
      <w:marRight w:val="0"/>
      <w:marTop w:val="0"/>
      <w:marBottom w:val="0"/>
      <w:divBdr>
        <w:top w:val="none" w:sz="0" w:space="0" w:color="auto"/>
        <w:left w:val="none" w:sz="0" w:space="0" w:color="auto"/>
        <w:bottom w:val="none" w:sz="0" w:space="0" w:color="auto"/>
        <w:right w:val="none" w:sz="0" w:space="0" w:color="auto"/>
      </w:divBdr>
    </w:div>
    <w:div w:id="543905738">
      <w:bodyDiv w:val="1"/>
      <w:marLeft w:val="0"/>
      <w:marRight w:val="0"/>
      <w:marTop w:val="0"/>
      <w:marBottom w:val="0"/>
      <w:divBdr>
        <w:top w:val="none" w:sz="0" w:space="0" w:color="auto"/>
        <w:left w:val="none" w:sz="0" w:space="0" w:color="auto"/>
        <w:bottom w:val="none" w:sz="0" w:space="0" w:color="auto"/>
        <w:right w:val="none" w:sz="0" w:space="0" w:color="auto"/>
      </w:divBdr>
    </w:div>
    <w:div w:id="543950538">
      <w:bodyDiv w:val="1"/>
      <w:marLeft w:val="0"/>
      <w:marRight w:val="0"/>
      <w:marTop w:val="0"/>
      <w:marBottom w:val="0"/>
      <w:divBdr>
        <w:top w:val="none" w:sz="0" w:space="0" w:color="auto"/>
        <w:left w:val="none" w:sz="0" w:space="0" w:color="auto"/>
        <w:bottom w:val="none" w:sz="0" w:space="0" w:color="auto"/>
        <w:right w:val="none" w:sz="0" w:space="0" w:color="auto"/>
      </w:divBdr>
    </w:div>
    <w:div w:id="545339330">
      <w:bodyDiv w:val="1"/>
      <w:marLeft w:val="0"/>
      <w:marRight w:val="0"/>
      <w:marTop w:val="0"/>
      <w:marBottom w:val="0"/>
      <w:divBdr>
        <w:top w:val="none" w:sz="0" w:space="0" w:color="auto"/>
        <w:left w:val="none" w:sz="0" w:space="0" w:color="auto"/>
        <w:bottom w:val="none" w:sz="0" w:space="0" w:color="auto"/>
        <w:right w:val="none" w:sz="0" w:space="0" w:color="auto"/>
      </w:divBdr>
    </w:div>
    <w:div w:id="545799254">
      <w:bodyDiv w:val="1"/>
      <w:marLeft w:val="0"/>
      <w:marRight w:val="0"/>
      <w:marTop w:val="0"/>
      <w:marBottom w:val="0"/>
      <w:divBdr>
        <w:top w:val="none" w:sz="0" w:space="0" w:color="auto"/>
        <w:left w:val="none" w:sz="0" w:space="0" w:color="auto"/>
        <w:bottom w:val="none" w:sz="0" w:space="0" w:color="auto"/>
        <w:right w:val="none" w:sz="0" w:space="0" w:color="auto"/>
      </w:divBdr>
    </w:div>
    <w:div w:id="546114102">
      <w:bodyDiv w:val="1"/>
      <w:marLeft w:val="0"/>
      <w:marRight w:val="0"/>
      <w:marTop w:val="0"/>
      <w:marBottom w:val="0"/>
      <w:divBdr>
        <w:top w:val="none" w:sz="0" w:space="0" w:color="auto"/>
        <w:left w:val="none" w:sz="0" w:space="0" w:color="auto"/>
        <w:bottom w:val="none" w:sz="0" w:space="0" w:color="auto"/>
        <w:right w:val="none" w:sz="0" w:space="0" w:color="auto"/>
      </w:divBdr>
    </w:div>
    <w:div w:id="546258948">
      <w:bodyDiv w:val="1"/>
      <w:marLeft w:val="0"/>
      <w:marRight w:val="0"/>
      <w:marTop w:val="0"/>
      <w:marBottom w:val="0"/>
      <w:divBdr>
        <w:top w:val="none" w:sz="0" w:space="0" w:color="auto"/>
        <w:left w:val="none" w:sz="0" w:space="0" w:color="auto"/>
        <w:bottom w:val="none" w:sz="0" w:space="0" w:color="auto"/>
        <w:right w:val="none" w:sz="0" w:space="0" w:color="auto"/>
      </w:divBdr>
    </w:div>
    <w:div w:id="546530533">
      <w:bodyDiv w:val="1"/>
      <w:marLeft w:val="0"/>
      <w:marRight w:val="0"/>
      <w:marTop w:val="0"/>
      <w:marBottom w:val="0"/>
      <w:divBdr>
        <w:top w:val="none" w:sz="0" w:space="0" w:color="auto"/>
        <w:left w:val="none" w:sz="0" w:space="0" w:color="auto"/>
        <w:bottom w:val="none" w:sz="0" w:space="0" w:color="auto"/>
        <w:right w:val="none" w:sz="0" w:space="0" w:color="auto"/>
      </w:divBdr>
    </w:div>
    <w:div w:id="546720948">
      <w:bodyDiv w:val="1"/>
      <w:marLeft w:val="0"/>
      <w:marRight w:val="0"/>
      <w:marTop w:val="0"/>
      <w:marBottom w:val="0"/>
      <w:divBdr>
        <w:top w:val="none" w:sz="0" w:space="0" w:color="auto"/>
        <w:left w:val="none" w:sz="0" w:space="0" w:color="auto"/>
        <w:bottom w:val="none" w:sz="0" w:space="0" w:color="auto"/>
        <w:right w:val="none" w:sz="0" w:space="0" w:color="auto"/>
      </w:divBdr>
    </w:div>
    <w:div w:id="547032745">
      <w:bodyDiv w:val="1"/>
      <w:marLeft w:val="0"/>
      <w:marRight w:val="0"/>
      <w:marTop w:val="0"/>
      <w:marBottom w:val="0"/>
      <w:divBdr>
        <w:top w:val="none" w:sz="0" w:space="0" w:color="auto"/>
        <w:left w:val="none" w:sz="0" w:space="0" w:color="auto"/>
        <w:bottom w:val="none" w:sz="0" w:space="0" w:color="auto"/>
        <w:right w:val="none" w:sz="0" w:space="0" w:color="auto"/>
      </w:divBdr>
    </w:div>
    <w:div w:id="547299130">
      <w:bodyDiv w:val="1"/>
      <w:marLeft w:val="0"/>
      <w:marRight w:val="0"/>
      <w:marTop w:val="0"/>
      <w:marBottom w:val="0"/>
      <w:divBdr>
        <w:top w:val="none" w:sz="0" w:space="0" w:color="auto"/>
        <w:left w:val="none" w:sz="0" w:space="0" w:color="auto"/>
        <w:bottom w:val="none" w:sz="0" w:space="0" w:color="auto"/>
        <w:right w:val="none" w:sz="0" w:space="0" w:color="auto"/>
      </w:divBdr>
    </w:div>
    <w:div w:id="547885950">
      <w:bodyDiv w:val="1"/>
      <w:marLeft w:val="0"/>
      <w:marRight w:val="0"/>
      <w:marTop w:val="0"/>
      <w:marBottom w:val="0"/>
      <w:divBdr>
        <w:top w:val="none" w:sz="0" w:space="0" w:color="auto"/>
        <w:left w:val="none" w:sz="0" w:space="0" w:color="auto"/>
        <w:bottom w:val="none" w:sz="0" w:space="0" w:color="auto"/>
        <w:right w:val="none" w:sz="0" w:space="0" w:color="auto"/>
      </w:divBdr>
    </w:div>
    <w:div w:id="548345761">
      <w:bodyDiv w:val="1"/>
      <w:marLeft w:val="0"/>
      <w:marRight w:val="0"/>
      <w:marTop w:val="0"/>
      <w:marBottom w:val="0"/>
      <w:divBdr>
        <w:top w:val="none" w:sz="0" w:space="0" w:color="auto"/>
        <w:left w:val="none" w:sz="0" w:space="0" w:color="auto"/>
        <w:bottom w:val="none" w:sz="0" w:space="0" w:color="auto"/>
        <w:right w:val="none" w:sz="0" w:space="0" w:color="auto"/>
      </w:divBdr>
    </w:div>
    <w:div w:id="548541439">
      <w:bodyDiv w:val="1"/>
      <w:marLeft w:val="0"/>
      <w:marRight w:val="0"/>
      <w:marTop w:val="0"/>
      <w:marBottom w:val="0"/>
      <w:divBdr>
        <w:top w:val="none" w:sz="0" w:space="0" w:color="auto"/>
        <w:left w:val="none" w:sz="0" w:space="0" w:color="auto"/>
        <w:bottom w:val="none" w:sz="0" w:space="0" w:color="auto"/>
        <w:right w:val="none" w:sz="0" w:space="0" w:color="auto"/>
      </w:divBdr>
    </w:div>
    <w:div w:id="549657221">
      <w:bodyDiv w:val="1"/>
      <w:marLeft w:val="0"/>
      <w:marRight w:val="0"/>
      <w:marTop w:val="0"/>
      <w:marBottom w:val="0"/>
      <w:divBdr>
        <w:top w:val="none" w:sz="0" w:space="0" w:color="auto"/>
        <w:left w:val="none" w:sz="0" w:space="0" w:color="auto"/>
        <w:bottom w:val="none" w:sz="0" w:space="0" w:color="auto"/>
        <w:right w:val="none" w:sz="0" w:space="0" w:color="auto"/>
      </w:divBdr>
    </w:div>
    <w:div w:id="550314531">
      <w:bodyDiv w:val="1"/>
      <w:marLeft w:val="0"/>
      <w:marRight w:val="0"/>
      <w:marTop w:val="0"/>
      <w:marBottom w:val="0"/>
      <w:divBdr>
        <w:top w:val="none" w:sz="0" w:space="0" w:color="auto"/>
        <w:left w:val="none" w:sz="0" w:space="0" w:color="auto"/>
        <w:bottom w:val="none" w:sz="0" w:space="0" w:color="auto"/>
        <w:right w:val="none" w:sz="0" w:space="0" w:color="auto"/>
      </w:divBdr>
    </w:div>
    <w:div w:id="550381787">
      <w:bodyDiv w:val="1"/>
      <w:marLeft w:val="0"/>
      <w:marRight w:val="0"/>
      <w:marTop w:val="0"/>
      <w:marBottom w:val="0"/>
      <w:divBdr>
        <w:top w:val="none" w:sz="0" w:space="0" w:color="auto"/>
        <w:left w:val="none" w:sz="0" w:space="0" w:color="auto"/>
        <w:bottom w:val="none" w:sz="0" w:space="0" w:color="auto"/>
        <w:right w:val="none" w:sz="0" w:space="0" w:color="auto"/>
      </w:divBdr>
    </w:div>
    <w:div w:id="551112938">
      <w:bodyDiv w:val="1"/>
      <w:marLeft w:val="0"/>
      <w:marRight w:val="0"/>
      <w:marTop w:val="0"/>
      <w:marBottom w:val="0"/>
      <w:divBdr>
        <w:top w:val="none" w:sz="0" w:space="0" w:color="auto"/>
        <w:left w:val="none" w:sz="0" w:space="0" w:color="auto"/>
        <w:bottom w:val="none" w:sz="0" w:space="0" w:color="auto"/>
        <w:right w:val="none" w:sz="0" w:space="0" w:color="auto"/>
      </w:divBdr>
    </w:div>
    <w:div w:id="551577212">
      <w:bodyDiv w:val="1"/>
      <w:marLeft w:val="0"/>
      <w:marRight w:val="0"/>
      <w:marTop w:val="0"/>
      <w:marBottom w:val="0"/>
      <w:divBdr>
        <w:top w:val="none" w:sz="0" w:space="0" w:color="auto"/>
        <w:left w:val="none" w:sz="0" w:space="0" w:color="auto"/>
        <w:bottom w:val="none" w:sz="0" w:space="0" w:color="auto"/>
        <w:right w:val="none" w:sz="0" w:space="0" w:color="auto"/>
      </w:divBdr>
    </w:div>
    <w:div w:id="552038915">
      <w:bodyDiv w:val="1"/>
      <w:marLeft w:val="0"/>
      <w:marRight w:val="0"/>
      <w:marTop w:val="0"/>
      <w:marBottom w:val="0"/>
      <w:divBdr>
        <w:top w:val="none" w:sz="0" w:space="0" w:color="auto"/>
        <w:left w:val="none" w:sz="0" w:space="0" w:color="auto"/>
        <w:bottom w:val="none" w:sz="0" w:space="0" w:color="auto"/>
        <w:right w:val="none" w:sz="0" w:space="0" w:color="auto"/>
      </w:divBdr>
    </w:div>
    <w:div w:id="552230593">
      <w:bodyDiv w:val="1"/>
      <w:marLeft w:val="0"/>
      <w:marRight w:val="0"/>
      <w:marTop w:val="0"/>
      <w:marBottom w:val="0"/>
      <w:divBdr>
        <w:top w:val="none" w:sz="0" w:space="0" w:color="auto"/>
        <w:left w:val="none" w:sz="0" w:space="0" w:color="auto"/>
        <w:bottom w:val="none" w:sz="0" w:space="0" w:color="auto"/>
        <w:right w:val="none" w:sz="0" w:space="0" w:color="auto"/>
      </w:divBdr>
    </w:div>
    <w:div w:id="552540734">
      <w:bodyDiv w:val="1"/>
      <w:marLeft w:val="0"/>
      <w:marRight w:val="0"/>
      <w:marTop w:val="0"/>
      <w:marBottom w:val="0"/>
      <w:divBdr>
        <w:top w:val="none" w:sz="0" w:space="0" w:color="auto"/>
        <w:left w:val="none" w:sz="0" w:space="0" w:color="auto"/>
        <w:bottom w:val="none" w:sz="0" w:space="0" w:color="auto"/>
        <w:right w:val="none" w:sz="0" w:space="0" w:color="auto"/>
      </w:divBdr>
    </w:div>
    <w:div w:id="552665774">
      <w:bodyDiv w:val="1"/>
      <w:marLeft w:val="0"/>
      <w:marRight w:val="0"/>
      <w:marTop w:val="0"/>
      <w:marBottom w:val="0"/>
      <w:divBdr>
        <w:top w:val="none" w:sz="0" w:space="0" w:color="auto"/>
        <w:left w:val="none" w:sz="0" w:space="0" w:color="auto"/>
        <w:bottom w:val="none" w:sz="0" w:space="0" w:color="auto"/>
        <w:right w:val="none" w:sz="0" w:space="0" w:color="auto"/>
      </w:divBdr>
    </w:div>
    <w:div w:id="554435920">
      <w:bodyDiv w:val="1"/>
      <w:marLeft w:val="0"/>
      <w:marRight w:val="0"/>
      <w:marTop w:val="0"/>
      <w:marBottom w:val="0"/>
      <w:divBdr>
        <w:top w:val="none" w:sz="0" w:space="0" w:color="auto"/>
        <w:left w:val="none" w:sz="0" w:space="0" w:color="auto"/>
        <w:bottom w:val="none" w:sz="0" w:space="0" w:color="auto"/>
        <w:right w:val="none" w:sz="0" w:space="0" w:color="auto"/>
      </w:divBdr>
    </w:div>
    <w:div w:id="554466964">
      <w:bodyDiv w:val="1"/>
      <w:marLeft w:val="0"/>
      <w:marRight w:val="0"/>
      <w:marTop w:val="0"/>
      <w:marBottom w:val="0"/>
      <w:divBdr>
        <w:top w:val="none" w:sz="0" w:space="0" w:color="auto"/>
        <w:left w:val="none" w:sz="0" w:space="0" w:color="auto"/>
        <w:bottom w:val="none" w:sz="0" w:space="0" w:color="auto"/>
        <w:right w:val="none" w:sz="0" w:space="0" w:color="auto"/>
      </w:divBdr>
    </w:div>
    <w:div w:id="554856015">
      <w:bodyDiv w:val="1"/>
      <w:marLeft w:val="0"/>
      <w:marRight w:val="0"/>
      <w:marTop w:val="0"/>
      <w:marBottom w:val="0"/>
      <w:divBdr>
        <w:top w:val="none" w:sz="0" w:space="0" w:color="auto"/>
        <w:left w:val="none" w:sz="0" w:space="0" w:color="auto"/>
        <w:bottom w:val="none" w:sz="0" w:space="0" w:color="auto"/>
        <w:right w:val="none" w:sz="0" w:space="0" w:color="auto"/>
      </w:divBdr>
    </w:div>
    <w:div w:id="555122107">
      <w:bodyDiv w:val="1"/>
      <w:marLeft w:val="0"/>
      <w:marRight w:val="0"/>
      <w:marTop w:val="0"/>
      <w:marBottom w:val="0"/>
      <w:divBdr>
        <w:top w:val="none" w:sz="0" w:space="0" w:color="auto"/>
        <w:left w:val="none" w:sz="0" w:space="0" w:color="auto"/>
        <w:bottom w:val="none" w:sz="0" w:space="0" w:color="auto"/>
        <w:right w:val="none" w:sz="0" w:space="0" w:color="auto"/>
      </w:divBdr>
    </w:div>
    <w:div w:id="555701109">
      <w:bodyDiv w:val="1"/>
      <w:marLeft w:val="0"/>
      <w:marRight w:val="0"/>
      <w:marTop w:val="0"/>
      <w:marBottom w:val="0"/>
      <w:divBdr>
        <w:top w:val="none" w:sz="0" w:space="0" w:color="auto"/>
        <w:left w:val="none" w:sz="0" w:space="0" w:color="auto"/>
        <w:bottom w:val="none" w:sz="0" w:space="0" w:color="auto"/>
        <w:right w:val="none" w:sz="0" w:space="0" w:color="auto"/>
      </w:divBdr>
    </w:div>
    <w:div w:id="556160053">
      <w:bodyDiv w:val="1"/>
      <w:marLeft w:val="0"/>
      <w:marRight w:val="0"/>
      <w:marTop w:val="0"/>
      <w:marBottom w:val="0"/>
      <w:divBdr>
        <w:top w:val="none" w:sz="0" w:space="0" w:color="auto"/>
        <w:left w:val="none" w:sz="0" w:space="0" w:color="auto"/>
        <w:bottom w:val="none" w:sz="0" w:space="0" w:color="auto"/>
        <w:right w:val="none" w:sz="0" w:space="0" w:color="auto"/>
      </w:divBdr>
    </w:div>
    <w:div w:id="556431917">
      <w:bodyDiv w:val="1"/>
      <w:marLeft w:val="0"/>
      <w:marRight w:val="0"/>
      <w:marTop w:val="0"/>
      <w:marBottom w:val="0"/>
      <w:divBdr>
        <w:top w:val="none" w:sz="0" w:space="0" w:color="auto"/>
        <w:left w:val="none" w:sz="0" w:space="0" w:color="auto"/>
        <w:bottom w:val="none" w:sz="0" w:space="0" w:color="auto"/>
        <w:right w:val="none" w:sz="0" w:space="0" w:color="auto"/>
      </w:divBdr>
    </w:div>
    <w:div w:id="557014815">
      <w:bodyDiv w:val="1"/>
      <w:marLeft w:val="0"/>
      <w:marRight w:val="0"/>
      <w:marTop w:val="0"/>
      <w:marBottom w:val="0"/>
      <w:divBdr>
        <w:top w:val="none" w:sz="0" w:space="0" w:color="auto"/>
        <w:left w:val="none" w:sz="0" w:space="0" w:color="auto"/>
        <w:bottom w:val="none" w:sz="0" w:space="0" w:color="auto"/>
        <w:right w:val="none" w:sz="0" w:space="0" w:color="auto"/>
      </w:divBdr>
    </w:div>
    <w:div w:id="557594782">
      <w:bodyDiv w:val="1"/>
      <w:marLeft w:val="0"/>
      <w:marRight w:val="0"/>
      <w:marTop w:val="0"/>
      <w:marBottom w:val="0"/>
      <w:divBdr>
        <w:top w:val="none" w:sz="0" w:space="0" w:color="auto"/>
        <w:left w:val="none" w:sz="0" w:space="0" w:color="auto"/>
        <w:bottom w:val="none" w:sz="0" w:space="0" w:color="auto"/>
        <w:right w:val="none" w:sz="0" w:space="0" w:color="auto"/>
      </w:divBdr>
    </w:div>
    <w:div w:id="558398379">
      <w:bodyDiv w:val="1"/>
      <w:marLeft w:val="0"/>
      <w:marRight w:val="0"/>
      <w:marTop w:val="0"/>
      <w:marBottom w:val="0"/>
      <w:divBdr>
        <w:top w:val="none" w:sz="0" w:space="0" w:color="auto"/>
        <w:left w:val="none" w:sz="0" w:space="0" w:color="auto"/>
        <w:bottom w:val="none" w:sz="0" w:space="0" w:color="auto"/>
        <w:right w:val="none" w:sz="0" w:space="0" w:color="auto"/>
      </w:divBdr>
    </w:div>
    <w:div w:id="558443742">
      <w:bodyDiv w:val="1"/>
      <w:marLeft w:val="0"/>
      <w:marRight w:val="0"/>
      <w:marTop w:val="0"/>
      <w:marBottom w:val="0"/>
      <w:divBdr>
        <w:top w:val="none" w:sz="0" w:space="0" w:color="auto"/>
        <w:left w:val="none" w:sz="0" w:space="0" w:color="auto"/>
        <w:bottom w:val="none" w:sz="0" w:space="0" w:color="auto"/>
        <w:right w:val="none" w:sz="0" w:space="0" w:color="auto"/>
      </w:divBdr>
    </w:div>
    <w:div w:id="558516144">
      <w:bodyDiv w:val="1"/>
      <w:marLeft w:val="0"/>
      <w:marRight w:val="0"/>
      <w:marTop w:val="0"/>
      <w:marBottom w:val="0"/>
      <w:divBdr>
        <w:top w:val="none" w:sz="0" w:space="0" w:color="auto"/>
        <w:left w:val="none" w:sz="0" w:space="0" w:color="auto"/>
        <w:bottom w:val="none" w:sz="0" w:space="0" w:color="auto"/>
        <w:right w:val="none" w:sz="0" w:space="0" w:color="auto"/>
      </w:divBdr>
    </w:div>
    <w:div w:id="558711190">
      <w:bodyDiv w:val="1"/>
      <w:marLeft w:val="0"/>
      <w:marRight w:val="0"/>
      <w:marTop w:val="0"/>
      <w:marBottom w:val="0"/>
      <w:divBdr>
        <w:top w:val="none" w:sz="0" w:space="0" w:color="auto"/>
        <w:left w:val="none" w:sz="0" w:space="0" w:color="auto"/>
        <w:bottom w:val="none" w:sz="0" w:space="0" w:color="auto"/>
        <w:right w:val="none" w:sz="0" w:space="0" w:color="auto"/>
      </w:divBdr>
    </w:div>
    <w:div w:id="558857683">
      <w:bodyDiv w:val="1"/>
      <w:marLeft w:val="0"/>
      <w:marRight w:val="0"/>
      <w:marTop w:val="0"/>
      <w:marBottom w:val="0"/>
      <w:divBdr>
        <w:top w:val="none" w:sz="0" w:space="0" w:color="auto"/>
        <w:left w:val="none" w:sz="0" w:space="0" w:color="auto"/>
        <w:bottom w:val="none" w:sz="0" w:space="0" w:color="auto"/>
        <w:right w:val="none" w:sz="0" w:space="0" w:color="auto"/>
      </w:divBdr>
    </w:div>
    <w:div w:id="559443286">
      <w:bodyDiv w:val="1"/>
      <w:marLeft w:val="0"/>
      <w:marRight w:val="0"/>
      <w:marTop w:val="0"/>
      <w:marBottom w:val="0"/>
      <w:divBdr>
        <w:top w:val="none" w:sz="0" w:space="0" w:color="auto"/>
        <w:left w:val="none" w:sz="0" w:space="0" w:color="auto"/>
        <w:bottom w:val="none" w:sz="0" w:space="0" w:color="auto"/>
        <w:right w:val="none" w:sz="0" w:space="0" w:color="auto"/>
      </w:divBdr>
    </w:div>
    <w:div w:id="560294635">
      <w:bodyDiv w:val="1"/>
      <w:marLeft w:val="0"/>
      <w:marRight w:val="0"/>
      <w:marTop w:val="0"/>
      <w:marBottom w:val="0"/>
      <w:divBdr>
        <w:top w:val="none" w:sz="0" w:space="0" w:color="auto"/>
        <w:left w:val="none" w:sz="0" w:space="0" w:color="auto"/>
        <w:bottom w:val="none" w:sz="0" w:space="0" w:color="auto"/>
        <w:right w:val="none" w:sz="0" w:space="0" w:color="auto"/>
      </w:divBdr>
    </w:div>
    <w:div w:id="560479094">
      <w:bodyDiv w:val="1"/>
      <w:marLeft w:val="0"/>
      <w:marRight w:val="0"/>
      <w:marTop w:val="0"/>
      <w:marBottom w:val="0"/>
      <w:divBdr>
        <w:top w:val="none" w:sz="0" w:space="0" w:color="auto"/>
        <w:left w:val="none" w:sz="0" w:space="0" w:color="auto"/>
        <w:bottom w:val="none" w:sz="0" w:space="0" w:color="auto"/>
        <w:right w:val="none" w:sz="0" w:space="0" w:color="auto"/>
      </w:divBdr>
    </w:div>
    <w:div w:id="560485793">
      <w:bodyDiv w:val="1"/>
      <w:marLeft w:val="0"/>
      <w:marRight w:val="0"/>
      <w:marTop w:val="0"/>
      <w:marBottom w:val="0"/>
      <w:divBdr>
        <w:top w:val="none" w:sz="0" w:space="0" w:color="auto"/>
        <w:left w:val="none" w:sz="0" w:space="0" w:color="auto"/>
        <w:bottom w:val="none" w:sz="0" w:space="0" w:color="auto"/>
        <w:right w:val="none" w:sz="0" w:space="0" w:color="auto"/>
      </w:divBdr>
    </w:div>
    <w:div w:id="560674115">
      <w:bodyDiv w:val="1"/>
      <w:marLeft w:val="0"/>
      <w:marRight w:val="0"/>
      <w:marTop w:val="0"/>
      <w:marBottom w:val="0"/>
      <w:divBdr>
        <w:top w:val="none" w:sz="0" w:space="0" w:color="auto"/>
        <w:left w:val="none" w:sz="0" w:space="0" w:color="auto"/>
        <w:bottom w:val="none" w:sz="0" w:space="0" w:color="auto"/>
        <w:right w:val="none" w:sz="0" w:space="0" w:color="auto"/>
      </w:divBdr>
    </w:div>
    <w:div w:id="560866067">
      <w:bodyDiv w:val="1"/>
      <w:marLeft w:val="0"/>
      <w:marRight w:val="0"/>
      <w:marTop w:val="0"/>
      <w:marBottom w:val="0"/>
      <w:divBdr>
        <w:top w:val="none" w:sz="0" w:space="0" w:color="auto"/>
        <w:left w:val="none" w:sz="0" w:space="0" w:color="auto"/>
        <w:bottom w:val="none" w:sz="0" w:space="0" w:color="auto"/>
        <w:right w:val="none" w:sz="0" w:space="0" w:color="auto"/>
      </w:divBdr>
    </w:div>
    <w:div w:id="561797024">
      <w:bodyDiv w:val="1"/>
      <w:marLeft w:val="0"/>
      <w:marRight w:val="0"/>
      <w:marTop w:val="0"/>
      <w:marBottom w:val="0"/>
      <w:divBdr>
        <w:top w:val="none" w:sz="0" w:space="0" w:color="auto"/>
        <w:left w:val="none" w:sz="0" w:space="0" w:color="auto"/>
        <w:bottom w:val="none" w:sz="0" w:space="0" w:color="auto"/>
        <w:right w:val="none" w:sz="0" w:space="0" w:color="auto"/>
      </w:divBdr>
    </w:div>
    <w:div w:id="562720436">
      <w:bodyDiv w:val="1"/>
      <w:marLeft w:val="0"/>
      <w:marRight w:val="0"/>
      <w:marTop w:val="0"/>
      <w:marBottom w:val="0"/>
      <w:divBdr>
        <w:top w:val="none" w:sz="0" w:space="0" w:color="auto"/>
        <w:left w:val="none" w:sz="0" w:space="0" w:color="auto"/>
        <w:bottom w:val="none" w:sz="0" w:space="0" w:color="auto"/>
        <w:right w:val="none" w:sz="0" w:space="0" w:color="auto"/>
      </w:divBdr>
    </w:div>
    <w:div w:id="564069134">
      <w:bodyDiv w:val="1"/>
      <w:marLeft w:val="0"/>
      <w:marRight w:val="0"/>
      <w:marTop w:val="0"/>
      <w:marBottom w:val="0"/>
      <w:divBdr>
        <w:top w:val="none" w:sz="0" w:space="0" w:color="auto"/>
        <w:left w:val="none" w:sz="0" w:space="0" w:color="auto"/>
        <w:bottom w:val="none" w:sz="0" w:space="0" w:color="auto"/>
        <w:right w:val="none" w:sz="0" w:space="0" w:color="auto"/>
      </w:divBdr>
    </w:div>
    <w:div w:id="564416437">
      <w:bodyDiv w:val="1"/>
      <w:marLeft w:val="0"/>
      <w:marRight w:val="0"/>
      <w:marTop w:val="0"/>
      <w:marBottom w:val="0"/>
      <w:divBdr>
        <w:top w:val="none" w:sz="0" w:space="0" w:color="auto"/>
        <w:left w:val="none" w:sz="0" w:space="0" w:color="auto"/>
        <w:bottom w:val="none" w:sz="0" w:space="0" w:color="auto"/>
        <w:right w:val="none" w:sz="0" w:space="0" w:color="auto"/>
      </w:divBdr>
    </w:div>
    <w:div w:id="565917893">
      <w:bodyDiv w:val="1"/>
      <w:marLeft w:val="0"/>
      <w:marRight w:val="0"/>
      <w:marTop w:val="0"/>
      <w:marBottom w:val="0"/>
      <w:divBdr>
        <w:top w:val="none" w:sz="0" w:space="0" w:color="auto"/>
        <w:left w:val="none" w:sz="0" w:space="0" w:color="auto"/>
        <w:bottom w:val="none" w:sz="0" w:space="0" w:color="auto"/>
        <w:right w:val="none" w:sz="0" w:space="0" w:color="auto"/>
      </w:divBdr>
    </w:div>
    <w:div w:id="566188263">
      <w:bodyDiv w:val="1"/>
      <w:marLeft w:val="0"/>
      <w:marRight w:val="0"/>
      <w:marTop w:val="0"/>
      <w:marBottom w:val="0"/>
      <w:divBdr>
        <w:top w:val="none" w:sz="0" w:space="0" w:color="auto"/>
        <w:left w:val="none" w:sz="0" w:space="0" w:color="auto"/>
        <w:bottom w:val="none" w:sz="0" w:space="0" w:color="auto"/>
        <w:right w:val="none" w:sz="0" w:space="0" w:color="auto"/>
      </w:divBdr>
    </w:div>
    <w:div w:id="566916529">
      <w:bodyDiv w:val="1"/>
      <w:marLeft w:val="0"/>
      <w:marRight w:val="0"/>
      <w:marTop w:val="0"/>
      <w:marBottom w:val="0"/>
      <w:divBdr>
        <w:top w:val="none" w:sz="0" w:space="0" w:color="auto"/>
        <w:left w:val="none" w:sz="0" w:space="0" w:color="auto"/>
        <w:bottom w:val="none" w:sz="0" w:space="0" w:color="auto"/>
        <w:right w:val="none" w:sz="0" w:space="0" w:color="auto"/>
      </w:divBdr>
    </w:div>
    <w:div w:id="567881707">
      <w:bodyDiv w:val="1"/>
      <w:marLeft w:val="0"/>
      <w:marRight w:val="0"/>
      <w:marTop w:val="0"/>
      <w:marBottom w:val="0"/>
      <w:divBdr>
        <w:top w:val="none" w:sz="0" w:space="0" w:color="auto"/>
        <w:left w:val="none" w:sz="0" w:space="0" w:color="auto"/>
        <w:bottom w:val="none" w:sz="0" w:space="0" w:color="auto"/>
        <w:right w:val="none" w:sz="0" w:space="0" w:color="auto"/>
      </w:divBdr>
    </w:div>
    <w:div w:id="568687595">
      <w:bodyDiv w:val="1"/>
      <w:marLeft w:val="0"/>
      <w:marRight w:val="0"/>
      <w:marTop w:val="0"/>
      <w:marBottom w:val="0"/>
      <w:divBdr>
        <w:top w:val="none" w:sz="0" w:space="0" w:color="auto"/>
        <w:left w:val="none" w:sz="0" w:space="0" w:color="auto"/>
        <w:bottom w:val="none" w:sz="0" w:space="0" w:color="auto"/>
        <w:right w:val="none" w:sz="0" w:space="0" w:color="auto"/>
      </w:divBdr>
    </w:div>
    <w:div w:id="568927161">
      <w:bodyDiv w:val="1"/>
      <w:marLeft w:val="0"/>
      <w:marRight w:val="0"/>
      <w:marTop w:val="0"/>
      <w:marBottom w:val="0"/>
      <w:divBdr>
        <w:top w:val="none" w:sz="0" w:space="0" w:color="auto"/>
        <w:left w:val="none" w:sz="0" w:space="0" w:color="auto"/>
        <w:bottom w:val="none" w:sz="0" w:space="0" w:color="auto"/>
        <w:right w:val="none" w:sz="0" w:space="0" w:color="auto"/>
      </w:divBdr>
    </w:div>
    <w:div w:id="569923270">
      <w:bodyDiv w:val="1"/>
      <w:marLeft w:val="0"/>
      <w:marRight w:val="0"/>
      <w:marTop w:val="0"/>
      <w:marBottom w:val="0"/>
      <w:divBdr>
        <w:top w:val="none" w:sz="0" w:space="0" w:color="auto"/>
        <w:left w:val="none" w:sz="0" w:space="0" w:color="auto"/>
        <w:bottom w:val="none" w:sz="0" w:space="0" w:color="auto"/>
        <w:right w:val="none" w:sz="0" w:space="0" w:color="auto"/>
      </w:divBdr>
    </w:div>
    <w:div w:id="571088661">
      <w:bodyDiv w:val="1"/>
      <w:marLeft w:val="0"/>
      <w:marRight w:val="0"/>
      <w:marTop w:val="0"/>
      <w:marBottom w:val="0"/>
      <w:divBdr>
        <w:top w:val="none" w:sz="0" w:space="0" w:color="auto"/>
        <w:left w:val="none" w:sz="0" w:space="0" w:color="auto"/>
        <w:bottom w:val="none" w:sz="0" w:space="0" w:color="auto"/>
        <w:right w:val="none" w:sz="0" w:space="0" w:color="auto"/>
      </w:divBdr>
    </w:div>
    <w:div w:id="571355446">
      <w:bodyDiv w:val="1"/>
      <w:marLeft w:val="0"/>
      <w:marRight w:val="0"/>
      <w:marTop w:val="0"/>
      <w:marBottom w:val="0"/>
      <w:divBdr>
        <w:top w:val="none" w:sz="0" w:space="0" w:color="auto"/>
        <w:left w:val="none" w:sz="0" w:space="0" w:color="auto"/>
        <w:bottom w:val="none" w:sz="0" w:space="0" w:color="auto"/>
        <w:right w:val="none" w:sz="0" w:space="0" w:color="auto"/>
      </w:divBdr>
    </w:div>
    <w:div w:id="572282254">
      <w:bodyDiv w:val="1"/>
      <w:marLeft w:val="0"/>
      <w:marRight w:val="0"/>
      <w:marTop w:val="0"/>
      <w:marBottom w:val="0"/>
      <w:divBdr>
        <w:top w:val="none" w:sz="0" w:space="0" w:color="auto"/>
        <w:left w:val="none" w:sz="0" w:space="0" w:color="auto"/>
        <w:bottom w:val="none" w:sz="0" w:space="0" w:color="auto"/>
        <w:right w:val="none" w:sz="0" w:space="0" w:color="auto"/>
      </w:divBdr>
    </w:div>
    <w:div w:id="572351467">
      <w:bodyDiv w:val="1"/>
      <w:marLeft w:val="0"/>
      <w:marRight w:val="0"/>
      <w:marTop w:val="0"/>
      <w:marBottom w:val="0"/>
      <w:divBdr>
        <w:top w:val="none" w:sz="0" w:space="0" w:color="auto"/>
        <w:left w:val="none" w:sz="0" w:space="0" w:color="auto"/>
        <w:bottom w:val="none" w:sz="0" w:space="0" w:color="auto"/>
        <w:right w:val="none" w:sz="0" w:space="0" w:color="auto"/>
      </w:divBdr>
    </w:div>
    <w:div w:id="572392133">
      <w:bodyDiv w:val="1"/>
      <w:marLeft w:val="0"/>
      <w:marRight w:val="0"/>
      <w:marTop w:val="0"/>
      <w:marBottom w:val="0"/>
      <w:divBdr>
        <w:top w:val="none" w:sz="0" w:space="0" w:color="auto"/>
        <w:left w:val="none" w:sz="0" w:space="0" w:color="auto"/>
        <w:bottom w:val="none" w:sz="0" w:space="0" w:color="auto"/>
        <w:right w:val="none" w:sz="0" w:space="0" w:color="auto"/>
      </w:divBdr>
    </w:div>
    <w:div w:id="573785402">
      <w:bodyDiv w:val="1"/>
      <w:marLeft w:val="0"/>
      <w:marRight w:val="0"/>
      <w:marTop w:val="0"/>
      <w:marBottom w:val="0"/>
      <w:divBdr>
        <w:top w:val="none" w:sz="0" w:space="0" w:color="auto"/>
        <w:left w:val="none" w:sz="0" w:space="0" w:color="auto"/>
        <w:bottom w:val="none" w:sz="0" w:space="0" w:color="auto"/>
        <w:right w:val="none" w:sz="0" w:space="0" w:color="auto"/>
      </w:divBdr>
    </w:div>
    <w:div w:id="574628065">
      <w:bodyDiv w:val="1"/>
      <w:marLeft w:val="0"/>
      <w:marRight w:val="0"/>
      <w:marTop w:val="0"/>
      <w:marBottom w:val="0"/>
      <w:divBdr>
        <w:top w:val="none" w:sz="0" w:space="0" w:color="auto"/>
        <w:left w:val="none" w:sz="0" w:space="0" w:color="auto"/>
        <w:bottom w:val="none" w:sz="0" w:space="0" w:color="auto"/>
        <w:right w:val="none" w:sz="0" w:space="0" w:color="auto"/>
      </w:divBdr>
    </w:div>
    <w:div w:id="574751369">
      <w:bodyDiv w:val="1"/>
      <w:marLeft w:val="0"/>
      <w:marRight w:val="0"/>
      <w:marTop w:val="0"/>
      <w:marBottom w:val="0"/>
      <w:divBdr>
        <w:top w:val="none" w:sz="0" w:space="0" w:color="auto"/>
        <w:left w:val="none" w:sz="0" w:space="0" w:color="auto"/>
        <w:bottom w:val="none" w:sz="0" w:space="0" w:color="auto"/>
        <w:right w:val="none" w:sz="0" w:space="0" w:color="auto"/>
      </w:divBdr>
    </w:div>
    <w:div w:id="575940048">
      <w:bodyDiv w:val="1"/>
      <w:marLeft w:val="0"/>
      <w:marRight w:val="0"/>
      <w:marTop w:val="0"/>
      <w:marBottom w:val="0"/>
      <w:divBdr>
        <w:top w:val="none" w:sz="0" w:space="0" w:color="auto"/>
        <w:left w:val="none" w:sz="0" w:space="0" w:color="auto"/>
        <w:bottom w:val="none" w:sz="0" w:space="0" w:color="auto"/>
        <w:right w:val="none" w:sz="0" w:space="0" w:color="auto"/>
      </w:divBdr>
    </w:div>
    <w:div w:id="576210890">
      <w:bodyDiv w:val="1"/>
      <w:marLeft w:val="0"/>
      <w:marRight w:val="0"/>
      <w:marTop w:val="0"/>
      <w:marBottom w:val="0"/>
      <w:divBdr>
        <w:top w:val="none" w:sz="0" w:space="0" w:color="auto"/>
        <w:left w:val="none" w:sz="0" w:space="0" w:color="auto"/>
        <w:bottom w:val="none" w:sz="0" w:space="0" w:color="auto"/>
        <w:right w:val="none" w:sz="0" w:space="0" w:color="auto"/>
      </w:divBdr>
    </w:div>
    <w:div w:id="576743632">
      <w:bodyDiv w:val="1"/>
      <w:marLeft w:val="0"/>
      <w:marRight w:val="0"/>
      <w:marTop w:val="0"/>
      <w:marBottom w:val="0"/>
      <w:divBdr>
        <w:top w:val="none" w:sz="0" w:space="0" w:color="auto"/>
        <w:left w:val="none" w:sz="0" w:space="0" w:color="auto"/>
        <w:bottom w:val="none" w:sz="0" w:space="0" w:color="auto"/>
        <w:right w:val="none" w:sz="0" w:space="0" w:color="auto"/>
      </w:divBdr>
    </w:div>
    <w:div w:id="576936654">
      <w:bodyDiv w:val="1"/>
      <w:marLeft w:val="0"/>
      <w:marRight w:val="0"/>
      <w:marTop w:val="0"/>
      <w:marBottom w:val="0"/>
      <w:divBdr>
        <w:top w:val="none" w:sz="0" w:space="0" w:color="auto"/>
        <w:left w:val="none" w:sz="0" w:space="0" w:color="auto"/>
        <w:bottom w:val="none" w:sz="0" w:space="0" w:color="auto"/>
        <w:right w:val="none" w:sz="0" w:space="0" w:color="auto"/>
      </w:divBdr>
    </w:div>
    <w:div w:id="577246569">
      <w:bodyDiv w:val="1"/>
      <w:marLeft w:val="0"/>
      <w:marRight w:val="0"/>
      <w:marTop w:val="0"/>
      <w:marBottom w:val="0"/>
      <w:divBdr>
        <w:top w:val="none" w:sz="0" w:space="0" w:color="auto"/>
        <w:left w:val="none" w:sz="0" w:space="0" w:color="auto"/>
        <w:bottom w:val="none" w:sz="0" w:space="0" w:color="auto"/>
        <w:right w:val="none" w:sz="0" w:space="0" w:color="auto"/>
      </w:divBdr>
    </w:div>
    <w:div w:id="577252916">
      <w:bodyDiv w:val="1"/>
      <w:marLeft w:val="0"/>
      <w:marRight w:val="0"/>
      <w:marTop w:val="0"/>
      <w:marBottom w:val="0"/>
      <w:divBdr>
        <w:top w:val="none" w:sz="0" w:space="0" w:color="auto"/>
        <w:left w:val="none" w:sz="0" w:space="0" w:color="auto"/>
        <w:bottom w:val="none" w:sz="0" w:space="0" w:color="auto"/>
        <w:right w:val="none" w:sz="0" w:space="0" w:color="auto"/>
      </w:divBdr>
    </w:div>
    <w:div w:id="577635946">
      <w:bodyDiv w:val="1"/>
      <w:marLeft w:val="0"/>
      <w:marRight w:val="0"/>
      <w:marTop w:val="0"/>
      <w:marBottom w:val="0"/>
      <w:divBdr>
        <w:top w:val="none" w:sz="0" w:space="0" w:color="auto"/>
        <w:left w:val="none" w:sz="0" w:space="0" w:color="auto"/>
        <w:bottom w:val="none" w:sz="0" w:space="0" w:color="auto"/>
        <w:right w:val="none" w:sz="0" w:space="0" w:color="auto"/>
      </w:divBdr>
    </w:div>
    <w:div w:id="577789859">
      <w:bodyDiv w:val="1"/>
      <w:marLeft w:val="0"/>
      <w:marRight w:val="0"/>
      <w:marTop w:val="0"/>
      <w:marBottom w:val="0"/>
      <w:divBdr>
        <w:top w:val="none" w:sz="0" w:space="0" w:color="auto"/>
        <w:left w:val="none" w:sz="0" w:space="0" w:color="auto"/>
        <w:bottom w:val="none" w:sz="0" w:space="0" w:color="auto"/>
        <w:right w:val="none" w:sz="0" w:space="0" w:color="auto"/>
      </w:divBdr>
    </w:div>
    <w:div w:id="577862494">
      <w:bodyDiv w:val="1"/>
      <w:marLeft w:val="0"/>
      <w:marRight w:val="0"/>
      <w:marTop w:val="0"/>
      <w:marBottom w:val="0"/>
      <w:divBdr>
        <w:top w:val="none" w:sz="0" w:space="0" w:color="auto"/>
        <w:left w:val="none" w:sz="0" w:space="0" w:color="auto"/>
        <w:bottom w:val="none" w:sz="0" w:space="0" w:color="auto"/>
        <w:right w:val="none" w:sz="0" w:space="0" w:color="auto"/>
      </w:divBdr>
    </w:div>
    <w:div w:id="578055673">
      <w:bodyDiv w:val="1"/>
      <w:marLeft w:val="0"/>
      <w:marRight w:val="0"/>
      <w:marTop w:val="0"/>
      <w:marBottom w:val="0"/>
      <w:divBdr>
        <w:top w:val="none" w:sz="0" w:space="0" w:color="auto"/>
        <w:left w:val="none" w:sz="0" w:space="0" w:color="auto"/>
        <w:bottom w:val="none" w:sz="0" w:space="0" w:color="auto"/>
        <w:right w:val="none" w:sz="0" w:space="0" w:color="auto"/>
      </w:divBdr>
    </w:div>
    <w:div w:id="578441466">
      <w:bodyDiv w:val="1"/>
      <w:marLeft w:val="0"/>
      <w:marRight w:val="0"/>
      <w:marTop w:val="0"/>
      <w:marBottom w:val="0"/>
      <w:divBdr>
        <w:top w:val="none" w:sz="0" w:space="0" w:color="auto"/>
        <w:left w:val="none" w:sz="0" w:space="0" w:color="auto"/>
        <w:bottom w:val="none" w:sz="0" w:space="0" w:color="auto"/>
        <w:right w:val="none" w:sz="0" w:space="0" w:color="auto"/>
      </w:divBdr>
    </w:div>
    <w:div w:id="578750666">
      <w:bodyDiv w:val="1"/>
      <w:marLeft w:val="0"/>
      <w:marRight w:val="0"/>
      <w:marTop w:val="0"/>
      <w:marBottom w:val="0"/>
      <w:divBdr>
        <w:top w:val="none" w:sz="0" w:space="0" w:color="auto"/>
        <w:left w:val="none" w:sz="0" w:space="0" w:color="auto"/>
        <w:bottom w:val="none" w:sz="0" w:space="0" w:color="auto"/>
        <w:right w:val="none" w:sz="0" w:space="0" w:color="auto"/>
      </w:divBdr>
    </w:div>
    <w:div w:id="579144990">
      <w:bodyDiv w:val="1"/>
      <w:marLeft w:val="0"/>
      <w:marRight w:val="0"/>
      <w:marTop w:val="0"/>
      <w:marBottom w:val="0"/>
      <w:divBdr>
        <w:top w:val="none" w:sz="0" w:space="0" w:color="auto"/>
        <w:left w:val="none" w:sz="0" w:space="0" w:color="auto"/>
        <w:bottom w:val="none" w:sz="0" w:space="0" w:color="auto"/>
        <w:right w:val="none" w:sz="0" w:space="0" w:color="auto"/>
      </w:divBdr>
    </w:div>
    <w:div w:id="579564977">
      <w:bodyDiv w:val="1"/>
      <w:marLeft w:val="0"/>
      <w:marRight w:val="0"/>
      <w:marTop w:val="0"/>
      <w:marBottom w:val="0"/>
      <w:divBdr>
        <w:top w:val="none" w:sz="0" w:space="0" w:color="auto"/>
        <w:left w:val="none" w:sz="0" w:space="0" w:color="auto"/>
        <w:bottom w:val="none" w:sz="0" w:space="0" w:color="auto"/>
        <w:right w:val="none" w:sz="0" w:space="0" w:color="auto"/>
      </w:divBdr>
    </w:div>
    <w:div w:id="580259885">
      <w:bodyDiv w:val="1"/>
      <w:marLeft w:val="0"/>
      <w:marRight w:val="0"/>
      <w:marTop w:val="0"/>
      <w:marBottom w:val="0"/>
      <w:divBdr>
        <w:top w:val="none" w:sz="0" w:space="0" w:color="auto"/>
        <w:left w:val="none" w:sz="0" w:space="0" w:color="auto"/>
        <w:bottom w:val="none" w:sz="0" w:space="0" w:color="auto"/>
        <w:right w:val="none" w:sz="0" w:space="0" w:color="auto"/>
      </w:divBdr>
    </w:div>
    <w:div w:id="580483887">
      <w:bodyDiv w:val="1"/>
      <w:marLeft w:val="0"/>
      <w:marRight w:val="0"/>
      <w:marTop w:val="0"/>
      <w:marBottom w:val="0"/>
      <w:divBdr>
        <w:top w:val="none" w:sz="0" w:space="0" w:color="auto"/>
        <w:left w:val="none" w:sz="0" w:space="0" w:color="auto"/>
        <w:bottom w:val="none" w:sz="0" w:space="0" w:color="auto"/>
        <w:right w:val="none" w:sz="0" w:space="0" w:color="auto"/>
      </w:divBdr>
    </w:div>
    <w:div w:id="580485028">
      <w:bodyDiv w:val="1"/>
      <w:marLeft w:val="0"/>
      <w:marRight w:val="0"/>
      <w:marTop w:val="0"/>
      <w:marBottom w:val="0"/>
      <w:divBdr>
        <w:top w:val="none" w:sz="0" w:space="0" w:color="auto"/>
        <w:left w:val="none" w:sz="0" w:space="0" w:color="auto"/>
        <w:bottom w:val="none" w:sz="0" w:space="0" w:color="auto"/>
        <w:right w:val="none" w:sz="0" w:space="0" w:color="auto"/>
      </w:divBdr>
    </w:div>
    <w:div w:id="580523365">
      <w:bodyDiv w:val="1"/>
      <w:marLeft w:val="0"/>
      <w:marRight w:val="0"/>
      <w:marTop w:val="0"/>
      <w:marBottom w:val="0"/>
      <w:divBdr>
        <w:top w:val="none" w:sz="0" w:space="0" w:color="auto"/>
        <w:left w:val="none" w:sz="0" w:space="0" w:color="auto"/>
        <w:bottom w:val="none" w:sz="0" w:space="0" w:color="auto"/>
        <w:right w:val="none" w:sz="0" w:space="0" w:color="auto"/>
      </w:divBdr>
    </w:div>
    <w:div w:id="582376624">
      <w:bodyDiv w:val="1"/>
      <w:marLeft w:val="0"/>
      <w:marRight w:val="0"/>
      <w:marTop w:val="0"/>
      <w:marBottom w:val="0"/>
      <w:divBdr>
        <w:top w:val="none" w:sz="0" w:space="0" w:color="auto"/>
        <w:left w:val="none" w:sz="0" w:space="0" w:color="auto"/>
        <w:bottom w:val="none" w:sz="0" w:space="0" w:color="auto"/>
        <w:right w:val="none" w:sz="0" w:space="0" w:color="auto"/>
      </w:divBdr>
    </w:div>
    <w:div w:id="582841271">
      <w:bodyDiv w:val="1"/>
      <w:marLeft w:val="0"/>
      <w:marRight w:val="0"/>
      <w:marTop w:val="0"/>
      <w:marBottom w:val="0"/>
      <w:divBdr>
        <w:top w:val="none" w:sz="0" w:space="0" w:color="auto"/>
        <w:left w:val="none" w:sz="0" w:space="0" w:color="auto"/>
        <w:bottom w:val="none" w:sz="0" w:space="0" w:color="auto"/>
        <w:right w:val="none" w:sz="0" w:space="0" w:color="auto"/>
      </w:divBdr>
    </w:div>
    <w:div w:id="582883305">
      <w:bodyDiv w:val="1"/>
      <w:marLeft w:val="0"/>
      <w:marRight w:val="0"/>
      <w:marTop w:val="0"/>
      <w:marBottom w:val="0"/>
      <w:divBdr>
        <w:top w:val="none" w:sz="0" w:space="0" w:color="auto"/>
        <w:left w:val="none" w:sz="0" w:space="0" w:color="auto"/>
        <w:bottom w:val="none" w:sz="0" w:space="0" w:color="auto"/>
        <w:right w:val="none" w:sz="0" w:space="0" w:color="auto"/>
      </w:divBdr>
    </w:div>
    <w:div w:id="582958500">
      <w:bodyDiv w:val="1"/>
      <w:marLeft w:val="0"/>
      <w:marRight w:val="0"/>
      <w:marTop w:val="0"/>
      <w:marBottom w:val="0"/>
      <w:divBdr>
        <w:top w:val="none" w:sz="0" w:space="0" w:color="auto"/>
        <w:left w:val="none" w:sz="0" w:space="0" w:color="auto"/>
        <w:bottom w:val="none" w:sz="0" w:space="0" w:color="auto"/>
        <w:right w:val="none" w:sz="0" w:space="0" w:color="auto"/>
      </w:divBdr>
    </w:div>
    <w:div w:id="583297527">
      <w:bodyDiv w:val="1"/>
      <w:marLeft w:val="0"/>
      <w:marRight w:val="0"/>
      <w:marTop w:val="0"/>
      <w:marBottom w:val="0"/>
      <w:divBdr>
        <w:top w:val="none" w:sz="0" w:space="0" w:color="auto"/>
        <w:left w:val="none" w:sz="0" w:space="0" w:color="auto"/>
        <w:bottom w:val="none" w:sz="0" w:space="0" w:color="auto"/>
        <w:right w:val="none" w:sz="0" w:space="0" w:color="auto"/>
      </w:divBdr>
    </w:div>
    <w:div w:id="583497584">
      <w:bodyDiv w:val="1"/>
      <w:marLeft w:val="0"/>
      <w:marRight w:val="0"/>
      <w:marTop w:val="0"/>
      <w:marBottom w:val="0"/>
      <w:divBdr>
        <w:top w:val="none" w:sz="0" w:space="0" w:color="auto"/>
        <w:left w:val="none" w:sz="0" w:space="0" w:color="auto"/>
        <w:bottom w:val="none" w:sz="0" w:space="0" w:color="auto"/>
        <w:right w:val="none" w:sz="0" w:space="0" w:color="auto"/>
      </w:divBdr>
    </w:div>
    <w:div w:id="584071547">
      <w:bodyDiv w:val="1"/>
      <w:marLeft w:val="0"/>
      <w:marRight w:val="0"/>
      <w:marTop w:val="0"/>
      <w:marBottom w:val="0"/>
      <w:divBdr>
        <w:top w:val="none" w:sz="0" w:space="0" w:color="auto"/>
        <w:left w:val="none" w:sz="0" w:space="0" w:color="auto"/>
        <w:bottom w:val="none" w:sz="0" w:space="0" w:color="auto"/>
        <w:right w:val="none" w:sz="0" w:space="0" w:color="auto"/>
      </w:divBdr>
    </w:div>
    <w:div w:id="584346259">
      <w:bodyDiv w:val="1"/>
      <w:marLeft w:val="0"/>
      <w:marRight w:val="0"/>
      <w:marTop w:val="0"/>
      <w:marBottom w:val="0"/>
      <w:divBdr>
        <w:top w:val="none" w:sz="0" w:space="0" w:color="auto"/>
        <w:left w:val="none" w:sz="0" w:space="0" w:color="auto"/>
        <w:bottom w:val="none" w:sz="0" w:space="0" w:color="auto"/>
        <w:right w:val="none" w:sz="0" w:space="0" w:color="auto"/>
      </w:divBdr>
    </w:div>
    <w:div w:id="585194025">
      <w:bodyDiv w:val="1"/>
      <w:marLeft w:val="0"/>
      <w:marRight w:val="0"/>
      <w:marTop w:val="0"/>
      <w:marBottom w:val="0"/>
      <w:divBdr>
        <w:top w:val="none" w:sz="0" w:space="0" w:color="auto"/>
        <w:left w:val="none" w:sz="0" w:space="0" w:color="auto"/>
        <w:bottom w:val="none" w:sz="0" w:space="0" w:color="auto"/>
        <w:right w:val="none" w:sz="0" w:space="0" w:color="auto"/>
      </w:divBdr>
    </w:div>
    <w:div w:id="585850040">
      <w:bodyDiv w:val="1"/>
      <w:marLeft w:val="0"/>
      <w:marRight w:val="0"/>
      <w:marTop w:val="0"/>
      <w:marBottom w:val="0"/>
      <w:divBdr>
        <w:top w:val="none" w:sz="0" w:space="0" w:color="auto"/>
        <w:left w:val="none" w:sz="0" w:space="0" w:color="auto"/>
        <w:bottom w:val="none" w:sz="0" w:space="0" w:color="auto"/>
        <w:right w:val="none" w:sz="0" w:space="0" w:color="auto"/>
      </w:divBdr>
    </w:div>
    <w:div w:id="586768265">
      <w:bodyDiv w:val="1"/>
      <w:marLeft w:val="0"/>
      <w:marRight w:val="0"/>
      <w:marTop w:val="0"/>
      <w:marBottom w:val="0"/>
      <w:divBdr>
        <w:top w:val="none" w:sz="0" w:space="0" w:color="auto"/>
        <w:left w:val="none" w:sz="0" w:space="0" w:color="auto"/>
        <w:bottom w:val="none" w:sz="0" w:space="0" w:color="auto"/>
        <w:right w:val="none" w:sz="0" w:space="0" w:color="auto"/>
      </w:divBdr>
    </w:div>
    <w:div w:id="587933371">
      <w:bodyDiv w:val="1"/>
      <w:marLeft w:val="0"/>
      <w:marRight w:val="0"/>
      <w:marTop w:val="0"/>
      <w:marBottom w:val="0"/>
      <w:divBdr>
        <w:top w:val="none" w:sz="0" w:space="0" w:color="auto"/>
        <w:left w:val="none" w:sz="0" w:space="0" w:color="auto"/>
        <w:bottom w:val="none" w:sz="0" w:space="0" w:color="auto"/>
        <w:right w:val="none" w:sz="0" w:space="0" w:color="auto"/>
      </w:divBdr>
    </w:div>
    <w:div w:id="590546713">
      <w:bodyDiv w:val="1"/>
      <w:marLeft w:val="0"/>
      <w:marRight w:val="0"/>
      <w:marTop w:val="0"/>
      <w:marBottom w:val="0"/>
      <w:divBdr>
        <w:top w:val="none" w:sz="0" w:space="0" w:color="auto"/>
        <w:left w:val="none" w:sz="0" w:space="0" w:color="auto"/>
        <w:bottom w:val="none" w:sz="0" w:space="0" w:color="auto"/>
        <w:right w:val="none" w:sz="0" w:space="0" w:color="auto"/>
      </w:divBdr>
    </w:div>
    <w:div w:id="591620740">
      <w:bodyDiv w:val="1"/>
      <w:marLeft w:val="0"/>
      <w:marRight w:val="0"/>
      <w:marTop w:val="0"/>
      <w:marBottom w:val="0"/>
      <w:divBdr>
        <w:top w:val="none" w:sz="0" w:space="0" w:color="auto"/>
        <w:left w:val="none" w:sz="0" w:space="0" w:color="auto"/>
        <w:bottom w:val="none" w:sz="0" w:space="0" w:color="auto"/>
        <w:right w:val="none" w:sz="0" w:space="0" w:color="auto"/>
      </w:divBdr>
    </w:div>
    <w:div w:id="592277753">
      <w:bodyDiv w:val="1"/>
      <w:marLeft w:val="0"/>
      <w:marRight w:val="0"/>
      <w:marTop w:val="0"/>
      <w:marBottom w:val="0"/>
      <w:divBdr>
        <w:top w:val="none" w:sz="0" w:space="0" w:color="auto"/>
        <w:left w:val="none" w:sz="0" w:space="0" w:color="auto"/>
        <w:bottom w:val="none" w:sz="0" w:space="0" w:color="auto"/>
        <w:right w:val="none" w:sz="0" w:space="0" w:color="auto"/>
      </w:divBdr>
    </w:div>
    <w:div w:id="593247945">
      <w:bodyDiv w:val="1"/>
      <w:marLeft w:val="0"/>
      <w:marRight w:val="0"/>
      <w:marTop w:val="0"/>
      <w:marBottom w:val="0"/>
      <w:divBdr>
        <w:top w:val="none" w:sz="0" w:space="0" w:color="auto"/>
        <w:left w:val="none" w:sz="0" w:space="0" w:color="auto"/>
        <w:bottom w:val="none" w:sz="0" w:space="0" w:color="auto"/>
        <w:right w:val="none" w:sz="0" w:space="0" w:color="auto"/>
      </w:divBdr>
    </w:div>
    <w:div w:id="597981427">
      <w:bodyDiv w:val="1"/>
      <w:marLeft w:val="0"/>
      <w:marRight w:val="0"/>
      <w:marTop w:val="0"/>
      <w:marBottom w:val="0"/>
      <w:divBdr>
        <w:top w:val="none" w:sz="0" w:space="0" w:color="auto"/>
        <w:left w:val="none" w:sz="0" w:space="0" w:color="auto"/>
        <w:bottom w:val="none" w:sz="0" w:space="0" w:color="auto"/>
        <w:right w:val="none" w:sz="0" w:space="0" w:color="auto"/>
      </w:divBdr>
    </w:div>
    <w:div w:id="598106531">
      <w:bodyDiv w:val="1"/>
      <w:marLeft w:val="0"/>
      <w:marRight w:val="0"/>
      <w:marTop w:val="0"/>
      <w:marBottom w:val="0"/>
      <w:divBdr>
        <w:top w:val="none" w:sz="0" w:space="0" w:color="auto"/>
        <w:left w:val="none" w:sz="0" w:space="0" w:color="auto"/>
        <w:bottom w:val="none" w:sz="0" w:space="0" w:color="auto"/>
        <w:right w:val="none" w:sz="0" w:space="0" w:color="auto"/>
      </w:divBdr>
    </w:div>
    <w:div w:id="598565324">
      <w:bodyDiv w:val="1"/>
      <w:marLeft w:val="0"/>
      <w:marRight w:val="0"/>
      <w:marTop w:val="0"/>
      <w:marBottom w:val="0"/>
      <w:divBdr>
        <w:top w:val="none" w:sz="0" w:space="0" w:color="auto"/>
        <w:left w:val="none" w:sz="0" w:space="0" w:color="auto"/>
        <w:bottom w:val="none" w:sz="0" w:space="0" w:color="auto"/>
        <w:right w:val="none" w:sz="0" w:space="0" w:color="auto"/>
      </w:divBdr>
    </w:div>
    <w:div w:id="601259255">
      <w:bodyDiv w:val="1"/>
      <w:marLeft w:val="0"/>
      <w:marRight w:val="0"/>
      <w:marTop w:val="0"/>
      <w:marBottom w:val="0"/>
      <w:divBdr>
        <w:top w:val="none" w:sz="0" w:space="0" w:color="auto"/>
        <w:left w:val="none" w:sz="0" w:space="0" w:color="auto"/>
        <w:bottom w:val="none" w:sz="0" w:space="0" w:color="auto"/>
        <w:right w:val="none" w:sz="0" w:space="0" w:color="auto"/>
      </w:divBdr>
    </w:div>
    <w:div w:id="601454795">
      <w:bodyDiv w:val="1"/>
      <w:marLeft w:val="0"/>
      <w:marRight w:val="0"/>
      <w:marTop w:val="0"/>
      <w:marBottom w:val="0"/>
      <w:divBdr>
        <w:top w:val="none" w:sz="0" w:space="0" w:color="auto"/>
        <w:left w:val="none" w:sz="0" w:space="0" w:color="auto"/>
        <w:bottom w:val="none" w:sz="0" w:space="0" w:color="auto"/>
        <w:right w:val="none" w:sz="0" w:space="0" w:color="auto"/>
      </w:divBdr>
    </w:div>
    <w:div w:id="603151919">
      <w:bodyDiv w:val="1"/>
      <w:marLeft w:val="0"/>
      <w:marRight w:val="0"/>
      <w:marTop w:val="0"/>
      <w:marBottom w:val="0"/>
      <w:divBdr>
        <w:top w:val="none" w:sz="0" w:space="0" w:color="auto"/>
        <w:left w:val="none" w:sz="0" w:space="0" w:color="auto"/>
        <w:bottom w:val="none" w:sz="0" w:space="0" w:color="auto"/>
        <w:right w:val="none" w:sz="0" w:space="0" w:color="auto"/>
      </w:divBdr>
    </w:div>
    <w:div w:id="603684415">
      <w:bodyDiv w:val="1"/>
      <w:marLeft w:val="0"/>
      <w:marRight w:val="0"/>
      <w:marTop w:val="0"/>
      <w:marBottom w:val="0"/>
      <w:divBdr>
        <w:top w:val="none" w:sz="0" w:space="0" w:color="auto"/>
        <w:left w:val="none" w:sz="0" w:space="0" w:color="auto"/>
        <w:bottom w:val="none" w:sz="0" w:space="0" w:color="auto"/>
        <w:right w:val="none" w:sz="0" w:space="0" w:color="auto"/>
      </w:divBdr>
    </w:div>
    <w:div w:id="604458107">
      <w:bodyDiv w:val="1"/>
      <w:marLeft w:val="0"/>
      <w:marRight w:val="0"/>
      <w:marTop w:val="0"/>
      <w:marBottom w:val="0"/>
      <w:divBdr>
        <w:top w:val="none" w:sz="0" w:space="0" w:color="auto"/>
        <w:left w:val="none" w:sz="0" w:space="0" w:color="auto"/>
        <w:bottom w:val="none" w:sz="0" w:space="0" w:color="auto"/>
        <w:right w:val="none" w:sz="0" w:space="0" w:color="auto"/>
      </w:divBdr>
    </w:div>
    <w:div w:id="606079583">
      <w:bodyDiv w:val="1"/>
      <w:marLeft w:val="0"/>
      <w:marRight w:val="0"/>
      <w:marTop w:val="0"/>
      <w:marBottom w:val="0"/>
      <w:divBdr>
        <w:top w:val="none" w:sz="0" w:space="0" w:color="auto"/>
        <w:left w:val="none" w:sz="0" w:space="0" w:color="auto"/>
        <w:bottom w:val="none" w:sz="0" w:space="0" w:color="auto"/>
        <w:right w:val="none" w:sz="0" w:space="0" w:color="auto"/>
      </w:divBdr>
    </w:div>
    <w:div w:id="606081126">
      <w:bodyDiv w:val="1"/>
      <w:marLeft w:val="0"/>
      <w:marRight w:val="0"/>
      <w:marTop w:val="0"/>
      <w:marBottom w:val="0"/>
      <w:divBdr>
        <w:top w:val="none" w:sz="0" w:space="0" w:color="auto"/>
        <w:left w:val="none" w:sz="0" w:space="0" w:color="auto"/>
        <w:bottom w:val="none" w:sz="0" w:space="0" w:color="auto"/>
        <w:right w:val="none" w:sz="0" w:space="0" w:color="auto"/>
      </w:divBdr>
    </w:div>
    <w:div w:id="607196441">
      <w:bodyDiv w:val="1"/>
      <w:marLeft w:val="0"/>
      <w:marRight w:val="0"/>
      <w:marTop w:val="0"/>
      <w:marBottom w:val="0"/>
      <w:divBdr>
        <w:top w:val="none" w:sz="0" w:space="0" w:color="auto"/>
        <w:left w:val="none" w:sz="0" w:space="0" w:color="auto"/>
        <w:bottom w:val="none" w:sz="0" w:space="0" w:color="auto"/>
        <w:right w:val="none" w:sz="0" w:space="0" w:color="auto"/>
      </w:divBdr>
    </w:div>
    <w:div w:id="607280711">
      <w:bodyDiv w:val="1"/>
      <w:marLeft w:val="0"/>
      <w:marRight w:val="0"/>
      <w:marTop w:val="0"/>
      <w:marBottom w:val="0"/>
      <w:divBdr>
        <w:top w:val="none" w:sz="0" w:space="0" w:color="auto"/>
        <w:left w:val="none" w:sz="0" w:space="0" w:color="auto"/>
        <w:bottom w:val="none" w:sz="0" w:space="0" w:color="auto"/>
        <w:right w:val="none" w:sz="0" w:space="0" w:color="auto"/>
      </w:divBdr>
    </w:div>
    <w:div w:id="607739311">
      <w:bodyDiv w:val="1"/>
      <w:marLeft w:val="0"/>
      <w:marRight w:val="0"/>
      <w:marTop w:val="0"/>
      <w:marBottom w:val="0"/>
      <w:divBdr>
        <w:top w:val="none" w:sz="0" w:space="0" w:color="auto"/>
        <w:left w:val="none" w:sz="0" w:space="0" w:color="auto"/>
        <w:bottom w:val="none" w:sz="0" w:space="0" w:color="auto"/>
        <w:right w:val="none" w:sz="0" w:space="0" w:color="auto"/>
      </w:divBdr>
    </w:div>
    <w:div w:id="609975042">
      <w:bodyDiv w:val="1"/>
      <w:marLeft w:val="0"/>
      <w:marRight w:val="0"/>
      <w:marTop w:val="0"/>
      <w:marBottom w:val="0"/>
      <w:divBdr>
        <w:top w:val="none" w:sz="0" w:space="0" w:color="auto"/>
        <w:left w:val="none" w:sz="0" w:space="0" w:color="auto"/>
        <w:bottom w:val="none" w:sz="0" w:space="0" w:color="auto"/>
        <w:right w:val="none" w:sz="0" w:space="0" w:color="auto"/>
      </w:divBdr>
    </w:div>
    <w:div w:id="610282348">
      <w:bodyDiv w:val="1"/>
      <w:marLeft w:val="0"/>
      <w:marRight w:val="0"/>
      <w:marTop w:val="0"/>
      <w:marBottom w:val="0"/>
      <w:divBdr>
        <w:top w:val="none" w:sz="0" w:space="0" w:color="auto"/>
        <w:left w:val="none" w:sz="0" w:space="0" w:color="auto"/>
        <w:bottom w:val="none" w:sz="0" w:space="0" w:color="auto"/>
        <w:right w:val="none" w:sz="0" w:space="0" w:color="auto"/>
      </w:divBdr>
    </w:div>
    <w:div w:id="610821416">
      <w:bodyDiv w:val="1"/>
      <w:marLeft w:val="0"/>
      <w:marRight w:val="0"/>
      <w:marTop w:val="0"/>
      <w:marBottom w:val="0"/>
      <w:divBdr>
        <w:top w:val="none" w:sz="0" w:space="0" w:color="auto"/>
        <w:left w:val="none" w:sz="0" w:space="0" w:color="auto"/>
        <w:bottom w:val="none" w:sz="0" w:space="0" w:color="auto"/>
        <w:right w:val="none" w:sz="0" w:space="0" w:color="auto"/>
      </w:divBdr>
    </w:div>
    <w:div w:id="611058612">
      <w:bodyDiv w:val="1"/>
      <w:marLeft w:val="0"/>
      <w:marRight w:val="0"/>
      <w:marTop w:val="0"/>
      <w:marBottom w:val="0"/>
      <w:divBdr>
        <w:top w:val="none" w:sz="0" w:space="0" w:color="auto"/>
        <w:left w:val="none" w:sz="0" w:space="0" w:color="auto"/>
        <w:bottom w:val="none" w:sz="0" w:space="0" w:color="auto"/>
        <w:right w:val="none" w:sz="0" w:space="0" w:color="auto"/>
      </w:divBdr>
    </w:div>
    <w:div w:id="611210072">
      <w:bodyDiv w:val="1"/>
      <w:marLeft w:val="0"/>
      <w:marRight w:val="0"/>
      <w:marTop w:val="0"/>
      <w:marBottom w:val="0"/>
      <w:divBdr>
        <w:top w:val="none" w:sz="0" w:space="0" w:color="auto"/>
        <w:left w:val="none" w:sz="0" w:space="0" w:color="auto"/>
        <w:bottom w:val="none" w:sz="0" w:space="0" w:color="auto"/>
        <w:right w:val="none" w:sz="0" w:space="0" w:color="auto"/>
      </w:divBdr>
    </w:div>
    <w:div w:id="611278290">
      <w:bodyDiv w:val="1"/>
      <w:marLeft w:val="0"/>
      <w:marRight w:val="0"/>
      <w:marTop w:val="0"/>
      <w:marBottom w:val="0"/>
      <w:divBdr>
        <w:top w:val="none" w:sz="0" w:space="0" w:color="auto"/>
        <w:left w:val="none" w:sz="0" w:space="0" w:color="auto"/>
        <w:bottom w:val="none" w:sz="0" w:space="0" w:color="auto"/>
        <w:right w:val="none" w:sz="0" w:space="0" w:color="auto"/>
      </w:divBdr>
    </w:div>
    <w:div w:id="611713236">
      <w:bodyDiv w:val="1"/>
      <w:marLeft w:val="0"/>
      <w:marRight w:val="0"/>
      <w:marTop w:val="0"/>
      <w:marBottom w:val="0"/>
      <w:divBdr>
        <w:top w:val="none" w:sz="0" w:space="0" w:color="auto"/>
        <w:left w:val="none" w:sz="0" w:space="0" w:color="auto"/>
        <w:bottom w:val="none" w:sz="0" w:space="0" w:color="auto"/>
        <w:right w:val="none" w:sz="0" w:space="0" w:color="auto"/>
      </w:divBdr>
    </w:div>
    <w:div w:id="612589191">
      <w:bodyDiv w:val="1"/>
      <w:marLeft w:val="0"/>
      <w:marRight w:val="0"/>
      <w:marTop w:val="0"/>
      <w:marBottom w:val="0"/>
      <w:divBdr>
        <w:top w:val="none" w:sz="0" w:space="0" w:color="auto"/>
        <w:left w:val="none" w:sz="0" w:space="0" w:color="auto"/>
        <w:bottom w:val="none" w:sz="0" w:space="0" w:color="auto"/>
        <w:right w:val="none" w:sz="0" w:space="0" w:color="auto"/>
      </w:divBdr>
    </w:div>
    <w:div w:id="612597234">
      <w:bodyDiv w:val="1"/>
      <w:marLeft w:val="0"/>
      <w:marRight w:val="0"/>
      <w:marTop w:val="0"/>
      <w:marBottom w:val="0"/>
      <w:divBdr>
        <w:top w:val="none" w:sz="0" w:space="0" w:color="auto"/>
        <w:left w:val="none" w:sz="0" w:space="0" w:color="auto"/>
        <w:bottom w:val="none" w:sz="0" w:space="0" w:color="auto"/>
        <w:right w:val="none" w:sz="0" w:space="0" w:color="auto"/>
      </w:divBdr>
    </w:div>
    <w:div w:id="614413239">
      <w:bodyDiv w:val="1"/>
      <w:marLeft w:val="0"/>
      <w:marRight w:val="0"/>
      <w:marTop w:val="0"/>
      <w:marBottom w:val="0"/>
      <w:divBdr>
        <w:top w:val="none" w:sz="0" w:space="0" w:color="auto"/>
        <w:left w:val="none" w:sz="0" w:space="0" w:color="auto"/>
        <w:bottom w:val="none" w:sz="0" w:space="0" w:color="auto"/>
        <w:right w:val="none" w:sz="0" w:space="0" w:color="auto"/>
      </w:divBdr>
    </w:div>
    <w:div w:id="614556959">
      <w:bodyDiv w:val="1"/>
      <w:marLeft w:val="0"/>
      <w:marRight w:val="0"/>
      <w:marTop w:val="0"/>
      <w:marBottom w:val="0"/>
      <w:divBdr>
        <w:top w:val="none" w:sz="0" w:space="0" w:color="auto"/>
        <w:left w:val="none" w:sz="0" w:space="0" w:color="auto"/>
        <w:bottom w:val="none" w:sz="0" w:space="0" w:color="auto"/>
        <w:right w:val="none" w:sz="0" w:space="0" w:color="auto"/>
      </w:divBdr>
    </w:div>
    <w:div w:id="615408413">
      <w:bodyDiv w:val="1"/>
      <w:marLeft w:val="0"/>
      <w:marRight w:val="0"/>
      <w:marTop w:val="0"/>
      <w:marBottom w:val="0"/>
      <w:divBdr>
        <w:top w:val="none" w:sz="0" w:space="0" w:color="auto"/>
        <w:left w:val="none" w:sz="0" w:space="0" w:color="auto"/>
        <w:bottom w:val="none" w:sz="0" w:space="0" w:color="auto"/>
        <w:right w:val="none" w:sz="0" w:space="0" w:color="auto"/>
      </w:divBdr>
    </w:div>
    <w:div w:id="615598033">
      <w:bodyDiv w:val="1"/>
      <w:marLeft w:val="0"/>
      <w:marRight w:val="0"/>
      <w:marTop w:val="0"/>
      <w:marBottom w:val="0"/>
      <w:divBdr>
        <w:top w:val="none" w:sz="0" w:space="0" w:color="auto"/>
        <w:left w:val="none" w:sz="0" w:space="0" w:color="auto"/>
        <w:bottom w:val="none" w:sz="0" w:space="0" w:color="auto"/>
        <w:right w:val="none" w:sz="0" w:space="0" w:color="auto"/>
      </w:divBdr>
    </w:div>
    <w:div w:id="615647785">
      <w:bodyDiv w:val="1"/>
      <w:marLeft w:val="0"/>
      <w:marRight w:val="0"/>
      <w:marTop w:val="0"/>
      <w:marBottom w:val="0"/>
      <w:divBdr>
        <w:top w:val="none" w:sz="0" w:space="0" w:color="auto"/>
        <w:left w:val="none" w:sz="0" w:space="0" w:color="auto"/>
        <w:bottom w:val="none" w:sz="0" w:space="0" w:color="auto"/>
        <w:right w:val="none" w:sz="0" w:space="0" w:color="auto"/>
      </w:divBdr>
    </w:div>
    <w:div w:id="616369829">
      <w:bodyDiv w:val="1"/>
      <w:marLeft w:val="0"/>
      <w:marRight w:val="0"/>
      <w:marTop w:val="0"/>
      <w:marBottom w:val="0"/>
      <w:divBdr>
        <w:top w:val="none" w:sz="0" w:space="0" w:color="auto"/>
        <w:left w:val="none" w:sz="0" w:space="0" w:color="auto"/>
        <w:bottom w:val="none" w:sz="0" w:space="0" w:color="auto"/>
        <w:right w:val="none" w:sz="0" w:space="0" w:color="auto"/>
      </w:divBdr>
    </w:div>
    <w:div w:id="616567901">
      <w:bodyDiv w:val="1"/>
      <w:marLeft w:val="0"/>
      <w:marRight w:val="0"/>
      <w:marTop w:val="0"/>
      <w:marBottom w:val="0"/>
      <w:divBdr>
        <w:top w:val="none" w:sz="0" w:space="0" w:color="auto"/>
        <w:left w:val="none" w:sz="0" w:space="0" w:color="auto"/>
        <w:bottom w:val="none" w:sz="0" w:space="0" w:color="auto"/>
        <w:right w:val="none" w:sz="0" w:space="0" w:color="auto"/>
      </w:divBdr>
    </w:div>
    <w:div w:id="616833820">
      <w:bodyDiv w:val="1"/>
      <w:marLeft w:val="0"/>
      <w:marRight w:val="0"/>
      <w:marTop w:val="0"/>
      <w:marBottom w:val="0"/>
      <w:divBdr>
        <w:top w:val="none" w:sz="0" w:space="0" w:color="auto"/>
        <w:left w:val="none" w:sz="0" w:space="0" w:color="auto"/>
        <w:bottom w:val="none" w:sz="0" w:space="0" w:color="auto"/>
        <w:right w:val="none" w:sz="0" w:space="0" w:color="auto"/>
      </w:divBdr>
    </w:div>
    <w:div w:id="617640424">
      <w:bodyDiv w:val="1"/>
      <w:marLeft w:val="0"/>
      <w:marRight w:val="0"/>
      <w:marTop w:val="0"/>
      <w:marBottom w:val="0"/>
      <w:divBdr>
        <w:top w:val="none" w:sz="0" w:space="0" w:color="auto"/>
        <w:left w:val="none" w:sz="0" w:space="0" w:color="auto"/>
        <w:bottom w:val="none" w:sz="0" w:space="0" w:color="auto"/>
        <w:right w:val="none" w:sz="0" w:space="0" w:color="auto"/>
      </w:divBdr>
    </w:div>
    <w:div w:id="617839309">
      <w:bodyDiv w:val="1"/>
      <w:marLeft w:val="0"/>
      <w:marRight w:val="0"/>
      <w:marTop w:val="0"/>
      <w:marBottom w:val="0"/>
      <w:divBdr>
        <w:top w:val="none" w:sz="0" w:space="0" w:color="auto"/>
        <w:left w:val="none" w:sz="0" w:space="0" w:color="auto"/>
        <w:bottom w:val="none" w:sz="0" w:space="0" w:color="auto"/>
        <w:right w:val="none" w:sz="0" w:space="0" w:color="auto"/>
      </w:divBdr>
    </w:div>
    <w:div w:id="618530501">
      <w:bodyDiv w:val="1"/>
      <w:marLeft w:val="0"/>
      <w:marRight w:val="0"/>
      <w:marTop w:val="0"/>
      <w:marBottom w:val="0"/>
      <w:divBdr>
        <w:top w:val="none" w:sz="0" w:space="0" w:color="auto"/>
        <w:left w:val="none" w:sz="0" w:space="0" w:color="auto"/>
        <w:bottom w:val="none" w:sz="0" w:space="0" w:color="auto"/>
        <w:right w:val="none" w:sz="0" w:space="0" w:color="auto"/>
      </w:divBdr>
    </w:div>
    <w:div w:id="618800193">
      <w:bodyDiv w:val="1"/>
      <w:marLeft w:val="0"/>
      <w:marRight w:val="0"/>
      <w:marTop w:val="0"/>
      <w:marBottom w:val="0"/>
      <w:divBdr>
        <w:top w:val="none" w:sz="0" w:space="0" w:color="auto"/>
        <w:left w:val="none" w:sz="0" w:space="0" w:color="auto"/>
        <w:bottom w:val="none" w:sz="0" w:space="0" w:color="auto"/>
        <w:right w:val="none" w:sz="0" w:space="0" w:color="auto"/>
      </w:divBdr>
    </w:div>
    <w:div w:id="619578870">
      <w:bodyDiv w:val="1"/>
      <w:marLeft w:val="0"/>
      <w:marRight w:val="0"/>
      <w:marTop w:val="0"/>
      <w:marBottom w:val="0"/>
      <w:divBdr>
        <w:top w:val="none" w:sz="0" w:space="0" w:color="auto"/>
        <w:left w:val="none" w:sz="0" w:space="0" w:color="auto"/>
        <w:bottom w:val="none" w:sz="0" w:space="0" w:color="auto"/>
        <w:right w:val="none" w:sz="0" w:space="0" w:color="auto"/>
      </w:divBdr>
    </w:div>
    <w:div w:id="619796452">
      <w:bodyDiv w:val="1"/>
      <w:marLeft w:val="0"/>
      <w:marRight w:val="0"/>
      <w:marTop w:val="0"/>
      <w:marBottom w:val="0"/>
      <w:divBdr>
        <w:top w:val="none" w:sz="0" w:space="0" w:color="auto"/>
        <w:left w:val="none" w:sz="0" w:space="0" w:color="auto"/>
        <w:bottom w:val="none" w:sz="0" w:space="0" w:color="auto"/>
        <w:right w:val="none" w:sz="0" w:space="0" w:color="auto"/>
      </w:divBdr>
    </w:div>
    <w:div w:id="621613385">
      <w:bodyDiv w:val="1"/>
      <w:marLeft w:val="0"/>
      <w:marRight w:val="0"/>
      <w:marTop w:val="0"/>
      <w:marBottom w:val="0"/>
      <w:divBdr>
        <w:top w:val="none" w:sz="0" w:space="0" w:color="auto"/>
        <w:left w:val="none" w:sz="0" w:space="0" w:color="auto"/>
        <w:bottom w:val="none" w:sz="0" w:space="0" w:color="auto"/>
        <w:right w:val="none" w:sz="0" w:space="0" w:color="auto"/>
      </w:divBdr>
    </w:div>
    <w:div w:id="623271005">
      <w:bodyDiv w:val="1"/>
      <w:marLeft w:val="0"/>
      <w:marRight w:val="0"/>
      <w:marTop w:val="0"/>
      <w:marBottom w:val="0"/>
      <w:divBdr>
        <w:top w:val="none" w:sz="0" w:space="0" w:color="auto"/>
        <w:left w:val="none" w:sz="0" w:space="0" w:color="auto"/>
        <w:bottom w:val="none" w:sz="0" w:space="0" w:color="auto"/>
        <w:right w:val="none" w:sz="0" w:space="0" w:color="auto"/>
      </w:divBdr>
    </w:div>
    <w:div w:id="624428424">
      <w:bodyDiv w:val="1"/>
      <w:marLeft w:val="0"/>
      <w:marRight w:val="0"/>
      <w:marTop w:val="0"/>
      <w:marBottom w:val="0"/>
      <w:divBdr>
        <w:top w:val="none" w:sz="0" w:space="0" w:color="auto"/>
        <w:left w:val="none" w:sz="0" w:space="0" w:color="auto"/>
        <w:bottom w:val="none" w:sz="0" w:space="0" w:color="auto"/>
        <w:right w:val="none" w:sz="0" w:space="0" w:color="auto"/>
      </w:divBdr>
    </w:div>
    <w:div w:id="624849502">
      <w:bodyDiv w:val="1"/>
      <w:marLeft w:val="0"/>
      <w:marRight w:val="0"/>
      <w:marTop w:val="0"/>
      <w:marBottom w:val="0"/>
      <w:divBdr>
        <w:top w:val="none" w:sz="0" w:space="0" w:color="auto"/>
        <w:left w:val="none" w:sz="0" w:space="0" w:color="auto"/>
        <w:bottom w:val="none" w:sz="0" w:space="0" w:color="auto"/>
        <w:right w:val="none" w:sz="0" w:space="0" w:color="auto"/>
      </w:divBdr>
    </w:div>
    <w:div w:id="625088165">
      <w:bodyDiv w:val="1"/>
      <w:marLeft w:val="0"/>
      <w:marRight w:val="0"/>
      <w:marTop w:val="0"/>
      <w:marBottom w:val="0"/>
      <w:divBdr>
        <w:top w:val="none" w:sz="0" w:space="0" w:color="auto"/>
        <w:left w:val="none" w:sz="0" w:space="0" w:color="auto"/>
        <w:bottom w:val="none" w:sz="0" w:space="0" w:color="auto"/>
        <w:right w:val="none" w:sz="0" w:space="0" w:color="auto"/>
      </w:divBdr>
    </w:div>
    <w:div w:id="625357421">
      <w:bodyDiv w:val="1"/>
      <w:marLeft w:val="0"/>
      <w:marRight w:val="0"/>
      <w:marTop w:val="0"/>
      <w:marBottom w:val="0"/>
      <w:divBdr>
        <w:top w:val="none" w:sz="0" w:space="0" w:color="auto"/>
        <w:left w:val="none" w:sz="0" w:space="0" w:color="auto"/>
        <w:bottom w:val="none" w:sz="0" w:space="0" w:color="auto"/>
        <w:right w:val="none" w:sz="0" w:space="0" w:color="auto"/>
      </w:divBdr>
    </w:div>
    <w:div w:id="625507668">
      <w:bodyDiv w:val="1"/>
      <w:marLeft w:val="0"/>
      <w:marRight w:val="0"/>
      <w:marTop w:val="0"/>
      <w:marBottom w:val="0"/>
      <w:divBdr>
        <w:top w:val="none" w:sz="0" w:space="0" w:color="auto"/>
        <w:left w:val="none" w:sz="0" w:space="0" w:color="auto"/>
        <w:bottom w:val="none" w:sz="0" w:space="0" w:color="auto"/>
        <w:right w:val="none" w:sz="0" w:space="0" w:color="auto"/>
      </w:divBdr>
    </w:div>
    <w:div w:id="626156237">
      <w:bodyDiv w:val="1"/>
      <w:marLeft w:val="0"/>
      <w:marRight w:val="0"/>
      <w:marTop w:val="0"/>
      <w:marBottom w:val="0"/>
      <w:divBdr>
        <w:top w:val="none" w:sz="0" w:space="0" w:color="auto"/>
        <w:left w:val="none" w:sz="0" w:space="0" w:color="auto"/>
        <w:bottom w:val="none" w:sz="0" w:space="0" w:color="auto"/>
        <w:right w:val="none" w:sz="0" w:space="0" w:color="auto"/>
      </w:divBdr>
    </w:div>
    <w:div w:id="626351437">
      <w:bodyDiv w:val="1"/>
      <w:marLeft w:val="0"/>
      <w:marRight w:val="0"/>
      <w:marTop w:val="0"/>
      <w:marBottom w:val="0"/>
      <w:divBdr>
        <w:top w:val="none" w:sz="0" w:space="0" w:color="auto"/>
        <w:left w:val="none" w:sz="0" w:space="0" w:color="auto"/>
        <w:bottom w:val="none" w:sz="0" w:space="0" w:color="auto"/>
        <w:right w:val="none" w:sz="0" w:space="0" w:color="auto"/>
      </w:divBdr>
    </w:div>
    <w:div w:id="626546526">
      <w:bodyDiv w:val="1"/>
      <w:marLeft w:val="0"/>
      <w:marRight w:val="0"/>
      <w:marTop w:val="0"/>
      <w:marBottom w:val="0"/>
      <w:divBdr>
        <w:top w:val="none" w:sz="0" w:space="0" w:color="auto"/>
        <w:left w:val="none" w:sz="0" w:space="0" w:color="auto"/>
        <w:bottom w:val="none" w:sz="0" w:space="0" w:color="auto"/>
        <w:right w:val="none" w:sz="0" w:space="0" w:color="auto"/>
      </w:divBdr>
    </w:div>
    <w:div w:id="626550809">
      <w:bodyDiv w:val="1"/>
      <w:marLeft w:val="0"/>
      <w:marRight w:val="0"/>
      <w:marTop w:val="0"/>
      <w:marBottom w:val="0"/>
      <w:divBdr>
        <w:top w:val="none" w:sz="0" w:space="0" w:color="auto"/>
        <w:left w:val="none" w:sz="0" w:space="0" w:color="auto"/>
        <w:bottom w:val="none" w:sz="0" w:space="0" w:color="auto"/>
        <w:right w:val="none" w:sz="0" w:space="0" w:color="auto"/>
      </w:divBdr>
    </w:div>
    <w:div w:id="626665276">
      <w:bodyDiv w:val="1"/>
      <w:marLeft w:val="0"/>
      <w:marRight w:val="0"/>
      <w:marTop w:val="0"/>
      <w:marBottom w:val="0"/>
      <w:divBdr>
        <w:top w:val="none" w:sz="0" w:space="0" w:color="auto"/>
        <w:left w:val="none" w:sz="0" w:space="0" w:color="auto"/>
        <w:bottom w:val="none" w:sz="0" w:space="0" w:color="auto"/>
        <w:right w:val="none" w:sz="0" w:space="0" w:color="auto"/>
      </w:divBdr>
    </w:div>
    <w:div w:id="629045575">
      <w:bodyDiv w:val="1"/>
      <w:marLeft w:val="0"/>
      <w:marRight w:val="0"/>
      <w:marTop w:val="0"/>
      <w:marBottom w:val="0"/>
      <w:divBdr>
        <w:top w:val="none" w:sz="0" w:space="0" w:color="auto"/>
        <w:left w:val="none" w:sz="0" w:space="0" w:color="auto"/>
        <w:bottom w:val="none" w:sz="0" w:space="0" w:color="auto"/>
        <w:right w:val="none" w:sz="0" w:space="0" w:color="auto"/>
      </w:divBdr>
    </w:div>
    <w:div w:id="629559271">
      <w:bodyDiv w:val="1"/>
      <w:marLeft w:val="0"/>
      <w:marRight w:val="0"/>
      <w:marTop w:val="0"/>
      <w:marBottom w:val="0"/>
      <w:divBdr>
        <w:top w:val="none" w:sz="0" w:space="0" w:color="auto"/>
        <w:left w:val="none" w:sz="0" w:space="0" w:color="auto"/>
        <w:bottom w:val="none" w:sz="0" w:space="0" w:color="auto"/>
        <w:right w:val="none" w:sz="0" w:space="0" w:color="auto"/>
      </w:divBdr>
    </w:div>
    <w:div w:id="630211912">
      <w:bodyDiv w:val="1"/>
      <w:marLeft w:val="0"/>
      <w:marRight w:val="0"/>
      <w:marTop w:val="0"/>
      <w:marBottom w:val="0"/>
      <w:divBdr>
        <w:top w:val="none" w:sz="0" w:space="0" w:color="auto"/>
        <w:left w:val="none" w:sz="0" w:space="0" w:color="auto"/>
        <w:bottom w:val="none" w:sz="0" w:space="0" w:color="auto"/>
        <w:right w:val="none" w:sz="0" w:space="0" w:color="auto"/>
      </w:divBdr>
    </w:div>
    <w:div w:id="630213958">
      <w:bodyDiv w:val="1"/>
      <w:marLeft w:val="0"/>
      <w:marRight w:val="0"/>
      <w:marTop w:val="0"/>
      <w:marBottom w:val="0"/>
      <w:divBdr>
        <w:top w:val="none" w:sz="0" w:space="0" w:color="auto"/>
        <w:left w:val="none" w:sz="0" w:space="0" w:color="auto"/>
        <w:bottom w:val="none" w:sz="0" w:space="0" w:color="auto"/>
        <w:right w:val="none" w:sz="0" w:space="0" w:color="auto"/>
      </w:divBdr>
    </w:div>
    <w:div w:id="631599922">
      <w:bodyDiv w:val="1"/>
      <w:marLeft w:val="0"/>
      <w:marRight w:val="0"/>
      <w:marTop w:val="0"/>
      <w:marBottom w:val="0"/>
      <w:divBdr>
        <w:top w:val="none" w:sz="0" w:space="0" w:color="auto"/>
        <w:left w:val="none" w:sz="0" w:space="0" w:color="auto"/>
        <w:bottom w:val="none" w:sz="0" w:space="0" w:color="auto"/>
        <w:right w:val="none" w:sz="0" w:space="0" w:color="auto"/>
      </w:divBdr>
    </w:div>
    <w:div w:id="631862086">
      <w:bodyDiv w:val="1"/>
      <w:marLeft w:val="0"/>
      <w:marRight w:val="0"/>
      <w:marTop w:val="0"/>
      <w:marBottom w:val="0"/>
      <w:divBdr>
        <w:top w:val="none" w:sz="0" w:space="0" w:color="auto"/>
        <w:left w:val="none" w:sz="0" w:space="0" w:color="auto"/>
        <w:bottom w:val="none" w:sz="0" w:space="0" w:color="auto"/>
        <w:right w:val="none" w:sz="0" w:space="0" w:color="auto"/>
      </w:divBdr>
    </w:div>
    <w:div w:id="632098839">
      <w:bodyDiv w:val="1"/>
      <w:marLeft w:val="0"/>
      <w:marRight w:val="0"/>
      <w:marTop w:val="0"/>
      <w:marBottom w:val="0"/>
      <w:divBdr>
        <w:top w:val="none" w:sz="0" w:space="0" w:color="auto"/>
        <w:left w:val="none" w:sz="0" w:space="0" w:color="auto"/>
        <w:bottom w:val="none" w:sz="0" w:space="0" w:color="auto"/>
        <w:right w:val="none" w:sz="0" w:space="0" w:color="auto"/>
      </w:divBdr>
    </w:div>
    <w:div w:id="632173732">
      <w:bodyDiv w:val="1"/>
      <w:marLeft w:val="0"/>
      <w:marRight w:val="0"/>
      <w:marTop w:val="0"/>
      <w:marBottom w:val="0"/>
      <w:divBdr>
        <w:top w:val="none" w:sz="0" w:space="0" w:color="auto"/>
        <w:left w:val="none" w:sz="0" w:space="0" w:color="auto"/>
        <w:bottom w:val="none" w:sz="0" w:space="0" w:color="auto"/>
        <w:right w:val="none" w:sz="0" w:space="0" w:color="auto"/>
      </w:divBdr>
    </w:div>
    <w:div w:id="632949525">
      <w:bodyDiv w:val="1"/>
      <w:marLeft w:val="0"/>
      <w:marRight w:val="0"/>
      <w:marTop w:val="0"/>
      <w:marBottom w:val="0"/>
      <w:divBdr>
        <w:top w:val="none" w:sz="0" w:space="0" w:color="auto"/>
        <w:left w:val="none" w:sz="0" w:space="0" w:color="auto"/>
        <w:bottom w:val="none" w:sz="0" w:space="0" w:color="auto"/>
        <w:right w:val="none" w:sz="0" w:space="0" w:color="auto"/>
      </w:divBdr>
    </w:div>
    <w:div w:id="633096252">
      <w:bodyDiv w:val="1"/>
      <w:marLeft w:val="0"/>
      <w:marRight w:val="0"/>
      <w:marTop w:val="0"/>
      <w:marBottom w:val="0"/>
      <w:divBdr>
        <w:top w:val="none" w:sz="0" w:space="0" w:color="auto"/>
        <w:left w:val="none" w:sz="0" w:space="0" w:color="auto"/>
        <w:bottom w:val="none" w:sz="0" w:space="0" w:color="auto"/>
        <w:right w:val="none" w:sz="0" w:space="0" w:color="auto"/>
      </w:divBdr>
    </w:div>
    <w:div w:id="633289721">
      <w:bodyDiv w:val="1"/>
      <w:marLeft w:val="0"/>
      <w:marRight w:val="0"/>
      <w:marTop w:val="0"/>
      <w:marBottom w:val="0"/>
      <w:divBdr>
        <w:top w:val="none" w:sz="0" w:space="0" w:color="auto"/>
        <w:left w:val="none" w:sz="0" w:space="0" w:color="auto"/>
        <w:bottom w:val="none" w:sz="0" w:space="0" w:color="auto"/>
        <w:right w:val="none" w:sz="0" w:space="0" w:color="auto"/>
      </w:divBdr>
    </w:div>
    <w:div w:id="634409047">
      <w:bodyDiv w:val="1"/>
      <w:marLeft w:val="0"/>
      <w:marRight w:val="0"/>
      <w:marTop w:val="0"/>
      <w:marBottom w:val="0"/>
      <w:divBdr>
        <w:top w:val="none" w:sz="0" w:space="0" w:color="auto"/>
        <w:left w:val="none" w:sz="0" w:space="0" w:color="auto"/>
        <w:bottom w:val="none" w:sz="0" w:space="0" w:color="auto"/>
        <w:right w:val="none" w:sz="0" w:space="0" w:color="auto"/>
      </w:divBdr>
    </w:div>
    <w:div w:id="634533035">
      <w:bodyDiv w:val="1"/>
      <w:marLeft w:val="0"/>
      <w:marRight w:val="0"/>
      <w:marTop w:val="0"/>
      <w:marBottom w:val="0"/>
      <w:divBdr>
        <w:top w:val="none" w:sz="0" w:space="0" w:color="auto"/>
        <w:left w:val="none" w:sz="0" w:space="0" w:color="auto"/>
        <w:bottom w:val="none" w:sz="0" w:space="0" w:color="auto"/>
        <w:right w:val="none" w:sz="0" w:space="0" w:color="auto"/>
      </w:divBdr>
    </w:div>
    <w:div w:id="634680932">
      <w:bodyDiv w:val="1"/>
      <w:marLeft w:val="0"/>
      <w:marRight w:val="0"/>
      <w:marTop w:val="0"/>
      <w:marBottom w:val="0"/>
      <w:divBdr>
        <w:top w:val="none" w:sz="0" w:space="0" w:color="auto"/>
        <w:left w:val="none" w:sz="0" w:space="0" w:color="auto"/>
        <w:bottom w:val="none" w:sz="0" w:space="0" w:color="auto"/>
        <w:right w:val="none" w:sz="0" w:space="0" w:color="auto"/>
      </w:divBdr>
    </w:div>
    <w:div w:id="634724724">
      <w:bodyDiv w:val="1"/>
      <w:marLeft w:val="0"/>
      <w:marRight w:val="0"/>
      <w:marTop w:val="0"/>
      <w:marBottom w:val="0"/>
      <w:divBdr>
        <w:top w:val="none" w:sz="0" w:space="0" w:color="auto"/>
        <w:left w:val="none" w:sz="0" w:space="0" w:color="auto"/>
        <w:bottom w:val="none" w:sz="0" w:space="0" w:color="auto"/>
        <w:right w:val="none" w:sz="0" w:space="0" w:color="auto"/>
      </w:divBdr>
    </w:div>
    <w:div w:id="635530525">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637491025">
      <w:bodyDiv w:val="1"/>
      <w:marLeft w:val="0"/>
      <w:marRight w:val="0"/>
      <w:marTop w:val="0"/>
      <w:marBottom w:val="0"/>
      <w:divBdr>
        <w:top w:val="none" w:sz="0" w:space="0" w:color="auto"/>
        <w:left w:val="none" w:sz="0" w:space="0" w:color="auto"/>
        <w:bottom w:val="none" w:sz="0" w:space="0" w:color="auto"/>
        <w:right w:val="none" w:sz="0" w:space="0" w:color="auto"/>
      </w:divBdr>
    </w:div>
    <w:div w:id="637537407">
      <w:bodyDiv w:val="1"/>
      <w:marLeft w:val="0"/>
      <w:marRight w:val="0"/>
      <w:marTop w:val="0"/>
      <w:marBottom w:val="0"/>
      <w:divBdr>
        <w:top w:val="none" w:sz="0" w:space="0" w:color="auto"/>
        <w:left w:val="none" w:sz="0" w:space="0" w:color="auto"/>
        <w:bottom w:val="none" w:sz="0" w:space="0" w:color="auto"/>
        <w:right w:val="none" w:sz="0" w:space="0" w:color="auto"/>
      </w:divBdr>
    </w:div>
    <w:div w:id="638073435">
      <w:bodyDiv w:val="1"/>
      <w:marLeft w:val="0"/>
      <w:marRight w:val="0"/>
      <w:marTop w:val="0"/>
      <w:marBottom w:val="0"/>
      <w:divBdr>
        <w:top w:val="none" w:sz="0" w:space="0" w:color="auto"/>
        <w:left w:val="none" w:sz="0" w:space="0" w:color="auto"/>
        <w:bottom w:val="none" w:sz="0" w:space="0" w:color="auto"/>
        <w:right w:val="none" w:sz="0" w:space="0" w:color="auto"/>
      </w:divBdr>
    </w:div>
    <w:div w:id="638153380">
      <w:bodyDiv w:val="1"/>
      <w:marLeft w:val="0"/>
      <w:marRight w:val="0"/>
      <w:marTop w:val="0"/>
      <w:marBottom w:val="0"/>
      <w:divBdr>
        <w:top w:val="none" w:sz="0" w:space="0" w:color="auto"/>
        <w:left w:val="none" w:sz="0" w:space="0" w:color="auto"/>
        <w:bottom w:val="none" w:sz="0" w:space="0" w:color="auto"/>
        <w:right w:val="none" w:sz="0" w:space="0" w:color="auto"/>
      </w:divBdr>
    </w:div>
    <w:div w:id="638267004">
      <w:bodyDiv w:val="1"/>
      <w:marLeft w:val="0"/>
      <w:marRight w:val="0"/>
      <w:marTop w:val="0"/>
      <w:marBottom w:val="0"/>
      <w:divBdr>
        <w:top w:val="none" w:sz="0" w:space="0" w:color="auto"/>
        <w:left w:val="none" w:sz="0" w:space="0" w:color="auto"/>
        <w:bottom w:val="none" w:sz="0" w:space="0" w:color="auto"/>
        <w:right w:val="none" w:sz="0" w:space="0" w:color="auto"/>
      </w:divBdr>
    </w:div>
    <w:div w:id="638459358">
      <w:bodyDiv w:val="1"/>
      <w:marLeft w:val="0"/>
      <w:marRight w:val="0"/>
      <w:marTop w:val="0"/>
      <w:marBottom w:val="0"/>
      <w:divBdr>
        <w:top w:val="none" w:sz="0" w:space="0" w:color="auto"/>
        <w:left w:val="none" w:sz="0" w:space="0" w:color="auto"/>
        <w:bottom w:val="none" w:sz="0" w:space="0" w:color="auto"/>
        <w:right w:val="none" w:sz="0" w:space="0" w:color="auto"/>
      </w:divBdr>
    </w:div>
    <w:div w:id="640037211">
      <w:bodyDiv w:val="1"/>
      <w:marLeft w:val="0"/>
      <w:marRight w:val="0"/>
      <w:marTop w:val="0"/>
      <w:marBottom w:val="0"/>
      <w:divBdr>
        <w:top w:val="none" w:sz="0" w:space="0" w:color="auto"/>
        <w:left w:val="none" w:sz="0" w:space="0" w:color="auto"/>
        <w:bottom w:val="none" w:sz="0" w:space="0" w:color="auto"/>
        <w:right w:val="none" w:sz="0" w:space="0" w:color="auto"/>
      </w:divBdr>
    </w:div>
    <w:div w:id="640188074">
      <w:bodyDiv w:val="1"/>
      <w:marLeft w:val="0"/>
      <w:marRight w:val="0"/>
      <w:marTop w:val="0"/>
      <w:marBottom w:val="0"/>
      <w:divBdr>
        <w:top w:val="none" w:sz="0" w:space="0" w:color="auto"/>
        <w:left w:val="none" w:sz="0" w:space="0" w:color="auto"/>
        <w:bottom w:val="none" w:sz="0" w:space="0" w:color="auto"/>
        <w:right w:val="none" w:sz="0" w:space="0" w:color="auto"/>
      </w:divBdr>
    </w:div>
    <w:div w:id="640381439">
      <w:bodyDiv w:val="1"/>
      <w:marLeft w:val="0"/>
      <w:marRight w:val="0"/>
      <w:marTop w:val="0"/>
      <w:marBottom w:val="0"/>
      <w:divBdr>
        <w:top w:val="none" w:sz="0" w:space="0" w:color="auto"/>
        <w:left w:val="none" w:sz="0" w:space="0" w:color="auto"/>
        <w:bottom w:val="none" w:sz="0" w:space="0" w:color="auto"/>
        <w:right w:val="none" w:sz="0" w:space="0" w:color="auto"/>
      </w:divBdr>
    </w:div>
    <w:div w:id="640813540">
      <w:bodyDiv w:val="1"/>
      <w:marLeft w:val="0"/>
      <w:marRight w:val="0"/>
      <w:marTop w:val="0"/>
      <w:marBottom w:val="0"/>
      <w:divBdr>
        <w:top w:val="none" w:sz="0" w:space="0" w:color="auto"/>
        <w:left w:val="none" w:sz="0" w:space="0" w:color="auto"/>
        <w:bottom w:val="none" w:sz="0" w:space="0" w:color="auto"/>
        <w:right w:val="none" w:sz="0" w:space="0" w:color="auto"/>
      </w:divBdr>
    </w:div>
    <w:div w:id="641884879">
      <w:bodyDiv w:val="1"/>
      <w:marLeft w:val="0"/>
      <w:marRight w:val="0"/>
      <w:marTop w:val="0"/>
      <w:marBottom w:val="0"/>
      <w:divBdr>
        <w:top w:val="none" w:sz="0" w:space="0" w:color="auto"/>
        <w:left w:val="none" w:sz="0" w:space="0" w:color="auto"/>
        <w:bottom w:val="none" w:sz="0" w:space="0" w:color="auto"/>
        <w:right w:val="none" w:sz="0" w:space="0" w:color="auto"/>
      </w:divBdr>
    </w:div>
    <w:div w:id="642151487">
      <w:bodyDiv w:val="1"/>
      <w:marLeft w:val="0"/>
      <w:marRight w:val="0"/>
      <w:marTop w:val="0"/>
      <w:marBottom w:val="0"/>
      <w:divBdr>
        <w:top w:val="none" w:sz="0" w:space="0" w:color="auto"/>
        <w:left w:val="none" w:sz="0" w:space="0" w:color="auto"/>
        <w:bottom w:val="none" w:sz="0" w:space="0" w:color="auto"/>
        <w:right w:val="none" w:sz="0" w:space="0" w:color="auto"/>
      </w:divBdr>
    </w:div>
    <w:div w:id="642196508">
      <w:bodyDiv w:val="1"/>
      <w:marLeft w:val="0"/>
      <w:marRight w:val="0"/>
      <w:marTop w:val="0"/>
      <w:marBottom w:val="0"/>
      <w:divBdr>
        <w:top w:val="none" w:sz="0" w:space="0" w:color="auto"/>
        <w:left w:val="none" w:sz="0" w:space="0" w:color="auto"/>
        <w:bottom w:val="none" w:sz="0" w:space="0" w:color="auto"/>
        <w:right w:val="none" w:sz="0" w:space="0" w:color="auto"/>
      </w:divBdr>
    </w:div>
    <w:div w:id="642200058">
      <w:bodyDiv w:val="1"/>
      <w:marLeft w:val="0"/>
      <w:marRight w:val="0"/>
      <w:marTop w:val="0"/>
      <w:marBottom w:val="0"/>
      <w:divBdr>
        <w:top w:val="none" w:sz="0" w:space="0" w:color="auto"/>
        <w:left w:val="none" w:sz="0" w:space="0" w:color="auto"/>
        <w:bottom w:val="none" w:sz="0" w:space="0" w:color="auto"/>
        <w:right w:val="none" w:sz="0" w:space="0" w:color="auto"/>
      </w:divBdr>
    </w:div>
    <w:div w:id="642471654">
      <w:bodyDiv w:val="1"/>
      <w:marLeft w:val="0"/>
      <w:marRight w:val="0"/>
      <w:marTop w:val="0"/>
      <w:marBottom w:val="0"/>
      <w:divBdr>
        <w:top w:val="none" w:sz="0" w:space="0" w:color="auto"/>
        <w:left w:val="none" w:sz="0" w:space="0" w:color="auto"/>
        <w:bottom w:val="none" w:sz="0" w:space="0" w:color="auto"/>
        <w:right w:val="none" w:sz="0" w:space="0" w:color="auto"/>
      </w:divBdr>
    </w:div>
    <w:div w:id="642852360">
      <w:bodyDiv w:val="1"/>
      <w:marLeft w:val="0"/>
      <w:marRight w:val="0"/>
      <w:marTop w:val="0"/>
      <w:marBottom w:val="0"/>
      <w:divBdr>
        <w:top w:val="none" w:sz="0" w:space="0" w:color="auto"/>
        <w:left w:val="none" w:sz="0" w:space="0" w:color="auto"/>
        <w:bottom w:val="none" w:sz="0" w:space="0" w:color="auto"/>
        <w:right w:val="none" w:sz="0" w:space="0" w:color="auto"/>
      </w:divBdr>
    </w:div>
    <w:div w:id="643199677">
      <w:bodyDiv w:val="1"/>
      <w:marLeft w:val="0"/>
      <w:marRight w:val="0"/>
      <w:marTop w:val="0"/>
      <w:marBottom w:val="0"/>
      <w:divBdr>
        <w:top w:val="none" w:sz="0" w:space="0" w:color="auto"/>
        <w:left w:val="none" w:sz="0" w:space="0" w:color="auto"/>
        <w:bottom w:val="none" w:sz="0" w:space="0" w:color="auto"/>
        <w:right w:val="none" w:sz="0" w:space="0" w:color="auto"/>
      </w:divBdr>
    </w:div>
    <w:div w:id="643390720">
      <w:bodyDiv w:val="1"/>
      <w:marLeft w:val="0"/>
      <w:marRight w:val="0"/>
      <w:marTop w:val="0"/>
      <w:marBottom w:val="0"/>
      <w:divBdr>
        <w:top w:val="none" w:sz="0" w:space="0" w:color="auto"/>
        <w:left w:val="none" w:sz="0" w:space="0" w:color="auto"/>
        <w:bottom w:val="none" w:sz="0" w:space="0" w:color="auto"/>
        <w:right w:val="none" w:sz="0" w:space="0" w:color="auto"/>
      </w:divBdr>
    </w:div>
    <w:div w:id="643588231">
      <w:bodyDiv w:val="1"/>
      <w:marLeft w:val="0"/>
      <w:marRight w:val="0"/>
      <w:marTop w:val="0"/>
      <w:marBottom w:val="0"/>
      <w:divBdr>
        <w:top w:val="none" w:sz="0" w:space="0" w:color="auto"/>
        <w:left w:val="none" w:sz="0" w:space="0" w:color="auto"/>
        <w:bottom w:val="none" w:sz="0" w:space="0" w:color="auto"/>
        <w:right w:val="none" w:sz="0" w:space="0" w:color="auto"/>
      </w:divBdr>
    </w:div>
    <w:div w:id="643661325">
      <w:bodyDiv w:val="1"/>
      <w:marLeft w:val="0"/>
      <w:marRight w:val="0"/>
      <w:marTop w:val="0"/>
      <w:marBottom w:val="0"/>
      <w:divBdr>
        <w:top w:val="none" w:sz="0" w:space="0" w:color="auto"/>
        <w:left w:val="none" w:sz="0" w:space="0" w:color="auto"/>
        <w:bottom w:val="none" w:sz="0" w:space="0" w:color="auto"/>
        <w:right w:val="none" w:sz="0" w:space="0" w:color="auto"/>
      </w:divBdr>
    </w:div>
    <w:div w:id="644119575">
      <w:bodyDiv w:val="1"/>
      <w:marLeft w:val="0"/>
      <w:marRight w:val="0"/>
      <w:marTop w:val="0"/>
      <w:marBottom w:val="0"/>
      <w:divBdr>
        <w:top w:val="none" w:sz="0" w:space="0" w:color="auto"/>
        <w:left w:val="none" w:sz="0" w:space="0" w:color="auto"/>
        <w:bottom w:val="none" w:sz="0" w:space="0" w:color="auto"/>
        <w:right w:val="none" w:sz="0" w:space="0" w:color="auto"/>
      </w:divBdr>
    </w:div>
    <w:div w:id="644436702">
      <w:bodyDiv w:val="1"/>
      <w:marLeft w:val="0"/>
      <w:marRight w:val="0"/>
      <w:marTop w:val="0"/>
      <w:marBottom w:val="0"/>
      <w:divBdr>
        <w:top w:val="none" w:sz="0" w:space="0" w:color="auto"/>
        <w:left w:val="none" w:sz="0" w:space="0" w:color="auto"/>
        <w:bottom w:val="none" w:sz="0" w:space="0" w:color="auto"/>
        <w:right w:val="none" w:sz="0" w:space="0" w:color="auto"/>
      </w:divBdr>
    </w:div>
    <w:div w:id="644706247">
      <w:bodyDiv w:val="1"/>
      <w:marLeft w:val="0"/>
      <w:marRight w:val="0"/>
      <w:marTop w:val="0"/>
      <w:marBottom w:val="0"/>
      <w:divBdr>
        <w:top w:val="none" w:sz="0" w:space="0" w:color="auto"/>
        <w:left w:val="none" w:sz="0" w:space="0" w:color="auto"/>
        <w:bottom w:val="none" w:sz="0" w:space="0" w:color="auto"/>
        <w:right w:val="none" w:sz="0" w:space="0" w:color="auto"/>
      </w:divBdr>
    </w:div>
    <w:div w:id="647318398">
      <w:bodyDiv w:val="1"/>
      <w:marLeft w:val="0"/>
      <w:marRight w:val="0"/>
      <w:marTop w:val="0"/>
      <w:marBottom w:val="0"/>
      <w:divBdr>
        <w:top w:val="none" w:sz="0" w:space="0" w:color="auto"/>
        <w:left w:val="none" w:sz="0" w:space="0" w:color="auto"/>
        <w:bottom w:val="none" w:sz="0" w:space="0" w:color="auto"/>
        <w:right w:val="none" w:sz="0" w:space="0" w:color="auto"/>
      </w:divBdr>
    </w:div>
    <w:div w:id="647520402">
      <w:bodyDiv w:val="1"/>
      <w:marLeft w:val="0"/>
      <w:marRight w:val="0"/>
      <w:marTop w:val="0"/>
      <w:marBottom w:val="0"/>
      <w:divBdr>
        <w:top w:val="none" w:sz="0" w:space="0" w:color="auto"/>
        <w:left w:val="none" w:sz="0" w:space="0" w:color="auto"/>
        <w:bottom w:val="none" w:sz="0" w:space="0" w:color="auto"/>
        <w:right w:val="none" w:sz="0" w:space="0" w:color="auto"/>
      </w:divBdr>
    </w:div>
    <w:div w:id="647974783">
      <w:bodyDiv w:val="1"/>
      <w:marLeft w:val="0"/>
      <w:marRight w:val="0"/>
      <w:marTop w:val="0"/>
      <w:marBottom w:val="0"/>
      <w:divBdr>
        <w:top w:val="none" w:sz="0" w:space="0" w:color="auto"/>
        <w:left w:val="none" w:sz="0" w:space="0" w:color="auto"/>
        <w:bottom w:val="none" w:sz="0" w:space="0" w:color="auto"/>
        <w:right w:val="none" w:sz="0" w:space="0" w:color="auto"/>
      </w:divBdr>
    </w:div>
    <w:div w:id="648705483">
      <w:bodyDiv w:val="1"/>
      <w:marLeft w:val="0"/>
      <w:marRight w:val="0"/>
      <w:marTop w:val="0"/>
      <w:marBottom w:val="0"/>
      <w:divBdr>
        <w:top w:val="none" w:sz="0" w:space="0" w:color="auto"/>
        <w:left w:val="none" w:sz="0" w:space="0" w:color="auto"/>
        <w:bottom w:val="none" w:sz="0" w:space="0" w:color="auto"/>
        <w:right w:val="none" w:sz="0" w:space="0" w:color="auto"/>
      </w:divBdr>
    </w:div>
    <w:div w:id="648897778">
      <w:bodyDiv w:val="1"/>
      <w:marLeft w:val="0"/>
      <w:marRight w:val="0"/>
      <w:marTop w:val="0"/>
      <w:marBottom w:val="0"/>
      <w:divBdr>
        <w:top w:val="none" w:sz="0" w:space="0" w:color="auto"/>
        <w:left w:val="none" w:sz="0" w:space="0" w:color="auto"/>
        <w:bottom w:val="none" w:sz="0" w:space="0" w:color="auto"/>
        <w:right w:val="none" w:sz="0" w:space="0" w:color="auto"/>
      </w:divBdr>
    </w:div>
    <w:div w:id="649023420">
      <w:bodyDiv w:val="1"/>
      <w:marLeft w:val="0"/>
      <w:marRight w:val="0"/>
      <w:marTop w:val="0"/>
      <w:marBottom w:val="0"/>
      <w:divBdr>
        <w:top w:val="none" w:sz="0" w:space="0" w:color="auto"/>
        <w:left w:val="none" w:sz="0" w:space="0" w:color="auto"/>
        <w:bottom w:val="none" w:sz="0" w:space="0" w:color="auto"/>
        <w:right w:val="none" w:sz="0" w:space="0" w:color="auto"/>
      </w:divBdr>
    </w:div>
    <w:div w:id="649595208">
      <w:bodyDiv w:val="1"/>
      <w:marLeft w:val="0"/>
      <w:marRight w:val="0"/>
      <w:marTop w:val="0"/>
      <w:marBottom w:val="0"/>
      <w:divBdr>
        <w:top w:val="none" w:sz="0" w:space="0" w:color="auto"/>
        <w:left w:val="none" w:sz="0" w:space="0" w:color="auto"/>
        <w:bottom w:val="none" w:sz="0" w:space="0" w:color="auto"/>
        <w:right w:val="none" w:sz="0" w:space="0" w:color="auto"/>
      </w:divBdr>
    </w:div>
    <w:div w:id="650133535">
      <w:bodyDiv w:val="1"/>
      <w:marLeft w:val="0"/>
      <w:marRight w:val="0"/>
      <w:marTop w:val="0"/>
      <w:marBottom w:val="0"/>
      <w:divBdr>
        <w:top w:val="none" w:sz="0" w:space="0" w:color="auto"/>
        <w:left w:val="none" w:sz="0" w:space="0" w:color="auto"/>
        <w:bottom w:val="none" w:sz="0" w:space="0" w:color="auto"/>
        <w:right w:val="none" w:sz="0" w:space="0" w:color="auto"/>
      </w:divBdr>
    </w:div>
    <w:div w:id="650401285">
      <w:bodyDiv w:val="1"/>
      <w:marLeft w:val="0"/>
      <w:marRight w:val="0"/>
      <w:marTop w:val="0"/>
      <w:marBottom w:val="0"/>
      <w:divBdr>
        <w:top w:val="none" w:sz="0" w:space="0" w:color="auto"/>
        <w:left w:val="none" w:sz="0" w:space="0" w:color="auto"/>
        <w:bottom w:val="none" w:sz="0" w:space="0" w:color="auto"/>
        <w:right w:val="none" w:sz="0" w:space="0" w:color="auto"/>
      </w:divBdr>
    </w:div>
    <w:div w:id="652219703">
      <w:bodyDiv w:val="1"/>
      <w:marLeft w:val="0"/>
      <w:marRight w:val="0"/>
      <w:marTop w:val="0"/>
      <w:marBottom w:val="0"/>
      <w:divBdr>
        <w:top w:val="none" w:sz="0" w:space="0" w:color="auto"/>
        <w:left w:val="none" w:sz="0" w:space="0" w:color="auto"/>
        <w:bottom w:val="none" w:sz="0" w:space="0" w:color="auto"/>
        <w:right w:val="none" w:sz="0" w:space="0" w:color="auto"/>
      </w:divBdr>
    </w:div>
    <w:div w:id="652294957">
      <w:bodyDiv w:val="1"/>
      <w:marLeft w:val="0"/>
      <w:marRight w:val="0"/>
      <w:marTop w:val="0"/>
      <w:marBottom w:val="0"/>
      <w:divBdr>
        <w:top w:val="none" w:sz="0" w:space="0" w:color="auto"/>
        <w:left w:val="none" w:sz="0" w:space="0" w:color="auto"/>
        <w:bottom w:val="none" w:sz="0" w:space="0" w:color="auto"/>
        <w:right w:val="none" w:sz="0" w:space="0" w:color="auto"/>
      </w:divBdr>
    </w:div>
    <w:div w:id="652562758">
      <w:bodyDiv w:val="1"/>
      <w:marLeft w:val="0"/>
      <w:marRight w:val="0"/>
      <w:marTop w:val="0"/>
      <w:marBottom w:val="0"/>
      <w:divBdr>
        <w:top w:val="none" w:sz="0" w:space="0" w:color="auto"/>
        <w:left w:val="none" w:sz="0" w:space="0" w:color="auto"/>
        <w:bottom w:val="none" w:sz="0" w:space="0" w:color="auto"/>
        <w:right w:val="none" w:sz="0" w:space="0" w:color="auto"/>
      </w:divBdr>
    </w:div>
    <w:div w:id="652566458">
      <w:bodyDiv w:val="1"/>
      <w:marLeft w:val="0"/>
      <w:marRight w:val="0"/>
      <w:marTop w:val="0"/>
      <w:marBottom w:val="0"/>
      <w:divBdr>
        <w:top w:val="none" w:sz="0" w:space="0" w:color="auto"/>
        <w:left w:val="none" w:sz="0" w:space="0" w:color="auto"/>
        <w:bottom w:val="none" w:sz="0" w:space="0" w:color="auto"/>
        <w:right w:val="none" w:sz="0" w:space="0" w:color="auto"/>
      </w:divBdr>
    </w:div>
    <w:div w:id="652832881">
      <w:bodyDiv w:val="1"/>
      <w:marLeft w:val="0"/>
      <w:marRight w:val="0"/>
      <w:marTop w:val="0"/>
      <w:marBottom w:val="0"/>
      <w:divBdr>
        <w:top w:val="none" w:sz="0" w:space="0" w:color="auto"/>
        <w:left w:val="none" w:sz="0" w:space="0" w:color="auto"/>
        <w:bottom w:val="none" w:sz="0" w:space="0" w:color="auto"/>
        <w:right w:val="none" w:sz="0" w:space="0" w:color="auto"/>
      </w:divBdr>
    </w:div>
    <w:div w:id="653920138">
      <w:bodyDiv w:val="1"/>
      <w:marLeft w:val="0"/>
      <w:marRight w:val="0"/>
      <w:marTop w:val="0"/>
      <w:marBottom w:val="0"/>
      <w:divBdr>
        <w:top w:val="none" w:sz="0" w:space="0" w:color="auto"/>
        <w:left w:val="none" w:sz="0" w:space="0" w:color="auto"/>
        <w:bottom w:val="none" w:sz="0" w:space="0" w:color="auto"/>
        <w:right w:val="none" w:sz="0" w:space="0" w:color="auto"/>
      </w:divBdr>
    </w:div>
    <w:div w:id="654379044">
      <w:bodyDiv w:val="1"/>
      <w:marLeft w:val="0"/>
      <w:marRight w:val="0"/>
      <w:marTop w:val="0"/>
      <w:marBottom w:val="0"/>
      <w:divBdr>
        <w:top w:val="none" w:sz="0" w:space="0" w:color="auto"/>
        <w:left w:val="none" w:sz="0" w:space="0" w:color="auto"/>
        <w:bottom w:val="none" w:sz="0" w:space="0" w:color="auto"/>
        <w:right w:val="none" w:sz="0" w:space="0" w:color="auto"/>
      </w:divBdr>
    </w:div>
    <w:div w:id="654921577">
      <w:bodyDiv w:val="1"/>
      <w:marLeft w:val="0"/>
      <w:marRight w:val="0"/>
      <w:marTop w:val="0"/>
      <w:marBottom w:val="0"/>
      <w:divBdr>
        <w:top w:val="none" w:sz="0" w:space="0" w:color="auto"/>
        <w:left w:val="none" w:sz="0" w:space="0" w:color="auto"/>
        <w:bottom w:val="none" w:sz="0" w:space="0" w:color="auto"/>
        <w:right w:val="none" w:sz="0" w:space="0" w:color="auto"/>
      </w:divBdr>
    </w:div>
    <w:div w:id="655497612">
      <w:bodyDiv w:val="1"/>
      <w:marLeft w:val="0"/>
      <w:marRight w:val="0"/>
      <w:marTop w:val="0"/>
      <w:marBottom w:val="0"/>
      <w:divBdr>
        <w:top w:val="none" w:sz="0" w:space="0" w:color="auto"/>
        <w:left w:val="none" w:sz="0" w:space="0" w:color="auto"/>
        <w:bottom w:val="none" w:sz="0" w:space="0" w:color="auto"/>
        <w:right w:val="none" w:sz="0" w:space="0" w:color="auto"/>
      </w:divBdr>
    </w:div>
    <w:div w:id="655841368">
      <w:bodyDiv w:val="1"/>
      <w:marLeft w:val="0"/>
      <w:marRight w:val="0"/>
      <w:marTop w:val="0"/>
      <w:marBottom w:val="0"/>
      <w:divBdr>
        <w:top w:val="none" w:sz="0" w:space="0" w:color="auto"/>
        <w:left w:val="none" w:sz="0" w:space="0" w:color="auto"/>
        <w:bottom w:val="none" w:sz="0" w:space="0" w:color="auto"/>
        <w:right w:val="none" w:sz="0" w:space="0" w:color="auto"/>
      </w:divBdr>
    </w:div>
    <w:div w:id="656763343">
      <w:bodyDiv w:val="1"/>
      <w:marLeft w:val="0"/>
      <w:marRight w:val="0"/>
      <w:marTop w:val="0"/>
      <w:marBottom w:val="0"/>
      <w:divBdr>
        <w:top w:val="none" w:sz="0" w:space="0" w:color="auto"/>
        <w:left w:val="none" w:sz="0" w:space="0" w:color="auto"/>
        <w:bottom w:val="none" w:sz="0" w:space="0" w:color="auto"/>
        <w:right w:val="none" w:sz="0" w:space="0" w:color="auto"/>
      </w:divBdr>
    </w:div>
    <w:div w:id="656805426">
      <w:bodyDiv w:val="1"/>
      <w:marLeft w:val="0"/>
      <w:marRight w:val="0"/>
      <w:marTop w:val="0"/>
      <w:marBottom w:val="0"/>
      <w:divBdr>
        <w:top w:val="none" w:sz="0" w:space="0" w:color="auto"/>
        <w:left w:val="none" w:sz="0" w:space="0" w:color="auto"/>
        <w:bottom w:val="none" w:sz="0" w:space="0" w:color="auto"/>
        <w:right w:val="none" w:sz="0" w:space="0" w:color="auto"/>
      </w:divBdr>
    </w:div>
    <w:div w:id="657076236">
      <w:bodyDiv w:val="1"/>
      <w:marLeft w:val="0"/>
      <w:marRight w:val="0"/>
      <w:marTop w:val="0"/>
      <w:marBottom w:val="0"/>
      <w:divBdr>
        <w:top w:val="none" w:sz="0" w:space="0" w:color="auto"/>
        <w:left w:val="none" w:sz="0" w:space="0" w:color="auto"/>
        <w:bottom w:val="none" w:sz="0" w:space="0" w:color="auto"/>
        <w:right w:val="none" w:sz="0" w:space="0" w:color="auto"/>
      </w:divBdr>
    </w:div>
    <w:div w:id="657995932">
      <w:bodyDiv w:val="1"/>
      <w:marLeft w:val="0"/>
      <w:marRight w:val="0"/>
      <w:marTop w:val="0"/>
      <w:marBottom w:val="0"/>
      <w:divBdr>
        <w:top w:val="none" w:sz="0" w:space="0" w:color="auto"/>
        <w:left w:val="none" w:sz="0" w:space="0" w:color="auto"/>
        <w:bottom w:val="none" w:sz="0" w:space="0" w:color="auto"/>
        <w:right w:val="none" w:sz="0" w:space="0" w:color="auto"/>
      </w:divBdr>
    </w:div>
    <w:div w:id="658116916">
      <w:bodyDiv w:val="1"/>
      <w:marLeft w:val="0"/>
      <w:marRight w:val="0"/>
      <w:marTop w:val="0"/>
      <w:marBottom w:val="0"/>
      <w:divBdr>
        <w:top w:val="none" w:sz="0" w:space="0" w:color="auto"/>
        <w:left w:val="none" w:sz="0" w:space="0" w:color="auto"/>
        <w:bottom w:val="none" w:sz="0" w:space="0" w:color="auto"/>
        <w:right w:val="none" w:sz="0" w:space="0" w:color="auto"/>
      </w:divBdr>
    </w:div>
    <w:div w:id="659962264">
      <w:bodyDiv w:val="1"/>
      <w:marLeft w:val="0"/>
      <w:marRight w:val="0"/>
      <w:marTop w:val="0"/>
      <w:marBottom w:val="0"/>
      <w:divBdr>
        <w:top w:val="none" w:sz="0" w:space="0" w:color="auto"/>
        <w:left w:val="none" w:sz="0" w:space="0" w:color="auto"/>
        <w:bottom w:val="none" w:sz="0" w:space="0" w:color="auto"/>
        <w:right w:val="none" w:sz="0" w:space="0" w:color="auto"/>
      </w:divBdr>
    </w:div>
    <w:div w:id="660423911">
      <w:bodyDiv w:val="1"/>
      <w:marLeft w:val="0"/>
      <w:marRight w:val="0"/>
      <w:marTop w:val="0"/>
      <w:marBottom w:val="0"/>
      <w:divBdr>
        <w:top w:val="none" w:sz="0" w:space="0" w:color="auto"/>
        <w:left w:val="none" w:sz="0" w:space="0" w:color="auto"/>
        <w:bottom w:val="none" w:sz="0" w:space="0" w:color="auto"/>
        <w:right w:val="none" w:sz="0" w:space="0" w:color="auto"/>
      </w:divBdr>
    </w:div>
    <w:div w:id="660814366">
      <w:bodyDiv w:val="1"/>
      <w:marLeft w:val="0"/>
      <w:marRight w:val="0"/>
      <w:marTop w:val="0"/>
      <w:marBottom w:val="0"/>
      <w:divBdr>
        <w:top w:val="none" w:sz="0" w:space="0" w:color="auto"/>
        <w:left w:val="none" w:sz="0" w:space="0" w:color="auto"/>
        <w:bottom w:val="none" w:sz="0" w:space="0" w:color="auto"/>
        <w:right w:val="none" w:sz="0" w:space="0" w:color="auto"/>
      </w:divBdr>
    </w:div>
    <w:div w:id="662128661">
      <w:bodyDiv w:val="1"/>
      <w:marLeft w:val="0"/>
      <w:marRight w:val="0"/>
      <w:marTop w:val="0"/>
      <w:marBottom w:val="0"/>
      <w:divBdr>
        <w:top w:val="none" w:sz="0" w:space="0" w:color="auto"/>
        <w:left w:val="none" w:sz="0" w:space="0" w:color="auto"/>
        <w:bottom w:val="none" w:sz="0" w:space="0" w:color="auto"/>
        <w:right w:val="none" w:sz="0" w:space="0" w:color="auto"/>
      </w:divBdr>
    </w:div>
    <w:div w:id="662203958">
      <w:bodyDiv w:val="1"/>
      <w:marLeft w:val="0"/>
      <w:marRight w:val="0"/>
      <w:marTop w:val="0"/>
      <w:marBottom w:val="0"/>
      <w:divBdr>
        <w:top w:val="none" w:sz="0" w:space="0" w:color="auto"/>
        <w:left w:val="none" w:sz="0" w:space="0" w:color="auto"/>
        <w:bottom w:val="none" w:sz="0" w:space="0" w:color="auto"/>
        <w:right w:val="none" w:sz="0" w:space="0" w:color="auto"/>
      </w:divBdr>
    </w:div>
    <w:div w:id="663120220">
      <w:bodyDiv w:val="1"/>
      <w:marLeft w:val="0"/>
      <w:marRight w:val="0"/>
      <w:marTop w:val="0"/>
      <w:marBottom w:val="0"/>
      <w:divBdr>
        <w:top w:val="none" w:sz="0" w:space="0" w:color="auto"/>
        <w:left w:val="none" w:sz="0" w:space="0" w:color="auto"/>
        <w:bottom w:val="none" w:sz="0" w:space="0" w:color="auto"/>
        <w:right w:val="none" w:sz="0" w:space="0" w:color="auto"/>
      </w:divBdr>
    </w:div>
    <w:div w:id="664548849">
      <w:bodyDiv w:val="1"/>
      <w:marLeft w:val="0"/>
      <w:marRight w:val="0"/>
      <w:marTop w:val="0"/>
      <w:marBottom w:val="0"/>
      <w:divBdr>
        <w:top w:val="none" w:sz="0" w:space="0" w:color="auto"/>
        <w:left w:val="none" w:sz="0" w:space="0" w:color="auto"/>
        <w:bottom w:val="none" w:sz="0" w:space="0" w:color="auto"/>
        <w:right w:val="none" w:sz="0" w:space="0" w:color="auto"/>
      </w:divBdr>
    </w:div>
    <w:div w:id="665207735">
      <w:bodyDiv w:val="1"/>
      <w:marLeft w:val="0"/>
      <w:marRight w:val="0"/>
      <w:marTop w:val="0"/>
      <w:marBottom w:val="0"/>
      <w:divBdr>
        <w:top w:val="none" w:sz="0" w:space="0" w:color="auto"/>
        <w:left w:val="none" w:sz="0" w:space="0" w:color="auto"/>
        <w:bottom w:val="none" w:sz="0" w:space="0" w:color="auto"/>
        <w:right w:val="none" w:sz="0" w:space="0" w:color="auto"/>
      </w:divBdr>
    </w:div>
    <w:div w:id="667294052">
      <w:bodyDiv w:val="1"/>
      <w:marLeft w:val="0"/>
      <w:marRight w:val="0"/>
      <w:marTop w:val="0"/>
      <w:marBottom w:val="0"/>
      <w:divBdr>
        <w:top w:val="none" w:sz="0" w:space="0" w:color="auto"/>
        <w:left w:val="none" w:sz="0" w:space="0" w:color="auto"/>
        <w:bottom w:val="none" w:sz="0" w:space="0" w:color="auto"/>
        <w:right w:val="none" w:sz="0" w:space="0" w:color="auto"/>
      </w:divBdr>
    </w:div>
    <w:div w:id="668024184">
      <w:bodyDiv w:val="1"/>
      <w:marLeft w:val="0"/>
      <w:marRight w:val="0"/>
      <w:marTop w:val="0"/>
      <w:marBottom w:val="0"/>
      <w:divBdr>
        <w:top w:val="none" w:sz="0" w:space="0" w:color="auto"/>
        <w:left w:val="none" w:sz="0" w:space="0" w:color="auto"/>
        <w:bottom w:val="none" w:sz="0" w:space="0" w:color="auto"/>
        <w:right w:val="none" w:sz="0" w:space="0" w:color="auto"/>
      </w:divBdr>
    </w:div>
    <w:div w:id="668673486">
      <w:bodyDiv w:val="1"/>
      <w:marLeft w:val="0"/>
      <w:marRight w:val="0"/>
      <w:marTop w:val="0"/>
      <w:marBottom w:val="0"/>
      <w:divBdr>
        <w:top w:val="none" w:sz="0" w:space="0" w:color="auto"/>
        <w:left w:val="none" w:sz="0" w:space="0" w:color="auto"/>
        <w:bottom w:val="none" w:sz="0" w:space="0" w:color="auto"/>
        <w:right w:val="none" w:sz="0" w:space="0" w:color="auto"/>
      </w:divBdr>
    </w:div>
    <w:div w:id="669404721">
      <w:bodyDiv w:val="1"/>
      <w:marLeft w:val="0"/>
      <w:marRight w:val="0"/>
      <w:marTop w:val="0"/>
      <w:marBottom w:val="0"/>
      <w:divBdr>
        <w:top w:val="none" w:sz="0" w:space="0" w:color="auto"/>
        <w:left w:val="none" w:sz="0" w:space="0" w:color="auto"/>
        <w:bottom w:val="none" w:sz="0" w:space="0" w:color="auto"/>
        <w:right w:val="none" w:sz="0" w:space="0" w:color="auto"/>
      </w:divBdr>
    </w:div>
    <w:div w:id="670060541">
      <w:bodyDiv w:val="1"/>
      <w:marLeft w:val="0"/>
      <w:marRight w:val="0"/>
      <w:marTop w:val="0"/>
      <w:marBottom w:val="0"/>
      <w:divBdr>
        <w:top w:val="none" w:sz="0" w:space="0" w:color="auto"/>
        <w:left w:val="none" w:sz="0" w:space="0" w:color="auto"/>
        <w:bottom w:val="none" w:sz="0" w:space="0" w:color="auto"/>
        <w:right w:val="none" w:sz="0" w:space="0" w:color="auto"/>
      </w:divBdr>
    </w:div>
    <w:div w:id="670521066">
      <w:bodyDiv w:val="1"/>
      <w:marLeft w:val="0"/>
      <w:marRight w:val="0"/>
      <w:marTop w:val="0"/>
      <w:marBottom w:val="0"/>
      <w:divBdr>
        <w:top w:val="none" w:sz="0" w:space="0" w:color="auto"/>
        <w:left w:val="none" w:sz="0" w:space="0" w:color="auto"/>
        <w:bottom w:val="none" w:sz="0" w:space="0" w:color="auto"/>
        <w:right w:val="none" w:sz="0" w:space="0" w:color="auto"/>
      </w:divBdr>
    </w:div>
    <w:div w:id="671570265">
      <w:bodyDiv w:val="1"/>
      <w:marLeft w:val="0"/>
      <w:marRight w:val="0"/>
      <w:marTop w:val="0"/>
      <w:marBottom w:val="0"/>
      <w:divBdr>
        <w:top w:val="none" w:sz="0" w:space="0" w:color="auto"/>
        <w:left w:val="none" w:sz="0" w:space="0" w:color="auto"/>
        <w:bottom w:val="none" w:sz="0" w:space="0" w:color="auto"/>
        <w:right w:val="none" w:sz="0" w:space="0" w:color="auto"/>
      </w:divBdr>
    </w:div>
    <w:div w:id="672536566">
      <w:bodyDiv w:val="1"/>
      <w:marLeft w:val="0"/>
      <w:marRight w:val="0"/>
      <w:marTop w:val="0"/>
      <w:marBottom w:val="0"/>
      <w:divBdr>
        <w:top w:val="none" w:sz="0" w:space="0" w:color="auto"/>
        <w:left w:val="none" w:sz="0" w:space="0" w:color="auto"/>
        <w:bottom w:val="none" w:sz="0" w:space="0" w:color="auto"/>
        <w:right w:val="none" w:sz="0" w:space="0" w:color="auto"/>
      </w:divBdr>
    </w:div>
    <w:div w:id="673844271">
      <w:bodyDiv w:val="1"/>
      <w:marLeft w:val="0"/>
      <w:marRight w:val="0"/>
      <w:marTop w:val="0"/>
      <w:marBottom w:val="0"/>
      <w:divBdr>
        <w:top w:val="none" w:sz="0" w:space="0" w:color="auto"/>
        <w:left w:val="none" w:sz="0" w:space="0" w:color="auto"/>
        <w:bottom w:val="none" w:sz="0" w:space="0" w:color="auto"/>
        <w:right w:val="none" w:sz="0" w:space="0" w:color="auto"/>
      </w:divBdr>
    </w:div>
    <w:div w:id="674771583">
      <w:bodyDiv w:val="1"/>
      <w:marLeft w:val="0"/>
      <w:marRight w:val="0"/>
      <w:marTop w:val="0"/>
      <w:marBottom w:val="0"/>
      <w:divBdr>
        <w:top w:val="none" w:sz="0" w:space="0" w:color="auto"/>
        <w:left w:val="none" w:sz="0" w:space="0" w:color="auto"/>
        <w:bottom w:val="none" w:sz="0" w:space="0" w:color="auto"/>
        <w:right w:val="none" w:sz="0" w:space="0" w:color="auto"/>
      </w:divBdr>
    </w:div>
    <w:div w:id="675810385">
      <w:bodyDiv w:val="1"/>
      <w:marLeft w:val="0"/>
      <w:marRight w:val="0"/>
      <w:marTop w:val="0"/>
      <w:marBottom w:val="0"/>
      <w:divBdr>
        <w:top w:val="none" w:sz="0" w:space="0" w:color="auto"/>
        <w:left w:val="none" w:sz="0" w:space="0" w:color="auto"/>
        <w:bottom w:val="none" w:sz="0" w:space="0" w:color="auto"/>
        <w:right w:val="none" w:sz="0" w:space="0" w:color="auto"/>
      </w:divBdr>
    </w:div>
    <w:div w:id="675882083">
      <w:bodyDiv w:val="1"/>
      <w:marLeft w:val="0"/>
      <w:marRight w:val="0"/>
      <w:marTop w:val="0"/>
      <w:marBottom w:val="0"/>
      <w:divBdr>
        <w:top w:val="none" w:sz="0" w:space="0" w:color="auto"/>
        <w:left w:val="none" w:sz="0" w:space="0" w:color="auto"/>
        <w:bottom w:val="none" w:sz="0" w:space="0" w:color="auto"/>
        <w:right w:val="none" w:sz="0" w:space="0" w:color="auto"/>
      </w:divBdr>
    </w:div>
    <w:div w:id="677734399">
      <w:bodyDiv w:val="1"/>
      <w:marLeft w:val="0"/>
      <w:marRight w:val="0"/>
      <w:marTop w:val="0"/>
      <w:marBottom w:val="0"/>
      <w:divBdr>
        <w:top w:val="none" w:sz="0" w:space="0" w:color="auto"/>
        <w:left w:val="none" w:sz="0" w:space="0" w:color="auto"/>
        <w:bottom w:val="none" w:sz="0" w:space="0" w:color="auto"/>
        <w:right w:val="none" w:sz="0" w:space="0" w:color="auto"/>
      </w:divBdr>
    </w:div>
    <w:div w:id="678508574">
      <w:bodyDiv w:val="1"/>
      <w:marLeft w:val="0"/>
      <w:marRight w:val="0"/>
      <w:marTop w:val="0"/>
      <w:marBottom w:val="0"/>
      <w:divBdr>
        <w:top w:val="none" w:sz="0" w:space="0" w:color="auto"/>
        <w:left w:val="none" w:sz="0" w:space="0" w:color="auto"/>
        <w:bottom w:val="none" w:sz="0" w:space="0" w:color="auto"/>
        <w:right w:val="none" w:sz="0" w:space="0" w:color="auto"/>
      </w:divBdr>
    </w:div>
    <w:div w:id="679238289">
      <w:bodyDiv w:val="1"/>
      <w:marLeft w:val="0"/>
      <w:marRight w:val="0"/>
      <w:marTop w:val="0"/>
      <w:marBottom w:val="0"/>
      <w:divBdr>
        <w:top w:val="none" w:sz="0" w:space="0" w:color="auto"/>
        <w:left w:val="none" w:sz="0" w:space="0" w:color="auto"/>
        <w:bottom w:val="none" w:sz="0" w:space="0" w:color="auto"/>
        <w:right w:val="none" w:sz="0" w:space="0" w:color="auto"/>
      </w:divBdr>
    </w:div>
    <w:div w:id="679434945">
      <w:bodyDiv w:val="1"/>
      <w:marLeft w:val="0"/>
      <w:marRight w:val="0"/>
      <w:marTop w:val="0"/>
      <w:marBottom w:val="0"/>
      <w:divBdr>
        <w:top w:val="none" w:sz="0" w:space="0" w:color="auto"/>
        <w:left w:val="none" w:sz="0" w:space="0" w:color="auto"/>
        <w:bottom w:val="none" w:sz="0" w:space="0" w:color="auto"/>
        <w:right w:val="none" w:sz="0" w:space="0" w:color="auto"/>
      </w:divBdr>
    </w:div>
    <w:div w:id="679702699">
      <w:bodyDiv w:val="1"/>
      <w:marLeft w:val="0"/>
      <w:marRight w:val="0"/>
      <w:marTop w:val="0"/>
      <w:marBottom w:val="0"/>
      <w:divBdr>
        <w:top w:val="none" w:sz="0" w:space="0" w:color="auto"/>
        <w:left w:val="none" w:sz="0" w:space="0" w:color="auto"/>
        <w:bottom w:val="none" w:sz="0" w:space="0" w:color="auto"/>
        <w:right w:val="none" w:sz="0" w:space="0" w:color="auto"/>
      </w:divBdr>
    </w:div>
    <w:div w:id="679965200">
      <w:bodyDiv w:val="1"/>
      <w:marLeft w:val="0"/>
      <w:marRight w:val="0"/>
      <w:marTop w:val="0"/>
      <w:marBottom w:val="0"/>
      <w:divBdr>
        <w:top w:val="none" w:sz="0" w:space="0" w:color="auto"/>
        <w:left w:val="none" w:sz="0" w:space="0" w:color="auto"/>
        <w:bottom w:val="none" w:sz="0" w:space="0" w:color="auto"/>
        <w:right w:val="none" w:sz="0" w:space="0" w:color="auto"/>
      </w:divBdr>
    </w:div>
    <w:div w:id="680283263">
      <w:bodyDiv w:val="1"/>
      <w:marLeft w:val="0"/>
      <w:marRight w:val="0"/>
      <w:marTop w:val="0"/>
      <w:marBottom w:val="0"/>
      <w:divBdr>
        <w:top w:val="none" w:sz="0" w:space="0" w:color="auto"/>
        <w:left w:val="none" w:sz="0" w:space="0" w:color="auto"/>
        <w:bottom w:val="none" w:sz="0" w:space="0" w:color="auto"/>
        <w:right w:val="none" w:sz="0" w:space="0" w:color="auto"/>
      </w:divBdr>
    </w:div>
    <w:div w:id="681511716">
      <w:bodyDiv w:val="1"/>
      <w:marLeft w:val="0"/>
      <w:marRight w:val="0"/>
      <w:marTop w:val="0"/>
      <w:marBottom w:val="0"/>
      <w:divBdr>
        <w:top w:val="none" w:sz="0" w:space="0" w:color="auto"/>
        <w:left w:val="none" w:sz="0" w:space="0" w:color="auto"/>
        <w:bottom w:val="none" w:sz="0" w:space="0" w:color="auto"/>
        <w:right w:val="none" w:sz="0" w:space="0" w:color="auto"/>
      </w:divBdr>
    </w:div>
    <w:div w:id="681669543">
      <w:bodyDiv w:val="1"/>
      <w:marLeft w:val="0"/>
      <w:marRight w:val="0"/>
      <w:marTop w:val="0"/>
      <w:marBottom w:val="0"/>
      <w:divBdr>
        <w:top w:val="none" w:sz="0" w:space="0" w:color="auto"/>
        <w:left w:val="none" w:sz="0" w:space="0" w:color="auto"/>
        <w:bottom w:val="none" w:sz="0" w:space="0" w:color="auto"/>
        <w:right w:val="none" w:sz="0" w:space="0" w:color="auto"/>
      </w:divBdr>
    </w:div>
    <w:div w:id="682316651">
      <w:bodyDiv w:val="1"/>
      <w:marLeft w:val="0"/>
      <w:marRight w:val="0"/>
      <w:marTop w:val="0"/>
      <w:marBottom w:val="0"/>
      <w:divBdr>
        <w:top w:val="none" w:sz="0" w:space="0" w:color="auto"/>
        <w:left w:val="none" w:sz="0" w:space="0" w:color="auto"/>
        <w:bottom w:val="none" w:sz="0" w:space="0" w:color="auto"/>
        <w:right w:val="none" w:sz="0" w:space="0" w:color="auto"/>
      </w:divBdr>
    </w:div>
    <w:div w:id="683484184">
      <w:bodyDiv w:val="1"/>
      <w:marLeft w:val="0"/>
      <w:marRight w:val="0"/>
      <w:marTop w:val="0"/>
      <w:marBottom w:val="0"/>
      <w:divBdr>
        <w:top w:val="none" w:sz="0" w:space="0" w:color="auto"/>
        <w:left w:val="none" w:sz="0" w:space="0" w:color="auto"/>
        <w:bottom w:val="none" w:sz="0" w:space="0" w:color="auto"/>
        <w:right w:val="none" w:sz="0" w:space="0" w:color="auto"/>
      </w:divBdr>
    </w:div>
    <w:div w:id="684134374">
      <w:bodyDiv w:val="1"/>
      <w:marLeft w:val="0"/>
      <w:marRight w:val="0"/>
      <w:marTop w:val="0"/>
      <w:marBottom w:val="0"/>
      <w:divBdr>
        <w:top w:val="none" w:sz="0" w:space="0" w:color="auto"/>
        <w:left w:val="none" w:sz="0" w:space="0" w:color="auto"/>
        <w:bottom w:val="none" w:sz="0" w:space="0" w:color="auto"/>
        <w:right w:val="none" w:sz="0" w:space="0" w:color="auto"/>
      </w:divBdr>
    </w:div>
    <w:div w:id="684600149">
      <w:bodyDiv w:val="1"/>
      <w:marLeft w:val="0"/>
      <w:marRight w:val="0"/>
      <w:marTop w:val="0"/>
      <w:marBottom w:val="0"/>
      <w:divBdr>
        <w:top w:val="none" w:sz="0" w:space="0" w:color="auto"/>
        <w:left w:val="none" w:sz="0" w:space="0" w:color="auto"/>
        <w:bottom w:val="none" w:sz="0" w:space="0" w:color="auto"/>
        <w:right w:val="none" w:sz="0" w:space="0" w:color="auto"/>
      </w:divBdr>
    </w:div>
    <w:div w:id="685327504">
      <w:bodyDiv w:val="1"/>
      <w:marLeft w:val="0"/>
      <w:marRight w:val="0"/>
      <w:marTop w:val="0"/>
      <w:marBottom w:val="0"/>
      <w:divBdr>
        <w:top w:val="none" w:sz="0" w:space="0" w:color="auto"/>
        <w:left w:val="none" w:sz="0" w:space="0" w:color="auto"/>
        <w:bottom w:val="none" w:sz="0" w:space="0" w:color="auto"/>
        <w:right w:val="none" w:sz="0" w:space="0" w:color="auto"/>
      </w:divBdr>
    </w:div>
    <w:div w:id="685406618">
      <w:bodyDiv w:val="1"/>
      <w:marLeft w:val="0"/>
      <w:marRight w:val="0"/>
      <w:marTop w:val="0"/>
      <w:marBottom w:val="0"/>
      <w:divBdr>
        <w:top w:val="none" w:sz="0" w:space="0" w:color="auto"/>
        <w:left w:val="none" w:sz="0" w:space="0" w:color="auto"/>
        <w:bottom w:val="none" w:sz="0" w:space="0" w:color="auto"/>
        <w:right w:val="none" w:sz="0" w:space="0" w:color="auto"/>
      </w:divBdr>
    </w:div>
    <w:div w:id="685834668">
      <w:bodyDiv w:val="1"/>
      <w:marLeft w:val="0"/>
      <w:marRight w:val="0"/>
      <w:marTop w:val="0"/>
      <w:marBottom w:val="0"/>
      <w:divBdr>
        <w:top w:val="none" w:sz="0" w:space="0" w:color="auto"/>
        <w:left w:val="none" w:sz="0" w:space="0" w:color="auto"/>
        <w:bottom w:val="none" w:sz="0" w:space="0" w:color="auto"/>
        <w:right w:val="none" w:sz="0" w:space="0" w:color="auto"/>
      </w:divBdr>
    </w:div>
    <w:div w:id="687295812">
      <w:bodyDiv w:val="1"/>
      <w:marLeft w:val="0"/>
      <w:marRight w:val="0"/>
      <w:marTop w:val="0"/>
      <w:marBottom w:val="0"/>
      <w:divBdr>
        <w:top w:val="none" w:sz="0" w:space="0" w:color="auto"/>
        <w:left w:val="none" w:sz="0" w:space="0" w:color="auto"/>
        <w:bottom w:val="none" w:sz="0" w:space="0" w:color="auto"/>
        <w:right w:val="none" w:sz="0" w:space="0" w:color="auto"/>
      </w:divBdr>
    </w:div>
    <w:div w:id="688219018">
      <w:bodyDiv w:val="1"/>
      <w:marLeft w:val="0"/>
      <w:marRight w:val="0"/>
      <w:marTop w:val="0"/>
      <w:marBottom w:val="0"/>
      <w:divBdr>
        <w:top w:val="none" w:sz="0" w:space="0" w:color="auto"/>
        <w:left w:val="none" w:sz="0" w:space="0" w:color="auto"/>
        <w:bottom w:val="none" w:sz="0" w:space="0" w:color="auto"/>
        <w:right w:val="none" w:sz="0" w:space="0" w:color="auto"/>
      </w:divBdr>
    </w:div>
    <w:div w:id="689140244">
      <w:bodyDiv w:val="1"/>
      <w:marLeft w:val="0"/>
      <w:marRight w:val="0"/>
      <w:marTop w:val="0"/>
      <w:marBottom w:val="0"/>
      <w:divBdr>
        <w:top w:val="none" w:sz="0" w:space="0" w:color="auto"/>
        <w:left w:val="none" w:sz="0" w:space="0" w:color="auto"/>
        <w:bottom w:val="none" w:sz="0" w:space="0" w:color="auto"/>
        <w:right w:val="none" w:sz="0" w:space="0" w:color="auto"/>
      </w:divBdr>
    </w:div>
    <w:div w:id="689405690">
      <w:bodyDiv w:val="1"/>
      <w:marLeft w:val="0"/>
      <w:marRight w:val="0"/>
      <w:marTop w:val="0"/>
      <w:marBottom w:val="0"/>
      <w:divBdr>
        <w:top w:val="none" w:sz="0" w:space="0" w:color="auto"/>
        <w:left w:val="none" w:sz="0" w:space="0" w:color="auto"/>
        <w:bottom w:val="none" w:sz="0" w:space="0" w:color="auto"/>
        <w:right w:val="none" w:sz="0" w:space="0" w:color="auto"/>
      </w:divBdr>
    </w:div>
    <w:div w:id="690185218">
      <w:bodyDiv w:val="1"/>
      <w:marLeft w:val="0"/>
      <w:marRight w:val="0"/>
      <w:marTop w:val="0"/>
      <w:marBottom w:val="0"/>
      <w:divBdr>
        <w:top w:val="none" w:sz="0" w:space="0" w:color="auto"/>
        <w:left w:val="none" w:sz="0" w:space="0" w:color="auto"/>
        <w:bottom w:val="none" w:sz="0" w:space="0" w:color="auto"/>
        <w:right w:val="none" w:sz="0" w:space="0" w:color="auto"/>
      </w:divBdr>
    </w:div>
    <w:div w:id="690186201">
      <w:bodyDiv w:val="1"/>
      <w:marLeft w:val="0"/>
      <w:marRight w:val="0"/>
      <w:marTop w:val="0"/>
      <w:marBottom w:val="0"/>
      <w:divBdr>
        <w:top w:val="none" w:sz="0" w:space="0" w:color="auto"/>
        <w:left w:val="none" w:sz="0" w:space="0" w:color="auto"/>
        <w:bottom w:val="none" w:sz="0" w:space="0" w:color="auto"/>
        <w:right w:val="none" w:sz="0" w:space="0" w:color="auto"/>
      </w:divBdr>
    </w:div>
    <w:div w:id="690230987">
      <w:bodyDiv w:val="1"/>
      <w:marLeft w:val="0"/>
      <w:marRight w:val="0"/>
      <w:marTop w:val="0"/>
      <w:marBottom w:val="0"/>
      <w:divBdr>
        <w:top w:val="none" w:sz="0" w:space="0" w:color="auto"/>
        <w:left w:val="none" w:sz="0" w:space="0" w:color="auto"/>
        <w:bottom w:val="none" w:sz="0" w:space="0" w:color="auto"/>
        <w:right w:val="none" w:sz="0" w:space="0" w:color="auto"/>
      </w:divBdr>
    </w:div>
    <w:div w:id="690569337">
      <w:bodyDiv w:val="1"/>
      <w:marLeft w:val="0"/>
      <w:marRight w:val="0"/>
      <w:marTop w:val="0"/>
      <w:marBottom w:val="0"/>
      <w:divBdr>
        <w:top w:val="none" w:sz="0" w:space="0" w:color="auto"/>
        <w:left w:val="none" w:sz="0" w:space="0" w:color="auto"/>
        <w:bottom w:val="none" w:sz="0" w:space="0" w:color="auto"/>
        <w:right w:val="none" w:sz="0" w:space="0" w:color="auto"/>
      </w:divBdr>
    </w:div>
    <w:div w:id="690648843">
      <w:bodyDiv w:val="1"/>
      <w:marLeft w:val="0"/>
      <w:marRight w:val="0"/>
      <w:marTop w:val="0"/>
      <w:marBottom w:val="0"/>
      <w:divBdr>
        <w:top w:val="none" w:sz="0" w:space="0" w:color="auto"/>
        <w:left w:val="none" w:sz="0" w:space="0" w:color="auto"/>
        <w:bottom w:val="none" w:sz="0" w:space="0" w:color="auto"/>
        <w:right w:val="none" w:sz="0" w:space="0" w:color="auto"/>
      </w:divBdr>
    </w:div>
    <w:div w:id="690954510">
      <w:bodyDiv w:val="1"/>
      <w:marLeft w:val="0"/>
      <w:marRight w:val="0"/>
      <w:marTop w:val="0"/>
      <w:marBottom w:val="0"/>
      <w:divBdr>
        <w:top w:val="none" w:sz="0" w:space="0" w:color="auto"/>
        <w:left w:val="none" w:sz="0" w:space="0" w:color="auto"/>
        <w:bottom w:val="none" w:sz="0" w:space="0" w:color="auto"/>
        <w:right w:val="none" w:sz="0" w:space="0" w:color="auto"/>
      </w:divBdr>
    </w:div>
    <w:div w:id="692614496">
      <w:bodyDiv w:val="1"/>
      <w:marLeft w:val="0"/>
      <w:marRight w:val="0"/>
      <w:marTop w:val="0"/>
      <w:marBottom w:val="0"/>
      <w:divBdr>
        <w:top w:val="none" w:sz="0" w:space="0" w:color="auto"/>
        <w:left w:val="none" w:sz="0" w:space="0" w:color="auto"/>
        <w:bottom w:val="none" w:sz="0" w:space="0" w:color="auto"/>
        <w:right w:val="none" w:sz="0" w:space="0" w:color="auto"/>
      </w:divBdr>
    </w:div>
    <w:div w:id="694036654">
      <w:bodyDiv w:val="1"/>
      <w:marLeft w:val="0"/>
      <w:marRight w:val="0"/>
      <w:marTop w:val="0"/>
      <w:marBottom w:val="0"/>
      <w:divBdr>
        <w:top w:val="none" w:sz="0" w:space="0" w:color="auto"/>
        <w:left w:val="none" w:sz="0" w:space="0" w:color="auto"/>
        <w:bottom w:val="none" w:sz="0" w:space="0" w:color="auto"/>
        <w:right w:val="none" w:sz="0" w:space="0" w:color="auto"/>
      </w:divBdr>
    </w:div>
    <w:div w:id="694040582">
      <w:bodyDiv w:val="1"/>
      <w:marLeft w:val="0"/>
      <w:marRight w:val="0"/>
      <w:marTop w:val="0"/>
      <w:marBottom w:val="0"/>
      <w:divBdr>
        <w:top w:val="none" w:sz="0" w:space="0" w:color="auto"/>
        <w:left w:val="none" w:sz="0" w:space="0" w:color="auto"/>
        <w:bottom w:val="none" w:sz="0" w:space="0" w:color="auto"/>
        <w:right w:val="none" w:sz="0" w:space="0" w:color="auto"/>
      </w:divBdr>
    </w:div>
    <w:div w:id="694157669">
      <w:bodyDiv w:val="1"/>
      <w:marLeft w:val="0"/>
      <w:marRight w:val="0"/>
      <w:marTop w:val="0"/>
      <w:marBottom w:val="0"/>
      <w:divBdr>
        <w:top w:val="none" w:sz="0" w:space="0" w:color="auto"/>
        <w:left w:val="none" w:sz="0" w:space="0" w:color="auto"/>
        <w:bottom w:val="none" w:sz="0" w:space="0" w:color="auto"/>
        <w:right w:val="none" w:sz="0" w:space="0" w:color="auto"/>
      </w:divBdr>
    </w:div>
    <w:div w:id="695347499">
      <w:bodyDiv w:val="1"/>
      <w:marLeft w:val="0"/>
      <w:marRight w:val="0"/>
      <w:marTop w:val="0"/>
      <w:marBottom w:val="0"/>
      <w:divBdr>
        <w:top w:val="none" w:sz="0" w:space="0" w:color="auto"/>
        <w:left w:val="none" w:sz="0" w:space="0" w:color="auto"/>
        <w:bottom w:val="none" w:sz="0" w:space="0" w:color="auto"/>
        <w:right w:val="none" w:sz="0" w:space="0" w:color="auto"/>
      </w:divBdr>
    </w:div>
    <w:div w:id="695884719">
      <w:bodyDiv w:val="1"/>
      <w:marLeft w:val="0"/>
      <w:marRight w:val="0"/>
      <w:marTop w:val="0"/>
      <w:marBottom w:val="0"/>
      <w:divBdr>
        <w:top w:val="none" w:sz="0" w:space="0" w:color="auto"/>
        <w:left w:val="none" w:sz="0" w:space="0" w:color="auto"/>
        <w:bottom w:val="none" w:sz="0" w:space="0" w:color="auto"/>
        <w:right w:val="none" w:sz="0" w:space="0" w:color="auto"/>
      </w:divBdr>
    </w:div>
    <w:div w:id="696320295">
      <w:bodyDiv w:val="1"/>
      <w:marLeft w:val="0"/>
      <w:marRight w:val="0"/>
      <w:marTop w:val="0"/>
      <w:marBottom w:val="0"/>
      <w:divBdr>
        <w:top w:val="none" w:sz="0" w:space="0" w:color="auto"/>
        <w:left w:val="none" w:sz="0" w:space="0" w:color="auto"/>
        <w:bottom w:val="none" w:sz="0" w:space="0" w:color="auto"/>
        <w:right w:val="none" w:sz="0" w:space="0" w:color="auto"/>
      </w:divBdr>
    </w:div>
    <w:div w:id="696934098">
      <w:bodyDiv w:val="1"/>
      <w:marLeft w:val="0"/>
      <w:marRight w:val="0"/>
      <w:marTop w:val="0"/>
      <w:marBottom w:val="0"/>
      <w:divBdr>
        <w:top w:val="none" w:sz="0" w:space="0" w:color="auto"/>
        <w:left w:val="none" w:sz="0" w:space="0" w:color="auto"/>
        <w:bottom w:val="none" w:sz="0" w:space="0" w:color="auto"/>
        <w:right w:val="none" w:sz="0" w:space="0" w:color="auto"/>
      </w:divBdr>
    </w:div>
    <w:div w:id="697702667">
      <w:bodyDiv w:val="1"/>
      <w:marLeft w:val="0"/>
      <w:marRight w:val="0"/>
      <w:marTop w:val="0"/>
      <w:marBottom w:val="0"/>
      <w:divBdr>
        <w:top w:val="none" w:sz="0" w:space="0" w:color="auto"/>
        <w:left w:val="none" w:sz="0" w:space="0" w:color="auto"/>
        <w:bottom w:val="none" w:sz="0" w:space="0" w:color="auto"/>
        <w:right w:val="none" w:sz="0" w:space="0" w:color="auto"/>
      </w:divBdr>
    </w:div>
    <w:div w:id="699357058">
      <w:bodyDiv w:val="1"/>
      <w:marLeft w:val="0"/>
      <w:marRight w:val="0"/>
      <w:marTop w:val="0"/>
      <w:marBottom w:val="0"/>
      <w:divBdr>
        <w:top w:val="none" w:sz="0" w:space="0" w:color="auto"/>
        <w:left w:val="none" w:sz="0" w:space="0" w:color="auto"/>
        <w:bottom w:val="none" w:sz="0" w:space="0" w:color="auto"/>
        <w:right w:val="none" w:sz="0" w:space="0" w:color="auto"/>
      </w:divBdr>
    </w:div>
    <w:div w:id="699547287">
      <w:bodyDiv w:val="1"/>
      <w:marLeft w:val="0"/>
      <w:marRight w:val="0"/>
      <w:marTop w:val="0"/>
      <w:marBottom w:val="0"/>
      <w:divBdr>
        <w:top w:val="none" w:sz="0" w:space="0" w:color="auto"/>
        <w:left w:val="none" w:sz="0" w:space="0" w:color="auto"/>
        <w:bottom w:val="none" w:sz="0" w:space="0" w:color="auto"/>
        <w:right w:val="none" w:sz="0" w:space="0" w:color="auto"/>
      </w:divBdr>
    </w:div>
    <w:div w:id="700280642">
      <w:bodyDiv w:val="1"/>
      <w:marLeft w:val="0"/>
      <w:marRight w:val="0"/>
      <w:marTop w:val="0"/>
      <w:marBottom w:val="0"/>
      <w:divBdr>
        <w:top w:val="none" w:sz="0" w:space="0" w:color="auto"/>
        <w:left w:val="none" w:sz="0" w:space="0" w:color="auto"/>
        <w:bottom w:val="none" w:sz="0" w:space="0" w:color="auto"/>
        <w:right w:val="none" w:sz="0" w:space="0" w:color="auto"/>
      </w:divBdr>
    </w:div>
    <w:div w:id="700595490">
      <w:bodyDiv w:val="1"/>
      <w:marLeft w:val="0"/>
      <w:marRight w:val="0"/>
      <w:marTop w:val="0"/>
      <w:marBottom w:val="0"/>
      <w:divBdr>
        <w:top w:val="none" w:sz="0" w:space="0" w:color="auto"/>
        <w:left w:val="none" w:sz="0" w:space="0" w:color="auto"/>
        <w:bottom w:val="none" w:sz="0" w:space="0" w:color="auto"/>
        <w:right w:val="none" w:sz="0" w:space="0" w:color="auto"/>
      </w:divBdr>
    </w:div>
    <w:div w:id="702245861">
      <w:bodyDiv w:val="1"/>
      <w:marLeft w:val="0"/>
      <w:marRight w:val="0"/>
      <w:marTop w:val="0"/>
      <w:marBottom w:val="0"/>
      <w:divBdr>
        <w:top w:val="none" w:sz="0" w:space="0" w:color="auto"/>
        <w:left w:val="none" w:sz="0" w:space="0" w:color="auto"/>
        <w:bottom w:val="none" w:sz="0" w:space="0" w:color="auto"/>
        <w:right w:val="none" w:sz="0" w:space="0" w:color="auto"/>
      </w:divBdr>
    </w:div>
    <w:div w:id="702633517">
      <w:bodyDiv w:val="1"/>
      <w:marLeft w:val="0"/>
      <w:marRight w:val="0"/>
      <w:marTop w:val="0"/>
      <w:marBottom w:val="0"/>
      <w:divBdr>
        <w:top w:val="none" w:sz="0" w:space="0" w:color="auto"/>
        <w:left w:val="none" w:sz="0" w:space="0" w:color="auto"/>
        <w:bottom w:val="none" w:sz="0" w:space="0" w:color="auto"/>
        <w:right w:val="none" w:sz="0" w:space="0" w:color="auto"/>
      </w:divBdr>
    </w:div>
    <w:div w:id="702831527">
      <w:bodyDiv w:val="1"/>
      <w:marLeft w:val="0"/>
      <w:marRight w:val="0"/>
      <w:marTop w:val="0"/>
      <w:marBottom w:val="0"/>
      <w:divBdr>
        <w:top w:val="none" w:sz="0" w:space="0" w:color="auto"/>
        <w:left w:val="none" w:sz="0" w:space="0" w:color="auto"/>
        <w:bottom w:val="none" w:sz="0" w:space="0" w:color="auto"/>
        <w:right w:val="none" w:sz="0" w:space="0" w:color="auto"/>
      </w:divBdr>
    </w:div>
    <w:div w:id="703410811">
      <w:bodyDiv w:val="1"/>
      <w:marLeft w:val="0"/>
      <w:marRight w:val="0"/>
      <w:marTop w:val="0"/>
      <w:marBottom w:val="0"/>
      <w:divBdr>
        <w:top w:val="none" w:sz="0" w:space="0" w:color="auto"/>
        <w:left w:val="none" w:sz="0" w:space="0" w:color="auto"/>
        <w:bottom w:val="none" w:sz="0" w:space="0" w:color="auto"/>
        <w:right w:val="none" w:sz="0" w:space="0" w:color="auto"/>
      </w:divBdr>
    </w:div>
    <w:div w:id="704453831">
      <w:bodyDiv w:val="1"/>
      <w:marLeft w:val="0"/>
      <w:marRight w:val="0"/>
      <w:marTop w:val="0"/>
      <w:marBottom w:val="0"/>
      <w:divBdr>
        <w:top w:val="none" w:sz="0" w:space="0" w:color="auto"/>
        <w:left w:val="none" w:sz="0" w:space="0" w:color="auto"/>
        <w:bottom w:val="none" w:sz="0" w:space="0" w:color="auto"/>
        <w:right w:val="none" w:sz="0" w:space="0" w:color="auto"/>
      </w:divBdr>
    </w:div>
    <w:div w:id="706107995">
      <w:bodyDiv w:val="1"/>
      <w:marLeft w:val="0"/>
      <w:marRight w:val="0"/>
      <w:marTop w:val="0"/>
      <w:marBottom w:val="0"/>
      <w:divBdr>
        <w:top w:val="none" w:sz="0" w:space="0" w:color="auto"/>
        <w:left w:val="none" w:sz="0" w:space="0" w:color="auto"/>
        <w:bottom w:val="none" w:sz="0" w:space="0" w:color="auto"/>
        <w:right w:val="none" w:sz="0" w:space="0" w:color="auto"/>
      </w:divBdr>
    </w:div>
    <w:div w:id="706218327">
      <w:bodyDiv w:val="1"/>
      <w:marLeft w:val="0"/>
      <w:marRight w:val="0"/>
      <w:marTop w:val="0"/>
      <w:marBottom w:val="0"/>
      <w:divBdr>
        <w:top w:val="none" w:sz="0" w:space="0" w:color="auto"/>
        <w:left w:val="none" w:sz="0" w:space="0" w:color="auto"/>
        <w:bottom w:val="none" w:sz="0" w:space="0" w:color="auto"/>
        <w:right w:val="none" w:sz="0" w:space="0" w:color="auto"/>
      </w:divBdr>
    </w:div>
    <w:div w:id="706372701">
      <w:bodyDiv w:val="1"/>
      <w:marLeft w:val="0"/>
      <w:marRight w:val="0"/>
      <w:marTop w:val="0"/>
      <w:marBottom w:val="0"/>
      <w:divBdr>
        <w:top w:val="none" w:sz="0" w:space="0" w:color="auto"/>
        <w:left w:val="none" w:sz="0" w:space="0" w:color="auto"/>
        <w:bottom w:val="none" w:sz="0" w:space="0" w:color="auto"/>
        <w:right w:val="none" w:sz="0" w:space="0" w:color="auto"/>
      </w:divBdr>
    </w:div>
    <w:div w:id="706444054">
      <w:bodyDiv w:val="1"/>
      <w:marLeft w:val="0"/>
      <w:marRight w:val="0"/>
      <w:marTop w:val="0"/>
      <w:marBottom w:val="0"/>
      <w:divBdr>
        <w:top w:val="none" w:sz="0" w:space="0" w:color="auto"/>
        <w:left w:val="none" w:sz="0" w:space="0" w:color="auto"/>
        <w:bottom w:val="none" w:sz="0" w:space="0" w:color="auto"/>
        <w:right w:val="none" w:sz="0" w:space="0" w:color="auto"/>
      </w:divBdr>
    </w:div>
    <w:div w:id="706880982">
      <w:bodyDiv w:val="1"/>
      <w:marLeft w:val="0"/>
      <w:marRight w:val="0"/>
      <w:marTop w:val="0"/>
      <w:marBottom w:val="0"/>
      <w:divBdr>
        <w:top w:val="none" w:sz="0" w:space="0" w:color="auto"/>
        <w:left w:val="none" w:sz="0" w:space="0" w:color="auto"/>
        <w:bottom w:val="none" w:sz="0" w:space="0" w:color="auto"/>
        <w:right w:val="none" w:sz="0" w:space="0" w:color="auto"/>
      </w:divBdr>
    </w:div>
    <w:div w:id="706952537">
      <w:bodyDiv w:val="1"/>
      <w:marLeft w:val="0"/>
      <w:marRight w:val="0"/>
      <w:marTop w:val="0"/>
      <w:marBottom w:val="0"/>
      <w:divBdr>
        <w:top w:val="none" w:sz="0" w:space="0" w:color="auto"/>
        <w:left w:val="none" w:sz="0" w:space="0" w:color="auto"/>
        <w:bottom w:val="none" w:sz="0" w:space="0" w:color="auto"/>
        <w:right w:val="none" w:sz="0" w:space="0" w:color="auto"/>
      </w:divBdr>
    </w:div>
    <w:div w:id="707143255">
      <w:bodyDiv w:val="1"/>
      <w:marLeft w:val="0"/>
      <w:marRight w:val="0"/>
      <w:marTop w:val="0"/>
      <w:marBottom w:val="0"/>
      <w:divBdr>
        <w:top w:val="none" w:sz="0" w:space="0" w:color="auto"/>
        <w:left w:val="none" w:sz="0" w:space="0" w:color="auto"/>
        <w:bottom w:val="none" w:sz="0" w:space="0" w:color="auto"/>
        <w:right w:val="none" w:sz="0" w:space="0" w:color="auto"/>
      </w:divBdr>
    </w:div>
    <w:div w:id="707216777">
      <w:bodyDiv w:val="1"/>
      <w:marLeft w:val="0"/>
      <w:marRight w:val="0"/>
      <w:marTop w:val="0"/>
      <w:marBottom w:val="0"/>
      <w:divBdr>
        <w:top w:val="none" w:sz="0" w:space="0" w:color="auto"/>
        <w:left w:val="none" w:sz="0" w:space="0" w:color="auto"/>
        <w:bottom w:val="none" w:sz="0" w:space="0" w:color="auto"/>
        <w:right w:val="none" w:sz="0" w:space="0" w:color="auto"/>
      </w:divBdr>
    </w:div>
    <w:div w:id="707336988">
      <w:bodyDiv w:val="1"/>
      <w:marLeft w:val="0"/>
      <w:marRight w:val="0"/>
      <w:marTop w:val="0"/>
      <w:marBottom w:val="0"/>
      <w:divBdr>
        <w:top w:val="none" w:sz="0" w:space="0" w:color="auto"/>
        <w:left w:val="none" w:sz="0" w:space="0" w:color="auto"/>
        <w:bottom w:val="none" w:sz="0" w:space="0" w:color="auto"/>
        <w:right w:val="none" w:sz="0" w:space="0" w:color="auto"/>
      </w:divBdr>
    </w:div>
    <w:div w:id="707678365">
      <w:bodyDiv w:val="1"/>
      <w:marLeft w:val="0"/>
      <w:marRight w:val="0"/>
      <w:marTop w:val="0"/>
      <w:marBottom w:val="0"/>
      <w:divBdr>
        <w:top w:val="none" w:sz="0" w:space="0" w:color="auto"/>
        <w:left w:val="none" w:sz="0" w:space="0" w:color="auto"/>
        <w:bottom w:val="none" w:sz="0" w:space="0" w:color="auto"/>
        <w:right w:val="none" w:sz="0" w:space="0" w:color="auto"/>
      </w:divBdr>
    </w:div>
    <w:div w:id="707754594">
      <w:bodyDiv w:val="1"/>
      <w:marLeft w:val="0"/>
      <w:marRight w:val="0"/>
      <w:marTop w:val="0"/>
      <w:marBottom w:val="0"/>
      <w:divBdr>
        <w:top w:val="none" w:sz="0" w:space="0" w:color="auto"/>
        <w:left w:val="none" w:sz="0" w:space="0" w:color="auto"/>
        <w:bottom w:val="none" w:sz="0" w:space="0" w:color="auto"/>
        <w:right w:val="none" w:sz="0" w:space="0" w:color="auto"/>
      </w:divBdr>
    </w:div>
    <w:div w:id="707805181">
      <w:bodyDiv w:val="1"/>
      <w:marLeft w:val="0"/>
      <w:marRight w:val="0"/>
      <w:marTop w:val="0"/>
      <w:marBottom w:val="0"/>
      <w:divBdr>
        <w:top w:val="none" w:sz="0" w:space="0" w:color="auto"/>
        <w:left w:val="none" w:sz="0" w:space="0" w:color="auto"/>
        <w:bottom w:val="none" w:sz="0" w:space="0" w:color="auto"/>
        <w:right w:val="none" w:sz="0" w:space="0" w:color="auto"/>
      </w:divBdr>
    </w:div>
    <w:div w:id="709188831">
      <w:bodyDiv w:val="1"/>
      <w:marLeft w:val="0"/>
      <w:marRight w:val="0"/>
      <w:marTop w:val="0"/>
      <w:marBottom w:val="0"/>
      <w:divBdr>
        <w:top w:val="none" w:sz="0" w:space="0" w:color="auto"/>
        <w:left w:val="none" w:sz="0" w:space="0" w:color="auto"/>
        <w:bottom w:val="none" w:sz="0" w:space="0" w:color="auto"/>
        <w:right w:val="none" w:sz="0" w:space="0" w:color="auto"/>
      </w:divBdr>
    </w:div>
    <w:div w:id="709914528">
      <w:bodyDiv w:val="1"/>
      <w:marLeft w:val="0"/>
      <w:marRight w:val="0"/>
      <w:marTop w:val="0"/>
      <w:marBottom w:val="0"/>
      <w:divBdr>
        <w:top w:val="none" w:sz="0" w:space="0" w:color="auto"/>
        <w:left w:val="none" w:sz="0" w:space="0" w:color="auto"/>
        <w:bottom w:val="none" w:sz="0" w:space="0" w:color="auto"/>
        <w:right w:val="none" w:sz="0" w:space="0" w:color="auto"/>
      </w:divBdr>
    </w:div>
    <w:div w:id="710809363">
      <w:bodyDiv w:val="1"/>
      <w:marLeft w:val="0"/>
      <w:marRight w:val="0"/>
      <w:marTop w:val="0"/>
      <w:marBottom w:val="0"/>
      <w:divBdr>
        <w:top w:val="none" w:sz="0" w:space="0" w:color="auto"/>
        <w:left w:val="none" w:sz="0" w:space="0" w:color="auto"/>
        <w:bottom w:val="none" w:sz="0" w:space="0" w:color="auto"/>
        <w:right w:val="none" w:sz="0" w:space="0" w:color="auto"/>
      </w:divBdr>
    </w:div>
    <w:div w:id="711075825">
      <w:bodyDiv w:val="1"/>
      <w:marLeft w:val="0"/>
      <w:marRight w:val="0"/>
      <w:marTop w:val="0"/>
      <w:marBottom w:val="0"/>
      <w:divBdr>
        <w:top w:val="none" w:sz="0" w:space="0" w:color="auto"/>
        <w:left w:val="none" w:sz="0" w:space="0" w:color="auto"/>
        <w:bottom w:val="none" w:sz="0" w:space="0" w:color="auto"/>
        <w:right w:val="none" w:sz="0" w:space="0" w:color="auto"/>
      </w:divBdr>
    </w:div>
    <w:div w:id="712734900">
      <w:bodyDiv w:val="1"/>
      <w:marLeft w:val="0"/>
      <w:marRight w:val="0"/>
      <w:marTop w:val="0"/>
      <w:marBottom w:val="0"/>
      <w:divBdr>
        <w:top w:val="none" w:sz="0" w:space="0" w:color="auto"/>
        <w:left w:val="none" w:sz="0" w:space="0" w:color="auto"/>
        <w:bottom w:val="none" w:sz="0" w:space="0" w:color="auto"/>
        <w:right w:val="none" w:sz="0" w:space="0" w:color="auto"/>
      </w:divBdr>
    </w:div>
    <w:div w:id="713307227">
      <w:bodyDiv w:val="1"/>
      <w:marLeft w:val="0"/>
      <w:marRight w:val="0"/>
      <w:marTop w:val="0"/>
      <w:marBottom w:val="0"/>
      <w:divBdr>
        <w:top w:val="none" w:sz="0" w:space="0" w:color="auto"/>
        <w:left w:val="none" w:sz="0" w:space="0" w:color="auto"/>
        <w:bottom w:val="none" w:sz="0" w:space="0" w:color="auto"/>
        <w:right w:val="none" w:sz="0" w:space="0" w:color="auto"/>
      </w:divBdr>
    </w:div>
    <w:div w:id="713778033">
      <w:bodyDiv w:val="1"/>
      <w:marLeft w:val="0"/>
      <w:marRight w:val="0"/>
      <w:marTop w:val="0"/>
      <w:marBottom w:val="0"/>
      <w:divBdr>
        <w:top w:val="none" w:sz="0" w:space="0" w:color="auto"/>
        <w:left w:val="none" w:sz="0" w:space="0" w:color="auto"/>
        <w:bottom w:val="none" w:sz="0" w:space="0" w:color="auto"/>
        <w:right w:val="none" w:sz="0" w:space="0" w:color="auto"/>
      </w:divBdr>
    </w:div>
    <w:div w:id="714543945">
      <w:bodyDiv w:val="1"/>
      <w:marLeft w:val="0"/>
      <w:marRight w:val="0"/>
      <w:marTop w:val="0"/>
      <w:marBottom w:val="0"/>
      <w:divBdr>
        <w:top w:val="none" w:sz="0" w:space="0" w:color="auto"/>
        <w:left w:val="none" w:sz="0" w:space="0" w:color="auto"/>
        <w:bottom w:val="none" w:sz="0" w:space="0" w:color="auto"/>
        <w:right w:val="none" w:sz="0" w:space="0" w:color="auto"/>
      </w:divBdr>
    </w:div>
    <w:div w:id="714812223">
      <w:bodyDiv w:val="1"/>
      <w:marLeft w:val="0"/>
      <w:marRight w:val="0"/>
      <w:marTop w:val="0"/>
      <w:marBottom w:val="0"/>
      <w:divBdr>
        <w:top w:val="none" w:sz="0" w:space="0" w:color="auto"/>
        <w:left w:val="none" w:sz="0" w:space="0" w:color="auto"/>
        <w:bottom w:val="none" w:sz="0" w:space="0" w:color="auto"/>
        <w:right w:val="none" w:sz="0" w:space="0" w:color="auto"/>
      </w:divBdr>
    </w:div>
    <w:div w:id="715200610">
      <w:bodyDiv w:val="1"/>
      <w:marLeft w:val="0"/>
      <w:marRight w:val="0"/>
      <w:marTop w:val="0"/>
      <w:marBottom w:val="0"/>
      <w:divBdr>
        <w:top w:val="none" w:sz="0" w:space="0" w:color="auto"/>
        <w:left w:val="none" w:sz="0" w:space="0" w:color="auto"/>
        <w:bottom w:val="none" w:sz="0" w:space="0" w:color="auto"/>
        <w:right w:val="none" w:sz="0" w:space="0" w:color="auto"/>
      </w:divBdr>
    </w:div>
    <w:div w:id="716196505">
      <w:bodyDiv w:val="1"/>
      <w:marLeft w:val="0"/>
      <w:marRight w:val="0"/>
      <w:marTop w:val="0"/>
      <w:marBottom w:val="0"/>
      <w:divBdr>
        <w:top w:val="none" w:sz="0" w:space="0" w:color="auto"/>
        <w:left w:val="none" w:sz="0" w:space="0" w:color="auto"/>
        <w:bottom w:val="none" w:sz="0" w:space="0" w:color="auto"/>
        <w:right w:val="none" w:sz="0" w:space="0" w:color="auto"/>
      </w:divBdr>
    </w:div>
    <w:div w:id="717436042">
      <w:bodyDiv w:val="1"/>
      <w:marLeft w:val="0"/>
      <w:marRight w:val="0"/>
      <w:marTop w:val="0"/>
      <w:marBottom w:val="0"/>
      <w:divBdr>
        <w:top w:val="none" w:sz="0" w:space="0" w:color="auto"/>
        <w:left w:val="none" w:sz="0" w:space="0" w:color="auto"/>
        <w:bottom w:val="none" w:sz="0" w:space="0" w:color="auto"/>
        <w:right w:val="none" w:sz="0" w:space="0" w:color="auto"/>
      </w:divBdr>
    </w:div>
    <w:div w:id="718088776">
      <w:bodyDiv w:val="1"/>
      <w:marLeft w:val="0"/>
      <w:marRight w:val="0"/>
      <w:marTop w:val="0"/>
      <w:marBottom w:val="0"/>
      <w:divBdr>
        <w:top w:val="none" w:sz="0" w:space="0" w:color="auto"/>
        <w:left w:val="none" w:sz="0" w:space="0" w:color="auto"/>
        <w:bottom w:val="none" w:sz="0" w:space="0" w:color="auto"/>
        <w:right w:val="none" w:sz="0" w:space="0" w:color="auto"/>
      </w:divBdr>
    </w:div>
    <w:div w:id="718238642">
      <w:bodyDiv w:val="1"/>
      <w:marLeft w:val="0"/>
      <w:marRight w:val="0"/>
      <w:marTop w:val="0"/>
      <w:marBottom w:val="0"/>
      <w:divBdr>
        <w:top w:val="none" w:sz="0" w:space="0" w:color="auto"/>
        <w:left w:val="none" w:sz="0" w:space="0" w:color="auto"/>
        <w:bottom w:val="none" w:sz="0" w:space="0" w:color="auto"/>
        <w:right w:val="none" w:sz="0" w:space="0" w:color="auto"/>
      </w:divBdr>
    </w:div>
    <w:div w:id="718433881">
      <w:bodyDiv w:val="1"/>
      <w:marLeft w:val="0"/>
      <w:marRight w:val="0"/>
      <w:marTop w:val="0"/>
      <w:marBottom w:val="0"/>
      <w:divBdr>
        <w:top w:val="none" w:sz="0" w:space="0" w:color="auto"/>
        <w:left w:val="none" w:sz="0" w:space="0" w:color="auto"/>
        <w:bottom w:val="none" w:sz="0" w:space="0" w:color="auto"/>
        <w:right w:val="none" w:sz="0" w:space="0" w:color="auto"/>
      </w:divBdr>
    </w:div>
    <w:div w:id="718745348">
      <w:bodyDiv w:val="1"/>
      <w:marLeft w:val="0"/>
      <w:marRight w:val="0"/>
      <w:marTop w:val="0"/>
      <w:marBottom w:val="0"/>
      <w:divBdr>
        <w:top w:val="none" w:sz="0" w:space="0" w:color="auto"/>
        <w:left w:val="none" w:sz="0" w:space="0" w:color="auto"/>
        <w:bottom w:val="none" w:sz="0" w:space="0" w:color="auto"/>
        <w:right w:val="none" w:sz="0" w:space="0" w:color="auto"/>
      </w:divBdr>
    </w:div>
    <w:div w:id="718748185">
      <w:bodyDiv w:val="1"/>
      <w:marLeft w:val="0"/>
      <w:marRight w:val="0"/>
      <w:marTop w:val="0"/>
      <w:marBottom w:val="0"/>
      <w:divBdr>
        <w:top w:val="none" w:sz="0" w:space="0" w:color="auto"/>
        <w:left w:val="none" w:sz="0" w:space="0" w:color="auto"/>
        <w:bottom w:val="none" w:sz="0" w:space="0" w:color="auto"/>
        <w:right w:val="none" w:sz="0" w:space="0" w:color="auto"/>
      </w:divBdr>
    </w:div>
    <w:div w:id="719062175">
      <w:bodyDiv w:val="1"/>
      <w:marLeft w:val="0"/>
      <w:marRight w:val="0"/>
      <w:marTop w:val="0"/>
      <w:marBottom w:val="0"/>
      <w:divBdr>
        <w:top w:val="none" w:sz="0" w:space="0" w:color="auto"/>
        <w:left w:val="none" w:sz="0" w:space="0" w:color="auto"/>
        <w:bottom w:val="none" w:sz="0" w:space="0" w:color="auto"/>
        <w:right w:val="none" w:sz="0" w:space="0" w:color="auto"/>
      </w:divBdr>
    </w:div>
    <w:div w:id="720136431">
      <w:bodyDiv w:val="1"/>
      <w:marLeft w:val="0"/>
      <w:marRight w:val="0"/>
      <w:marTop w:val="0"/>
      <w:marBottom w:val="0"/>
      <w:divBdr>
        <w:top w:val="none" w:sz="0" w:space="0" w:color="auto"/>
        <w:left w:val="none" w:sz="0" w:space="0" w:color="auto"/>
        <w:bottom w:val="none" w:sz="0" w:space="0" w:color="auto"/>
        <w:right w:val="none" w:sz="0" w:space="0" w:color="auto"/>
      </w:divBdr>
    </w:div>
    <w:div w:id="720599088">
      <w:bodyDiv w:val="1"/>
      <w:marLeft w:val="0"/>
      <w:marRight w:val="0"/>
      <w:marTop w:val="0"/>
      <w:marBottom w:val="0"/>
      <w:divBdr>
        <w:top w:val="none" w:sz="0" w:space="0" w:color="auto"/>
        <w:left w:val="none" w:sz="0" w:space="0" w:color="auto"/>
        <w:bottom w:val="none" w:sz="0" w:space="0" w:color="auto"/>
        <w:right w:val="none" w:sz="0" w:space="0" w:color="auto"/>
      </w:divBdr>
    </w:div>
    <w:div w:id="720784157">
      <w:bodyDiv w:val="1"/>
      <w:marLeft w:val="0"/>
      <w:marRight w:val="0"/>
      <w:marTop w:val="0"/>
      <w:marBottom w:val="0"/>
      <w:divBdr>
        <w:top w:val="none" w:sz="0" w:space="0" w:color="auto"/>
        <w:left w:val="none" w:sz="0" w:space="0" w:color="auto"/>
        <w:bottom w:val="none" w:sz="0" w:space="0" w:color="auto"/>
        <w:right w:val="none" w:sz="0" w:space="0" w:color="auto"/>
      </w:divBdr>
    </w:div>
    <w:div w:id="721252933">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14112">
      <w:bodyDiv w:val="1"/>
      <w:marLeft w:val="0"/>
      <w:marRight w:val="0"/>
      <w:marTop w:val="0"/>
      <w:marBottom w:val="0"/>
      <w:divBdr>
        <w:top w:val="none" w:sz="0" w:space="0" w:color="auto"/>
        <w:left w:val="none" w:sz="0" w:space="0" w:color="auto"/>
        <w:bottom w:val="none" w:sz="0" w:space="0" w:color="auto"/>
        <w:right w:val="none" w:sz="0" w:space="0" w:color="auto"/>
      </w:divBdr>
    </w:div>
    <w:div w:id="721950272">
      <w:bodyDiv w:val="1"/>
      <w:marLeft w:val="0"/>
      <w:marRight w:val="0"/>
      <w:marTop w:val="0"/>
      <w:marBottom w:val="0"/>
      <w:divBdr>
        <w:top w:val="none" w:sz="0" w:space="0" w:color="auto"/>
        <w:left w:val="none" w:sz="0" w:space="0" w:color="auto"/>
        <w:bottom w:val="none" w:sz="0" w:space="0" w:color="auto"/>
        <w:right w:val="none" w:sz="0" w:space="0" w:color="auto"/>
      </w:divBdr>
    </w:div>
    <w:div w:id="722027220">
      <w:bodyDiv w:val="1"/>
      <w:marLeft w:val="0"/>
      <w:marRight w:val="0"/>
      <w:marTop w:val="0"/>
      <w:marBottom w:val="0"/>
      <w:divBdr>
        <w:top w:val="none" w:sz="0" w:space="0" w:color="auto"/>
        <w:left w:val="none" w:sz="0" w:space="0" w:color="auto"/>
        <w:bottom w:val="none" w:sz="0" w:space="0" w:color="auto"/>
        <w:right w:val="none" w:sz="0" w:space="0" w:color="auto"/>
      </w:divBdr>
    </w:div>
    <w:div w:id="722097960">
      <w:bodyDiv w:val="1"/>
      <w:marLeft w:val="0"/>
      <w:marRight w:val="0"/>
      <w:marTop w:val="0"/>
      <w:marBottom w:val="0"/>
      <w:divBdr>
        <w:top w:val="none" w:sz="0" w:space="0" w:color="auto"/>
        <w:left w:val="none" w:sz="0" w:space="0" w:color="auto"/>
        <w:bottom w:val="none" w:sz="0" w:space="0" w:color="auto"/>
        <w:right w:val="none" w:sz="0" w:space="0" w:color="auto"/>
      </w:divBdr>
    </w:div>
    <w:div w:id="722490051">
      <w:bodyDiv w:val="1"/>
      <w:marLeft w:val="0"/>
      <w:marRight w:val="0"/>
      <w:marTop w:val="0"/>
      <w:marBottom w:val="0"/>
      <w:divBdr>
        <w:top w:val="none" w:sz="0" w:space="0" w:color="auto"/>
        <w:left w:val="none" w:sz="0" w:space="0" w:color="auto"/>
        <w:bottom w:val="none" w:sz="0" w:space="0" w:color="auto"/>
        <w:right w:val="none" w:sz="0" w:space="0" w:color="auto"/>
      </w:divBdr>
    </w:div>
    <w:div w:id="722752252">
      <w:bodyDiv w:val="1"/>
      <w:marLeft w:val="0"/>
      <w:marRight w:val="0"/>
      <w:marTop w:val="0"/>
      <w:marBottom w:val="0"/>
      <w:divBdr>
        <w:top w:val="none" w:sz="0" w:space="0" w:color="auto"/>
        <w:left w:val="none" w:sz="0" w:space="0" w:color="auto"/>
        <w:bottom w:val="none" w:sz="0" w:space="0" w:color="auto"/>
        <w:right w:val="none" w:sz="0" w:space="0" w:color="auto"/>
      </w:divBdr>
    </w:div>
    <w:div w:id="722826589">
      <w:bodyDiv w:val="1"/>
      <w:marLeft w:val="0"/>
      <w:marRight w:val="0"/>
      <w:marTop w:val="0"/>
      <w:marBottom w:val="0"/>
      <w:divBdr>
        <w:top w:val="none" w:sz="0" w:space="0" w:color="auto"/>
        <w:left w:val="none" w:sz="0" w:space="0" w:color="auto"/>
        <w:bottom w:val="none" w:sz="0" w:space="0" w:color="auto"/>
        <w:right w:val="none" w:sz="0" w:space="0" w:color="auto"/>
      </w:divBdr>
    </w:div>
    <w:div w:id="722867437">
      <w:bodyDiv w:val="1"/>
      <w:marLeft w:val="0"/>
      <w:marRight w:val="0"/>
      <w:marTop w:val="0"/>
      <w:marBottom w:val="0"/>
      <w:divBdr>
        <w:top w:val="none" w:sz="0" w:space="0" w:color="auto"/>
        <w:left w:val="none" w:sz="0" w:space="0" w:color="auto"/>
        <w:bottom w:val="none" w:sz="0" w:space="0" w:color="auto"/>
        <w:right w:val="none" w:sz="0" w:space="0" w:color="auto"/>
      </w:divBdr>
    </w:div>
    <w:div w:id="723019228">
      <w:bodyDiv w:val="1"/>
      <w:marLeft w:val="0"/>
      <w:marRight w:val="0"/>
      <w:marTop w:val="0"/>
      <w:marBottom w:val="0"/>
      <w:divBdr>
        <w:top w:val="none" w:sz="0" w:space="0" w:color="auto"/>
        <w:left w:val="none" w:sz="0" w:space="0" w:color="auto"/>
        <w:bottom w:val="none" w:sz="0" w:space="0" w:color="auto"/>
        <w:right w:val="none" w:sz="0" w:space="0" w:color="auto"/>
      </w:divBdr>
    </w:div>
    <w:div w:id="723140953">
      <w:bodyDiv w:val="1"/>
      <w:marLeft w:val="0"/>
      <w:marRight w:val="0"/>
      <w:marTop w:val="0"/>
      <w:marBottom w:val="0"/>
      <w:divBdr>
        <w:top w:val="none" w:sz="0" w:space="0" w:color="auto"/>
        <w:left w:val="none" w:sz="0" w:space="0" w:color="auto"/>
        <w:bottom w:val="none" w:sz="0" w:space="0" w:color="auto"/>
        <w:right w:val="none" w:sz="0" w:space="0" w:color="auto"/>
      </w:divBdr>
    </w:div>
    <w:div w:id="723649635">
      <w:bodyDiv w:val="1"/>
      <w:marLeft w:val="0"/>
      <w:marRight w:val="0"/>
      <w:marTop w:val="0"/>
      <w:marBottom w:val="0"/>
      <w:divBdr>
        <w:top w:val="none" w:sz="0" w:space="0" w:color="auto"/>
        <w:left w:val="none" w:sz="0" w:space="0" w:color="auto"/>
        <w:bottom w:val="none" w:sz="0" w:space="0" w:color="auto"/>
        <w:right w:val="none" w:sz="0" w:space="0" w:color="auto"/>
      </w:divBdr>
    </w:div>
    <w:div w:id="723719514">
      <w:bodyDiv w:val="1"/>
      <w:marLeft w:val="0"/>
      <w:marRight w:val="0"/>
      <w:marTop w:val="0"/>
      <w:marBottom w:val="0"/>
      <w:divBdr>
        <w:top w:val="none" w:sz="0" w:space="0" w:color="auto"/>
        <w:left w:val="none" w:sz="0" w:space="0" w:color="auto"/>
        <w:bottom w:val="none" w:sz="0" w:space="0" w:color="auto"/>
        <w:right w:val="none" w:sz="0" w:space="0" w:color="auto"/>
      </w:divBdr>
    </w:div>
    <w:div w:id="724332745">
      <w:bodyDiv w:val="1"/>
      <w:marLeft w:val="0"/>
      <w:marRight w:val="0"/>
      <w:marTop w:val="0"/>
      <w:marBottom w:val="0"/>
      <w:divBdr>
        <w:top w:val="none" w:sz="0" w:space="0" w:color="auto"/>
        <w:left w:val="none" w:sz="0" w:space="0" w:color="auto"/>
        <w:bottom w:val="none" w:sz="0" w:space="0" w:color="auto"/>
        <w:right w:val="none" w:sz="0" w:space="0" w:color="auto"/>
      </w:divBdr>
    </w:div>
    <w:div w:id="724833752">
      <w:bodyDiv w:val="1"/>
      <w:marLeft w:val="0"/>
      <w:marRight w:val="0"/>
      <w:marTop w:val="0"/>
      <w:marBottom w:val="0"/>
      <w:divBdr>
        <w:top w:val="none" w:sz="0" w:space="0" w:color="auto"/>
        <w:left w:val="none" w:sz="0" w:space="0" w:color="auto"/>
        <w:bottom w:val="none" w:sz="0" w:space="0" w:color="auto"/>
        <w:right w:val="none" w:sz="0" w:space="0" w:color="auto"/>
      </w:divBdr>
    </w:div>
    <w:div w:id="726026187">
      <w:bodyDiv w:val="1"/>
      <w:marLeft w:val="0"/>
      <w:marRight w:val="0"/>
      <w:marTop w:val="0"/>
      <w:marBottom w:val="0"/>
      <w:divBdr>
        <w:top w:val="none" w:sz="0" w:space="0" w:color="auto"/>
        <w:left w:val="none" w:sz="0" w:space="0" w:color="auto"/>
        <w:bottom w:val="none" w:sz="0" w:space="0" w:color="auto"/>
        <w:right w:val="none" w:sz="0" w:space="0" w:color="auto"/>
      </w:divBdr>
    </w:div>
    <w:div w:id="726488031">
      <w:bodyDiv w:val="1"/>
      <w:marLeft w:val="0"/>
      <w:marRight w:val="0"/>
      <w:marTop w:val="0"/>
      <w:marBottom w:val="0"/>
      <w:divBdr>
        <w:top w:val="none" w:sz="0" w:space="0" w:color="auto"/>
        <w:left w:val="none" w:sz="0" w:space="0" w:color="auto"/>
        <w:bottom w:val="none" w:sz="0" w:space="0" w:color="auto"/>
        <w:right w:val="none" w:sz="0" w:space="0" w:color="auto"/>
      </w:divBdr>
    </w:div>
    <w:div w:id="726730013">
      <w:bodyDiv w:val="1"/>
      <w:marLeft w:val="0"/>
      <w:marRight w:val="0"/>
      <w:marTop w:val="0"/>
      <w:marBottom w:val="0"/>
      <w:divBdr>
        <w:top w:val="none" w:sz="0" w:space="0" w:color="auto"/>
        <w:left w:val="none" w:sz="0" w:space="0" w:color="auto"/>
        <w:bottom w:val="none" w:sz="0" w:space="0" w:color="auto"/>
        <w:right w:val="none" w:sz="0" w:space="0" w:color="auto"/>
      </w:divBdr>
    </w:div>
    <w:div w:id="726879378">
      <w:bodyDiv w:val="1"/>
      <w:marLeft w:val="0"/>
      <w:marRight w:val="0"/>
      <w:marTop w:val="0"/>
      <w:marBottom w:val="0"/>
      <w:divBdr>
        <w:top w:val="none" w:sz="0" w:space="0" w:color="auto"/>
        <w:left w:val="none" w:sz="0" w:space="0" w:color="auto"/>
        <w:bottom w:val="none" w:sz="0" w:space="0" w:color="auto"/>
        <w:right w:val="none" w:sz="0" w:space="0" w:color="auto"/>
      </w:divBdr>
    </w:div>
    <w:div w:id="727076706">
      <w:bodyDiv w:val="1"/>
      <w:marLeft w:val="0"/>
      <w:marRight w:val="0"/>
      <w:marTop w:val="0"/>
      <w:marBottom w:val="0"/>
      <w:divBdr>
        <w:top w:val="none" w:sz="0" w:space="0" w:color="auto"/>
        <w:left w:val="none" w:sz="0" w:space="0" w:color="auto"/>
        <w:bottom w:val="none" w:sz="0" w:space="0" w:color="auto"/>
        <w:right w:val="none" w:sz="0" w:space="0" w:color="auto"/>
      </w:divBdr>
    </w:div>
    <w:div w:id="727651308">
      <w:bodyDiv w:val="1"/>
      <w:marLeft w:val="0"/>
      <w:marRight w:val="0"/>
      <w:marTop w:val="0"/>
      <w:marBottom w:val="0"/>
      <w:divBdr>
        <w:top w:val="none" w:sz="0" w:space="0" w:color="auto"/>
        <w:left w:val="none" w:sz="0" w:space="0" w:color="auto"/>
        <w:bottom w:val="none" w:sz="0" w:space="0" w:color="auto"/>
        <w:right w:val="none" w:sz="0" w:space="0" w:color="auto"/>
      </w:divBdr>
    </w:div>
    <w:div w:id="728066837">
      <w:bodyDiv w:val="1"/>
      <w:marLeft w:val="0"/>
      <w:marRight w:val="0"/>
      <w:marTop w:val="0"/>
      <w:marBottom w:val="0"/>
      <w:divBdr>
        <w:top w:val="none" w:sz="0" w:space="0" w:color="auto"/>
        <w:left w:val="none" w:sz="0" w:space="0" w:color="auto"/>
        <w:bottom w:val="none" w:sz="0" w:space="0" w:color="auto"/>
        <w:right w:val="none" w:sz="0" w:space="0" w:color="auto"/>
      </w:divBdr>
    </w:div>
    <w:div w:id="728529605">
      <w:bodyDiv w:val="1"/>
      <w:marLeft w:val="0"/>
      <w:marRight w:val="0"/>
      <w:marTop w:val="0"/>
      <w:marBottom w:val="0"/>
      <w:divBdr>
        <w:top w:val="none" w:sz="0" w:space="0" w:color="auto"/>
        <w:left w:val="none" w:sz="0" w:space="0" w:color="auto"/>
        <w:bottom w:val="none" w:sz="0" w:space="0" w:color="auto"/>
        <w:right w:val="none" w:sz="0" w:space="0" w:color="auto"/>
      </w:divBdr>
    </w:div>
    <w:div w:id="729961781">
      <w:bodyDiv w:val="1"/>
      <w:marLeft w:val="0"/>
      <w:marRight w:val="0"/>
      <w:marTop w:val="0"/>
      <w:marBottom w:val="0"/>
      <w:divBdr>
        <w:top w:val="none" w:sz="0" w:space="0" w:color="auto"/>
        <w:left w:val="none" w:sz="0" w:space="0" w:color="auto"/>
        <w:bottom w:val="none" w:sz="0" w:space="0" w:color="auto"/>
        <w:right w:val="none" w:sz="0" w:space="0" w:color="auto"/>
      </w:divBdr>
    </w:div>
    <w:div w:id="730231957">
      <w:bodyDiv w:val="1"/>
      <w:marLeft w:val="0"/>
      <w:marRight w:val="0"/>
      <w:marTop w:val="0"/>
      <w:marBottom w:val="0"/>
      <w:divBdr>
        <w:top w:val="none" w:sz="0" w:space="0" w:color="auto"/>
        <w:left w:val="none" w:sz="0" w:space="0" w:color="auto"/>
        <w:bottom w:val="none" w:sz="0" w:space="0" w:color="auto"/>
        <w:right w:val="none" w:sz="0" w:space="0" w:color="auto"/>
      </w:divBdr>
    </w:div>
    <w:div w:id="730464667">
      <w:bodyDiv w:val="1"/>
      <w:marLeft w:val="0"/>
      <w:marRight w:val="0"/>
      <w:marTop w:val="0"/>
      <w:marBottom w:val="0"/>
      <w:divBdr>
        <w:top w:val="none" w:sz="0" w:space="0" w:color="auto"/>
        <w:left w:val="none" w:sz="0" w:space="0" w:color="auto"/>
        <w:bottom w:val="none" w:sz="0" w:space="0" w:color="auto"/>
        <w:right w:val="none" w:sz="0" w:space="0" w:color="auto"/>
      </w:divBdr>
    </w:div>
    <w:div w:id="731193759">
      <w:bodyDiv w:val="1"/>
      <w:marLeft w:val="0"/>
      <w:marRight w:val="0"/>
      <w:marTop w:val="0"/>
      <w:marBottom w:val="0"/>
      <w:divBdr>
        <w:top w:val="none" w:sz="0" w:space="0" w:color="auto"/>
        <w:left w:val="none" w:sz="0" w:space="0" w:color="auto"/>
        <w:bottom w:val="none" w:sz="0" w:space="0" w:color="auto"/>
        <w:right w:val="none" w:sz="0" w:space="0" w:color="auto"/>
      </w:divBdr>
    </w:div>
    <w:div w:id="731923209">
      <w:bodyDiv w:val="1"/>
      <w:marLeft w:val="0"/>
      <w:marRight w:val="0"/>
      <w:marTop w:val="0"/>
      <w:marBottom w:val="0"/>
      <w:divBdr>
        <w:top w:val="none" w:sz="0" w:space="0" w:color="auto"/>
        <w:left w:val="none" w:sz="0" w:space="0" w:color="auto"/>
        <w:bottom w:val="none" w:sz="0" w:space="0" w:color="auto"/>
        <w:right w:val="none" w:sz="0" w:space="0" w:color="auto"/>
      </w:divBdr>
    </w:div>
    <w:div w:id="732123861">
      <w:bodyDiv w:val="1"/>
      <w:marLeft w:val="0"/>
      <w:marRight w:val="0"/>
      <w:marTop w:val="0"/>
      <w:marBottom w:val="0"/>
      <w:divBdr>
        <w:top w:val="none" w:sz="0" w:space="0" w:color="auto"/>
        <w:left w:val="none" w:sz="0" w:space="0" w:color="auto"/>
        <w:bottom w:val="none" w:sz="0" w:space="0" w:color="auto"/>
        <w:right w:val="none" w:sz="0" w:space="0" w:color="auto"/>
      </w:divBdr>
    </w:div>
    <w:div w:id="732237613">
      <w:bodyDiv w:val="1"/>
      <w:marLeft w:val="0"/>
      <w:marRight w:val="0"/>
      <w:marTop w:val="0"/>
      <w:marBottom w:val="0"/>
      <w:divBdr>
        <w:top w:val="none" w:sz="0" w:space="0" w:color="auto"/>
        <w:left w:val="none" w:sz="0" w:space="0" w:color="auto"/>
        <w:bottom w:val="none" w:sz="0" w:space="0" w:color="auto"/>
        <w:right w:val="none" w:sz="0" w:space="0" w:color="auto"/>
      </w:divBdr>
    </w:div>
    <w:div w:id="733045125">
      <w:bodyDiv w:val="1"/>
      <w:marLeft w:val="0"/>
      <w:marRight w:val="0"/>
      <w:marTop w:val="0"/>
      <w:marBottom w:val="0"/>
      <w:divBdr>
        <w:top w:val="none" w:sz="0" w:space="0" w:color="auto"/>
        <w:left w:val="none" w:sz="0" w:space="0" w:color="auto"/>
        <w:bottom w:val="none" w:sz="0" w:space="0" w:color="auto"/>
        <w:right w:val="none" w:sz="0" w:space="0" w:color="auto"/>
      </w:divBdr>
    </w:div>
    <w:div w:id="733167405">
      <w:bodyDiv w:val="1"/>
      <w:marLeft w:val="0"/>
      <w:marRight w:val="0"/>
      <w:marTop w:val="0"/>
      <w:marBottom w:val="0"/>
      <w:divBdr>
        <w:top w:val="none" w:sz="0" w:space="0" w:color="auto"/>
        <w:left w:val="none" w:sz="0" w:space="0" w:color="auto"/>
        <w:bottom w:val="none" w:sz="0" w:space="0" w:color="auto"/>
        <w:right w:val="none" w:sz="0" w:space="0" w:color="auto"/>
      </w:divBdr>
    </w:div>
    <w:div w:id="733284217">
      <w:bodyDiv w:val="1"/>
      <w:marLeft w:val="0"/>
      <w:marRight w:val="0"/>
      <w:marTop w:val="0"/>
      <w:marBottom w:val="0"/>
      <w:divBdr>
        <w:top w:val="none" w:sz="0" w:space="0" w:color="auto"/>
        <w:left w:val="none" w:sz="0" w:space="0" w:color="auto"/>
        <w:bottom w:val="none" w:sz="0" w:space="0" w:color="auto"/>
        <w:right w:val="none" w:sz="0" w:space="0" w:color="auto"/>
      </w:divBdr>
    </w:div>
    <w:div w:id="733747073">
      <w:bodyDiv w:val="1"/>
      <w:marLeft w:val="0"/>
      <w:marRight w:val="0"/>
      <w:marTop w:val="0"/>
      <w:marBottom w:val="0"/>
      <w:divBdr>
        <w:top w:val="none" w:sz="0" w:space="0" w:color="auto"/>
        <w:left w:val="none" w:sz="0" w:space="0" w:color="auto"/>
        <w:bottom w:val="none" w:sz="0" w:space="0" w:color="auto"/>
        <w:right w:val="none" w:sz="0" w:space="0" w:color="auto"/>
      </w:divBdr>
    </w:div>
    <w:div w:id="734201178">
      <w:bodyDiv w:val="1"/>
      <w:marLeft w:val="0"/>
      <w:marRight w:val="0"/>
      <w:marTop w:val="0"/>
      <w:marBottom w:val="0"/>
      <w:divBdr>
        <w:top w:val="none" w:sz="0" w:space="0" w:color="auto"/>
        <w:left w:val="none" w:sz="0" w:space="0" w:color="auto"/>
        <w:bottom w:val="none" w:sz="0" w:space="0" w:color="auto"/>
        <w:right w:val="none" w:sz="0" w:space="0" w:color="auto"/>
      </w:divBdr>
    </w:div>
    <w:div w:id="734625780">
      <w:bodyDiv w:val="1"/>
      <w:marLeft w:val="0"/>
      <w:marRight w:val="0"/>
      <w:marTop w:val="0"/>
      <w:marBottom w:val="0"/>
      <w:divBdr>
        <w:top w:val="none" w:sz="0" w:space="0" w:color="auto"/>
        <w:left w:val="none" w:sz="0" w:space="0" w:color="auto"/>
        <w:bottom w:val="none" w:sz="0" w:space="0" w:color="auto"/>
        <w:right w:val="none" w:sz="0" w:space="0" w:color="auto"/>
      </w:divBdr>
    </w:div>
    <w:div w:id="735589844">
      <w:bodyDiv w:val="1"/>
      <w:marLeft w:val="0"/>
      <w:marRight w:val="0"/>
      <w:marTop w:val="0"/>
      <w:marBottom w:val="0"/>
      <w:divBdr>
        <w:top w:val="none" w:sz="0" w:space="0" w:color="auto"/>
        <w:left w:val="none" w:sz="0" w:space="0" w:color="auto"/>
        <w:bottom w:val="none" w:sz="0" w:space="0" w:color="auto"/>
        <w:right w:val="none" w:sz="0" w:space="0" w:color="auto"/>
      </w:divBdr>
    </w:div>
    <w:div w:id="736050134">
      <w:bodyDiv w:val="1"/>
      <w:marLeft w:val="0"/>
      <w:marRight w:val="0"/>
      <w:marTop w:val="0"/>
      <w:marBottom w:val="0"/>
      <w:divBdr>
        <w:top w:val="none" w:sz="0" w:space="0" w:color="auto"/>
        <w:left w:val="none" w:sz="0" w:space="0" w:color="auto"/>
        <w:bottom w:val="none" w:sz="0" w:space="0" w:color="auto"/>
        <w:right w:val="none" w:sz="0" w:space="0" w:color="auto"/>
      </w:divBdr>
    </w:div>
    <w:div w:id="736437863">
      <w:bodyDiv w:val="1"/>
      <w:marLeft w:val="0"/>
      <w:marRight w:val="0"/>
      <w:marTop w:val="0"/>
      <w:marBottom w:val="0"/>
      <w:divBdr>
        <w:top w:val="none" w:sz="0" w:space="0" w:color="auto"/>
        <w:left w:val="none" w:sz="0" w:space="0" w:color="auto"/>
        <w:bottom w:val="none" w:sz="0" w:space="0" w:color="auto"/>
        <w:right w:val="none" w:sz="0" w:space="0" w:color="auto"/>
      </w:divBdr>
    </w:div>
    <w:div w:id="736826407">
      <w:bodyDiv w:val="1"/>
      <w:marLeft w:val="0"/>
      <w:marRight w:val="0"/>
      <w:marTop w:val="0"/>
      <w:marBottom w:val="0"/>
      <w:divBdr>
        <w:top w:val="none" w:sz="0" w:space="0" w:color="auto"/>
        <w:left w:val="none" w:sz="0" w:space="0" w:color="auto"/>
        <w:bottom w:val="none" w:sz="0" w:space="0" w:color="auto"/>
        <w:right w:val="none" w:sz="0" w:space="0" w:color="auto"/>
      </w:divBdr>
    </w:div>
    <w:div w:id="737167689">
      <w:bodyDiv w:val="1"/>
      <w:marLeft w:val="0"/>
      <w:marRight w:val="0"/>
      <w:marTop w:val="0"/>
      <w:marBottom w:val="0"/>
      <w:divBdr>
        <w:top w:val="none" w:sz="0" w:space="0" w:color="auto"/>
        <w:left w:val="none" w:sz="0" w:space="0" w:color="auto"/>
        <w:bottom w:val="none" w:sz="0" w:space="0" w:color="auto"/>
        <w:right w:val="none" w:sz="0" w:space="0" w:color="auto"/>
      </w:divBdr>
    </w:div>
    <w:div w:id="738405503">
      <w:bodyDiv w:val="1"/>
      <w:marLeft w:val="0"/>
      <w:marRight w:val="0"/>
      <w:marTop w:val="0"/>
      <w:marBottom w:val="0"/>
      <w:divBdr>
        <w:top w:val="none" w:sz="0" w:space="0" w:color="auto"/>
        <w:left w:val="none" w:sz="0" w:space="0" w:color="auto"/>
        <w:bottom w:val="none" w:sz="0" w:space="0" w:color="auto"/>
        <w:right w:val="none" w:sz="0" w:space="0" w:color="auto"/>
      </w:divBdr>
    </w:div>
    <w:div w:id="738669650">
      <w:bodyDiv w:val="1"/>
      <w:marLeft w:val="0"/>
      <w:marRight w:val="0"/>
      <w:marTop w:val="0"/>
      <w:marBottom w:val="0"/>
      <w:divBdr>
        <w:top w:val="none" w:sz="0" w:space="0" w:color="auto"/>
        <w:left w:val="none" w:sz="0" w:space="0" w:color="auto"/>
        <w:bottom w:val="none" w:sz="0" w:space="0" w:color="auto"/>
        <w:right w:val="none" w:sz="0" w:space="0" w:color="auto"/>
      </w:divBdr>
    </w:div>
    <w:div w:id="739408483">
      <w:bodyDiv w:val="1"/>
      <w:marLeft w:val="0"/>
      <w:marRight w:val="0"/>
      <w:marTop w:val="0"/>
      <w:marBottom w:val="0"/>
      <w:divBdr>
        <w:top w:val="none" w:sz="0" w:space="0" w:color="auto"/>
        <w:left w:val="none" w:sz="0" w:space="0" w:color="auto"/>
        <w:bottom w:val="none" w:sz="0" w:space="0" w:color="auto"/>
        <w:right w:val="none" w:sz="0" w:space="0" w:color="auto"/>
      </w:divBdr>
    </w:div>
    <w:div w:id="740447395">
      <w:bodyDiv w:val="1"/>
      <w:marLeft w:val="0"/>
      <w:marRight w:val="0"/>
      <w:marTop w:val="0"/>
      <w:marBottom w:val="0"/>
      <w:divBdr>
        <w:top w:val="none" w:sz="0" w:space="0" w:color="auto"/>
        <w:left w:val="none" w:sz="0" w:space="0" w:color="auto"/>
        <w:bottom w:val="none" w:sz="0" w:space="0" w:color="auto"/>
        <w:right w:val="none" w:sz="0" w:space="0" w:color="auto"/>
      </w:divBdr>
    </w:div>
    <w:div w:id="741028158">
      <w:bodyDiv w:val="1"/>
      <w:marLeft w:val="0"/>
      <w:marRight w:val="0"/>
      <w:marTop w:val="0"/>
      <w:marBottom w:val="0"/>
      <w:divBdr>
        <w:top w:val="none" w:sz="0" w:space="0" w:color="auto"/>
        <w:left w:val="none" w:sz="0" w:space="0" w:color="auto"/>
        <w:bottom w:val="none" w:sz="0" w:space="0" w:color="auto"/>
        <w:right w:val="none" w:sz="0" w:space="0" w:color="auto"/>
      </w:divBdr>
    </w:div>
    <w:div w:id="741489859">
      <w:bodyDiv w:val="1"/>
      <w:marLeft w:val="0"/>
      <w:marRight w:val="0"/>
      <w:marTop w:val="0"/>
      <w:marBottom w:val="0"/>
      <w:divBdr>
        <w:top w:val="none" w:sz="0" w:space="0" w:color="auto"/>
        <w:left w:val="none" w:sz="0" w:space="0" w:color="auto"/>
        <w:bottom w:val="none" w:sz="0" w:space="0" w:color="auto"/>
        <w:right w:val="none" w:sz="0" w:space="0" w:color="auto"/>
      </w:divBdr>
    </w:div>
    <w:div w:id="741684430">
      <w:bodyDiv w:val="1"/>
      <w:marLeft w:val="0"/>
      <w:marRight w:val="0"/>
      <w:marTop w:val="0"/>
      <w:marBottom w:val="0"/>
      <w:divBdr>
        <w:top w:val="none" w:sz="0" w:space="0" w:color="auto"/>
        <w:left w:val="none" w:sz="0" w:space="0" w:color="auto"/>
        <w:bottom w:val="none" w:sz="0" w:space="0" w:color="auto"/>
        <w:right w:val="none" w:sz="0" w:space="0" w:color="auto"/>
      </w:divBdr>
    </w:div>
    <w:div w:id="741685259">
      <w:bodyDiv w:val="1"/>
      <w:marLeft w:val="0"/>
      <w:marRight w:val="0"/>
      <w:marTop w:val="0"/>
      <w:marBottom w:val="0"/>
      <w:divBdr>
        <w:top w:val="none" w:sz="0" w:space="0" w:color="auto"/>
        <w:left w:val="none" w:sz="0" w:space="0" w:color="auto"/>
        <w:bottom w:val="none" w:sz="0" w:space="0" w:color="auto"/>
        <w:right w:val="none" w:sz="0" w:space="0" w:color="auto"/>
      </w:divBdr>
    </w:div>
    <w:div w:id="742528067">
      <w:bodyDiv w:val="1"/>
      <w:marLeft w:val="0"/>
      <w:marRight w:val="0"/>
      <w:marTop w:val="0"/>
      <w:marBottom w:val="0"/>
      <w:divBdr>
        <w:top w:val="none" w:sz="0" w:space="0" w:color="auto"/>
        <w:left w:val="none" w:sz="0" w:space="0" w:color="auto"/>
        <w:bottom w:val="none" w:sz="0" w:space="0" w:color="auto"/>
        <w:right w:val="none" w:sz="0" w:space="0" w:color="auto"/>
      </w:divBdr>
    </w:div>
    <w:div w:id="743188102">
      <w:bodyDiv w:val="1"/>
      <w:marLeft w:val="0"/>
      <w:marRight w:val="0"/>
      <w:marTop w:val="0"/>
      <w:marBottom w:val="0"/>
      <w:divBdr>
        <w:top w:val="none" w:sz="0" w:space="0" w:color="auto"/>
        <w:left w:val="none" w:sz="0" w:space="0" w:color="auto"/>
        <w:bottom w:val="none" w:sz="0" w:space="0" w:color="auto"/>
        <w:right w:val="none" w:sz="0" w:space="0" w:color="auto"/>
      </w:divBdr>
    </w:div>
    <w:div w:id="743334768">
      <w:bodyDiv w:val="1"/>
      <w:marLeft w:val="0"/>
      <w:marRight w:val="0"/>
      <w:marTop w:val="0"/>
      <w:marBottom w:val="0"/>
      <w:divBdr>
        <w:top w:val="none" w:sz="0" w:space="0" w:color="auto"/>
        <w:left w:val="none" w:sz="0" w:space="0" w:color="auto"/>
        <w:bottom w:val="none" w:sz="0" w:space="0" w:color="auto"/>
        <w:right w:val="none" w:sz="0" w:space="0" w:color="auto"/>
      </w:divBdr>
    </w:div>
    <w:div w:id="743455922">
      <w:bodyDiv w:val="1"/>
      <w:marLeft w:val="0"/>
      <w:marRight w:val="0"/>
      <w:marTop w:val="0"/>
      <w:marBottom w:val="0"/>
      <w:divBdr>
        <w:top w:val="none" w:sz="0" w:space="0" w:color="auto"/>
        <w:left w:val="none" w:sz="0" w:space="0" w:color="auto"/>
        <w:bottom w:val="none" w:sz="0" w:space="0" w:color="auto"/>
        <w:right w:val="none" w:sz="0" w:space="0" w:color="auto"/>
      </w:divBdr>
    </w:div>
    <w:div w:id="743718812">
      <w:bodyDiv w:val="1"/>
      <w:marLeft w:val="0"/>
      <w:marRight w:val="0"/>
      <w:marTop w:val="0"/>
      <w:marBottom w:val="0"/>
      <w:divBdr>
        <w:top w:val="none" w:sz="0" w:space="0" w:color="auto"/>
        <w:left w:val="none" w:sz="0" w:space="0" w:color="auto"/>
        <w:bottom w:val="none" w:sz="0" w:space="0" w:color="auto"/>
        <w:right w:val="none" w:sz="0" w:space="0" w:color="auto"/>
      </w:divBdr>
    </w:div>
    <w:div w:id="743724183">
      <w:bodyDiv w:val="1"/>
      <w:marLeft w:val="0"/>
      <w:marRight w:val="0"/>
      <w:marTop w:val="0"/>
      <w:marBottom w:val="0"/>
      <w:divBdr>
        <w:top w:val="none" w:sz="0" w:space="0" w:color="auto"/>
        <w:left w:val="none" w:sz="0" w:space="0" w:color="auto"/>
        <w:bottom w:val="none" w:sz="0" w:space="0" w:color="auto"/>
        <w:right w:val="none" w:sz="0" w:space="0" w:color="auto"/>
      </w:divBdr>
    </w:div>
    <w:div w:id="743990989">
      <w:bodyDiv w:val="1"/>
      <w:marLeft w:val="0"/>
      <w:marRight w:val="0"/>
      <w:marTop w:val="0"/>
      <w:marBottom w:val="0"/>
      <w:divBdr>
        <w:top w:val="none" w:sz="0" w:space="0" w:color="auto"/>
        <w:left w:val="none" w:sz="0" w:space="0" w:color="auto"/>
        <w:bottom w:val="none" w:sz="0" w:space="0" w:color="auto"/>
        <w:right w:val="none" w:sz="0" w:space="0" w:color="auto"/>
      </w:divBdr>
    </w:div>
    <w:div w:id="745959138">
      <w:bodyDiv w:val="1"/>
      <w:marLeft w:val="0"/>
      <w:marRight w:val="0"/>
      <w:marTop w:val="0"/>
      <w:marBottom w:val="0"/>
      <w:divBdr>
        <w:top w:val="none" w:sz="0" w:space="0" w:color="auto"/>
        <w:left w:val="none" w:sz="0" w:space="0" w:color="auto"/>
        <w:bottom w:val="none" w:sz="0" w:space="0" w:color="auto"/>
        <w:right w:val="none" w:sz="0" w:space="0" w:color="auto"/>
      </w:divBdr>
    </w:div>
    <w:div w:id="746149707">
      <w:bodyDiv w:val="1"/>
      <w:marLeft w:val="0"/>
      <w:marRight w:val="0"/>
      <w:marTop w:val="0"/>
      <w:marBottom w:val="0"/>
      <w:divBdr>
        <w:top w:val="none" w:sz="0" w:space="0" w:color="auto"/>
        <w:left w:val="none" w:sz="0" w:space="0" w:color="auto"/>
        <w:bottom w:val="none" w:sz="0" w:space="0" w:color="auto"/>
        <w:right w:val="none" w:sz="0" w:space="0" w:color="auto"/>
      </w:divBdr>
    </w:div>
    <w:div w:id="747462832">
      <w:bodyDiv w:val="1"/>
      <w:marLeft w:val="0"/>
      <w:marRight w:val="0"/>
      <w:marTop w:val="0"/>
      <w:marBottom w:val="0"/>
      <w:divBdr>
        <w:top w:val="none" w:sz="0" w:space="0" w:color="auto"/>
        <w:left w:val="none" w:sz="0" w:space="0" w:color="auto"/>
        <w:bottom w:val="none" w:sz="0" w:space="0" w:color="auto"/>
        <w:right w:val="none" w:sz="0" w:space="0" w:color="auto"/>
      </w:divBdr>
    </w:div>
    <w:div w:id="747462978">
      <w:bodyDiv w:val="1"/>
      <w:marLeft w:val="0"/>
      <w:marRight w:val="0"/>
      <w:marTop w:val="0"/>
      <w:marBottom w:val="0"/>
      <w:divBdr>
        <w:top w:val="none" w:sz="0" w:space="0" w:color="auto"/>
        <w:left w:val="none" w:sz="0" w:space="0" w:color="auto"/>
        <w:bottom w:val="none" w:sz="0" w:space="0" w:color="auto"/>
        <w:right w:val="none" w:sz="0" w:space="0" w:color="auto"/>
      </w:divBdr>
    </w:div>
    <w:div w:id="748891216">
      <w:bodyDiv w:val="1"/>
      <w:marLeft w:val="0"/>
      <w:marRight w:val="0"/>
      <w:marTop w:val="0"/>
      <w:marBottom w:val="0"/>
      <w:divBdr>
        <w:top w:val="none" w:sz="0" w:space="0" w:color="auto"/>
        <w:left w:val="none" w:sz="0" w:space="0" w:color="auto"/>
        <w:bottom w:val="none" w:sz="0" w:space="0" w:color="auto"/>
        <w:right w:val="none" w:sz="0" w:space="0" w:color="auto"/>
      </w:divBdr>
    </w:div>
    <w:div w:id="749734811">
      <w:bodyDiv w:val="1"/>
      <w:marLeft w:val="0"/>
      <w:marRight w:val="0"/>
      <w:marTop w:val="0"/>
      <w:marBottom w:val="0"/>
      <w:divBdr>
        <w:top w:val="none" w:sz="0" w:space="0" w:color="auto"/>
        <w:left w:val="none" w:sz="0" w:space="0" w:color="auto"/>
        <w:bottom w:val="none" w:sz="0" w:space="0" w:color="auto"/>
        <w:right w:val="none" w:sz="0" w:space="0" w:color="auto"/>
      </w:divBdr>
    </w:div>
    <w:div w:id="751314648">
      <w:bodyDiv w:val="1"/>
      <w:marLeft w:val="0"/>
      <w:marRight w:val="0"/>
      <w:marTop w:val="0"/>
      <w:marBottom w:val="0"/>
      <w:divBdr>
        <w:top w:val="none" w:sz="0" w:space="0" w:color="auto"/>
        <w:left w:val="none" w:sz="0" w:space="0" w:color="auto"/>
        <w:bottom w:val="none" w:sz="0" w:space="0" w:color="auto"/>
        <w:right w:val="none" w:sz="0" w:space="0" w:color="auto"/>
      </w:divBdr>
    </w:div>
    <w:div w:id="751925930">
      <w:bodyDiv w:val="1"/>
      <w:marLeft w:val="0"/>
      <w:marRight w:val="0"/>
      <w:marTop w:val="0"/>
      <w:marBottom w:val="0"/>
      <w:divBdr>
        <w:top w:val="none" w:sz="0" w:space="0" w:color="auto"/>
        <w:left w:val="none" w:sz="0" w:space="0" w:color="auto"/>
        <w:bottom w:val="none" w:sz="0" w:space="0" w:color="auto"/>
        <w:right w:val="none" w:sz="0" w:space="0" w:color="auto"/>
      </w:divBdr>
    </w:div>
    <w:div w:id="752049751">
      <w:bodyDiv w:val="1"/>
      <w:marLeft w:val="0"/>
      <w:marRight w:val="0"/>
      <w:marTop w:val="0"/>
      <w:marBottom w:val="0"/>
      <w:divBdr>
        <w:top w:val="none" w:sz="0" w:space="0" w:color="auto"/>
        <w:left w:val="none" w:sz="0" w:space="0" w:color="auto"/>
        <w:bottom w:val="none" w:sz="0" w:space="0" w:color="auto"/>
        <w:right w:val="none" w:sz="0" w:space="0" w:color="auto"/>
      </w:divBdr>
    </w:div>
    <w:div w:id="752354297">
      <w:bodyDiv w:val="1"/>
      <w:marLeft w:val="0"/>
      <w:marRight w:val="0"/>
      <w:marTop w:val="0"/>
      <w:marBottom w:val="0"/>
      <w:divBdr>
        <w:top w:val="none" w:sz="0" w:space="0" w:color="auto"/>
        <w:left w:val="none" w:sz="0" w:space="0" w:color="auto"/>
        <w:bottom w:val="none" w:sz="0" w:space="0" w:color="auto"/>
        <w:right w:val="none" w:sz="0" w:space="0" w:color="auto"/>
      </w:divBdr>
    </w:div>
    <w:div w:id="753285483">
      <w:bodyDiv w:val="1"/>
      <w:marLeft w:val="0"/>
      <w:marRight w:val="0"/>
      <w:marTop w:val="0"/>
      <w:marBottom w:val="0"/>
      <w:divBdr>
        <w:top w:val="none" w:sz="0" w:space="0" w:color="auto"/>
        <w:left w:val="none" w:sz="0" w:space="0" w:color="auto"/>
        <w:bottom w:val="none" w:sz="0" w:space="0" w:color="auto"/>
        <w:right w:val="none" w:sz="0" w:space="0" w:color="auto"/>
      </w:divBdr>
    </w:div>
    <w:div w:id="754133631">
      <w:bodyDiv w:val="1"/>
      <w:marLeft w:val="0"/>
      <w:marRight w:val="0"/>
      <w:marTop w:val="0"/>
      <w:marBottom w:val="0"/>
      <w:divBdr>
        <w:top w:val="none" w:sz="0" w:space="0" w:color="auto"/>
        <w:left w:val="none" w:sz="0" w:space="0" w:color="auto"/>
        <w:bottom w:val="none" w:sz="0" w:space="0" w:color="auto"/>
        <w:right w:val="none" w:sz="0" w:space="0" w:color="auto"/>
      </w:divBdr>
    </w:div>
    <w:div w:id="755203412">
      <w:bodyDiv w:val="1"/>
      <w:marLeft w:val="0"/>
      <w:marRight w:val="0"/>
      <w:marTop w:val="0"/>
      <w:marBottom w:val="0"/>
      <w:divBdr>
        <w:top w:val="none" w:sz="0" w:space="0" w:color="auto"/>
        <w:left w:val="none" w:sz="0" w:space="0" w:color="auto"/>
        <w:bottom w:val="none" w:sz="0" w:space="0" w:color="auto"/>
        <w:right w:val="none" w:sz="0" w:space="0" w:color="auto"/>
      </w:divBdr>
    </w:div>
    <w:div w:id="757021363">
      <w:bodyDiv w:val="1"/>
      <w:marLeft w:val="0"/>
      <w:marRight w:val="0"/>
      <w:marTop w:val="0"/>
      <w:marBottom w:val="0"/>
      <w:divBdr>
        <w:top w:val="none" w:sz="0" w:space="0" w:color="auto"/>
        <w:left w:val="none" w:sz="0" w:space="0" w:color="auto"/>
        <w:bottom w:val="none" w:sz="0" w:space="0" w:color="auto"/>
        <w:right w:val="none" w:sz="0" w:space="0" w:color="auto"/>
      </w:divBdr>
    </w:div>
    <w:div w:id="757141532">
      <w:bodyDiv w:val="1"/>
      <w:marLeft w:val="0"/>
      <w:marRight w:val="0"/>
      <w:marTop w:val="0"/>
      <w:marBottom w:val="0"/>
      <w:divBdr>
        <w:top w:val="none" w:sz="0" w:space="0" w:color="auto"/>
        <w:left w:val="none" w:sz="0" w:space="0" w:color="auto"/>
        <w:bottom w:val="none" w:sz="0" w:space="0" w:color="auto"/>
        <w:right w:val="none" w:sz="0" w:space="0" w:color="auto"/>
      </w:divBdr>
    </w:div>
    <w:div w:id="757216051">
      <w:bodyDiv w:val="1"/>
      <w:marLeft w:val="0"/>
      <w:marRight w:val="0"/>
      <w:marTop w:val="0"/>
      <w:marBottom w:val="0"/>
      <w:divBdr>
        <w:top w:val="none" w:sz="0" w:space="0" w:color="auto"/>
        <w:left w:val="none" w:sz="0" w:space="0" w:color="auto"/>
        <w:bottom w:val="none" w:sz="0" w:space="0" w:color="auto"/>
        <w:right w:val="none" w:sz="0" w:space="0" w:color="auto"/>
      </w:divBdr>
    </w:div>
    <w:div w:id="757557430">
      <w:bodyDiv w:val="1"/>
      <w:marLeft w:val="0"/>
      <w:marRight w:val="0"/>
      <w:marTop w:val="0"/>
      <w:marBottom w:val="0"/>
      <w:divBdr>
        <w:top w:val="none" w:sz="0" w:space="0" w:color="auto"/>
        <w:left w:val="none" w:sz="0" w:space="0" w:color="auto"/>
        <w:bottom w:val="none" w:sz="0" w:space="0" w:color="auto"/>
        <w:right w:val="none" w:sz="0" w:space="0" w:color="auto"/>
      </w:divBdr>
    </w:div>
    <w:div w:id="757868860">
      <w:bodyDiv w:val="1"/>
      <w:marLeft w:val="0"/>
      <w:marRight w:val="0"/>
      <w:marTop w:val="0"/>
      <w:marBottom w:val="0"/>
      <w:divBdr>
        <w:top w:val="none" w:sz="0" w:space="0" w:color="auto"/>
        <w:left w:val="none" w:sz="0" w:space="0" w:color="auto"/>
        <w:bottom w:val="none" w:sz="0" w:space="0" w:color="auto"/>
        <w:right w:val="none" w:sz="0" w:space="0" w:color="auto"/>
      </w:divBdr>
    </w:div>
    <w:div w:id="758911913">
      <w:bodyDiv w:val="1"/>
      <w:marLeft w:val="0"/>
      <w:marRight w:val="0"/>
      <w:marTop w:val="0"/>
      <w:marBottom w:val="0"/>
      <w:divBdr>
        <w:top w:val="none" w:sz="0" w:space="0" w:color="auto"/>
        <w:left w:val="none" w:sz="0" w:space="0" w:color="auto"/>
        <w:bottom w:val="none" w:sz="0" w:space="0" w:color="auto"/>
        <w:right w:val="none" w:sz="0" w:space="0" w:color="auto"/>
      </w:divBdr>
    </w:div>
    <w:div w:id="758913191">
      <w:bodyDiv w:val="1"/>
      <w:marLeft w:val="0"/>
      <w:marRight w:val="0"/>
      <w:marTop w:val="0"/>
      <w:marBottom w:val="0"/>
      <w:divBdr>
        <w:top w:val="none" w:sz="0" w:space="0" w:color="auto"/>
        <w:left w:val="none" w:sz="0" w:space="0" w:color="auto"/>
        <w:bottom w:val="none" w:sz="0" w:space="0" w:color="auto"/>
        <w:right w:val="none" w:sz="0" w:space="0" w:color="auto"/>
      </w:divBdr>
    </w:div>
    <w:div w:id="759908767">
      <w:bodyDiv w:val="1"/>
      <w:marLeft w:val="0"/>
      <w:marRight w:val="0"/>
      <w:marTop w:val="0"/>
      <w:marBottom w:val="0"/>
      <w:divBdr>
        <w:top w:val="none" w:sz="0" w:space="0" w:color="auto"/>
        <w:left w:val="none" w:sz="0" w:space="0" w:color="auto"/>
        <w:bottom w:val="none" w:sz="0" w:space="0" w:color="auto"/>
        <w:right w:val="none" w:sz="0" w:space="0" w:color="auto"/>
      </w:divBdr>
    </w:div>
    <w:div w:id="761877204">
      <w:bodyDiv w:val="1"/>
      <w:marLeft w:val="0"/>
      <w:marRight w:val="0"/>
      <w:marTop w:val="0"/>
      <w:marBottom w:val="0"/>
      <w:divBdr>
        <w:top w:val="none" w:sz="0" w:space="0" w:color="auto"/>
        <w:left w:val="none" w:sz="0" w:space="0" w:color="auto"/>
        <w:bottom w:val="none" w:sz="0" w:space="0" w:color="auto"/>
        <w:right w:val="none" w:sz="0" w:space="0" w:color="auto"/>
      </w:divBdr>
    </w:div>
    <w:div w:id="762187998">
      <w:bodyDiv w:val="1"/>
      <w:marLeft w:val="0"/>
      <w:marRight w:val="0"/>
      <w:marTop w:val="0"/>
      <w:marBottom w:val="0"/>
      <w:divBdr>
        <w:top w:val="none" w:sz="0" w:space="0" w:color="auto"/>
        <w:left w:val="none" w:sz="0" w:space="0" w:color="auto"/>
        <w:bottom w:val="none" w:sz="0" w:space="0" w:color="auto"/>
        <w:right w:val="none" w:sz="0" w:space="0" w:color="auto"/>
      </w:divBdr>
    </w:div>
    <w:div w:id="762653628">
      <w:bodyDiv w:val="1"/>
      <w:marLeft w:val="0"/>
      <w:marRight w:val="0"/>
      <w:marTop w:val="0"/>
      <w:marBottom w:val="0"/>
      <w:divBdr>
        <w:top w:val="none" w:sz="0" w:space="0" w:color="auto"/>
        <w:left w:val="none" w:sz="0" w:space="0" w:color="auto"/>
        <w:bottom w:val="none" w:sz="0" w:space="0" w:color="auto"/>
        <w:right w:val="none" w:sz="0" w:space="0" w:color="auto"/>
      </w:divBdr>
    </w:div>
    <w:div w:id="762799391">
      <w:bodyDiv w:val="1"/>
      <w:marLeft w:val="0"/>
      <w:marRight w:val="0"/>
      <w:marTop w:val="0"/>
      <w:marBottom w:val="0"/>
      <w:divBdr>
        <w:top w:val="none" w:sz="0" w:space="0" w:color="auto"/>
        <w:left w:val="none" w:sz="0" w:space="0" w:color="auto"/>
        <w:bottom w:val="none" w:sz="0" w:space="0" w:color="auto"/>
        <w:right w:val="none" w:sz="0" w:space="0" w:color="auto"/>
      </w:divBdr>
    </w:div>
    <w:div w:id="763496489">
      <w:bodyDiv w:val="1"/>
      <w:marLeft w:val="0"/>
      <w:marRight w:val="0"/>
      <w:marTop w:val="0"/>
      <w:marBottom w:val="0"/>
      <w:divBdr>
        <w:top w:val="none" w:sz="0" w:space="0" w:color="auto"/>
        <w:left w:val="none" w:sz="0" w:space="0" w:color="auto"/>
        <w:bottom w:val="none" w:sz="0" w:space="0" w:color="auto"/>
        <w:right w:val="none" w:sz="0" w:space="0" w:color="auto"/>
      </w:divBdr>
    </w:div>
    <w:div w:id="764037049">
      <w:bodyDiv w:val="1"/>
      <w:marLeft w:val="0"/>
      <w:marRight w:val="0"/>
      <w:marTop w:val="0"/>
      <w:marBottom w:val="0"/>
      <w:divBdr>
        <w:top w:val="none" w:sz="0" w:space="0" w:color="auto"/>
        <w:left w:val="none" w:sz="0" w:space="0" w:color="auto"/>
        <w:bottom w:val="none" w:sz="0" w:space="0" w:color="auto"/>
        <w:right w:val="none" w:sz="0" w:space="0" w:color="auto"/>
      </w:divBdr>
    </w:div>
    <w:div w:id="764620083">
      <w:bodyDiv w:val="1"/>
      <w:marLeft w:val="0"/>
      <w:marRight w:val="0"/>
      <w:marTop w:val="0"/>
      <w:marBottom w:val="0"/>
      <w:divBdr>
        <w:top w:val="none" w:sz="0" w:space="0" w:color="auto"/>
        <w:left w:val="none" w:sz="0" w:space="0" w:color="auto"/>
        <w:bottom w:val="none" w:sz="0" w:space="0" w:color="auto"/>
        <w:right w:val="none" w:sz="0" w:space="0" w:color="auto"/>
      </w:divBdr>
    </w:div>
    <w:div w:id="765075819">
      <w:bodyDiv w:val="1"/>
      <w:marLeft w:val="0"/>
      <w:marRight w:val="0"/>
      <w:marTop w:val="0"/>
      <w:marBottom w:val="0"/>
      <w:divBdr>
        <w:top w:val="none" w:sz="0" w:space="0" w:color="auto"/>
        <w:left w:val="none" w:sz="0" w:space="0" w:color="auto"/>
        <w:bottom w:val="none" w:sz="0" w:space="0" w:color="auto"/>
        <w:right w:val="none" w:sz="0" w:space="0" w:color="auto"/>
      </w:divBdr>
    </w:div>
    <w:div w:id="765344438">
      <w:bodyDiv w:val="1"/>
      <w:marLeft w:val="0"/>
      <w:marRight w:val="0"/>
      <w:marTop w:val="0"/>
      <w:marBottom w:val="0"/>
      <w:divBdr>
        <w:top w:val="none" w:sz="0" w:space="0" w:color="auto"/>
        <w:left w:val="none" w:sz="0" w:space="0" w:color="auto"/>
        <w:bottom w:val="none" w:sz="0" w:space="0" w:color="auto"/>
        <w:right w:val="none" w:sz="0" w:space="0" w:color="auto"/>
      </w:divBdr>
    </w:div>
    <w:div w:id="765611901">
      <w:bodyDiv w:val="1"/>
      <w:marLeft w:val="0"/>
      <w:marRight w:val="0"/>
      <w:marTop w:val="0"/>
      <w:marBottom w:val="0"/>
      <w:divBdr>
        <w:top w:val="none" w:sz="0" w:space="0" w:color="auto"/>
        <w:left w:val="none" w:sz="0" w:space="0" w:color="auto"/>
        <w:bottom w:val="none" w:sz="0" w:space="0" w:color="auto"/>
        <w:right w:val="none" w:sz="0" w:space="0" w:color="auto"/>
      </w:divBdr>
    </w:div>
    <w:div w:id="766393146">
      <w:bodyDiv w:val="1"/>
      <w:marLeft w:val="0"/>
      <w:marRight w:val="0"/>
      <w:marTop w:val="0"/>
      <w:marBottom w:val="0"/>
      <w:divBdr>
        <w:top w:val="none" w:sz="0" w:space="0" w:color="auto"/>
        <w:left w:val="none" w:sz="0" w:space="0" w:color="auto"/>
        <w:bottom w:val="none" w:sz="0" w:space="0" w:color="auto"/>
        <w:right w:val="none" w:sz="0" w:space="0" w:color="auto"/>
      </w:divBdr>
    </w:div>
    <w:div w:id="766583520">
      <w:bodyDiv w:val="1"/>
      <w:marLeft w:val="0"/>
      <w:marRight w:val="0"/>
      <w:marTop w:val="0"/>
      <w:marBottom w:val="0"/>
      <w:divBdr>
        <w:top w:val="none" w:sz="0" w:space="0" w:color="auto"/>
        <w:left w:val="none" w:sz="0" w:space="0" w:color="auto"/>
        <w:bottom w:val="none" w:sz="0" w:space="0" w:color="auto"/>
        <w:right w:val="none" w:sz="0" w:space="0" w:color="auto"/>
      </w:divBdr>
    </w:div>
    <w:div w:id="766736347">
      <w:bodyDiv w:val="1"/>
      <w:marLeft w:val="0"/>
      <w:marRight w:val="0"/>
      <w:marTop w:val="0"/>
      <w:marBottom w:val="0"/>
      <w:divBdr>
        <w:top w:val="none" w:sz="0" w:space="0" w:color="auto"/>
        <w:left w:val="none" w:sz="0" w:space="0" w:color="auto"/>
        <w:bottom w:val="none" w:sz="0" w:space="0" w:color="auto"/>
        <w:right w:val="none" w:sz="0" w:space="0" w:color="auto"/>
      </w:divBdr>
    </w:div>
    <w:div w:id="767695818">
      <w:bodyDiv w:val="1"/>
      <w:marLeft w:val="0"/>
      <w:marRight w:val="0"/>
      <w:marTop w:val="0"/>
      <w:marBottom w:val="0"/>
      <w:divBdr>
        <w:top w:val="none" w:sz="0" w:space="0" w:color="auto"/>
        <w:left w:val="none" w:sz="0" w:space="0" w:color="auto"/>
        <w:bottom w:val="none" w:sz="0" w:space="0" w:color="auto"/>
        <w:right w:val="none" w:sz="0" w:space="0" w:color="auto"/>
      </w:divBdr>
    </w:div>
    <w:div w:id="768234898">
      <w:bodyDiv w:val="1"/>
      <w:marLeft w:val="0"/>
      <w:marRight w:val="0"/>
      <w:marTop w:val="0"/>
      <w:marBottom w:val="0"/>
      <w:divBdr>
        <w:top w:val="none" w:sz="0" w:space="0" w:color="auto"/>
        <w:left w:val="none" w:sz="0" w:space="0" w:color="auto"/>
        <w:bottom w:val="none" w:sz="0" w:space="0" w:color="auto"/>
        <w:right w:val="none" w:sz="0" w:space="0" w:color="auto"/>
      </w:divBdr>
    </w:div>
    <w:div w:id="768427459">
      <w:bodyDiv w:val="1"/>
      <w:marLeft w:val="0"/>
      <w:marRight w:val="0"/>
      <w:marTop w:val="0"/>
      <w:marBottom w:val="0"/>
      <w:divBdr>
        <w:top w:val="none" w:sz="0" w:space="0" w:color="auto"/>
        <w:left w:val="none" w:sz="0" w:space="0" w:color="auto"/>
        <w:bottom w:val="none" w:sz="0" w:space="0" w:color="auto"/>
        <w:right w:val="none" w:sz="0" w:space="0" w:color="auto"/>
      </w:divBdr>
    </w:div>
    <w:div w:id="768626961">
      <w:bodyDiv w:val="1"/>
      <w:marLeft w:val="0"/>
      <w:marRight w:val="0"/>
      <w:marTop w:val="0"/>
      <w:marBottom w:val="0"/>
      <w:divBdr>
        <w:top w:val="none" w:sz="0" w:space="0" w:color="auto"/>
        <w:left w:val="none" w:sz="0" w:space="0" w:color="auto"/>
        <w:bottom w:val="none" w:sz="0" w:space="0" w:color="auto"/>
        <w:right w:val="none" w:sz="0" w:space="0" w:color="auto"/>
      </w:divBdr>
    </w:div>
    <w:div w:id="769786417">
      <w:bodyDiv w:val="1"/>
      <w:marLeft w:val="0"/>
      <w:marRight w:val="0"/>
      <w:marTop w:val="0"/>
      <w:marBottom w:val="0"/>
      <w:divBdr>
        <w:top w:val="none" w:sz="0" w:space="0" w:color="auto"/>
        <w:left w:val="none" w:sz="0" w:space="0" w:color="auto"/>
        <w:bottom w:val="none" w:sz="0" w:space="0" w:color="auto"/>
        <w:right w:val="none" w:sz="0" w:space="0" w:color="auto"/>
      </w:divBdr>
    </w:div>
    <w:div w:id="770010622">
      <w:bodyDiv w:val="1"/>
      <w:marLeft w:val="0"/>
      <w:marRight w:val="0"/>
      <w:marTop w:val="0"/>
      <w:marBottom w:val="0"/>
      <w:divBdr>
        <w:top w:val="none" w:sz="0" w:space="0" w:color="auto"/>
        <w:left w:val="none" w:sz="0" w:space="0" w:color="auto"/>
        <w:bottom w:val="none" w:sz="0" w:space="0" w:color="auto"/>
        <w:right w:val="none" w:sz="0" w:space="0" w:color="auto"/>
      </w:divBdr>
    </w:div>
    <w:div w:id="770390347">
      <w:bodyDiv w:val="1"/>
      <w:marLeft w:val="0"/>
      <w:marRight w:val="0"/>
      <w:marTop w:val="0"/>
      <w:marBottom w:val="0"/>
      <w:divBdr>
        <w:top w:val="none" w:sz="0" w:space="0" w:color="auto"/>
        <w:left w:val="none" w:sz="0" w:space="0" w:color="auto"/>
        <w:bottom w:val="none" w:sz="0" w:space="0" w:color="auto"/>
        <w:right w:val="none" w:sz="0" w:space="0" w:color="auto"/>
      </w:divBdr>
    </w:div>
    <w:div w:id="771781344">
      <w:bodyDiv w:val="1"/>
      <w:marLeft w:val="0"/>
      <w:marRight w:val="0"/>
      <w:marTop w:val="0"/>
      <w:marBottom w:val="0"/>
      <w:divBdr>
        <w:top w:val="none" w:sz="0" w:space="0" w:color="auto"/>
        <w:left w:val="none" w:sz="0" w:space="0" w:color="auto"/>
        <w:bottom w:val="none" w:sz="0" w:space="0" w:color="auto"/>
        <w:right w:val="none" w:sz="0" w:space="0" w:color="auto"/>
      </w:divBdr>
    </w:div>
    <w:div w:id="772550060">
      <w:bodyDiv w:val="1"/>
      <w:marLeft w:val="0"/>
      <w:marRight w:val="0"/>
      <w:marTop w:val="0"/>
      <w:marBottom w:val="0"/>
      <w:divBdr>
        <w:top w:val="none" w:sz="0" w:space="0" w:color="auto"/>
        <w:left w:val="none" w:sz="0" w:space="0" w:color="auto"/>
        <w:bottom w:val="none" w:sz="0" w:space="0" w:color="auto"/>
        <w:right w:val="none" w:sz="0" w:space="0" w:color="auto"/>
      </w:divBdr>
    </w:div>
    <w:div w:id="773012258">
      <w:bodyDiv w:val="1"/>
      <w:marLeft w:val="0"/>
      <w:marRight w:val="0"/>
      <w:marTop w:val="0"/>
      <w:marBottom w:val="0"/>
      <w:divBdr>
        <w:top w:val="none" w:sz="0" w:space="0" w:color="auto"/>
        <w:left w:val="none" w:sz="0" w:space="0" w:color="auto"/>
        <w:bottom w:val="none" w:sz="0" w:space="0" w:color="auto"/>
        <w:right w:val="none" w:sz="0" w:space="0" w:color="auto"/>
      </w:divBdr>
    </w:div>
    <w:div w:id="773286220">
      <w:bodyDiv w:val="1"/>
      <w:marLeft w:val="0"/>
      <w:marRight w:val="0"/>
      <w:marTop w:val="0"/>
      <w:marBottom w:val="0"/>
      <w:divBdr>
        <w:top w:val="none" w:sz="0" w:space="0" w:color="auto"/>
        <w:left w:val="none" w:sz="0" w:space="0" w:color="auto"/>
        <w:bottom w:val="none" w:sz="0" w:space="0" w:color="auto"/>
        <w:right w:val="none" w:sz="0" w:space="0" w:color="auto"/>
      </w:divBdr>
    </w:div>
    <w:div w:id="774324195">
      <w:bodyDiv w:val="1"/>
      <w:marLeft w:val="0"/>
      <w:marRight w:val="0"/>
      <w:marTop w:val="0"/>
      <w:marBottom w:val="0"/>
      <w:divBdr>
        <w:top w:val="none" w:sz="0" w:space="0" w:color="auto"/>
        <w:left w:val="none" w:sz="0" w:space="0" w:color="auto"/>
        <w:bottom w:val="none" w:sz="0" w:space="0" w:color="auto"/>
        <w:right w:val="none" w:sz="0" w:space="0" w:color="auto"/>
      </w:divBdr>
    </w:div>
    <w:div w:id="777607600">
      <w:bodyDiv w:val="1"/>
      <w:marLeft w:val="0"/>
      <w:marRight w:val="0"/>
      <w:marTop w:val="0"/>
      <w:marBottom w:val="0"/>
      <w:divBdr>
        <w:top w:val="none" w:sz="0" w:space="0" w:color="auto"/>
        <w:left w:val="none" w:sz="0" w:space="0" w:color="auto"/>
        <w:bottom w:val="none" w:sz="0" w:space="0" w:color="auto"/>
        <w:right w:val="none" w:sz="0" w:space="0" w:color="auto"/>
      </w:divBdr>
    </w:div>
    <w:div w:id="777992647">
      <w:bodyDiv w:val="1"/>
      <w:marLeft w:val="0"/>
      <w:marRight w:val="0"/>
      <w:marTop w:val="0"/>
      <w:marBottom w:val="0"/>
      <w:divBdr>
        <w:top w:val="none" w:sz="0" w:space="0" w:color="auto"/>
        <w:left w:val="none" w:sz="0" w:space="0" w:color="auto"/>
        <w:bottom w:val="none" w:sz="0" w:space="0" w:color="auto"/>
        <w:right w:val="none" w:sz="0" w:space="0" w:color="auto"/>
      </w:divBdr>
    </w:div>
    <w:div w:id="778725258">
      <w:bodyDiv w:val="1"/>
      <w:marLeft w:val="0"/>
      <w:marRight w:val="0"/>
      <w:marTop w:val="0"/>
      <w:marBottom w:val="0"/>
      <w:divBdr>
        <w:top w:val="none" w:sz="0" w:space="0" w:color="auto"/>
        <w:left w:val="none" w:sz="0" w:space="0" w:color="auto"/>
        <w:bottom w:val="none" w:sz="0" w:space="0" w:color="auto"/>
        <w:right w:val="none" w:sz="0" w:space="0" w:color="auto"/>
      </w:divBdr>
    </w:div>
    <w:div w:id="779489913">
      <w:bodyDiv w:val="1"/>
      <w:marLeft w:val="0"/>
      <w:marRight w:val="0"/>
      <w:marTop w:val="0"/>
      <w:marBottom w:val="0"/>
      <w:divBdr>
        <w:top w:val="none" w:sz="0" w:space="0" w:color="auto"/>
        <w:left w:val="none" w:sz="0" w:space="0" w:color="auto"/>
        <w:bottom w:val="none" w:sz="0" w:space="0" w:color="auto"/>
        <w:right w:val="none" w:sz="0" w:space="0" w:color="auto"/>
      </w:divBdr>
    </w:div>
    <w:div w:id="779493717">
      <w:bodyDiv w:val="1"/>
      <w:marLeft w:val="0"/>
      <w:marRight w:val="0"/>
      <w:marTop w:val="0"/>
      <w:marBottom w:val="0"/>
      <w:divBdr>
        <w:top w:val="none" w:sz="0" w:space="0" w:color="auto"/>
        <w:left w:val="none" w:sz="0" w:space="0" w:color="auto"/>
        <w:bottom w:val="none" w:sz="0" w:space="0" w:color="auto"/>
        <w:right w:val="none" w:sz="0" w:space="0" w:color="auto"/>
      </w:divBdr>
    </w:div>
    <w:div w:id="780539998">
      <w:bodyDiv w:val="1"/>
      <w:marLeft w:val="0"/>
      <w:marRight w:val="0"/>
      <w:marTop w:val="0"/>
      <w:marBottom w:val="0"/>
      <w:divBdr>
        <w:top w:val="none" w:sz="0" w:space="0" w:color="auto"/>
        <w:left w:val="none" w:sz="0" w:space="0" w:color="auto"/>
        <w:bottom w:val="none" w:sz="0" w:space="0" w:color="auto"/>
        <w:right w:val="none" w:sz="0" w:space="0" w:color="auto"/>
      </w:divBdr>
    </w:div>
    <w:div w:id="781917680">
      <w:bodyDiv w:val="1"/>
      <w:marLeft w:val="0"/>
      <w:marRight w:val="0"/>
      <w:marTop w:val="0"/>
      <w:marBottom w:val="0"/>
      <w:divBdr>
        <w:top w:val="none" w:sz="0" w:space="0" w:color="auto"/>
        <w:left w:val="none" w:sz="0" w:space="0" w:color="auto"/>
        <w:bottom w:val="none" w:sz="0" w:space="0" w:color="auto"/>
        <w:right w:val="none" w:sz="0" w:space="0" w:color="auto"/>
      </w:divBdr>
    </w:div>
    <w:div w:id="782110313">
      <w:bodyDiv w:val="1"/>
      <w:marLeft w:val="0"/>
      <w:marRight w:val="0"/>
      <w:marTop w:val="0"/>
      <w:marBottom w:val="0"/>
      <w:divBdr>
        <w:top w:val="none" w:sz="0" w:space="0" w:color="auto"/>
        <w:left w:val="none" w:sz="0" w:space="0" w:color="auto"/>
        <w:bottom w:val="none" w:sz="0" w:space="0" w:color="auto"/>
        <w:right w:val="none" w:sz="0" w:space="0" w:color="auto"/>
      </w:divBdr>
    </w:div>
    <w:div w:id="782303539">
      <w:bodyDiv w:val="1"/>
      <w:marLeft w:val="0"/>
      <w:marRight w:val="0"/>
      <w:marTop w:val="0"/>
      <w:marBottom w:val="0"/>
      <w:divBdr>
        <w:top w:val="none" w:sz="0" w:space="0" w:color="auto"/>
        <w:left w:val="none" w:sz="0" w:space="0" w:color="auto"/>
        <w:bottom w:val="none" w:sz="0" w:space="0" w:color="auto"/>
        <w:right w:val="none" w:sz="0" w:space="0" w:color="auto"/>
      </w:divBdr>
    </w:div>
    <w:div w:id="783504364">
      <w:bodyDiv w:val="1"/>
      <w:marLeft w:val="0"/>
      <w:marRight w:val="0"/>
      <w:marTop w:val="0"/>
      <w:marBottom w:val="0"/>
      <w:divBdr>
        <w:top w:val="none" w:sz="0" w:space="0" w:color="auto"/>
        <w:left w:val="none" w:sz="0" w:space="0" w:color="auto"/>
        <w:bottom w:val="none" w:sz="0" w:space="0" w:color="auto"/>
        <w:right w:val="none" w:sz="0" w:space="0" w:color="auto"/>
      </w:divBdr>
    </w:div>
    <w:div w:id="784084806">
      <w:bodyDiv w:val="1"/>
      <w:marLeft w:val="0"/>
      <w:marRight w:val="0"/>
      <w:marTop w:val="0"/>
      <w:marBottom w:val="0"/>
      <w:divBdr>
        <w:top w:val="none" w:sz="0" w:space="0" w:color="auto"/>
        <w:left w:val="none" w:sz="0" w:space="0" w:color="auto"/>
        <w:bottom w:val="none" w:sz="0" w:space="0" w:color="auto"/>
        <w:right w:val="none" w:sz="0" w:space="0" w:color="auto"/>
      </w:divBdr>
    </w:div>
    <w:div w:id="784156209">
      <w:bodyDiv w:val="1"/>
      <w:marLeft w:val="0"/>
      <w:marRight w:val="0"/>
      <w:marTop w:val="0"/>
      <w:marBottom w:val="0"/>
      <w:divBdr>
        <w:top w:val="none" w:sz="0" w:space="0" w:color="auto"/>
        <w:left w:val="none" w:sz="0" w:space="0" w:color="auto"/>
        <w:bottom w:val="none" w:sz="0" w:space="0" w:color="auto"/>
        <w:right w:val="none" w:sz="0" w:space="0" w:color="auto"/>
      </w:divBdr>
    </w:div>
    <w:div w:id="785005280">
      <w:bodyDiv w:val="1"/>
      <w:marLeft w:val="0"/>
      <w:marRight w:val="0"/>
      <w:marTop w:val="0"/>
      <w:marBottom w:val="0"/>
      <w:divBdr>
        <w:top w:val="none" w:sz="0" w:space="0" w:color="auto"/>
        <w:left w:val="none" w:sz="0" w:space="0" w:color="auto"/>
        <w:bottom w:val="none" w:sz="0" w:space="0" w:color="auto"/>
        <w:right w:val="none" w:sz="0" w:space="0" w:color="auto"/>
      </w:divBdr>
    </w:div>
    <w:div w:id="785080870">
      <w:bodyDiv w:val="1"/>
      <w:marLeft w:val="0"/>
      <w:marRight w:val="0"/>
      <w:marTop w:val="0"/>
      <w:marBottom w:val="0"/>
      <w:divBdr>
        <w:top w:val="none" w:sz="0" w:space="0" w:color="auto"/>
        <w:left w:val="none" w:sz="0" w:space="0" w:color="auto"/>
        <w:bottom w:val="none" w:sz="0" w:space="0" w:color="auto"/>
        <w:right w:val="none" w:sz="0" w:space="0" w:color="auto"/>
      </w:divBdr>
    </w:div>
    <w:div w:id="786436295">
      <w:bodyDiv w:val="1"/>
      <w:marLeft w:val="0"/>
      <w:marRight w:val="0"/>
      <w:marTop w:val="0"/>
      <w:marBottom w:val="0"/>
      <w:divBdr>
        <w:top w:val="none" w:sz="0" w:space="0" w:color="auto"/>
        <w:left w:val="none" w:sz="0" w:space="0" w:color="auto"/>
        <w:bottom w:val="none" w:sz="0" w:space="0" w:color="auto"/>
        <w:right w:val="none" w:sz="0" w:space="0" w:color="auto"/>
      </w:divBdr>
    </w:div>
    <w:div w:id="786509353">
      <w:bodyDiv w:val="1"/>
      <w:marLeft w:val="0"/>
      <w:marRight w:val="0"/>
      <w:marTop w:val="0"/>
      <w:marBottom w:val="0"/>
      <w:divBdr>
        <w:top w:val="none" w:sz="0" w:space="0" w:color="auto"/>
        <w:left w:val="none" w:sz="0" w:space="0" w:color="auto"/>
        <w:bottom w:val="none" w:sz="0" w:space="0" w:color="auto"/>
        <w:right w:val="none" w:sz="0" w:space="0" w:color="auto"/>
      </w:divBdr>
    </w:div>
    <w:div w:id="787048762">
      <w:bodyDiv w:val="1"/>
      <w:marLeft w:val="0"/>
      <w:marRight w:val="0"/>
      <w:marTop w:val="0"/>
      <w:marBottom w:val="0"/>
      <w:divBdr>
        <w:top w:val="none" w:sz="0" w:space="0" w:color="auto"/>
        <w:left w:val="none" w:sz="0" w:space="0" w:color="auto"/>
        <w:bottom w:val="none" w:sz="0" w:space="0" w:color="auto"/>
        <w:right w:val="none" w:sz="0" w:space="0" w:color="auto"/>
      </w:divBdr>
    </w:div>
    <w:div w:id="788549498">
      <w:bodyDiv w:val="1"/>
      <w:marLeft w:val="0"/>
      <w:marRight w:val="0"/>
      <w:marTop w:val="0"/>
      <w:marBottom w:val="0"/>
      <w:divBdr>
        <w:top w:val="none" w:sz="0" w:space="0" w:color="auto"/>
        <w:left w:val="none" w:sz="0" w:space="0" w:color="auto"/>
        <w:bottom w:val="none" w:sz="0" w:space="0" w:color="auto"/>
        <w:right w:val="none" w:sz="0" w:space="0" w:color="auto"/>
      </w:divBdr>
    </w:div>
    <w:div w:id="789515040">
      <w:bodyDiv w:val="1"/>
      <w:marLeft w:val="0"/>
      <w:marRight w:val="0"/>
      <w:marTop w:val="0"/>
      <w:marBottom w:val="0"/>
      <w:divBdr>
        <w:top w:val="none" w:sz="0" w:space="0" w:color="auto"/>
        <w:left w:val="none" w:sz="0" w:space="0" w:color="auto"/>
        <w:bottom w:val="none" w:sz="0" w:space="0" w:color="auto"/>
        <w:right w:val="none" w:sz="0" w:space="0" w:color="auto"/>
      </w:divBdr>
    </w:div>
    <w:div w:id="790321184">
      <w:bodyDiv w:val="1"/>
      <w:marLeft w:val="0"/>
      <w:marRight w:val="0"/>
      <w:marTop w:val="0"/>
      <w:marBottom w:val="0"/>
      <w:divBdr>
        <w:top w:val="none" w:sz="0" w:space="0" w:color="auto"/>
        <w:left w:val="none" w:sz="0" w:space="0" w:color="auto"/>
        <w:bottom w:val="none" w:sz="0" w:space="0" w:color="auto"/>
        <w:right w:val="none" w:sz="0" w:space="0" w:color="auto"/>
      </w:divBdr>
    </w:div>
    <w:div w:id="790588560">
      <w:bodyDiv w:val="1"/>
      <w:marLeft w:val="0"/>
      <w:marRight w:val="0"/>
      <w:marTop w:val="0"/>
      <w:marBottom w:val="0"/>
      <w:divBdr>
        <w:top w:val="none" w:sz="0" w:space="0" w:color="auto"/>
        <w:left w:val="none" w:sz="0" w:space="0" w:color="auto"/>
        <w:bottom w:val="none" w:sz="0" w:space="0" w:color="auto"/>
        <w:right w:val="none" w:sz="0" w:space="0" w:color="auto"/>
      </w:divBdr>
    </w:div>
    <w:div w:id="791092818">
      <w:bodyDiv w:val="1"/>
      <w:marLeft w:val="0"/>
      <w:marRight w:val="0"/>
      <w:marTop w:val="0"/>
      <w:marBottom w:val="0"/>
      <w:divBdr>
        <w:top w:val="none" w:sz="0" w:space="0" w:color="auto"/>
        <w:left w:val="none" w:sz="0" w:space="0" w:color="auto"/>
        <w:bottom w:val="none" w:sz="0" w:space="0" w:color="auto"/>
        <w:right w:val="none" w:sz="0" w:space="0" w:color="auto"/>
      </w:divBdr>
    </w:div>
    <w:div w:id="791704123">
      <w:bodyDiv w:val="1"/>
      <w:marLeft w:val="0"/>
      <w:marRight w:val="0"/>
      <w:marTop w:val="0"/>
      <w:marBottom w:val="0"/>
      <w:divBdr>
        <w:top w:val="none" w:sz="0" w:space="0" w:color="auto"/>
        <w:left w:val="none" w:sz="0" w:space="0" w:color="auto"/>
        <w:bottom w:val="none" w:sz="0" w:space="0" w:color="auto"/>
        <w:right w:val="none" w:sz="0" w:space="0" w:color="auto"/>
      </w:divBdr>
    </w:div>
    <w:div w:id="791826183">
      <w:bodyDiv w:val="1"/>
      <w:marLeft w:val="0"/>
      <w:marRight w:val="0"/>
      <w:marTop w:val="0"/>
      <w:marBottom w:val="0"/>
      <w:divBdr>
        <w:top w:val="none" w:sz="0" w:space="0" w:color="auto"/>
        <w:left w:val="none" w:sz="0" w:space="0" w:color="auto"/>
        <w:bottom w:val="none" w:sz="0" w:space="0" w:color="auto"/>
        <w:right w:val="none" w:sz="0" w:space="0" w:color="auto"/>
      </w:divBdr>
    </w:div>
    <w:div w:id="792017172">
      <w:bodyDiv w:val="1"/>
      <w:marLeft w:val="0"/>
      <w:marRight w:val="0"/>
      <w:marTop w:val="0"/>
      <w:marBottom w:val="0"/>
      <w:divBdr>
        <w:top w:val="none" w:sz="0" w:space="0" w:color="auto"/>
        <w:left w:val="none" w:sz="0" w:space="0" w:color="auto"/>
        <w:bottom w:val="none" w:sz="0" w:space="0" w:color="auto"/>
        <w:right w:val="none" w:sz="0" w:space="0" w:color="auto"/>
      </w:divBdr>
    </w:div>
    <w:div w:id="793254517">
      <w:bodyDiv w:val="1"/>
      <w:marLeft w:val="0"/>
      <w:marRight w:val="0"/>
      <w:marTop w:val="0"/>
      <w:marBottom w:val="0"/>
      <w:divBdr>
        <w:top w:val="none" w:sz="0" w:space="0" w:color="auto"/>
        <w:left w:val="none" w:sz="0" w:space="0" w:color="auto"/>
        <w:bottom w:val="none" w:sz="0" w:space="0" w:color="auto"/>
        <w:right w:val="none" w:sz="0" w:space="0" w:color="auto"/>
      </w:divBdr>
    </w:div>
    <w:div w:id="793254643">
      <w:bodyDiv w:val="1"/>
      <w:marLeft w:val="0"/>
      <w:marRight w:val="0"/>
      <w:marTop w:val="0"/>
      <w:marBottom w:val="0"/>
      <w:divBdr>
        <w:top w:val="none" w:sz="0" w:space="0" w:color="auto"/>
        <w:left w:val="none" w:sz="0" w:space="0" w:color="auto"/>
        <w:bottom w:val="none" w:sz="0" w:space="0" w:color="auto"/>
        <w:right w:val="none" w:sz="0" w:space="0" w:color="auto"/>
      </w:divBdr>
    </w:div>
    <w:div w:id="794952434">
      <w:bodyDiv w:val="1"/>
      <w:marLeft w:val="0"/>
      <w:marRight w:val="0"/>
      <w:marTop w:val="0"/>
      <w:marBottom w:val="0"/>
      <w:divBdr>
        <w:top w:val="none" w:sz="0" w:space="0" w:color="auto"/>
        <w:left w:val="none" w:sz="0" w:space="0" w:color="auto"/>
        <w:bottom w:val="none" w:sz="0" w:space="0" w:color="auto"/>
        <w:right w:val="none" w:sz="0" w:space="0" w:color="auto"/>
      </w:divBdr>
    </w:div>
    <w:div w:id="795105054">
      <w:bodyDiv w:val="1"/>
      <w:marLeft w:val="0"/>
      <w:marRight w:val="0"/>
      <w:marTop w:val="0"/>
      <w:marBottom w:val="0"/>
      <w:divBdr>
        <w:top w:val="none" w:sz="0" w:space="0" w:color="auto"/>
        <w:left w:val="none" w:sz="0" w:space="0" w:color="auto"/>
        <w:bottom w:val="none" w:sz="0" w:space="0" w:color="auto"/>
        <w:right w:val="none" w:sz="0" w:space="0" w:color="auto"/>
      </w:divBdr>
    </w:div>
    <w:div w:id="795686747">
      <w:bodyDiv w:val="1"/>
      <w:marLeft w:val="0"/>
      <w:marRight w:val="0"/>
      <w:marTop w:val="0"/>
      <w:marBottom w:val="0"/>
      <w:divBdr>
        <w:top w:val="none" w:sz="0" w:space="0" w:color="auto"/>
        <w:left w:val="none" w:sz="0" w:space="0" w:color="auto"/>
        <w:bottom w:val="none" w:sz="0" w:space="0" w:color="auto"/>
        <w:right w:val="none" w:sz="0" w:space="0" w:color="auto"/>
      </w:divBdr>
    </w:div>
    <w:div w:id="795872746">
      <w:bodyDiv w:val="1"/>
      <w:marLeft w:val="0"/>
      <w:marRight w:val="0"/>
      <w:marTop w:val="0"/>
      <w:marBottom w:val="0"/>
      <w:divBdr>
        <w:top w:val="none" w:sz="0" w:space="0" w:color="auto"/>
        <w:left w:val="none" w:sz="0" w:space="0" w:color="auto"/>
        <w:bottom w:val="none" w:sz="0" w:space="0" w:color="auto"/>
        <w:right w:val="none" w:sz="0" w:space="0" w:color="auto"/>
      </w:divBdr>
    </w:div>
    <w:div w:id="796141996">
      <w:bodyDiv w:val="1"/>
      <w:marLeft w:val="0"/>
      <w:marRight w:val="0"/>
      <w:marTop w:val="0"/>
      <w:marBottom w:val="0"/>
      <w:divBdr>
        <w:top w:val="none" w:sz="0" w:space="0" w:color="auto"/>
        <w:left w:val="none" w:sz="0" w:space="0" w:color="auto"/>
        <w:bottom w:val="none" w:sz="0" w:space="0" w:color="auto"/>
        <w:right w:val="none" w:sz="0" w:space="0" w:color="auto"/>
      </w:divBdr>
    </w:div>
    <w:div w:id="796147015">
      <w:bodyDiv w:val="1"/>
      <w:marLeft w:val="0"/>
      <w:marRight w:val="0"/>
      <w:marTop w:val="0"/>
      <w:marBottom w:val="0"/>
      <w:divBdr>
        <w:top w:val="none" w:sz="0" w:space="0" w:color="auto"/>
        <w:left w:val="none" w:sz="0" w:space="0" w:color="auto"/>
        <w:bottom w:val="none" w:sz="0" w:space="0" w:color="auto"/>
        <w:right w:val="none" w:sz="0" w:space="0" w:color="auto"/>
      </w:divBdr>
    </w:div>
    <w:div w:id="796148711">
      <w:bodyDiv w:val="1"/>
      <w:marLeft w:val="0"/>
      <w:marRight w:val="0"/>
      <w:marTop w:val="0"/>
      <w:marBottom w:val="0"/>
      <w:divBdr>
        <w:top w:val="none" w:sz="0" w:space="0" w:color="auto"/>
        <w:left w:val="none" w:sz="0" w:space="0" w:color="auto"/>
        <w:bottom w:val="none" w:sz="0" w:space="0" w:color="auto"/>
        <w:right w:val="none" w:sz="0" w:space="0" w:color="auto"/>
      </w:divBdr>
    </w:div>
    <w:div w:id="796486336">
      <w:bodyDiv w:val="1"/>
      <w:marLeft w:val="0"/>
      <w:marRight w:val="0"/>
      <w:marTop w:val="0"/>
      <w:marBottom w:val="0"/>
      <w:divBdr>
        <w:top w:val="none" w:sz="0" w:space="0" w:color="auto"/>
        <w:left w:val="none" w:sz="0" w:space="0" w:color="auto"/>
        <w:bottom w:val="none" w:sz="0" w:space="0" w:color="auto"/>
        <w:right w:val="none" w:sz="0" w:space="0" w:color="auto"/>
      </w:divBdr>
    </w:div>
    <w:div w:id="797114424">
      <w:bodyDiv w:val="1"/>
      <w:marLeft w:val="0"/>
      <w:marRight w:val="0"/>
      <w:marTop w:val="0"/>
      <w:marBottom w:val="0"/>
      <w:divBdr>
        <w:top w:val="none" w:sz="0" w:space="0" w:color="auto"/>
        <w:left w:val="none" w:sz="0" w:space="0" w:color="auto"/>
        <w:bottom w:val="none" w:sz="0" w:space="0" w:color="auto"/>
        <w:right w:val="none" w:sz="0" w:space="0" w:color="auto"/>
      </w:divBdr>
    </w:div>
    <w:div w:id="797258717">
      <w:bodyDiv w:val="1"/>
      <w:marLeft w:val="0"/>
      <w:marRight w:val="0"/>
      <w:marTop w:val="0"/>
      <w:marBottom w:val="0"/>
      <w:divBdr>
        <w:top w:val="none" w:sz="0" w:space="0" w:color="auto"/>
        <w:left w:val="none" w:sz="0" w:space="0" w:color="auto"/>
        <w:bottom w:val="none" w:sz="0" w:space="0" w:color="auto"/>
        <w:right w:val="none" w:sz="0" w:space="0" w:color="auto"/>
      </w:divBdr>
    </w:div>
    <w:div w:id="797380288">
      <w:bodyDiv w:val="1"/>
      <w:marLeft w:val="0"/>
      <w:marRight w:val="0"/>
      <w:marTop w:val="0"/>
      <w:marBottom w:val="0"/>
      <w:divBdr>
        <w:top w:val="none" w:sz="0" w:space="0" w:color="auto"/>
        <w:left w:val="none" w:sz="0" w:space="0" w:color="auto"/>
        <w:bottom w:val="none" w:sz="0" w:space="0" w:color="auto"/>
        <w:right w:val="none" w:sz="0" w:space="0" w:color="auto"/>
      </w:divBdr>
    </w:div>
    <w:div w:id="800342919">
      <w:bodyDiv w:val="1"/>
      <w:marLeft w:val="0"/>
      <w:marRight w:val="0"/>
      <w:marTop w:val="0"/>
      <w:marBottom w:val="0"/>
      <w:divBdr>
        <w:top w:val="none" w:sz="0" w:space="0" w:color="auto"/>
        <w:left w:val="none" w:sz="0" w:space="0" w:color="auto"/>
        <w:bottom w:val="none" w:sz="0" w:space="0" w:color="auto"/>
        <w:right w:val="none" w:sz="0" w:space="0" w:color="auto"/>
      </w:divBdr>
    </w:div>
    <w:div w:id="800729511">
      <w:bodyDiv w:val="1"/>
      <w:marLeft w:val="0"/>
      <w:marRight w:val="0"/>
      <w:marTop w:val="0"/>
      <w:marBottom w:val="0"/>
      <w:divBdr>
        <w:top w:val="none" w:sz="0" w:space="0" w:color="auto"/>
        <w:left w:val="none" w:sz="0" w:space="0" w:color="auto"/>
        <w:bottom w:val="none" w:sz="0" w:space="0" w:color="auto"/>
        <w:right w:val="none" w:sz="0" w:space="0" w:color="auto"/>
      </w:divBdr>
    </w:div>
    <w:div w:id="801655214">
      <w:bodyDiv w:val="1"/>
      <w:marLeft w:val="0"/>
      <w:marRight w:val="0"/>
      <w:marTop w:val="0"/>
      <w:marBottom w:val="0"/>
      <w:divBdr>
        <w:top w:val="none" w:sz="0" w:space="0" w:color="auto"/>
        <w:left w:val="none" w:sz="0" w:space="0" w:color="auto"/>
        <w:bottom w:val="none" w:sz="0" w:space="0" w:color="auto"/>
        <w:right w:val="none" w:sz="0" w:space="0" w:color="auto"/>
      </w:divBdr>
    </w:div>
    <w:div w:id="801925107">
      <w:bodyDiv w:val="1"/>
      <w:marLeft w:val="0"/>
      <w:marRight w:val="0"/>
      <w:marTop w:val="0"/>
      <w:marBottom w:val="0"/>
      <w:divBdr>
        <w:top w:val="none" w:sz="0" w:space="0" w:color="auto"/>
        <w:left w:val="none" w:sz="0" w:space="0" w:color="auto"/>
        <w:bottom w:val="none" w:sz="0" w:space="0" w:color="auto"/>
        <w:right w:val="none" w:sz="0" w:space="0" w:color="auto"/>
      </w:divBdr>
    </w:div>
    <w:div w:id="802499067">
      <w:bodyDiv w:val="1"/>
      <w:marLeft w:val="0"/>
      <w:marRight w:val="0"/>
      <w:marTop w:val="0"/>
      <w:marBottom w:val="0"/>
      <w:divBdr>
        <w:top w:val="none" w:sz="0" w:space="0" w:color="auto"/>
        <w:left w:val="none" w:sz="0" w:space="0" w:color="auto"/>
        <w:bottom w:val="none" w:sz="0" w:space="0" w:color="auto"/>
        <w:right w:val="none" w:sz="0" w:space="0" w:color="auto"/>
      </w:divBdr>
    </w:div>
    <w:div w:id="802500922">
      <w:bodyDiv w:val="1"/>
      <w:marLeft w:val="0"/>
      <w:marRight w:val="0"/>
      <w:marTop w:val="0"/>
      <w:marBottom w:val="0"/>
      <w:divBdr>
        <w:top w:val="none" w:sz="0" w:space="0" w:color="auto"/>
        <w:left w:val="none" w:sz="0" w:space="0" w:color="auto"/>
        <w:bottom w:val="none" w:sz="0" w:space="0" w:color="auto"/>
        <w:right w:val="none" w:sz="0" w:space="0" w:color="auto"/>
      </w:divBdr>
    </w:div>
    <w:div w:id="803545717">
      <w:bodyDiv w:val="1"/>
      <w:marLeft w:val="0"/>
      <w:marRight w:val="0"/>
      <w:marTop w:val="0"/>
      <w:marBottom w:val="0"/>
      <w:divBdr>
        <w:top w:val="none" w:sz="0" w:space="0" w:color="auto"/>
        <w:left w:val="none" w:sz="0" w:space="0" w:color="auto"/>
        <w:bottom w:val="none" w:sz="0" w:space="0" w:color="auto"/>
        <w:right w:val="none" w:sz="0" w:space="0" w:color="auto"/>
      </w:divBdr>
    </w:div>
    <w:div w:id="804739654">
      <w:bodyDiv w:val="1"/>
      <w:marLeft w:val="0"/>
      <w:marRight w:val="0"/>
      <w:marTop w:val="0"/>
      <w:marBottom w:val="0"/>
      <w:divBdr>
        <w:top w:val="none" w:sz="0" w:space="0" w:color="auto"/>
        <w:left w:val="none" w:sz="0" w:space="0" w:color="auto"/>
        <w:bottom w:val="none" w:sz="0" w:space="0" w:color="auto"/>
        <w:right w:val="none" w:sz="0" w:space="0" w:color="auto"/>
      </w:divBdr>
    </w:div>
    <w:div w:id="805467231">
      <w:bodyDiv w:val="1"/>
      <w:marLeft w:val="0"/>
      <w:marRight w:val="0"/>
      <w:marTop w:val="0"/>
      <w:marBottom w:val="0"/>
      <w:divBdr>
        <w:top w:val="none" w:sz="0" w:space="0" w:color="auto"/>
        <w:left w:val="none" w:sz="0" w:space="0" w:color="auto"/>
        <w:bottom w:val="none" w:sz="0" w:space="0" w:color="auto"/>
        <w:right w:val="none" w:sz="0" w:space="0" w:color="auto"/>
      </w:divBdr>
    </w:div>
    <w:div w:id="806244190">
      <w:bodyDiv w:val="1"/>
      <w:marLeft w:val="0"/>
      <w:marRight w:val="0"/>
      <w:marTop w:val="0"/>
      <w:marBottom w:val="0"/>
      <w:divBdr>
        <w:top w:val="none" w:sz="0" w:space="0" w:color="auto"/>
        <w:left w:val="none" w:sz="0" w:space="0" w:color="auto"/>
        <w:bottom w:val="none" w:sz="0" w:space="0" w:color="auto"/>
        <w:right w:val="none" w:sz="0" w:space="0" w:color="auto"/>
      </w:divBdr>
    </w:div>
    <w:div w:id="806439132">
      <w:bodyDiv w:val="1"/>
      <w:marLeft w:val="0"/>
      <w:marRight w:val="0"/>
      <w:marTop w:val="0"/>
      <w:marBottom w:val="0"/>
      <w:divBdr>
        <w:top w:val="none" w:sz="0" w:space="0" w:color="auto"/>
        <w:left w:val="none" w:sz="0" w:space="0" w:color="auto"/>
        <w:bottom w:val="none" w:sz="0" w:space="0" w:color="auto"/>
        <w:right w:val="none" w:sz="0" w:space="0" w:color="auto"/>
      </w:divBdr>
    </w:div>
    <w:div w:id="806556951">
      <w:bodyDiv w:val="1"/>
      <w:marLeft w:val="0"/>
      <w:marRight w:val="0"/>
      <w:marTop w:val="0"/>
      <w:marBottom w:val="0"/>
      <w:divBdr>
        <w:top w:val="none" w:sz="0" w:space="0" w:color="auto"/>
        <w:left w:val="none" w:sz="0" w:space="0" w:color="auto"/>
        <w:bottom w:val="none" w:sz="0" w:space="0" w:color="auto"/>
        <w:right w:val="none" w:sz="0" w:space="0" w:color="auto"/>
      </w:divBdr>
    </w:div>
    <w:div w:id="807406167">
      <w:bodyDiv w:val="1"/>
      <w:marLeft w:val="0"/>
      <w:marRight w:val="0"/>
      <w:marTop w:val="0"/>
      <w:marBottom w:val="0"/>
      <w:divBdr>
        <w:top w:val="none" w:sz="0" w:space="0" w:color="auto"/>
        <w:left w:val="none" w:sz="0" w:space="0" w:color="auto"/>
        <w:bottom w:val="none" w:sz="0" w:space="0" w:color="auto"/>
        <w:right w:val="none" w:sz="0" w:space="0" w:color="auto"/>
      </w:divBdr>
    </w:div>
    <w:div w:id="807556031">
      <w:bodyDiv w:val="1"/>
      <w:marLeft w:val="0"/>
      <w:marRight w:val="0"/>
      <w:marTop w:val="0"/>
      <w:marBottom w:val="0"/>
      <w:divBdr>
        <w:top w:val="none" w:sz="0" w:space="0" w:color="auto"/>
        <w:left w:val="none" w:sz="0" w:space="0" w:color="auto"/>
        <w:bottom w:val="none" w:sz="0" w:space="0" w:color="auto"/>
        <w:right w:val="none" w:sz="0" w:space="0" w:color="auto"/>
      </w:divBdr>
    </w:div>
    <w:div w:id="808286024">
      <w:bodyDiv w:val="1"/>
      <w:marLeft w:val="0"/>
      <w:marRight w:val="0"/>
      <w:marTop w:val="0"/>
      <w:marBottom w:val="0"/>
      <w:divBdr>
        <w:top w:val="none" w:sz="0" w:space="0" w:color="auto"/>
        <w:left w:val="none" w:sz="0" w:space="0" w:color="auto"/>
        <w:bottom w:val="none" w:sz="0" w:space="0" w:color="auto"/>
        <w:right w:val="none" w:sz="0" w:space="0" w:color="auto"/>
      </w:divBdr>
    </w:div>
    <w:div w:id="809714611">
      <w:bodyDiv w:val="1"/>
      <w:marLeft w:val="0"/>
      <w:marRight w:val="0"/>
      <w:marTop w:val="0"/>
      <w:marBottom w:val="0"/>
      <w:divBdr>
        <w:top w:val="none" w:sz="0" w:space="0" w:color="auto"/>
        <w:left w:val="none" w:sz="0" w:space="0" w:color="auto"/>
        <w:bottom w:val="none" w:sz="0" w:space="0" w:color="auto"/>
        <w:right w:val="none" w:sz="0" w:space="0" w:color="auto"/>
      </w:divBdr>
    </w:div>
    <w:div w:id="810246165">
      <w:bodyDiv w:val="1"/>
      <w:marLeft w:val="0"/>
      <w:marRight w:val="0"/>
      <w:marTop w:val="0"/>
      <w:marBottom w:val="0"/>
      <w:divBdr>
        <w:top w:val="none" w:sz="0" w:space="0" w:color="auto"/>
        <w:left w:val="none" w:sz="0" w:space="0" w:color="auto"/>
        <w:bottom w:val="none" w:sz="0" w:space="0" w:color="auto"/>
        <w:right w:val="none" w:sz="0" w:space="0" w:color="auto"/>
      </w:divBdr>
    </w:div>
    <w:div w:id="810682109">
      <w:bodyDiv w:val="1"/>
      <w:marLeft w:val="0"/>
      <w:marRight w:val="0"/>
      <w:marTop w:val="0"/>
      <w:marBottom w:val="0"/>
      <w:divBdr>
        <w:top w:val="none" w:sz="0" w:space="0" w:color="auto"/>
        <w:left w:val="none" w:sz="0" w:space="0" w:color="auto"/>
        <w:bottom w:val="none" w:sz="0" w:space="0" w:color="auto"/>
        <w:right w:val="none" w:sz="0" w:space="0" w:color="auto"/>
      </w:divBdr>
    </w:div>
    <w:div w:id="810906831">
      <w:bodyDiv w:val="1"/>
      <w:marLeft w:val="0"/>
      <w:marRight w:val="0"/>
      <w:marTop w:val="0"/>
      <w:marBottom w:val="0"/>
      <w:divBdr>
        <w:top w:val="none" w:sz="0" w:space="0" w:color="auto"/>
        <w:left w:val="none" w:sz="0" w:space="0" w:color="auto"/>
        <w:bottom w:val="none" w:sz="0" w:space="0" w:color="auto"/>
        <w:right w:val="none" w:sz="0" w:space="0" w:color="auto"/>
      </w:divBdr>
    </w:div>
    <w:div w:id="811292592">
      <w:bodyDiv w:val="1"/>
      <w:marLeft w:val="0"/>
      <w:marRight w:val="0"/>
      <w:marTop w:val="0"/>
      <w:marBottom w:val="0"/>
      <w:divBdr>
        <w:top w:val="none" w:sz="0" w:space="0" w:color="auto"/>
        <w:left w:val="none" w:sz="0" w:space="0" w:color="auto"/>
        <w:bottom w:val="none" w:sz="0" w:space="0" w:color="auto"/>
        <w:right w:val="none" w:sz="0" w:space="0" w:color="auto"/>
      </w:divBdr>
    </w:div>
    <w:div w:id="811365814">
      <w:bodyDiv w:val="1"/>
      <w:marLeft w:val="0"/>
      <w:marRight w:val="0"/>
      <w:marTop w:val="0"/>
      <w:marBottom w:val="0"/>
      <w:divBdr>
        <w:top w:val="none" w:sz="0" w:space="0" w:color="auto"/>
        <w:left w:val="none" w:sz="0" w:space="0" w:color="auto"/>
        <w:bottom w:val="none" w:sz="0" w:space="0" w:color="auto"/>
        <w:right w:val="none" w:sz="0" w:space="0" w:color="auto"/>
      </w:divBdr>
    </w:div>
    <w:div w:id="811487379">
      <w:bodyDiv w:val="1"/>
      <w:marLeft w:val="0"/>
      <w:marRight w:val="0"/>
      <w:marTop w:val="0"/>
      <w:marBottom w:val="0"/>
      <w:divBdr>
        <w:top w:val="none" w:sz="0" w:space="0" w:color="auto"/>
        <w:left w:val="none" w:sz="0" w:space="0" w:color="auto"/>
        <w:bottom w:val="none" w:sz="0" w:space="0" w:color="auto"/>
        <w:right w:val="none" w:sz="0" w:space="0" w:color="auto"/>
      </w:divBdr>
    </w:div>
    <w:div w:id="811597888">
      <w:bodyDiv w:val="1"/>
      <w:marLeft w:val="0"/>
      <w:marRight w:val="0"/>
      <w:marTop w:val="0"/>
      <w:marBottom w:val="0"/>
      <w:divBdr>
        <w:top w:val="none" w:sz="0" w:space="0" w:color="auto"/>
        <w:left w:val="none" w:sz="0" w:space="0" w:color="auto"/>
        <w:bottom w:val="none" w:sz="0" w:space="0" w:color="auto"/>
        <w:right w:val="none" w:sz="0" w:space="0" w:color="auto"/>
      </w:divBdr>
    </w:div>
    <w:div w:id="813719718">
      <w:bodyDiv w:val="1"/>
      <w:marLeft w:val="0"/>
      <w:marRight w:val="0"/>
      <w:marTop w:val="0"/>
      <w:marBottom w:val="0"/>
      <w:divBdr>
        <w:top w:val="none" w:sz="0" w:space="0" w:color="auto"/>
        <w:left w:val="none" w:sz="0" w:space="0" w:color="auto"/>
        <w:bottom w:val="none" w:sz="0" w:space="0" w:color="auto"/>
        <w:right w:val="none" w:sz="0" w:space="0" w:color="auto"/>
      </w:divBdr>
    </w:div>
    <w:div w:id="814107509">
      <w:bodyDiv w:val="1"/>
      <w:marLeft w:val="0"/>
      <w:marRight w:val="0"/>
      <w:marTop w:val="0"/>
      <w:marBottom w:val="0"/>
      <w:divBdr>
        <w:top w:val="none" w:sz="0" w:space="0" w:color="auto"/>
        <w:left w:val="none" w:sz="0" w:space="0" w:color="auto"/>
        <w:bottom w:val="none" w:sz="0" w:space="0" w:color="auto"/>
        <w:right w:val="none" w:sz="0" w:space="0" w:color="auto"/>
      </w:divBdr>
    </w:div>
    <w:div w:id="814224899">
      <w:bodyDiv w:val="1"/>
      <w:marLeft w:val="0"/>
      <w:marRight w:val="0"/>
      <w:marTop w:val="0"/>
      <w:marBottom w:val="0"/>
      <w:divBdr>
        <w:top w:val="none" w:sz="0" w:space="0" w:color="auto"/>
        <w:left w:val="none" w:sz="0" w:space="0" w:color="auto"/>
        <w:bottom w:val="none" w:sz="0" w:space="0" w:color="auto"/>
        <w:right w:val="none" w:sz="0" w:space="0" w:color="auto"/>
      </w:divBdr>
    </w:div>
    <w:div w:id="815030583">
      <w:bodyDiv w:val="1"/>
      <w:marLeft w:val="0"/>
      <w:marRight w:val="0"/>
      <w:marTop w:val="0"/>
      <w:marBottom w:val="0"/>
      <w:divBdr>
        <w:top w:val="none" w:sz="0" w:space="0" w:color="auto"/>
        <w:left w:val="none" w:sz="0" w:space="0" w:color="auto"/>
        <w:bottom w:val="none" w:sz="0" w:space="0" w:color="auto"/>
        <w:right w:val="none" w:sz="0" w:space="0" w:color="auto"/>
      </w:divBdr>
    </w:div>
    <w:div w:id="815487131">
      <w:bodyDiv w:val="1"/>
      <w:marLeft w:val="0"/>
      <w:marRight w:val="0"/>
      <w:marTop w:val="0"/>
      <w:marBottom w:val="0"/>
      <w:divBdr>
        <w:top w:val="none" w:sz="0" w:space="0" w:color="auto"/>
        <w:left w:val="none" w:sz="0" w:space="0" w:color="auto"/>
        <w:bottom w:val="none" w:sz="0" w:space="0" w:color="auto"/>
        <w:right w:val="none" w:sz="0" w:space="0" w:color="auto"/>
      </w:divBdr>
    </w:div>
    <w:div w:id="815799938">
      <w:bodyDiv w:val="1"/>
      <w:marLeft w:val="0"/>
      <w:marRight w:val="0"/>
      <w:marTop w:val="0"/>
      <w:marBottom w:val="0"/>
      <w:divBdr>
        <w:top w:val="none" w:sz="0" w:space="0" w:color="auto"/>
        <w:left w:val="none" w:sz="0" w:space="0" w:color="auto"/>
        <w:bottom w:val="none" w:sz="0" w:space="0" w:color="auto"/>
        <w:right w:val="none" w:sz="0" w:space="0" w:color="auto"/>
      </w:divBdr>
    </w:div>
    <w:div w:id="815998196">
      <w:bodyDiv w:val="1"/>
      <w:marLeft w:val="0"/>
      <w:marRight w:val="0"/>
      <w:marTop w:val="0"/>
      <w:marBottom w:val="0"/>
      <w:divBdr>
        <w:top w:val="none" w:sz="0" w:space="0" w:color="auto"/>
        <w:left w:val="none" w:sz="0" w:space="0" w:color="auto"/>
        <w:bottom w:val="none" w:sz="0" w:space="0" w:color="auto"/>
        <w:right w:val="none" w:sz="0" w:space="0" w:color="auto"/>
      </w:divBdr>
    </w:div>
    <w:div w:id="816528076">
      <w:bodyDiv w:val="1"/>
      <w:marLeft w:val="0"/>
      <w:marRight w:val="0"/>
      <w:marTop w:val="0"/>
      <w:marBottom w:val="0"/>
      <w:divBdr>
        <w:top w:val="none" w:sz="0" w:space="0" w:color="auto"/>
        <w:left w:val="none" w:sz="0" w:space="0" w:color="auto"/>
        <w:bottom w:val="none" w:sz="0" w:space="0" w:color="auto"/>
        <w:right w:val="none" w:sz="0" w:space="0" w:color="auto"/>
      </w:divBdr>
    </w:div>
    <w:div w:id="817380992">
      <w:bodyDiv w:val="1"/>
      <w:marLeft w:val="0"/>
      <w:marRight w:val="0"/>
      <w:marTop w:val="0"/>
      <w:marBottom w:val="0"/>
      <w:divBdr>
        <w:top w:val="none" w:sz="0" w:space="0" w:color="auto"/>
        <w:left w:val="none" w:sz="0" w:space="0" w:color="auto"/>
        <w:bottom w:val="none" w:sz="0" w:space="0" w:color="auto"/>
        <w:right w:val="none" w:sz="0" w:space="0" w:color="auto"/>
      </w:divBdr>
    </w:div>
    <w:div w:id="817456726">
      <w:bodyDiv w:val="1"/>
      <w:marLeft w:val="0"/>
      <w:marRight w:val="0"/>
      <w:marTop w:val="0"/>
      <w:marBottom w:val="0"/>
      <w:divBdr>
        <w:top w:val="none" w:sz="0" w:space="0" w:color="auto"/>
        <w:left w:val="none" w:sz="0" w:space="0" w:color="auto"/>
        <w:bottom w:val="none" w:sz="0" w:space="0" w:color="auto"/>
        <w:right w:val="none" w:sz="0" w:space="0" w:color="auto"/>
      </w:divBdr>
    </w:div>
    <w:div w:id="819616679">
      <w:bodyDiv w:val="1"/>
      <w:marLeft w:val="0"/>
      <w:marRight w:val="0"/>
      <w:marTop w:val="0"/>
      <w:marBottom w:val="0"/>
      <w:divBdr>
        <w:top w:val="none" w:sz="0" w:space="0" w:color="auto"/>
        <w:left w:val="none" w:sz="0" w:space="0" w:color="auto"/>
        <w:bottom w:val="none" w:sz="0" w:space="0" w:color="auto"/>
        <w:right w:val="none" w:sz="0" w:space="0" w:color="auto"/>
      </w:divBdr>
    </w:div>
    <w:div w:id="820077384">
      <w:bodyDiv w:val="1"/>
      <w:marLeft w:val="0"/>
      <w:marRight w:val="0"/>
      <w:marTop w:val="0"/>
      <w:marBottom w:val="0"/>
      <w:divBdr>
        <w:top w:val="none" w:sz="0" w:space="0" w:color="auto"/>
        <w:left w:val="none" w:sz="0" w:space="0" w:color="auto"/>
        <w:bottom w:val="none" w:sz="0" w:space="0" w:color="auto"/>
        <w:right w:val="none" w:sz="0" w:space="0" w:color="auto"/>
      </w:divBdr>
    </w:div>
    <w:div w:id="820386967">
      <w:bodyDiv w:val="1"/>
      <w:marLeft w:val="0"/>
      <w:marRight w:val="0"/>
      <w:marTop w:val="0"/>
      <w:marBottom w:val="0"/>
      <w:divBdr>
        <w:top w:val="none" w:sz="0" w:space="0" w:color="auto"/>
        <w:left w:val="none" w:sz="0" w:space="0" w:color="auto"/>
        <w:bottom w:val="none" w:sz="0" w:space="0" w:color="auto"/>
        <w:right w:val="none" w:sz="0" w:space="0" w:color="auto"/>
      </w:divBdr>
    </w:div>
    <w:div w:id="821119418">
      <w:bodyDiv w:val="1"/>
      <w:marLeft w:val="0"/>
      <w:marRight w:val="0"/>
      <w:marTop w:val="0"/>
      <w:marBottom w:val="0"/>
      <w:divBdr>
        <w:top w:val="none" w:sz="0" w:space="0" w:color="auto"/>
        <w:left w:val="none" w:sz="0" w:space="0" w:color="auto"/>
        <w:bottom w:val="none" w:sz="0" w:space="0" w:color="auto"/>
        <w:right w:val="none" w:sz="0" w:space="0" w:color="auto"/>
      </w:divBdr>
    </w:div>
    <w:div w:id="821852887">
      <w:bodyDiv w:val="1"/>
      <w:marLeft w:val="0"/>
      <w:marRight w:val="0"/>
      <w:marTop w:val="0"/>
      <w:marBottom w:val="0"/>
      <w:divBdr>
        <w:top w:val="none" w:sz="0" w:space="0" w:color="auto"/>
        <w:left w:val="none" w:sz="0" w:space="0" w:color="auto"/>
        <w:bottom w:val="none" w:sz="0" w:space="0" w:color="auto"/>
        <w:right w:val="none" w:sz="0" w:space="0" w:color="auto"/>
      </w:divBdr>
    </w:div>
    <w:div w:id="822890447">
      <w:bodyDiv w:val="1"/>
      <w:marLeft w:val="0"/>
      <w:marRight w:val="0"/>
      <w:marTop w:val="0"/>
      <w:marBottom w:val="0"/>
      <w:divBdr>
        <w:top w:val="none" w:sz="0" w:space="0" w:color="auto"/>
        <w:left w:val="none" w:sz="0" w:space="0" w:color="auto"/>
        <w:bottom w:val="none" w:sz="0" w:space="0" w:color="auto"/>
        <w:right w:val="none" w:sz="0" w:space="0" w:color="auto"/>
      </w:divBdr>
    </w:div>
    <w:div w:id="822938539">
      <w:bodyDiv w:val="1"/>
      <w:marLeft w:val="0"/>
      <w:marRight w:val="0"/>
      <w:marTop w:val="0"/>
      <w:marBottom w:val="0"/>
      <w:divBdr>
        <w:top w:val="none" w:sz="0" w:space="0" w:color="auto"/>
        <w:left w:val="none" w:sz="0" w:space="0" w:color="auto"/>
        <w:bottom w:val="none" w:sz="0" w:space="0" w:color="auto"/>
        <w:right w:val="none" w:sz="0" w:space="0" w:color="auto"/>
      </w:divBdr>
    </w:div>
    <w:div w:id="824056337">
      <w:bodyDiv w:val="1"/>
      <w:marLeft w:val="0"/>
      <w:marRight w:val="0"/>
      <w:marTop w:val="0"/>
      <w:marBottom w:val="0"/>
      <w:divBdr>
        <w:top w:val="none" w:sz="0" w:space="0" w:color="auto"/>
        <w:left w:val="none" w:sz="0" w:space="0" w:color="auto"/>
        <w:bottom w:val="none" w:sz="0" w:space="0" w:color="auto"/>
        <w:right w:val="none" w:sz="0" w:space="0" w:color="auto"/>
      </w:divBdr>
    </w:div>
    <w:div w:id="824780129">
      <w:bodyDiv w:val="1"/>
      <w:marLeft w:val="0"/>
      <w:marRight w:val="0"/>
      <w:marTop w:val="0"/>
      <w:marBottom w:val="0"/>
      <w:divBdr>
        <w:top w:val="none" w:sz="0" w:space="0" w:color="auto"/>
        <w:left w:val="none" w:sz="0" w:space="0" w:color="auto"/>
        <w:bottom w:val="none" w:sz="0" w:space="0" w:color="auto"/>
        <w:right w:val="none" w:sz="0" w:space="0" w:color="auto"/>
      </w:divBdr>
    </w:div>
    <w:div w:id="824977231">
      <w:bodyDiv w:val="1"/>
      <w:marLeft w:val="0"/>
      <w:marRight w:val="0"/>
      <w:marTop w:val="0"/>
      <w:marBottom w:val="0"/>
      <w:divBdr>
        <w:top w:val="none" w:sz="0" w:space="0" w:color="auto"/>
        <w:left w:val="none" w:sz="0" w:space="0" w:color="auto"/>
        <w:bottom w:val="none" w:sz="0" w:space="0" w:color="auto"/>
        <w:right w:val="none" w:sz="0" w:space="0" w:color="auto"/>
      </w:divBdr>
    </w:div>
    <w:div w:id="825827063">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26628797">
      <w:bodyDiv w:val="1"/>
      <w:marLeft w:val="0"/>
      <w:marRight w:val="0"/>
      <w:marTop w:val="0"/>
      <w:marBottom w:val="0"/>
      <w:divBdr>
        <w:top w:val="none" w:sz="0" w:space="0" w:color="auto"/>
        <w:left w:val="none" w:sz="0" w:space="0" w:color="auto"/>
        <w:bottom w:val="none" w:sz="0" w:space="0" w:color="auto"/>
        <w:right w:val="none" w:sz="0" w:space="0" w:color="auto"/>
      </w:divBdr>
    </w:div>
    <w:div w:id="828441755">
      <w:bodyDiv w:val="1"/>
      <w:marLeft w:val="0"/>
      <w:marRight w:val="0"/>
      <w:marTop w:val="0"/>
      <w:marBottom w:val="0"/>
      <w:divBdr>
        <w:top w:val="none" w:sz="0" w:space="0" w:color="auto"/>
        <w:left w:val="none" w:sz="0" w:space="0" w:color="auto"/>
        <w:bottom w:val="none" w:sz="0" w:space="0" w:color="auto"/>
        <w:right w:val="none" w:sz="0" w:space="0" w:color="auto"/>
      </w:divBdr>
    </w:div>
    <w:div w:id="829172526">
      <w:bodyDiv w:val="1"/>
      <w:marLeft w:val="0"/>
      <w:marRight w:val="0"/>
      <w:marTop w:val="0"/>
      <w:marBottom w:val="0"/>
      <w:divBdr>
        <w:top w:val="none" w:sz="0" w:space="0" w:color="auto"/>
        <w:left w:val="none" w:sz="0" w:space="0" w:color="auto"/>
        <w:bottom w:val="none" w:sz="0" w:space="0" w:color="auto"/>
        <w:right w:val="none" w:sz="0" w:space="0" w:color="auto"/>
      </w:divBdr>
    </w:div>
    <w:div w:id="829948614">
      <w:bodyDiv w:val="1"/>
      <w:marLeft w:val="0"/>
      <w:marRight w:val="0"/>
      <w:marTop w:val="0"/>
      <w:marBottom w:val="0"/>
      <w:divBdr>
        <w:top w:val="none" w:sz="0" w:space="0" w:color="auto"/>
        <w:left w:val="none" w:sz="0" w:space="0" w:color="auto"/>
        <w:bottom w:val="none" w:sz="0" w:space="0" w:color="auto"/>
        <w:right w:val="none" w:sz="0" w:space="0" w:color="auto"/>
      </w:divBdr>
    </w:div>
    <w:div w:id="830215909">
      <w:bodyDiv w:val="1"/>
      <w:marLeft w:val="0"/>
      <w:marRight w:val="0"/>
      <w:marTop w:val="0"/>
      <w:marBottom w:val="0"/>
      <w:divBdr>
        <w:top w:val="none" w:sz="0" w:space="0" w:color="auto"/>
        <w:left w:val="none" w:sz="0" w:space="0" w:color="auto"/>
        <w:bottom w:val="none" w:sz="0" w:space="0" w:color="auto"/>
        <w:right w:val="none" w:sz="0" w:space="0" w:color="auto"/>
      </w:divBdr>
    </w:div>
    <w:div w:id="831220872">
      <w:bodyDiv w:val="1"/>
      <w:marLeft w:val="0"/>
      <w:marRight w:val="0"/>
      <w:marTop w:val="0"/>
      <w:marBottom w:val="0"/>
      <w:divBdr>
        <w:top w:val="none" w:sz="0" w:space="0" w:color="auto"/>
        <w:left w:val="none" w:sz="0" w:space="0" w:color="auto"/>
        <w:bottom w:val="none" w:sz="0" w:space="0" w:color="auto"/>
        <w:right w:val="none" w:sz="0" w:space="0" w:color="auto"/>
      </w:divBdr>
    </w:div>
    <w:div w:id="831682031">
      <w:bodyDiv w:val="1"/>
      <w:marLeft w:val="0"/>
      <w:marRight w:val="0"/>
      <w:marTop w:val="0"/>
      <w:marBottom w:val="0"/>
      <w:divBdr>
        <w:top w:val="none" w:sz="0" w:space="0" w:color="auto"/>
        <w:left w:val="none" w:sz="0" w:space="0" w:color="auto"/>
        <w:bottom w:val="none" w:sz="0" w:space="0" w:color="auto"/>
        <w:right w:val="none" w:sz="0" w:space="0" w:color="auto"/>
      </w:divBdr>
    </w:div>
    <w:div w:id="831799468">
      <w:bodyDiv w:val="1"/>
      <w:marLeft w:val="0"/>
      <w:marRight w:val="0"/>
      <w:marTop w:val="0"/>
      <w:marBottom w:val="0"/>
      <w:divBdr>
        <w:top w:val="none" w:sz="0" w:space="0" w:color="auto"/>
        <w:left w:val="none" w:sz="0" w:space="0" w:color="auto"/>
        <w:bottom w:val="none" w:sz="0" w:space="0" w:color="auto"/>
        <w:right w:val="none" w:sz="0" w:space="0" w:color="auto"/>
      </w:divBdr>
    </w:div>
    <w:div w:id="832840374">
      <w:bodyDiv w:val="1"/>
      <w:marLeft w:val="0"/>
      <w:marRight w:val="0"/>
      <w:marTop w:val="0"/>
      <w:marBottom w:val="0"/>
      <w:divBdr>
        <w:top w:val="none" w:sz="0" w:space="0" w:color="auto"/>
        <w:left w:val="none" w:sz="0" w:space="0" w:color="auto"/>
        <w:bottom w:val="none" w:sz="0" w:space="0" w:color="auto"/>
        <w:right w:val="none" w:sz="0" w:space="0" w:color="auto"/>
      </w:divBdr>
    </w:div>
    <w:div w:id="834078754">
      <w:bodyDiv w:val="1"/>
      <w:marLeft w:val="0"/>
      <w:marRight w:val="0"/>
      <w:marTop w:val="0"/>
      <w:marBottom w:val="0"/>
      <w:divBdr>
        <w:top w:val="none" w:sz="0" w:space="0" w:color="auto"/>
        <w:left w:val="none" w:sz="0" w:space="0" w:color="auto"/>
        <w:bottom w:val="none" w:sz="0" w:space="0" w:color="auto"/>
        <w:right w:val="none" w:sz="0" w:space="0" w:color="auto"/>
      </w:divBdr>
    </w:div>
    <w:div w:id="834371531">
      <w:bodyDiv w:val="1"/>
      <w:marLeft w:val="0"/>
      <w:marRight w:val="0"/>
      <w:marTop w:val="0"/>
      <w:marBottom w:val="0"/>
      <w:divBdr>
        <w:top w:val="none" w:sz="0" w:space="0" w:color="auto"/>
        <w:left w:val="none" w:sz="0" w:space="0" w:color="auto"/>
        <w:bottom w:val="none" w:sz="0" w:space="0" w:color="auto"/>
        <w:right w:val="none" w:sz="0" w:space="0" w:color="auto"/>
      </w:divBdr>
    </w:div>
    <w:div w:id="834802456">
      <w:bodyDiv w:val="1"/>
      <w:marLeft w:val="0"/>
      <w:marRight w:val="0"/>
      <w:marTop w:val="0"/>
      <w:marBottom w:val="0"/>
      <w:divBdr>
        <w:top w:val="none" w:sz="0" w:space="0" w:color="auto"/>
        <w:left w:val="none" w:sz="0" w:space="0" w:color="auto"/>
        <w:bottom w:val="none" w:sz="0" w:space="0" w:color="auto"/>
        <w:right w:val="none" w:sz="0" w:space="0" w:color="auto"/>
      </w:divBdr>
    </w:div>
    <w:div w:id="835650308">
      <w:bodyDiv w:val="1"/>
      <w:marLeft w:val="0"/>
      <w:marRight w:val="0"/>
      <w:marTop w:val="0"/>
      <w:marBottom w:val="0"/>
      <w:divBdr>
        <w:top w:val="none" w:sz="0" w:space="0" w:color="auto"/>
        <w:left w:val="none" w:sz="0" w:space="0" w:color="auto"/>
        <w:bottom w:val="none" w:sz="0" w:space="0" w:color="auto"/>
        <w:right w:val="none" w:sz="0" w:space="0" w:color="auto"/>
      </w:divBdr>
    </w:div>
    <w:div w:id="835724740">
      <w:bodyDiv w:val="1"/>
      <w:marLeft w:val="0"/>
      <w:marRight w:val="0"/>
      <w:marTop w:val="0"/>
      <w:marBottom w:val="0"/>
      <w:divBdr>
        <w:top w:val="none" w:sz="0" w:space="0" w:color="auto"/>
        <w:left w:val="none" w:sz="0" w:space="0" w:color="auto"/>
        <w:bottom w:val="none" w:sz="0" w:space="0" w:color="auto"/>
        <w:right w:val="none" w:sz="0" w:space="0" w:color="auto"/>
      </w:divBdr>
    </w:div>
    <w:div w:id="835917607">
      <w:bodyDiv w:val="1"/>
      <w:marLeft w:val="0"/>
      <w:marRight w:val="0"/>
      <w:marTop w:val="0"/>
      <w:marBottom w:val="0"/>
      <w:divBdr>
        <w:top w:val="none" w:sz="0" w:space="0" w:color="auto"/>
        <w:left w:val="none" w:sz="0" w:space="0" w:color="auto"/>
        <w:bottom w:val="none" w:sz="0" w:space="0" w:color="auto"/>
        <w:right w:val="none" w:sz="0" w:space="0" w:color="auto"/>
      </w:divBdr>
    </w:div>
    <w:div w:id="838079874">
      <w:bodyDiv w:val="1"/>
      <w:marLeft w:val="0"/>
      <w:marRight w:val="0"/>
      <w:marTop w:val="0"/>
      <w:marBottom w:val="0"/>
      <w:divBdr>
        <w:top w:val="none" w:sz="0" w:space="0" w:color="auto"/>
        <w:left w:val="none" w:sz="0" w:space="0" w:color="auto"/>
        <w:bottom w:val="none" w:sz="0" w:space="0" w:color="auto"/>
        <w:right w:val="none" w:sz="0" w:space="0" w:color="auto"/>
      </w:divBdr>
    </w:div>
    <w:div w:id="838157874">
      <w:bodyDiv w:val="1"/>
      <w:marLeft w:val="0"/>
      <w:marRight w:val="0"/>
      <w:marTop w:val="0"/>
      <w:marBottom w:val="0"/>
      <w:divBdr>
        <w:top w:val="none" w:sz="0" w:space="0" w:color="auto"/>
        <w:left w:val="none" w:sz="0" w:space="0" w:color="auto"/>
        <w:bottom w:val="none" w:sz="0" w:space="0" w:color="auto"/>
        <w:right w:val="none" w:sz="0" w:space="0" w:color="auto"/>
      </w:divBdr>
    </w:div>
    <w:div w:id="838275080">
      <w:bodyDiv w:val="1"/>
      <w:marLeft w:val="0"/>
      <w:marRight w:val="0"/>
      <w:marTop w:val="0"/>
      <w:marBottom w:val="0"/>
      <w:divBdr>
        <w:top w:val="none" w:sz="0" w:space="0" w:color="auto"/>
        <w:left w:val="none" w:sz="0" w:space="0" w:color="auto"/>
        <w:bottom w:val="none" w:sz="0" w:space="0" w:color="auto"/>
        <w:right w:val="none" w:sz="0" w:space="0" w:color="auto"/>
      </w:divBdr>
    </w:div>
    <w:div w:id="838617052">
      <w:bodyDiv w:val="1"/>
      <w:marLeft w:val="0"/>
      <w:marRight w:val="0"/>
      <w:marTop w:val="0"/>
      <w:marBottom w:val="0"/>
      <w:divBdr>
        <w:top w:val="none" w:sz="0" w:space="0" w:color="auto"/>
        <w:left w:val="none" w:sz="0" w:space="0" w:color="auto"/>
        <w:bottom w:val="none" w:sz="0" w:space="0" w:color="auto"/>
        <w:right w:val="none" w:sz="0" w:space="0" w:color="auto"/>
      </w:divBdr>
    </w:div>
    <w:div w:id="838928558">
      <w:bodyDiv w:val="1"/>
      <w:marLeft w:val="0"/>
      <w:marRight w:val="0"/>
      <w:marTop w:val="0"/>
      <w:marBottom w:val="0"/>
      <w:divBdr>
        <w:top w:val="none" w:sz="0" w:space="0" w:color="auto"/>
        <w:left w:val="none" w:sz="0" w:space="0" w:color="auto"/>
        <w:bottom w:val="none" w:sz="0" w:space="0" w:color="auto"/>
        <w:right w:val="none" w:sz="0" w:space="0" w:color="auto"/>
      </w:divBdr>
    </w:div>
    <w:div w:id="839009629">
      <w:bodyDiv w:val="1"/>
      <w:marLeft w:val="0"/>
      <w:marRight w:val="0"/>
      <w:marTop w:val="0"/>
      <w:marBottom w:val="0"/>
      <w:divBdr>
        <w:top w:val="none" w:sz="0" w:space="0" w:color="auto"/>
        <w:left w:val="none" w:sz="0" w:space="0" w:color="auto"/>
        <w:bottom w:val="none" w:sz="0" w:space="0" w:color="auto"/>
        <w:right w:val="none" w:sz="0" w:space="0" w:color="auto"/>
      </w:divBdr>
    </w:div>
    <w:div w:id="839660352">
      <w:bodyDiv w:val="1"/>
      <w:marLeft w:val="0"/>
      <w:marRight w:val="0"/>
      <w:marTop w:val="0"/>
      <w:marBottom w:val="0"/>
      <w:divBdr>
        <w:top w:val="none" w:sz="0" w:space="0" w:color="auto"/>
        <w:left w:val="none" w:sz="0" w:space="0" w:color="auto"/>
        <w:bottom w:val="none" w:sz="0" w:space="0" w:color="auto"/>
        <w:right w:val="none" w:sz="0" w:space="0" w:color="auto"/>
      </w:divBdr>
    </w:div>
    <w:div w:id="839739890">
      <w:bodyDiv w:val="1"/>
      <w:marLeft w:val="0"/>
      <w:marRight w:val="0"/>
      <w:marTop w:val="0"/>
      <w:marBottom w:val="0"/>
      <w:divBdr>
        <w:top w:val="none" w:sz="0" w:space="0" w:color="auto"/>
        <w:left w:val="none" w:sz="0" w:space="0" w:color="auto"/>
        <w:bottom w:val="none" w:sz="0" w:space="0" w:color="auto"/>
        <w:right w:val="none" w:sz="0" w:space="0" w:color="auto"/>
      </w:divBdr>
    </w:div>
    <w:div w:id="840199929">
      <w:bodyDiv w:val="1"/>
      <w:marLeft w:val="0"/>
      <w:marRight w:val="0"/>
      <w:marTop w:val="0"/>
      <w:marBottom w:val="0"/>
      <w:divBdr>
        <w:top w:val="none" w:sz="0" w:space="0" w:color="auto"/>
        <w:left w:val="none" w:sz="0" w:space="0" w:color="auto"/>
        <w:bottom w:val="none" w:sz="0" w:space="0" w:color="auto"/>
        <w:right w:val="none" w:sz="0" w:space="0" w:color="auto"/>
      </w:divBdr>
    </w:div>
    <w:div w:id="840697441">
      <w:bodyDiv w:val="1"/>
      <w:marLeft w:val="0"/>
      <w:marRight w:val="0"/>
      <w:marTop w:val="0"/>
      <w:marBottom w:val="0"/>
      <w:divBdr>
        <w:top w:val="none" w:sz="0" w:space="0" w:color="auto"/>
        <w:left w:val="none" w:sz="0" w:space="0" w:color="auto"/>
        <w:bottom w:val="none" w:sz="0" w:space="0" w:color="auto"/>
        <w:right w:val="none" w:sz="0" w:space="0" w:color="auto"/>
      </w:divBdr>
    </w:div>
    <w:div w:id="840701880">
      <w:bodyDiv w:val="1"/>
      <w:marLeft w:val="0"/>
      <w:marRight w:val="0"/>
      <w:marTop w:val="0"/>
      <w:marBottom w:val="0"/>
      <w:divBdr>
        <w:top w:val="none" w:sz="0" w:space="0" w:color="auto"/>
        <w:left w:val="none" w:sz="0" w:space="0" w:color="auto"/>
        <w:bottom w:val="none" w:sz="0" w:space="0" w:color="auto"/>
        <w:right w:val="none" w:sz="0" w:space="0" w:color="auto"/>
      </w:divBdr>
    </w:div>
    <w:div w:id="842084956">
      <w:bodyDiv w:val="1"/>
      <w:marLeft w:val="0"/>
      <w:marRight w:val="0"/>
      <w:marTop w:val="0"/>
      <w:marBottom w:val="0"/>
      <w:divBdr>
        <w:top w:val="none" w:sz="0" w:space="0" w:color="auto"/>
        <w:left w:val="none" w:sz="0" w:space="0" w:color="auto"/>
        <w:bottom w:val="none" w:sz="0" w:space="0" w:color="auto"/>
        <w:right w:val="none" w:sz="0" w:space="0" w:color="auto"/>
      </w:divBdr>
    </w:div>
    <w:div w:id="842279278">
      <w:bodyDiv w:val="1"/>
      <w:marLeft w:val="0"/>
      <w:marRight w:val="0"/>
      <w:marTop w:val="0"/>
      <w:marBottom w:val="0"/>
      <w:divBdr>
        <w:top w:val="none" w:sz="0" w:space="0" w:color="auto"/>
        <w:left w:val="none" w:sz="0" w:space="0" w:color="auto"/>
        <w:bottom w:val="none" w:sz="0" w:space="0" w:color="auto"/>
        <w:right w:val="none" w:sz="0" w:space="0" w:color="auto"/>
      </w:divBdr>
    </w:div>
    <w:div w:id="842629030">
      <w:bodyDiv w:val="1"/>
      <w:marLeft w:val="0"/>
      <w:marRight w:val="0"/>
      <w:marTop w:val="0"/>
      <w:marBottom w:val="0"/>
      <w:divBdr>
        <w:top w:val="none" w:sz="0" w:space="0" w:color="auto"/>
        <w:left w:val="none" w:sz="0" w:space="0" w:color="auto"/>
        <w:bottom w:val="none" w:sz="0" w:space="0" w:color="auto"/>
        <w:right w:val="none" w:sz="0" w:space="0" w:color="auto"/>
      </w:divBdr>
    </w:div>
    <w:div w:id="842939271">
      <w:bodyDiv w:val="1"/>
      <w:marLeft w:val="0"/>
      <w:marRight w:val="0"/>
      <w:marTop w:val="0"/>
      <w:marBottom w:val="0"/>
      <w:divBdr>
        <w:top w:val="none" w:sz="0" w:space="0" w:color="auto"/>
        <w:left w:val="none" w:sz="0" w:space="0" w:color="auto"/>
        <w:bottom w:val="none" w:sz="0" w:space="0" w:color="auto"/>
        <w:right w:val="none" w:sz="0" w:space="0" w:color="auto"/>
      </w:divBdr>
    </w:div>
    <w:div w:id="843200570">
      <w:bodyDiv w:val="1"/>
      <w:marLeft w:val="0"/>
      <w:marRight w:val="0"/>
      <w:marTop w:val="0"/>
      <w:marBottom w:val="0"/>
      <w:divBdr>
        <w:top w:val="none" w:sz="0" w:space="0" w:color="auto"/>
        <w:left w:val="none" w:sz="0" w:space="0" w:color="auto"/>
        <w:bottom w:val="none" w:sz="0" w:space="0" w:color="auto"/>
        <w:right w:val="none" w:sz="0" w:space="0" w:color="auto"/>
      </w:divBdr>
    </w:div>
    <w:div w:id="843935651">
      <w:bodyDiv w:val="1"/>
      <w:marLeft w:val="0"/>
      <w:marRight w:val="0"/>
      <w:marTop w:val="0"/>
      <w:marBottom w:val="0"/>
      <w:divBdr>
        <w:top w:val="none" w:sz="0" w:space="0" w:color="auto"/>
        <w:left w:val="none" w:sz="0" w:space="0" w:color="auto"/>
        <w:bottom w:val="none" w:sz="0" w:space="0" w:color="auto"/>
        <w:right w:val="none" w:sz="0" w:space="0" w:color="auto"/>
      </w:divBdr>
    </w:div>
    <w:div w:id="844393828">
      <w:bodyDiv w:val="1"/>
      <w:marLeft w:val="0"/>
      <w:marRight w:val="0"/>
      <w:marTop w:val="0"/>
      <w:marBottom w:val="0"/>
      <w:divBdr>
        <w:top w:val="none" w:sz="0" w:space="0" w:color="auto"/>
        <w:left w:val="none" w:sz="0" w:space="0" w:color="auto"/>
        <w:bottom w:val="none" w:sz="0" w:space="0" w:color="auto"/>
        <w:right w:val="none" w:sz="0" w:space="0" w:color="auto"/>
      </w:divBdr>
    </w:div>
    <w:div w:id="845553296">
      <w:bodyDiv w:val="1"/>
      <w:marLeft w:val="0"/>
      <w:marRight w:val="0"/>
      <w:marTop w:val="0"/>
      <w:marBottom w:val="0"/>
      <w:divBdr>
        <w:top w:val="none" w:sz="0" w:space="0" w:color="auto"/>
        <w:left w:val="none" w:sz="0" w:space="0" w:color="auto"/>
        <w:bottom w:val="none" w:sz="0" w:space="0" w:color="auto"/>
        <w:right w:val="none" w:sz="0" w:space="0" w:color="auto"/>
      </w:divBdr>
    </w:div>
    <w:div w:id="846363193">
      <w:bodyDiv w:val="1"/>
      <w:marLeft w:val="0"/>
      <w:marRight w:val="0"/>
      <w:marTop w:val="0"/>
      <w:marBottom w:val="0"/>
      <w:divBdr>
        <w:top w:val="none" w:sz="0" w:space="0" w:color="auto"/>
        <w:left w:val="none" w:sz="0" w:space="0" w:color="auto"/>
        <w:bottom w:val="none" w:sz="0" w:space="0" w:color="auto"/>
        <w:right w:val="none" w:sz="0" w:space="0" w:color="auto"/>
      </w:divBdr>
    </w:div>
    <w:div w:id="846479582">
      <w:bodyDiv w:val="1"/>
      <w:marLeft w:val="0"/>
      <w:marRight w:val="0"/>
      <w:marTop w:val="0"/>
      <w:marBottom w:val="0"/>
      <w:divBdr>
        <w:top w:val="none" w:sz="0" w:space="0" w:color="auto"/>
        <w:left w:val="none" w:sz="0" w:space="0" w:color="auto"/>
        <w:bottom w:val="none" w:sz="0" w:space="0" w:color="auto"/>
        <w:right w:val="none" w:sz="0" w:space="0" w:color="auto"/>
      </w:divBdr>
    </w:div>
    <w:div w:id="846554839">
      <w:bodyDiv w:val="1"/>
      <w:marLeft w:val="0"/>
      <w:marRight w:val="0"/>
      <w:marTop w:val="0"/>
      <w:marBottom w:val="0"/>
      <w:divBdr>
        <w:top w:val="none" w:sz="0" w:space="0" w:color="auto"/>
        <w:left w:val="none" w:sz="0" w:space="0" w:color="auto"/>
        <w:bottom w:val="none" w:sz="0" w:space="0" w:color="auto"/>
        <w:right w:val="none" w:sz="0" w:space="0" w:color="auto"/>
      </w:divBdr>
    </w:div>
    <w:div w:id="846671580">
      <w:bodyDiv w:val="1"/>
      <w:marLeft w:val="0"/>
      <w:marRight w:val="0"/>
      <w:marTop w:val="0"/>
      <w:marBottom w:val="0"/>
      <w:divBdr>
        <w:top w:val="none" w:sz="0" w:space="0" w:color="auto"/>
        <w:left w:val="none" w:sz="0" w:space="0" w:color="auto"/>
        <w:bottom w:val="none" w:sz="0" w:space="0" w:color="auto"/>
        <w:right w:val="none" w:sz="0" w:space="0" w:color="auto"/>
      </w:divBdr>
    </w:div>
    <w:div w:id="846867645">
      <w:bodyDiv w:val="1"/>
      <w:marLeft w:val="0"/>
      <w:marRight w:val="0"/>
      <w:marTop w:val="0"/>
      <w:marBottom w:val="0"/>
      <w:divBdr>
        <w:top w:val="none" w:sz="0" w:space="0" w:color="auto"/>
        <w:left w:val="none" w:sz="0" w:space="0" w:color="auto"/>
        <w:bottom w:val="none" w:sz="0" w:space="0" w:color="auto"/>
        <w:right w:val="none" w:sz="0" w:space="0" w:color="auto"/>
      </w:divBdr>
    </w:div>
    <w:div w:id="847645082">
      <w:bodyDiv w:val="1"/>
      <w:marLeft w:val="0"/>
      <w:marRight w:val="0"/>
      <w:marTop w:val="0"/>
      <w:marBottom w:val="0"/>
      <w:divBdr>
        <w:top w:val="none" w:sz="0" w:space="0" w:color="auto"/>
        <w:left w:val="none" w:sz="0" w:space="0" w:color="auto"/>
        <w:bottom w:val="none" w:sz="0" w:space="0" w:color="auto"/>
        <w:right w:val="none" w:sz="0" w:space="0" w:color="auto"/>
      </w:divBdr>
    </w:div>
    <w:div w:id="847720542">
      <w:bodyDiv w:val="1"/>
      <w:marLeft w:val="0"/>
      <w:marRight w:val="0"/>
      <w:marTop w:val="0"/>
      <w:marBottom w:val="0"/>
      <w:divBdr>
        <w:top w:val="none" w:sz="0" w:space="0" w:color="auto"/>
        <w:left w:val="none" w:sz="0" w:space="0" w:color="auto"/>
        <w:bottom w:val="none" w:sz="0" w:space="0" w:color="auto"/>
        <w:right w:val="none" w:sz="0" w:space="0" w:color="auto"/>
      </w:divBdr>
    </w:div>
    <w:div w:id="847721343">
      <w:bodyDiv w:val="1"/>
      <w:marLeft w:val="0"/>
      <w:marRight w:val="0"/>
      <w:marTop w:val="0"/>
      <w:marBottom w:val="0"/>
      <w:divBdr>
        <w:top w:val="none" w:sz="0" w:space="0" w:color="auto"/>
        <w:left w:val="none" w:sz="0" w:space="0" w:color="auto"/>
        <w:bottom w:val="none" w:sz="0" w:space="0" w:color="auto"/>
        <w:right w:val="none" w:sz="0" w:space="0" w:color="auto"/>
      </w:divBdr>
    </w:div>
    <w:div w:id="847791506">
      <w:bodyDiv w:val="1"/>
      <w:marLeft w:val="0"/>
      <w:marRight w:val="0"/>
      <w:marTop w:val="0"/>
      <w:marBottom w:val="0"/>
      <w:divBdr>
        <w:top w:val="none" w:sz="0" w:space="0" w:color="auto"/>
        <w:left w:val="none" w:sz="0" w:space="0" w:color="auto"/>
        <w:bottom w:val="none" w:sz="0" w:space="0" w:color="auto"/>
        <w:right w:val="none" w:sz="0" w:space="0" w:color="auto"/>
      </w:divBdr>
    </w:div>
    <w:div w:id="848763083">
      <w:bodyDiv w:val="1"/>
      <w:marLeft w:val="0"/>
      <w:marRight w:val="0"/>
      <w:marTop w:val="0"/>
      <w:marBottom w:val="0"/>
      <w:divBdr>
        <w:top w:val="none" w:sz="0" w:space="0" w:color="auto"/>
        <w:left w:val="none" w:sz="0" w:space="0" w:color="auto"/>
        <w:bottom w:val="none" w:sz="0" w:space="0" w:color="auto"/>
        <w:right w:val="none" w:sz="0" w:space="0" w:color="auto"/>
      </w:divBdr>
    </w:div>
    <w:div w:id="849224695">
      <w:bodyDiv w:val="1"/>
      <w:marLeft w:val="0"/>
      <w:marRight w:val="0"/>
      <w:marTop w:val="0"/>
      <w:marBottom w:val="0"/>
      <w:divBdr>
        <w:top w:val="none" w:sz="0" w:space="0" w:color="auto"/>
        <w:left w:val="none" w:sz="0" w:space="0" w:color="auto"/>
        <w:bottom w:val="none" w:sz="0" w:space="0" w:color="auto"/>
        <w:right w:val="none" w:sz="0" w:space="0" w:color="auto"/>
      </w:divBdr>
    </w:div>
    <w:div w:id="849564185">
      <w:bodyDiv w:val="1"/>
      <w:marLeft w:val="0"/>
      <w:marRight w:val="0"/>
      <w:marTop w:val="0"/>
      <w:marBottom w:val="0"/>
      <w:divBdr>
        <w:top w:val="none" w:sz="0" w:space="0" w:color="auto"/>
        <w:left w:val="none" w:sz="0" w:space="0" w:color="auto"/>
        <w:bottom w:val="none" w:sz="0" w:space="0" w:color="auto"/>
        <w:right w:val="none" w:sz="0" w:space="0" w:color="auto"/>
      </w:divBdr>
    </w:div>
    <w:div w:id="849685829">
      <w:bodyDiv w:val="1"/>
      <w:marLeft w:val="0"/>
      <w:marRight w:val="0"/>
      <w:marTop w:val="0"/>
      <w:marBottom w:val="0"/>
      <w:divBdr>
        <w:top w:val="none" w:sz="0" w:space="0" w:color="auto"/>
        <w:left w:val="none" w:sz="0" w:space="0" w:color="auto"/>
        <w:bottom w:val="none" w:sz="0" w:space="0" w:color="auto"/>
        <w:right w:val="none" w:sz="0" w:space="0" w:color="auto"/>
      </w:divBdr>
    </w:div>
    <w:div w:id="849829805">
      <w:bodyDiv w:val="1"/>
      <w:marLeft w:val="0"/>
      <w:marRight w:val="0"/>
      <w:marTop w:val="0"/>
      <w:marBottom w:val="0"/>
      <w:divBdr>
        <w:top w:val="none" w:sz="0" w:space="0" w:color="auto"/>
        <w:left w:val="none" w:sz="0" w:space="0" w:color="auto"/>
        <w:bottom w:val="none" w:sz="0" w:space="0" w:color="auto"/>
        <w:right w:val="none" w:sz="0" w:space="0" w:color="auto"/>
      </w:divBdr>
    </w:div>
    <w:div w:id="851070317">
      <w:bodyDiv w:val="1"/>
      <w:marLeft w:val="0"/>
      <w:marRight w:val="0"/>
      <w:marTop w:val="0"/>
      <w:marBottom w:val="0"/>
      <w:divBdr>
        <w:top w:val="none" w:sz="0" w:space="0" w:color="auto"/>
        <w:left w:val="none" w:sz="0" w:space="0" w:color="auto"/>
        <w:bottom w:val="none" w:sz="0" w:space="0" w:color="auto"/>
        <w:right w:val="none" w:sz="0" w:space="0" w:color="auto"/>
      </w:divBdr>
    </w:div>
    <w:div w:id="851261172">
      <w:bodyDiv w:val="1"/>
      <w:marLeft w:val="0"/>
      <w:marRight w:val="0"/>
      <w:marTop w:val="0"/>
      <w:marBottom w:val="0"/>
      <w:divBdr>
        <w:top w:val="none" w:sz="0" w:space="0" w:color="auto"/>
        <w:left w:val="none" w:sz="0" w:space="0" w:color="auto"/>
        <w:bottom w:val="none" w:sz="0" w:space="0" w:color="auto"/>
        <w:right w:val="none" w:sz="0" w:space="0" w:color="auto"/>
      </w:divBdr>
    </w:div>
    <w:div w:id="851378408">
      <w:bodyDiv w:val="1"/>
      <w:marLeft w:val="0"/>
      <w:marRight w:val="0"/>
      <w:marTop w:val="0"/>
      <w:marBottom w:val="0"/>
      <w:divBdr>
        <w:top w:val="none" w:sz="0" w:space="0" w:color="auto"/>
        <w:left w:val="none" w:sz="0" w:space="0" w:color="auto"/>
        <w:bottom w:val="none" w:sz="0" w:space="0" w:color="auto"/>
        <w:right w:val="none" w:sz="0" w:space="0" w:color="auto"/>
      </w:divBdr>
    </w:div>
    <w:div w:id="851919078">
      <w:bodyDiv w:val="1"/>
      <w:marLeft w:val="0"/>
      <w:marRight w:val="0"/>
      <w:marTop w:val="0"/>
      <w:marBottom w:val="0"/>
      <w:divBdr>
        <w:top w:val="none" w:sz="0" w:space="0" w:color="auto"/>
        <w:left w:val="none" w:sz="0" w:space="0" w:color="auto"/>
        <w:bottom w:val="none" w:sz="0" w:space="0" w:color="auto"/>
        <w:right w:val="none" w:sz="0" w:space="0" w:color="auto"/>
      </w:divBdr>
    </w:div>
    <w:div w:id="852307954">
      <w:bodyDiv w:val="1"/>
      <w:marLeft w:val="0"/>
      <w:marRight w:val="0"/>
      <w:marTop w:val="0"/>
      <w:marBottom w:val="0"/>
      <w:divBdr>
        <w:top w:val="none" w:sz="0" w:space="0" w:color="auto"/>
        <w:left w:val="none" w:sz="0" w:space="0" w:color="auto"/>
        <w:bottom w:val="none" w:sz="0" w:space="0" w:color="auto"/>
        <w:right w:val="none" w:sz="0" w:space="0" w:color="auto"/>
      </w:divBdr>
    </w:div>
    <w:div w:id="853956469">
      <w:bodyDiv w:val="1"/>
      <w:marLeft w:val="0"/>
      <w:marRight w:val="0"/>
      <w:marTop w:val="0"/>
      <w:marBottom w:val="0"/>
      <w:divBdr>
        <w:top w:val="none" w:sz="0" w:space="0" w:color="auto"/>
        <w:left w:val="none" w:sz="0" w:space="0" w:color="auto"/>
        <w:bottom w:val="none" w:sz="0" w:space="0" w:color="auto"/>
        <w:right w:val="none" w:sz="0" w:space="0" w:color="auto"/>
      </w:divBdr>
    </w:div>
    <w:div w:id="854346464">
      <w:bodyDiv w:val="1"/>
      <w:marLeft w:val="0"/>
      <w:marRight w:val="0"/>
      <w:marTop w:val="0"/>
      <w:marBottom w:val="0"/>
      <w:divBdr>
        <w:top w:val="none" w:sz="0" w:space="0" w:color="auto"/>
        <w:left w:val="none" w:sz="0" w:space="0" w:color="auto"/>
        <w:bottom w:val="none" w:sz="0" w:space="0" w:color="auto"/>
        <w:right w:val="none" w:sz="0" w:space="0" w:color="auto"/>
      </w:divBdr>
    </w:div>
    <w:div w:id="854810484">
      <w:bodyDiv w:val="1"/>
      <w:marLeft w:val="0"/>
      <w:marRight w:val="0"/>
      <w:marTop w:val="0"/>
      <w:marBottom w:val="0"/>
      <w:divBdr>
        <w:top w:val="none" w:sz="0" w:space="0" w:color="auto"/>
        <w:left w:val="none" w:sz="0" w:space="0" w:color="auto"/>
        <w:bottom w:val="none" w:sz="0" w:space="0" w:color="auto"/>
        <w:right w:val="none" w:sz="0" w:space="0" w:color="auto"/>
      </w:divBdr>
    </w:div>
    <w:div w:id="854811340">
      <w:bodyDiv w:val="1"/>
      <w:marLeft w:val="0"/>
      <w:marRight w:val="0"/>
      <w:marTop w:val="0"/>
      <w:marBottom w:val="0"/>
      <w:divBdr>
        <w:top w:val="none" w:sz="0" w:space="0" w:color="auto"/>
        <w:left w:val="none" w:sz="0" w:space="0" w:color="auto"/>
        <w:bottom w:val="none" w:sz="0" w:space="0" w:color="auto"/>
        <w:right w:val="none" w:sz="0" w:space="0" w:color="auto"/>
      </w:divBdr>
    </w:div>
    <w:div w:id="856112709">
      <w:bodyDiv w:val="1"/>
      <w:marLeft w:val="0"/>
      <w:marRight w:val="0"/>
      <w:marTop w:val="0"/>
      <w:marBottom w:val="0"/>
      <w:divBdr>
        <w:top w:val="none" w:sz="0" w:space="0" w:color="auto"/>
        <w:left w:val="none" w:sz="0" w:space="0" w:color="auto"/>
        <w:bottom w:val="none" w:sz="0" w:space="0" w:color="auto"/>
        <w:right w:val="none" w:sz="0" w:space="0" w:color="auto"/>
      </w:divBdr>
    </w:div>
    <w:div w:id="856238282">
      <w:bodyDiv w:val="1"/>
      <w:marLeft w:val="0"/>
      <w:marRight w:val="0"/>
      <w:marTop w:val="0"/>
      <w:marBottom w:val="0"/>
      <w:divBdr>
        <w:top w:val="none" w:sz="0" w:space="0" w:color="auto"/>
        <w:left w:val="none" w:sz="0" w:space="0" w:color="auto"/>
        <w:bottom w:val="none" w:sz="0" w:space="0" w:color="auto"/>
        <w:right w:val="none" w:sz="0" w:space="0" w:color="auto"/>
      </w:divBdr>
    </w:div>
    <w:div w:id="856885967">
      <w:bodyDiv w:val="1"/>
      <w:marLeft w:val="0"/>
      <w:marRight w:val="0"/>
      <w:marTop w:val="0"/>
      <w:marBottom w:val="0"/>
      <w:divBdr>
        <w:top w:val="none" w:sz="0" w:space="0" w:color="auto"/>
        <w:left w:val="none" w:sz="0" w:space="0" w:color="auto"/>
        <w:bottom w:val="none" w:sz="0" w:space="0" w:color="auto"/>
        <w:right w:val="none" w:sz="0" w:space="0" w:color="auto"/>
      </w:divBdr>
    </w:div>
    <w:div w:id="856969332">
      <w:bodyDiv w:val="1"/>
      <w:marLeft w:val="0"/>
      <w:marRight w:val="0"/>
      <w:marTop w:val="0"/>
      <w:marBottom w:val="0"/>
      <w:divBdr>
        <w:top w:val="none" w:sz="0" w:space="0" w:color="auto"/>
        <w:left w:val="none" w:sz="0" w:space="0" w:color="auto"/>
        <w:bottom w:val="none" w:sz="0" w:space="0" w:color="auto"/>
        <w:right w:val="none" w:sz="0" w:space="0" w:color="auto"/>
      </w:divBdr>
    </w:div>
    <w:div w:id="857813285">
      <w:bodyDiv w:val="1"/>
      <w:marLeft w:val="0"/>
      <w:marRight w:val="0"/>
      <w:marTop w:val="0"/>
      <w:marBottom w:val="0"/>
      <w:divBdr>
        <w:top w:val="none" w:sz="0" w:space="0" w:color="auto"/>
        <w:left w:val="none" w:sz="0" w:space="0" w:color="auto"/>
        <w:bottom w:val="none" w:sz="0" w:space="0" w:color="auto"/>
        <w:right w:val="none" w:sz="0" w:space="0" w:color="auto"/>
      </w:divBdr>
    </w:div>
    <w:div w:id="858590544">
      <w:bodyDiv w:val="1"/>
      <w:marLeft w:val="0"/>
      <w:marRight w:val="0"/>
      <w:marTop w:val="0"/>
      <w:marBottom w:val="0"/>
      <w:divBdr>
        <w:top w:val="none" w:sz="0" w:space="0" w:color="auto"/>
        <w:left w:val="none" w:sz="0" w:space="0" w:color="auto"/>
        <w:bottom w:val="none" w:sz="0" w:space="0" w:color="auto"/>
        <w:right w:val="none" w:sz="0" w:space="0" w:color="auto"/>
      </w:divBdr>
    </w:div>
    <w:div w:id="859009363">
      <w:bodyDiv w:val="1"/>
      <w:marLeft w:val="0"/>
      <w:marRight w:val="0"/>
      <w:marTop w:val="0"/>
      <w:marBottom w:val="0"/>
      <w:divBdr>
        <w:top w:val="none" w:sz="0" w:space="0" w:color="auto"/>
        <w:left w:val="none" w:sz="0" w:space="0" w:color="auto"/>
        <w:bottom w:val="none" w:sz="0" w:space="0" w:color="auto"/>
        <w:right w:val="none" w:sz="0" w:space="0" w:color="auto"/>
      </w:divBdr>
    </w:div>
    <w:div w:id="859317777">
      <w:bodyDiv w:val="1"/>
      <w:marLeft w:val="0"/>
      <w:marRight w:val="0"/>
      <w:marTop w:val="0"/>
      <w:marBottom w:val="0"/>
      <w:divBdr>
        <w:top w:val="none" w:sz="0" w:space="0" w:color="auto"/>
        <w:left w:val="none" w:sz="0" w:space="0" w:color="auto"/>
        <w:bottom w:val="none" w:sz="0" w:space="0" w:color="auto"/>
        <w:right w:val="none" w:sz="0" w:space="0" w:color="auto"/>
      </w:divBdr>
    </w:div>
    <w:div w:id="859778256">
      <w:bodyDiv w:val="1"/>
      <w:marLeft w:val="0"/>
      <w:marRight w:val="0"/>
      <w:marTop w:val="0"/>
      <w:marBottom w:val="0"/>
      <w:divBdr>
        <w:top w:val="none" w:sz="0" w:space="0" w:color="auto"/>
        <w:left w:val="none" w:sz="0" w:space="0" w:color="auto"/>
        <w:bottom w:val="none" w:sz="0" w:space="0" w:color="auto"/>
        <w:right w:val="none" w:sz="0" w:space="0" w:color="auto"/>
      </w:divBdr>
    </w:div>
    <w:div w:id="860506256">
      <w:bodyDiv w:val="1"/>
      <w:marLeft w:val="0"/>
      <w:marRight w:val="0"/>
      <w:marTop w:val="0"/>
      <w:marBottom w:val="0"/>
      <w:divBdr>
        <w:top w:val="none" w:sz="0" w:space="0" w:color="auto"/>
        <w:left w:val="none" w:sz="0" w:space="0" w:color="auto"/>
        <w:bottom w:val="none" w:sz="0" w:space="0" w:color="auto"/>
        <w:right w:val="none" w:sz="0" w:space="0" w:color="auto"/>
      </w:divBdr>
    </w:div>
    <w:div w:id="861625914">
      <w:bodyDiv w:val="1"/>
      <w:marLeft w:val="0"/>
      <w:marRight w:val="0"/>
      <w:marTop w:val="0"/>
      <w:marBottom w:val="0"/>
      <w:divBdr>
        <w:top w:val="none" w:sz="0" w:space="0" w:color="auto"/>
        <w:left w:val="none" w:sz="0" w:space="0" w:color="auto"/>
        <w:bottom w:val="none" w:sz="0" w:space="0" w:color="auto"/>
        <w:right w:val="none" w:sz="0" w:space="0" w:color="auto"/>
      </w:divBdr>
    </w:div>
    <w:div w:id="862061536">
      <w:bodyDiv w:val="1"/>
      <w:marLeft w:val="0"/>
      <w:marRight w:val="0"/>
      <w:marTop w:val="0"/>
      <w:marBottom w:val="0"/>
      <w:divBdr>
        <w:top w:val="none" w:sz="0" w:space="0" w:color="auto"/>
        <w:left w:val="none" w:sz="0" w:space="0" w:color="auto"/>
        <w:bottom w:val="none" w:sz="0" w:space="0" w:color="auto"/>
        <w:right w:val="none" w:sz="0" w:space="0" w:color="auto"/>
      </w:divBdr>
    </w:div>
    <w:div w:id="862594528">
      <w:bodyDiv w:val="1"/>
      <w:marLeft w:val="0"/>
      <w:marRight w:val="0"/>
      <w:marTop w:val="0"/>
      <w:marBottom w:val="0"/>
      <w:divBdr>
        <w:top w:val="none" w:sz="0" w:space="0" w:color="auto"/>
        <w:left w:val="none" w:sz="0" w:space="0" w:color="auto"/>
        <w:bottom w:val="none" w:sz="0" w:space="0" w:color="auto"/>
        <w:right w:val="none" w:sz="0" w:space="0" w:color="auto"/>
      </w:divBdr>
    </w:div>
    <w:div w:id="862743549">
      <w:bodyDiv w:val="1"/>
      <w:marLeft w:val="0"/>
      <w:marRight w:val="0"/>
      <w:marTop w:val="0"/>
      <w:marBottom w:val="0"/>
      <w:divBdr>
        <w:top w:val="none" w:sz="0" w:space="0" w:color="auto"/>
        <w:left w:val="none" w:sz="0" w:space="0" w:color="auto"/>
        <w:bottom w:val="none" w:sz="0" w:space="0" w:color="auto"/>
        <w:right w:val="none" w:sz="0" w:space="0" w:color="auto"/>
      </w:divBdr>
    </w:div>
    <w:div w:id="863325343">
      <w:bodyDiv w:val="1"/>
      <w:marLeft w:val="0"/>
      <w:marRight w:val="0"/>
      <w:marTop w:val="0"/>
      <w:marBottom w:val="0"/>
      <w:divBdr>
        <w:top w:val="none" w:sz="0" w:space="0" w:color="auto"/>
        <w:left w:val="none" w:sz="0" w:space="0" w:color="auto"/>
        <w:bottom w:val="none" w:sz="0" w:space="0" w:color="auto"/>
        <w:right w:val="none" w:sz="0" w:space="0" w:color="auto"/>
      </w:divBdr>
    </w:div>
    <w:div w:id="863399391">
      <w:bodyDiv w:val="1"/>
      <w:marLeft w:val="0"/>
      <w:marRight w:val="0"/>
      <w:marTop w:val="0"/>
      <w:marBottom w:val="0"/>
      <w:divBdr>
        <w:top w:val="none" w:sz="0" w:space="0" w:color="auto"/>
        <w:left w:val="none" w:sz="0" w:space="0" w:color="auto"/>
        <w:bottom w:val="none" w:sz="0" w:space="0" w:color="auto"/>
        <w:right w:val="none" w:sz="0" w:space="0" w:color="auto"/>
      </w:divBdr>
    </w:div>
    <w:div w:id="863441864">
      <w:bodyDiv w:val="1"/>
      <w:marLeft w:val="0"/>
      <w:marRight w:val="0"/>
      <w:marTop w:val="0"/>
      <w:marBottom w:val="0"/>
      <w:divBdr>
        <w:top w:val="none" w:sz="0" w:space="0" w:color="auto"/>
        <w:left w:val="none" w:sz="0" w:space="0" w:color="auto"/>
        <w:bottom w:val="none" w:sz="0" w:space="0" w:color="auto"/>
        <w:right w:val="none" w:sz="0" w:space="0" w:color="auto"/>
      </w:divBdr>
    </w:div>
    <w:div w:id="863591732">
      <w:bodyDiv w:val="1"/>
      <w:marLeft w:val="0"/>
      <w:marRight w:val="0"/>
      <w:marTop w:val="0"/>
      <w:marBottom w:val="0"/>
      <w:divBdr>
        <w:top w:val="none" w:sz="0" w:space="0" w:color="auto"/>
        <w:left w:val="none" w:sz="0" w:space="0" w:color="auto"/>
        <w:bottom w:val="none" w:sz="0" w:space="0" w:color="auto"/>
        <w:right w:val="none" w:sz="0" w:space="0" w:color="auto"/>
      </w:divBdr>
    </w:div>
    <w:div w:id="863983838">
      <w:bodyDiv w:val="1"/>
      <w:marLeft w:val="0"/>
      <w:marRight w:val="0"/>
      <w:marTop w:val="0"/>
      <w:marBottom w:val="0"/>
      <w:divBdr>
        <w:top w:val="none" w:sz="0" w:space="0" w:color="auto"/>
        <w:left w:val="none" w:sz="0" w:space="0" w:color="auto"/>
        <w:bottom w:val="none" w:sz="0" w:space="0" w:color="auto"/>
        <w:right w:val="none" w:sz="0" w:space="0" w:color="auto"/>
      </w:divBdr>
    </w:div>
    <w:div w:id="864490157">
      <w:bodyDiv w:val="1"/>
      <w:marLeft w:val="0"/>
      <w:marRight w:val="0"/>
      <w:marTop w:val="0"/>
      <w:marBottom w:val="0"/>
      <w:divBdr>
        <w:top w:val="none" w:sz="0" w:space="0" w:color="auto"/>
        <w:left w:val="none" w:sz="0" w:space="0" w:color="auto"/>
        <w:bottom w:val="none" w:sz="0" w:space="0" w:color="auto"/>
        <w:right w:val="none" w:sz="0" w:space="0" w:color="auto"/>
      </w:divBdr>
    </w:div>
    <w:div w:id="865951278">
      <w:bodyDiv w:val="1"/>
      <w:marLeft w:val="0"/>
      <w:marRight w:val="0"/>
      <w:marTop w:val="0"/>
      <w:marBottom w:val="0"/>
      <w:divBdr>
        <w:top w:val="none" w:sz="0" w:space="0" w:color="auto"/>
        <w:left w:val="none" w:sz="0" w:space="0" w:color="auto"/>
        <w:bottom w:val="none" w:sz="0" w:space="0" w:color="auto"/>
        <w:right w:val="none" w:sz="0" w:space="0" w:color="auto"/>
      </w:divBdr>
    </w:div>
    <w:div w:id="867178854">
      <w:bodyDiv w:val="1"/>
      <w:marLeft w:val="0"/>
      <w:marRight w:val="0"/>
      <w:marTop w:val="0"/>
      <w:marBottom w:val="0"/>
      <w:divBdr>
        <w:top w:val="none" w:sz="0" w:space="0" w:color="auto"/>
        <w:left w:val="none" w:sz="0" w:space="0" w:color="auto"/>
        <w:bottom w:val="none" w:sz="0" w:space="0" w:color="auto"/>
        <w:right w:val="none" w:sz="0" w:space="0" w:color="auto"/>
      </w:divBdr>
    </w:div>
    <w:div w:id="867179706">
      <w:bodyDiv w:val="1"/>
      <w:marLeft w:val="0"/>
      <w:marRight w:val="0"/>
      <w:marTop w:val="0"/>
      <w:marBottom w:val="0"/>
      <w:divBdr>
        <w:top w:val="none" w:sz="0" w:space="0" w:color="auto"/>
        <w:left w:val="none" w:sz="0" w:space="0" w:color="auto"/>
        <w:bottom w:val="none" w:sz="0" w:space="0" w:color="auto"/>
        <w:right w:val="none" w:sz="0" w:space="0" w:color="auto"/>
      </w:divBdr>
    </w:div>
    <w:div w:id="867839351">
      <w:bodyDiv w:val="1"/>
      <w:marLeft w:val="0"/>
      <w:marRight w:val="0"/>
      <w:marTop w:val="0"/>
      <w:marBottom w:val="0"/>
      <w:divBdr>
        <w:top w:val="none" w:sz="0" w:space="0" w:color="auto"/>
        <w:left w:val="none" w:sz="0" w:space="0" w:color="auto"/>
        <w:bottom w:val="none" w:sz="0" w:space="0" w:color="auto"/>
        <w:right w:val="none" w:sz="0" w:space="0" w:color="auto"/>
      </w:divBdr>
    </w:div>
    <w:div w:id="868879324">
      <w:bodyDiv w:val="1"/>
      <w:marLeft w:val="0"/>
      <w:marRight w:val="0"/>
      <w:marTop w:val="0"/>
      <w:marBottom w:val="0"/>
      <w:divBdr>
        <w:top w:val="none" w:sz="0" w:space="0" w:color="auto"/>
        <w:left w:val="none" w:sz="0" w:space="0" w:color="auto"/>
        <w:bottom w:val="none" w:sz="0" w:space="0" w:color="auto"/>
        <w:right w:val="none" w:sz="0" w:space="0" w:color="auto"/>
      </w:divBdr>
    </w:div>
    <w:div w:id="868880698">
      <w:bodyDiv w:val="1"/>
      <w:marLeft w:val="0"/>
      <w:marRight w:val="0"/>
      <w:marTop w:val="0"/>
      <w:marBottom w:val="0"/>
      <w:divBdr>
        <w:top w:val="none" w:sz="0" w:space="0" w:color="auto"/>
        <w:left w:val="none" w:sz="0" w:space="0" w:color="auto"/>
        <w:bottom w:val="none" w:sz="0" w:space="0" w:color="auto"/>
        <w:right w:val="none" w:sz="0" w:space="0" w:color="auto"/>
      </w:divBdr>
    </w:div>
    <w:div w:id="868953311">
      <w:bodyDiv w:val="1"/>
      <w:marLeft w:val="0"/>
      <w:marRight w:val="0"/>
      <w:marTop w:val="0"/>
      <w:marBottom w:val="0"/>
      <w:divBdr>
        <w:top w:val="none" w:sz="0" w:space="0" w:color="auto"/>
        <w:left w:val="none" w:sz="0" w:space="0" w:color="auto"/>
        <w:bottom w:val="none" w:sz="0" w:space="0" w:color="auto"/>
        <w:right w:val="none" w:sz="0" w:space="0" w:color="auto"/>
      </w:divBdr>
    </w:div>
    <w:div w:id="870412332">
      <w:bodyDiv w:val="1"/>
      <w:marLeft w:val="0"/>
      <w:marRight w:val="0"/>
      <w:marTop w:val="0"/>
      <w:marBottom w:val="0"/>
      <w:divBdr>
        <w:top w:val="none" w:sz="0" w:space="0" w:color="auto"/>
        <w:left w:val="none" w:sz="0" w:space="0" w:color="auto"/>
        <w:bottom w:val="none" w:sz="0" w:space="0" w:color="auto"/>
        <w:right w:val="none" w:sz="0" w:space="0" w:color="auto"/>
      </w:divBdr>
    </w:div>
    <w:div w:id="871261176">
      <w:bodyDiv w:val="1"/>
      <w:marLeft w:val="0"/>
      <w:marRight w:val="0"/>
      <w:marTop w:val="0"/>
      <w:marBottom w:val="0"/>
      <w:divBdr>
        <w:top w:val="none" w:sz="0" w:space="0" w:color="auto"/>
        <w:left w:val="none" w:sz="0" w:space="0" w:color="auto"/>
        <w:bottom w:val="none" w:sz="0" w:space="0" w:color="auto"/>
        <w:right w:val="none" w:sz="0" w:space="0" w:color="auto"/>
      </w:divBdr>
    </w:div>
    <w:div w:id="871384937">
      <w:bodyDiv w:val="1"/>
      <w:marLeft w:val="0"/>
      <w:marRight w:val="0"/>
      <w:marTop w:val="0"/>
      <w:marBottom w:val="0"/>
      <w:divBdr>
        <w:top w:val="none" w:sz="0" w:space="0" w:color="auto"/>
        <w:left w:val="none" w:sz="0" w:space="0" w:color="auto"/>
        <w:bottom w:val="none" w:sz="0" w:space="0" w:color="auto"/>
        <w:right w:val="none" w:sz="0" w:space="0" w:color="auto"/>
      </w:divBdr>
    </w:div>
    <w:div w:id="872573553">
      <w:bodyDiv w:val="1"/>
      <w:marLeft w:val="0"/>
      <w:marRight w:val="0"/>
      <w:marTop w:val="0"/>
      <w:marBottom w:val="0"/>
      <w:divBdr>
        <w:top w:val="none" w:sz="0" w:space="0" w:color="auto"/>
        <w:left w:val="none" w:sz="0" w:space="0" w:color="auto"/>
        <w:bottom w:val="none" w:sz="0" w:space="0" w:color="auto"/>
        <w:right w:val="none" w:sz="0" w:space="0" w:color="auto"/>
      </w:divBdr>
    </w:div>
    <w:div w:id="872578526">
      <w:bodyDiv w:val="1"/>
      <w:marLeft w:val="0"/>
      <w:marRight w:val="0"/>
      <w:marTop w:val="0"/>
      <w:marBottom w:val="0"/>
      <w:divBdr>
        <w:top w:val="none" w:sz="0" w:space="0" w:color="auto"/>
        <w:left w:val="none" w:sz="0" w:space="0" w:color="auto"/>
        <w:bottom w:val="none" w:sz="0" w:space="0" w:color="auto"/>
        <w:right w:val="none" w:sz="0" w:space="0" w:color="auto"/>
      </w:divBdr>
    </w:div>
    <w:div w:id="872770234">
      <w:bodyDiv w:val="1"/>
      <w:marLeft w:val="0"/>
      <w:marRight w:val="0"/>
      <w:marTop w:val="0"/>
      <w:marBottom w:val="0"/>
      <w:divBdr>
        <w:top w:val="none" w:sz="0" w:space="0" w:color="auto"/>
        <w:left w:val="none" w:sz="0" w:space="0" w:color="auto"/>
        <w:bottom w:val="none" w:sz="0" w:space="0" w:color="auto"/>
        <w:right w:val="none" w:sz="0" w:space="0" w:color="auto"/>
      </w:divBdr>
    </w:div>
    <w:div w:id="873613020">
      <w:bodyDiv w:val="1"/>
      <w:marLeft w:val="0"/>
      <w:marRight w:val="0"/>
      <w:marTop w:val="0"/>
      <w:marBottom w:val="0"/>
      <w:divBdr>
        <w:top w:val="none" w:sz="0" w:space="0" w:color="auto"/>
        <w:left w:val="none" w:sz="0" w:space="0" w:color="auto"/>
        <w:bottom w:val="none" w:sz="0" w:space="0" w:color="auto"/>
        <w:right w:val="none" w:sz="0" w:space="0" w:color="auto"/>
      </w:divBdr>
    </w:div>
    <w:div w:id="874077974">
      <w:bodyDiv w:val="1"/>
      <w:marLeft w:val="0"/>
      <w:marRight w:val="0"/>
      <w:marTop w:val="0"/>
      <w:marBottom w:val="0"/>
      <w:divBdr>
        <w:top w:val="none" w:sz="0" w:space="0" w:color="auto"/>
        <w:left w:val="none" w:sz="0" w:space="0" w:color="auto"/>
        <w:bottom w:val="none" w:sz="0" w:space="0" w:color="auto"/>
        <w:right w:val="none" w:sz="0" w:space="0" w:color="auto"/>
      </w:divBdr>
    </w:div>
    <w:div w:id="874268536">
      <w:bodyDiv w:val="1"/>
      <w:marLeft w:val="0"/>
      <w:marRight w:val="0"/>
      <w:marTop w:val="0"/>
      <w:marBottom w:val="0"/>
      <w:divBdr>
        <w:top w:val="none" w:sz="0" w:space="0" w:color="auto"/>
        <w:left w:val="none" w:sz="0" w:space="0" w:color="auto"/>
        <w:bottom w:val="none" w:sz="0" w:space="0" w:color="auto"/>
        <w:right w:val="none" w:sz="0" w:space="0" w:color="auto"/>
      </w:divBdr>
    </w:div>
    <w:div w:id="874461951">
      <w:bodyDiv w:val="1"/>
      <w:marLeft w:val="0"/>
      <w:marRight w:val="0"/>
      <w:marTop w:val="0"/>
      <w:marBottom w:val="0"/>
      <w:divBdr>
        <w:top w:val="none" w:sz="0" w:space="0" w:color="auto"/>
        <w:left w:val="none" w:sz="0" w:space="0" w:color="auto"/>
        <w:bottom w:val="none" w:sz="0" w:space="0" w:color="auto"/>
        <w:right w:val="none" w:sz="0" w:space="0" w:color="auto"/>
      </w:divBdr>
    </w:div>
    <w:div w:id="875197956">
      <w:bodyDiv w:val="1"/>
      <w:marLeft w:val="0"/>
      <w:marRight w:val="0"/>
      <w:marTop w:val="0"/>
      <w:marBottom w:val="0"/>
      <w:divBdr>
        <w:top w:val="none" w:sz="0" w:space="0" w:color="auto"/>
        <w:left w:val="none" w:sz="0" w:space="0" w:color="auto"/>
        <w:bottom w:val="none" w:sz="0" w:space="0" w:color="auto"/>
        <w:right w:val="none" w:sz="0" w:space="0" w:color="auto"/>
      </w:divBdr>
    </w:div>
    <w:div w:id="875462093">
      <w:bodyDiv w:val="1"/>
      <w:marLeft w:val="0"/>
      <w:marRight w:val="0"/>
      <w:marTop w:val="0"/>
      <w:marBottom w:val="0"/>
      <w:divBdr>
        <w:top w:val="none" w:sz="0" w:space="0" w:color="auto"/>
        <w:left w:val="none" w:sz="0" w:space="0" w:color="auto"/>
        <w:bottom w:val="none" w:sz="0" w:space="0" w:color="auto"/>
        <w:right w:val="none" w:sz="0" w:space="0" w:color="auto"/>
      </w:divBdr>
    </w:div>
    <w:div w:id="876549210">
      <w:bodyDiv w:val="1"/>
      <w:marLeft w:val="0"/>
      <w:marRight w:val="0"/>
      <w:marTop w:val="0"/>
      <w:marBottom w:val="0"/>
      <w:divBdr>
        <w:top w:val="none" w:sz="0" w:space="0" w:color="auto"/>
        <w:left w:val="none" w:sz="0" w:space="0" w:color="auto"/>
        <w:bottom w:val="none" w:sz="0" w:space="0" w:color="auto"/>
        <w:right w:val="none" w:sz="0" w:space="0" w:color="auto"/>
      </w:divBdr>
    </w:div>
    <w:div w:id="877083900">
      <w:bodyDiv w:val="1"/>
      <w:marLeft w:val="0"/>
      <w:marRight w:val="0"/>
      <w:marTop w:val="0"/>
      <w:marBottom w:val="0"/>
      <w:divBdr>
        <w:top w:val="none" w:sz="0" w:space="0" w:color="auto"/>
        <w:left w:val="none" w:sz="0" w:space="0" w:color="auto"/>
        <w:bottom w:val="none" w:sz="0" w:space="0" w:color="auto"/>
        <w:right w:val="none" w:sz="0" w:space="0" w:color="auto"/>
      </w:divBdr>
    </w:div>
    <w:div w:id="879053126">
      <w:bodyDiv w:val="1"/>
      <w:marLeft w:val="0"/>
      <w:marRight w:val="0"/>
      <w:marTop w:val="0"/>
      <w:marBottom w:val="0"/>
      <w:divBdr>
        <w:top w:val="none" w:sz="0" w:space="0" w:color="auto"/>
        <w:left w:val="none" w:sz="0" w:space="0" w:color="auto"/>
        <w:bottom w:val="none" w:sz="0" w:space="0" w:color="auto"/>
        <w:right w:val="none" w:sz="0" w:space="0" w:color="auto"/>
      </w:divBdr>
    </w:div>
    <w:div w:id="879783492">
      <w:bodyDiv w:val="1"/>
      <w:marLeft w:val="0"/>
      <w:marRight w:val="0"/>
      <w:marTop w:val="0"/>
      <w:marBottom w:val="0"/>
      <w:divBdr>
        <w:top w:val="none" w:sz="0" w:space="0" w:color="auto"/>
        <w:left w:val="none" w:sz="0" w:space="0" w:color="auto"/>
        <w:bottom w:val="none" w:sz="0" w:space="0" w:color="auto"/>
        <w:right w:val="none" w:sz="0" w:space="0" w:color="auto"/>
      </w:divBdr>
    </w:div>
    <w:div w:id="879898489">
      <w:bodyDiv w:val="1"/>
      <w:marLeft w:val="0"/>
      <w:marRight w:val="0"/>
      <w:marTop w:val="0"/>
      <w:marBottom w:val="0"/>
      <w:divBdr>
        <w:top w:val="none" w:sz="0" w:space="0" w:color="auto"/>
        <w:left w:val="none" w:sz="0" w:space="0" w:color="auto"/>
        <w:bottom w:val="none" w:sz="0" w:space="0" w:color="auto"/>
        <w:right w:val="none" w:sz="0" w:space="0" w:color="auto"/>
      </w:divBdr>
    </w:div>
    <w:div w:id="879900950">
      <w:bodyDiv w:val="1"/>
      <w:marLeft w:val="0"/>
      <w:marRight w:val="0"/>
      <w:marTop w:val="0"/>
      <w:marBottom w:val="0"/>
      <w:divBdr>
        <w:top w:val="none" w:sz="0" w:space="0" w:color="auto"/>
        <w:left w:val="none" w:sz="0" w:space="0" w:color="auto"/>
        <w:bottom w:val="none" w:sz="0" w:space="0" w:color="auto"/>
        <w:right w:val="none" w:sz="0" w:space="0" w:color="auto"/>
      </w:divBdr>
    </w:div>
    <w:div w:id="881134145">
      <w:bodyDiv w:val="1"/>
      <w:marLeft w:val="0"/>
      <w:marRight w:val="0"/>
      <w:marTop w:val="0"/>
      <w:marBottom w:val="0"/>
      <w:divBdr>
        <w:top w:val="none" w:sz="0" w:space="0" w:color="auto"/>
        <w:left w:val="none" w:sz="0" w:space="0" w:color="auto"/>
        <w:bottom w:val="none" w:sz="0" w:space="0" w:color="auto"/>
        <w:right w:val="none" w:sz="0" w:space="0" w:color="auto"/>
      </w:divBdr>
    </w:div>
    <w:div w:id="881209103">
      <w:bodyDiv w:val="1"/>
      <w:marLeft w:val="0"/>
      <w:marRight w:val="0"/>
      <w:marTop w:val="0"/>
      <w:marBottom w:val="0"/>
      <w:divBdr>
        <w:top w:val="none" w:sz="0" w:space="0" w:color="auto"/>
        <w:left w:val="none" w:sz="0" w:space="0" w:color="auto"/>
        <w:bottom w:val="none" w:sz="0" w:space="0" w:color="auto"/>
        <w:right w:val="none" w:sz="0" w:space="0" w:color="auto"/>
      </w:divBdr>
    </w:div>
    <w:div w:id="881870914">
      <w:bodyDiv w:val="1"/>
      <w:marLeft w:val="0"/>
      <w:marRight w:val="0"/>
      <w:marTop w:val="0"/>
      <w:marBottom w:val="0"/>
      <w:divBdr>
        <w:top w:val="none" w:sz="0" w:space="0" w:color="auto"/>
        <w:left w:val="none" w:sz="0" w:space="0" w:color="auto"/>
        <w:bottom w:val="none" w:sz="0" w:space="0" w:color="auto"/>
        <w:right w:val="none" w:sz="0" w:space="0" w:color="auto"/>
      </w:divBdr>
    </w:div>
    <w:div w:id="882324879">
      <w:bodyDiv w:val="1"/>
      <w:marLeft w:val="0"/>
      <w:marRight w:val="0"/>
      <w:marTop w:val="0"/>
      <w:marBottom w:val="0"/>
      <w:divBdr>
        <w:top w:val="none" w:sz="0" w:space="0" w:color="auto"/>
        <w:left w:val="none" w:sz="0" w:space="0" w:color="auto"/>
        <w:bottom w:val="none" w:sz="0" w:space="0" w:color="auto"/>
        <w:right w:val="none" w:sz="0" w:space="0" w:color="auto"/>
      </w:divBdr>
    </w:div>
    <w:div w:id="882445522">
      <w:bodyDiv w:val="1"/>
      <w:marLeft w:val="0"/>
      <w:marRight w:val="0"/>
      <w:marTop w:val="0"/>
      <w:marBottom w:val="0"/>
      <w:divBdr>
        <w:top w:val="none" w:sz="0" w:space="0" w:color="auto"/>
        <w:left w:val="none" w:sz="0" w:space="0" w:color="auto"/>
        <w:bottom w:val="none" w:sz="0" w:space="0" w:color="auto"/>
        <w:right w:val="none" w:sz="0" w:space="0" w:color="auto"/>
      </w:divBdr>
    </w:div>
    <w:div w:id="882516842">
      <w:bodyDiv w:val="1"/>
      <w:marLeft w:val="0"/>
      <w:marRight w:val="0"/>
      <w:marTop w:val="0"/>
      <w:marBottom w:val="0"/>
      <w:divBdr>
        <w:top w:val="none" w:sz="0" w:space="0" w:color="auto"/>
        <w:left w:val="none" w:sz="0" w:space="0" w:color="auto"/>
        <w:bottom w:val="none" w:sz="0" w:space="0" w:color="auto"/>
        <w:right w:val="none" w:sz="0" w:space="0" w:color="auto"/>
      </w:divBdr>
    </w:div>
    <w:div w:id="883256903">
      <w:bodyDiv w:val="1"/>
      <w:marLeft w:val="0"/>
      <w:marRight w:val="0"/>
      <w:marTop w:val="0"/>
      <w:marBottom w:val="0"/>
      <w:divBdr>
        <w:top w:val="none" w:sz="0" w:space="0" w:color="auto"/>
        <w:left w:val="none" w:sz="0" w:space="0" w:color="auto"/>
        <w:bottom w:val="none" w:sz="0" w:space="0" w:color="auto"/>
        <w:right w:val="none" w:sz="0" w:space="0" w:color="auto"/>
      </w:divBdr>
    </w:div>
    <w:div w:id="883565564">
      <w:bodyDiv w:val="1"/>
      <w:marLeft w:val="0"/>
      <w:marRight w:val="0"/>
      <w:marTop w:val="0"/>
      <w:marBottom w:val="0"/>
      <w:divBdr>
        <w:top w:val="none" w:sz="0" w:space="0" w:color="auto"/>
        <w:left w:val="none" w:sz="0" w:space="0" w:color="auto"/>
        <w:bottom w:val="none" w:sz="0" w:space="0" w:color="auto"/>
        <w:right w:val="none" w:sz="0" w:space="0" w:color="auto"/>
      </w:divBdr>
    </w:div>
    <w:div w:id="883951002">
      <w:bodyDiv w:val="1"/>
      <w:marLeft w:val="0"/>
      <w:marRight w:val="0"/>
      <w:marTop w:val="0"/>
      <w:marBottom w:val="0"/>
      <w:divBdr>
        <w:top w:val="none" w:sz="0" w:space="0" w:color="auto"/>
        <w:left w:val="none" w:sz="0" w:space="0" w:color="auto"/>
        <w:bottom w:val="none" w:sz="0" w:space="0" w:color="auto"/>
        <w:right w:val="none" w:sz="0" w:space="0" w:color="auto"/>
      </w:divBdr>
    </w:div>
    <w:div w:id="884216832">
      <w:bodyDiv w:val="1"/>
      <w:marLeft w:val="0"/>
      <w:marRight w:val="0"/>
      <w:marTop w:val="0"/>
      <w:marBottom w:val="0"/>
      <w:divBdr>
        <w:top w:val="none" w:sz="0" w:space="0" w:color="auto"/>
        <w:left w:val="none" w:sz="0" w:space="0" w:color="auto"/>
        <w:bottom w:val="none" w:sz="0" w:space="0" w:color="auto"/>
        <w:right w:val="none" w:sz="0" w:space="0" w:color="auto"/>
      </w:divBdr>
    </w:div>
    <w:div w:id="885721051">
      <w:bodyDiv w:val="1"/>
      <w:marLeft w:val="0"/>
      <w:marRight w:val="0"/>
      <w:marTop w:val="0"/>
      <w:marBottom w:val="0"/>
      <w:divBdr>
        <w:top w:val="none" w:sz="0" w:space="0" w:color="auto"/>
        <w:left w:val="none" w:sz="0" w:space="0" w:color="auto"/>
        <w:bottom w:val="none" w:sz="0" w:space="0" w:color="auto"/>
        <w:right w:val="none" w:sz="0" w:space="0" w:color="auto"/>
      </w:divBdr>
    </w:div>
    <w:div w:id="887840140">
      <w:bodyDiv w:val="1"/>
      <w:marLeft w:val="0"/>
      <w:marRight w:val="0"/>
      <w:marTop w:val="0"/>
      <w:marBottom w:val="0"/>
      <w:divBdr>
        <w:top w:val="none" w:sz="0" w:space="0" w:color="auto"/>
        <w:left w:val="none" w:sz="0" w:space="0" w:color="auto"/>
        <w:bottom w:val="none" w:sz="0" w:space="0" w:color="auto"/>
        <w:right w:val="none" w:sz="0" w:space="0" w:color="auto"/>
      </w:divBdr>
    </w:div>
    <w:div w:id="887956167">
      <w:bodyDiv w:val="1"/>
      <w:marLeft w:val="0"/>
      <w:marRight w:val="0"/>
      <w:marTop w:val="0"/>
      <w:marBottom w:val="0"/>
      <w:divBdr>
        <w:top w:val="none" w:sz="0" w:space="0" w:color="auto"/>
        <w:left w:val="none" w:sz="0" w:space="0" w:color="auto"/>
        <w:bottom w:val="none" w:sz="0" w:space="0" w:color="auto"/>
        <w:right w:val="none" w:sz="0" w:space="0" w:color="auto"/>
      </w:divBdr>
    </w:div>
    <w:div w:id="888154960">
      <w:bodyDiv w:val="1"/>
      <w:marLeft w:val="0"/>
      <w:marRight w:val="0"/>
      <w:marTop w:val="0"/>
      <w:marBottom w:val="0"/>
      <w:divBdr>
        <w:top w:val="none" w:sz="0" w:space="0" w:color="auto"/>
        <w:left w:val="none" w:sz="0" w:space="0" w:color="auto"/>
        <w:bottom w:val="none" w:sz="0" w:space="0" w:color="auto"/>
        <w:right w:val="none" w:sz="0" w:space="0" w:color="auto"/>
      </w:divBdr>
    </w:div>
    <w:div w:id="890574362">
      <w:bodyDiv w:val="1"/>
      <w:marLeft w:val="0"/>
      <w:marRight w:val="0"/>
      <w:marTop w:val="0"/>
      <w:marBottom w:val="0"/>
      <w:divBdr>
        <w:top w:val="none" w:sz="0" w:space="0" w:color="auto"/>
        <w:left w:val="none" w:sz="0" w:space="0" w:color="auto"/>
        <w:bottom w:val="none" w:sz="0" w:space="0" w:color="auto"/>
        <w:right w:val="none" w:sz="0" w:space="0" w:color="auto"/>
      </w:divBdr>
    </w:div>
    <w:div w:id="891424988">
      <w:bodyDiv w:val="1"/>
      <w:marLeft w:val="0"/>
      <w:marRight w:val="0"/>
      <w:marTop w:val="0"/>
      <w:marBottom w:val="0"/>
      <w:divBdr>
        <w:top w:val="none" w:sz="0" w:space="0" w:color="auto"/>
        <w:left w:val="none" w:sz="0" w:space="0" w:color="auto"/>
        <w:bottom w:val="none" w:sz="0" w:space="0" w:color="auto"/>
        <w:right w:val="none" w:sz="0" w:space="0" w:color="auto"/>
      </w:divBdr>
    </w:div>
    <w:div w:id="891617385">
      <w:bodyDiv w:val="1"/>
      <w:marLeft w:val="0"/>
      <w:marRight w:val="0"/>
      <w:marTop w:val="0"/>
      <w:marBottom w:val="0"/>
      <w:divBdr>
        <w:top w:val="none" w:sz="0" w:space="0" w:color="auto"/>
        <w:left w:val="none" w:sz="0" w:space="0" w:color="auto"/>
        <w:bottom w:val="none" w:sz="0" w:space="0" w:color="auto"/>
        <w:right w:val="none" w:sz="0" w:space="0" w:color="auto"/>
      </w:divBdr>
    </w:div>
    <w:div w:id="891691567">
      <w:bodyDiv w:val="1"/>
      <w:marLeft w:val="0"/>
      <w:marRight w:val="0"/>
      <w:marTop w:val="0"/>
      <w:marBottom w:val="0"/>
      <w:divBdr>
        <w:top w:val="none" w:sz="0" w:space="0" w:color="auto"/>
        <w:left w:val="none" w:sz="0" w:space="0" w:color="auto"/>
        <w:bottom w:val="none" w:sz="0" w:space="0" w:color="auto"/>
        <w:right w:val="none" w:sz="0" w:space="0" w:color="auto"/>
      </w:divBdr>
    </w:div>
    <w:div w:id="891696980">
      <w:bodyDiv w:val="1"/>
      <w:marLeft w:val="0"/>
      <w:marRight w:val="0"/>
      <w:marTop w:val="0"/>
      <w:marBottom w:val="0"/>
      <w:divBdr>
        <w:top w:val="none" w:sz="0" w:space="0" w:color="auto"/>
        <w:left w:val="none" w:sz="0" w:space="0" w:color="auto"/>
        <w:bottom w:val="none" w:sz="0" w:space="0" w:color="auto"/>
        <w:right w:val="none" w:sz="0" w:space="0" w:color="auto"/>
      </w:divBdr>
    </w:div>
    <w:div w:id="891888657">
      <w:bodyDiv w:val="1"/>
      <w:marLeft w:val="0"/>
      <w:marRight w:val="0"/>
      <w:marTop w:val="0"/>
      <w:marBottom w:val="0"/>
      <w:divBdr>
        <w:top w:val="none" w:sz="0" w:space="0" w:color="auto"/>
        <w:left w:val="none" w:sz="0" w:space="0" w:color="auto"/>
        <w:bottom w:val="none" w:sz="0" w:space="0" w:color="auto"/>
        <w:right w:val="none" w:sz="0" w:space="0" w:color="auto"/>
      </w:divBdr>
    </w:div>
    <w:div w:id="892809809">
      <w:bodyDiv w:val="1"/>
      <w:marLeft w:val="0"/>
      <w:marRight w:val="0"/>
      <w:marTop w:val="0"/>
      <w:marBottom w:val="0"/>
      <w:divBdr>
        <w:top w:val="none" w:sz="0" w:space="0" w:color="auto"/>
        <w:left w:val="none" w:sz="0" w:space="0" w:color="auto"/>
        <w:bottom w:val="none" w:sz="0" w:space="0" w:color="auto"/>
        <w:right w:val="none" w:sz="0" w:space="0" w:color="auto"/>
      </w:divBdr>
    </w:div>
    <w:div w:id="894583431">
      <w:bodyDiv w:val="1"/>
      <w:marLeft w:val="0"/>
      <w:marRight w:val="0"/>
      <w:marTop w:val="0"/>
      <w:marBottom w:val="0"/>
      <w:divBdr>
        <w:top w:val="none" w:sz="0" w:space="0" w:color="auto"/>
        <w:left w:val="none" w:sz="0" w:space="0" w:color="auto"/>
        <w:bottom w:val="none" w:sz="0" w:space="0" w:color="auto"/>
        <w:right w:val="none" w:sz="0" w:space="0" w:color="auto"/>
      </w:divBdr>
    </w:div>
    <w:div w:id="894701793">
      <w:bodyDiv w:val="1"/>
      <w:marLeft w:val="0"/>
      <w:marRight w:val="0"/>
      <w:marTop w:val="0"/>
      <w:marBottom w:val="0"/>
      <w:divBdr>
        <w:top w:val="none" w:sz="0" w:space="0" w:color="auto"/>
        <w:left w:val="none" w:sz="0" w:space="0" w:color="auto"/>
        <w:bottom w:val="none" w:sz="0" w:space="0" w:color="auto"/>
        <w:right w:val="none" w:sz="0" w:space="0" w:color="auto"/>
      </w:divBdr>
    </w:div>
    <w:div w:id="895582158">
      <w:bodyDiv w:val="1"/>
      <w:marLeft w:val="0"/>
      <w:marRight w:val="0"/>
      <w:marTop w:val="0"/>
      <w:marBottom w:val="0"/>
      <w:divBdr>
        <w:top w:val="none" w:sz="0" w:space="0" w:color="auto"/>
        <w:left w:val="none" w:sz="0" w:space="0" w:color="auto"/>
        <w:bottom w:val="none" w:sz="0" w:space="0" w:color="auto"/>
        <w:right w:val="none" w:sz="0" w:space="0" w:color="auto"/>
      </w:divBdr>
    </w:div>
    <w:div w:id="895706359">
      <w:bodyDiv w:val="1"/>
      <w:marLeft w:val="0"/>
      <w:marRight w:val="0"/>
      <w:marTop w:val="0"/>
      <w:marBottom w:val="0"/>
      <w:divBdr>
        <w:top w:val="none" w:sz="0" w:space="0" w:color="auto"/>
        <w:left w:val="none" w:sz="0" w:space="0" w:color="auto"/>
        <w:bottom w:val="none" w:sz="0" w:space="0" w:color="auto"/>
        <w:right w:val="none" w:sz="0" w:space="0" w:color="auto"/>
      </w:divBdr>
    </w:div>
    <w:div w:id="895774623">
      <w:bodyDiv w:val="1"/>
      <w:marLeft w:val="0"/>
      <w:marRight w:val="0"/>
      <w:marTop w:val="0"/>
      <w:marBottom w:val="0"/>
      <w:divBdr>
        <w:top w:val="none" w:sz="0" w:space="0" w:color="auto"/>
        <w:left w:val="none" w:sz="0" w:space="0" w:color="auto"/>
        <w:bottom w:val="none" w:sz="0" w:space="0" w:color="auto"/>
        <w:right w:val="none" w:sz="0" w:space="0" w:color="auto"/>
      </w:divBdr>
    </w:div>
    <w:div w:id="895776143">
      <w:bodyDiv w:val="1"/>
      <w:marLeft w:val="0"/>
      <w:marRight w:val="0"/>
      <w:marTop w:val="0"/>
      <w:marBottom w:val="0"/>
      <w:divBdr>
        <w:top w:val="none" w:sz="0" w:space="0" w:color="auto"/>
        <w:left w:val="none" w:sz="0" w:space="0" w:color="auto"/>
        <w:bottom w:val="none" w:sz="0" w:space="0" w:color="auto"/>
        <w:right w:val="none" w:sz="0" w:space="0" w:color="auto"/>
      </w:divBdr>
    </w:div>
    <w:div w:id="898714418">
      <w:bodyDiv w:val="1"/>
      <w:marLeft w:val="0"/>
      <w:marRight w:val="0"/>
      <w:marTop w:val="0"/>
      <w:marBottom w:val="0"/>
      <w:divBdr>
        <w:top w:val="none" w:sz="0" w:space="0" w:color="auto"/>
        <w:left w:val="none" w:sz="0" w:space="0" w:color="auto"/>
        <w:bottom w:val="none" w:sz="0" w:space="0" w:color="auto"/>
        <w:right w:val="none" w:sz="0" w:space="0" w:color="auto"/>
      </w:divBdr>
    </w:div>
    <w:div w:id="898786375">
      <w:bodyDiv w:val="1"/>
      <w:marLeft w:val="0"/>
      <w:marRight w:val="0"/>
      <w:marTop w:val="0"/>
      <w:marBottom w:val="0"/>
      <w:divBdr>
        <w:top w:val="none" w:sz="0" w:space="0" w:color="auto"/>
        <w:left w:val="none" w:sz="0" w:space="0" w:color="auto"/>
        <w:bottom w:val="none" w:sz="0" w:space="0" w:color="auto"/>
        <w:right w:val="none" w:sz="0" w:space="0" w:color="auto"/>
      </w:divBdr>
    </w:div>
    <w:div w:id="899557377">
      <w:bodyDiv w:val="1"/>
      <w:marLeft w:val="0"/>
      <w:marRight w:val="0"/>
      <w:marTop w:val="0"/>
      <w:marBottom w:val="0"/>
      <w:divBdr>
        <w:top w:val="none" w:sz="0" w:space="0" w:color="auto"/>
        <w:left w:val="none" w:sz="0" w:space="0" w:color="auto"/>
        <w:bottom w:val="none" w:sz="0" w:space="0" w:color="auto"/>
        <w:right w:val="none" w:sz="0" w:space="0" w:color="auto"/>
      </w:divBdr>
    </w:div>
    <w:div w:id="900095975">
      <w:bodyDiv w:val="1"/>
      <w:marLeft w:val="0"/>
      <w:marRight w:val="0"/>
      <w:marTop w:val="0"/>
      <w:marBottom w:val="0"/>
      <w:divBdr>
        <w:top w:val="none" w:sz="0" w:space="0" w:color="auto"/>
        <w:left w:val="none" w:sz="0" w:space="0" w:color="auto"/>
        <w:bottom w:val="none" w:sz="0" w:space="0" w:color="auto"/>
        <w:right w:val="none" w:sz="0" w:space="0" w:color="auto"/>
      </w:divBdr>
    </w:div>
    <w:div w:id="900562650">
      <w:bodyDiv w:val="1"/>
      <w:marLeft w:val="0"/>
      <w:marRight w:val="0"/>
      <w:marTop w:val="0"/>
      <w:marBottom w:val="0"/>
      <w:divBdr>
        <w:top w:val="none" w:sz="0" w:space="0" w:color="auto"/>
        <w:left w:val="none" w:sz="0" w:space="0" w:color="auto"/>
        <w:bottom w:val="none" w:sz="0" w:space="0" w:color="auto"/>
        <w:right w:val="none" w:sz="0" w:space="0" w:color="auto"/>
      </w:divBdr>
    </w:div>
    <w:div w:id="901254404">
      <w:bodyDiv w:val="1"/>
      <w:marLeft w:val="0"/>
      <w:marRight w:val="0"/>
      <w:marTop w:val="0"/>
      <w:marBottom w:val="0"/>
      <w:divBdr>
        <w:top w:val="none" w:sz="0" w:space="0" w:color="auto"/>
        <w:left w:val="none" w:sz="0" w:space="0" w:color="auto"/>
        <w:bottom w:val="none" w:sz="0" w:space="0" w:color="auto"/>
        <w:right w:val="none" w:sz="0" w:space="0" w:color="auto"/>
      </w:divBdr>
    </w:div>
    <w:div w:id="901406841">
      <w:bodyDiv w:val="1"/>
      <w:marLeft w:val="0"/>
      <w:marRight w:val="0"/>
      <w:marTop w:val="0"/>
      <w:marBottom w:val="0"/>
      <w:divBdr>
        <w:top w:val="none" w:sz="0" w:space="0" w:color="auto"/>
        <w:left w:val="none" w:sz="0" w:space="0" w:color="auto"/>
        <w:bottom w:val="none" w:sz="0" w:space="0" w:color="auto"/>
        <w:right w:val="none" w:sz="0" w:space="0" w:color="auto"/>
      </w:divBdr>
    </w:div>
    <w:div w:id="901602487">
      <w:bodyDiv w:val="1"/>
      <w:marLeft w:val="0"/>
      <w:marRight w:val="0"/>
      <w:marTop w:val="0"/>
      <w:marBottom w:val="0"/>
      <w:divBdr>
        <w:top w:val="none" w:sz="0" w:space="0" w:color="auto"/>
        <w:left w:val="none" w:sz="0" w:space="0" w:color="auto"/>
        <w:bottom w:val="none" w:sz="0" w:space="0" w:color="auto"/>
        <w:right w:val="none" w:sz="0" w:space="0" w:color="auto"/>
      </w:divBdr>
    </w:div>
    <w:div w:id="901982993">
      <w:bodyDiv w:val="1"/>
      <w:marLeft w:val="0"/>
      <w:marRight w:val="0"/>
      <w:marTop w:val="0"/>
      <w:marBottom w:val="0"/>
      <w:divBdr>
        <w:top w:val="none" w:sz="0" w:space="0" w:color="auto"/>
        <w:left w:val="none" w:sz="0" w:space="0" w:color="auto"/>
        <w:bottom w:val="none" w:sz="0" w:space="0" w:color="auto"/>
        <w:right w:val="none" w:sz="0" w:space="0" w:color="auto"/>
      </w:divBdr>
    </w:div>
    <w:div w:id="902178598">
      <w:bodyDiv w:val="1"/>
      <w:marLeft w:val="0"/>
      <w:marRight w:val="0"/>
      <w:marTop w:val="0"/>
      <w:marBottom w:val="0"/>
      <w:divBdr>
        <w:top w:val="none" w:sz="0" w:space="0" w:color="auto"/>
        <w:left w:val="none" w:sz="0" w:space="0" w:color="auto"/>
        <w:bottom w:val="none" w:sz="0" w:space="0" w:color="auto"/>
        <w:right w:val="none" w:sz="0" w:space="0" w:color="auto"/>
      </w:divBdr>
    </w:div>
    <w:div w:id="902256706">
      <w:bodyDiv w:val="1"/>
      <w:marLeft w:val="0"/>
      <w:marRight w:val="0"/>
      <w:marTop w:val="0"/>
      <w:marBottom w:val="0"/>
      <w:divBdr>
        <w:top w:val="none" w:sz="0" w:space="0" w:color="auto"/>
        <w:left w:val="none" w:sz="0" w:space="0" w:color="auto"/>
        <w:bottom w:val="none" w:sz="0" w:space="0" w:color="auto"/>
        <w:right w:val="none" w:sz="0" w:space="0" w:color="auto"/>
      </w:divBdr>
    </w:div>
    <w:div w:id="903564865">
      <w:bodyDiv w:val="1"/>
      <w:marLeft w:val="0"/>
      <w:marRight w:val="0"/>
      <w:marTop w:val="0"/>
      <w:marBottom w:val="0"/>
      <w:divBdr>
        <w:top w:val="none" w:sz="0" w:space="0" w:color="auto"/>
        <w:left w:val="none" w:sz="0" w:space="0" w:color="auto"/>
        <w:bottom w:val="none" w:sz="0" w:space="0" w:color="auto"/>
        <w:right w:val="none" w:sz="0" w:space="0" w:color="auto"/>
      </w:divBdr>
    </w:div>
    <w:div w:id="904725121">
      <w:bodyDiv w:val="1"/>
      <w:marLeft w:val="0"/>
      <w:marRight w:val="0"/>
      <w:marTop w:val="0"/>
      <w:marBottom w:val="0"/>
      <w:divBdr>
        <w:top w:val="none" w:sz="0" w:space="0" w:color="auto"/>
        <w:left w:val="none" w:sz="0" w:space="0" w:color="auto"/>
        <w:bottom w:val="none" w:sz="0" w:space="0" w:color="auto"/>
        <w:right w:val="none" w:sz="0" w:space="0" w:color="auto"/>
      </w:divBdr>
    </w:div>
    <w:div w:id="905533759">
      <w:bodyDiv w:val="1"/>
      <w:marLeft w:val="0"/>
      <w:marRight w:val="0"/>
      <w:marTop w:val="0"/>
      <w:marBottom w:val="0"/>
      <w:divBdr>
        <w:top w:val="none" w:sz="0" w:space="0" w:color="auto"/>
        <w:left w:val="none" w:sz="0" w:space="0" w:color="auto"/>
        <w:bottom w:val="none" w:sz="0" w:space="0" w:color="auto"/>
        <w:right w:val="none" w:sz="0" w:space="0" w:color="auto"/>
      </w:divBdr>
    </w:div>
    <w:div w:id="906190633">
      <w:bodyDiv w:val="1"/>
      <w:marLeft w:val="0"/>
      <w:marRight w:val="0"/>
      <w:marTop w:val="0"/>
      <w:marBottom w:val="0"/>
      <w:divBdr>
        <w:top w:val="none" w:sz="0" w:space="0" w:color="auto"/>
        <w:left w:val="none" w:sz="0" w:space="0" w:color="auto"/>
        <w:bottom w:val="none" w:sz="0" w:space="0" w:color="auto"/>
        <w:right w:val="none" w:sz="0" w:space="0" w:color="auto"/>
      </w:divBdr>
    </w:div>
    <w:div w:id="906647234">
      <w:bodyDiv w:val="1"/>
      <w:marLeft w:val="0"/>
      <w:marRight w:val="0"/>
      <w:marTop w:val="0"/>
      <w:marBottom w:val="0"/>
      <w:divBdr>
        <w:top w:val="none" w:sz="0" w:space="0" w:color="auto"/>
        <w:left w:val="none" w:sz="0" w:space="0" w:color="auto"/>
        <w:bottom w:val="none" w:sz="0" w:space="0" w:color="auto"/>
        <w:right w:val="none" w:sz="0" w:space="0" w:color="auto"/>
      </w:divBdr>
    </w:div>
    <w:div w:id="90827465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10892981">
      <w:bodyDiv w:val="1"/>
      <w:marLeft w:val="0"/>
      <w:marRight w:val="0"/>
      <w:marTop w:val="0"/>
      <w:marBottom w:val="0"/>
      <w:divBdr>
        <w:top w:val="none" w:sz="0" w:space="0" w:color="auto"/>
        <w:left w:val="none" w:sz="0" w:space="0" w:color="auto"/>
        <w:bottom w:val="none" w:sz="0" w:space="0" w:color="auto"/>
        <w:right w:val="none" w:sz="0" w:space="0" w:color="auto"/>
      </w:divBdr>
    </w:div>
    <w:div w:id="911550114">
      <w:bodyDiv w:val="1"/>
      <w:marLeft w:val="0"/>
      <w:marRight w:val="0"/>
      <w:marTop w:val="0"/>
      <w:marBottom w:val="0"/>
      <w:divBdr>
        <w:top w:val="none" w:sz="0" w:space="0" w:color="auto"/>
        <w:left w:val="none" w:sz="0" w:space="0" w:color="auto"/>
        <w:bottom w:val="none" w:sz="0" w:space="0" w:color="auto"/>
        <w:right w:val="none" w:sz="0" w:space="0" w:color="auto"/>
      </w:divBdr>
    </w:div>
    <w:div w:id="911697776">
      <w:bodyDiv w:val="1"/>
      <w:marLeft w:val="0"/>
      <w:marRight w:val="0"/>
      <w:marTop w:val="0"/>
      <w:marBottom w:val="0"/>
      <w:divBdr>
        <w:top w:val="none" w:sz="0" w:space="0" w:color="auto"/>
        <w:left w:val="none" w:sz="0" w:space="0" w:color="auto"/>
        <w:bottom w:val="none" w:sz="0" w:space="0" w:color="auto"/>
        <w:right w:val="none" w:sz="0" w:space="0" w:color="auto"/>
      </w:divBdr>
    </w:div>
    <w:div w:id="913395936">
      <w:bodyDiv w:val="1"/>
      <w:marLeft w:val="0"/>
      <w:marRight w:val="0"/>
      <w:marTop w:val="0"/>
      <w:marBottom w:val="0"/>
      <w:divBdr>
        <w:top w:val="none" w:sz="0" w:space="0" w:color="auto"/>
        <w:left w:val="none" w:sz="0" w:space="0" w:color="auto"/>
        <w:bottom w:val="none" w:sz="0" w:space="0" w:color="auto"/>
        <w:right w:val="none" w:sz="0" w:space="0" w:color="auto"/>
      </w:divBdr>
    </w:div>
    <w:div w:id="913661201">
      <w:bodyDiv w:val="1"/>
      <w:marLeft w:val="0"/>
      <w:marRight w:val="0"/>
      <w:marTop w:val="0"/>
      <w:marBottom w:val="0"/>
      <w:divBdr>
        <w:top w:val="none" w:sz="0" w:space="0" w:color="auto"/>
        <w:left w:val="none" w:sz="0" w:space="0" w:color="auto"/>
        <w:bottom w:val="none" w:sz="0" w:space="0" w:color="auto"/>
        <w:right w:val="none" w:sz="0" w:space="0" w:color="auto"/>
      </w:divBdr>
    </w:div>
    <w:div w:id="913708778">
      <w:bodyDiv w:val="1"/>
      <w:marLeft w:val="0"/>
      <w:marRight w:val="0"/>
      <w:marTop w:val="0"/>
      <w:marBottom w:val="0"/>
      <w:divBdr>
        <w:top w:val="none" w:sz="0" w:space="0" w:color="auto"/>
        <w:left w:val="none" w:sz="0" w:space="0" w:color="auto"/>
        <w:bottom w:val="none" w:sz="0" w:space="0" w:color="auto"/>
        <w:right w:val="none" w:sz="0" w:space="0" w:color="auto"/>
      </w:divBdr>
    </w:div>
    <w:div w:id="915163146">
      <w:bodyDiv w:val="1"/>
      <w:marLeft w:val="0"/>
      <w:marRight w:val="0"/>
      <w:marTop w:val="0"/>
      <w:marBottom w:val="0"/>
      <w:divBdr>
        <w:top w:val="none" w:sz="0" w:space="0" w:color="auto"/>
        <w:left w:val="none" w:sz="0" w:space="0" w:color="auto"/>
        <w:bottom w:val="none" w:sz="0" w:space="0" w:color="auto"/>
        <w:right w:val="none" w:sz="0" w:space="0" w:color="auto"/>
      </w:divBdr>
    </w:div>
    <w:div w:id="915213379">
      <w:bodyDiv w:val="1"/>
      <w:marLeft w:val="0"/>
      <w:marRight w:val="0"/>
      <w:marTop w:val="0"/>
      <w:marBottom w:val="0"/>
      <w:divBdr>
        <w:top w:val="none" w:sz="0" w:space="0" w:color="auto"/>
        <w:left w:val="none" w:sz="0" w:space="0" w:color="auto"/>
        <w:bottom w:val="none" w:sz="0" w:space="0" w:color="auto"/>
        <w:right w:val="none" w:sz="0" w:space="0" w:color="auto"/>
      </w:divBdr>
    </w:div>
    <w:div w:id="915480687">
      <w:bodyDiv w:val="1"/>
      <w:marLeft w:val="0"/>
      <w:marRight w:val="0"/>
      <w:marTop w:val="0"/>
      <w:marBottom w:val="0"/>
      <w:divBdr>
        <w:top w:val="none" w:sz="0" w:space="0" w:color="auto"/>
        <w:left w:val="none" w:sz="0" w:space="0" w:color="auto"/>
        <w:bottom w:val="none" w:sz="0" w:space="0" w:color="auto"/>
        <w:right w:val="none" w:sz="0" w:space="0" w:color="auto"/>
      </w:divBdr>
    </w:div>
    <w:div w:id="915700526">
      <w:bodyDiv w:val="1"/>
      <w:marLeft w:val="0"/>
      <w:marRight w:val="0"/>
      <w:marTop w:val="0"/>
      <w:marBottom w:val="0"/>
      <w:divBdr>
        <w:top w:val="none" w:sz="0" w:space="0" w:color="auto"/>
        <w:left w:val="none" w:sz="0" w:space="0" w:color="auto"/>
        <w:bottom w:val="none" w:sz="0" w:space="0" w:color="auto"/>
        <w:right w:val="none" w:sz="0" w:space="0" w:color="auto"/>
      </w:divBdr>
    </w:div>
    <w:div w:id="915894376">
      <w:bodyDiv w:val="1"/>
      <w:marLeft w:val="0"/>
      <w:marRight w:val="0"/>
      <w:marTop w:val="0"/>
      <w:marBottom w:val="0"/>
      <w:divBdr>
        <w:top w:val="none" w:sz="0" w:space="0" w:color="auto"/>
        <w:left w:val="none" w:sz="0" w:space="0" w:color="auto"/>
        <w:bottom w:val="none" w:sz="0" w:space="0" w:color="auto"/>
        <w:right w:val="none" w:sz="0" w:space="0" w:color="auto"/>
      </w:divBdr>
    </w:div>
    <w:div w:id="915936096">
      <w:bodyDiv w:val="1"/>
      <w:marLeft w:val="0"/>
      <w:marRight w:val="0"/>
      <w:marTop w:val="0"/>
      <w:marBottom w:val="0"/>
      <w:divBdr>
        <w:top w:val="none" w:sz="0" w:space="0" w:color="auto"/>
        <w:left w:val="none" w:sz="0" w:space="0" w:color="auto"/>
        <w:bottom w:val="none" w:sz="0" w:space="0" w:color="auto"/>
        <w:right w:val="none" w:sz="0" w:space="0" w:color="auto"/>
      </w:divBdr>
    </w:div>
    <w:div w:id="916089306">
      <w:bodyDiv w:val="1"/>
      <w:marLeft w:val="0"/>
      <w:marRight w:val="0"/>
      <w:marTop w:val="0"/>
      <w:marBottom w:val="0"/>
      <w:divBdr>
        <w:top w:val="none" w:sz="0" w:space="0" w:color="auto"/>
        <w:left w:val="none" w:sz="0" w:space="0" w:color="auto"/>
        <w:bottom w:val="none" w:sz="0" w:space="0" w:color="auto"/>
        <w:right w:val="none" w:sz="0" w:space="0" w:color="auto"/>
      </w:divBdr>
    </w:div>
    <w:div w:id="917373588">
      <w:bodyDiv w:val="1"/>
      <w:marLeft w:val="0"/>
      <w:marRight w:val="0"/>
      <w:marTop w:val="0"/>
      <w:marBottom w:val="0"/>
      <w:divBdr>
        <w:top w:val="none" w:sz="0" w:space="0" w:color="auto"/>
        <w:left w:val="none" w:sz="0" w:space="0" w:color="auto"/>
        <w:bottom w:val="none" w:sz="0" w:space="0" w:color="auto"/>
        <w:right w:val="none" w:sz="0" w:space="0" w:color="auto"/>
      </w:divBdr>
    </w:div>
    <w:div w:id="917667822">
      <w:bodyDiv w:val="1"/>
      <w:marLeft w:val="0"/>
      <w:marRight w:val="0"/>
      <w:marTop w:val="0"/>
      <w:marBottom w:val="0"/>
      <w:divBdr>
        <w:top w:val="none" w:sz="0" w:space="0" w:color="auto"/>
        <w:left w:val="none" w:sz="0" w:space="0" w:color="auto"/>
        <w:bottom w:val="none" w:sz="0" w:space="0" w:color="auto"/>
        <w:right w:val="none" w:sz="0" w:space="0" w:color="auto"/>
      </w:divBdr>
    </w:div>
    <w:div w:id="917862446">
      <w:bodyDiv w:val="1"/>
      <w:marLeft w:val="0"/>
      <w:marRight w:val="0"/>
      <w:marTop w:val="0"/>
      <w:marBottom w:val="0"/>
      <w:divBdr>
        <w:top w:val="none" w:sz="0" w:space="0" w:color="auto"/>
        <w:left w:val="none" w:sz="0" w:space="0" w:color="auto"/>
        <w:bottom w:val="none" w:sz="0" w:space="0" w:color="auto"/>
        <w:right w:val="none" w:sz="0" w:space="0" w:color="auto"/>
      </w:divBdr>
    </w:div>
    <w:div w:id="917862463">
      <w:bodyDiv w:val="1"/>
      <w:marLeft w:val="0"/>
      <w:marRight w:val="0"/>
      <w:marTop w:val="0"/>
      <w:marBottom w:val="0"/>
      <w:divBdr>
        <w:top w:val="none" w:sz="0" w:space="0" w:color="auto"/>
        <w:left w:val="none" w:sz="0" w:space="0" w:color="auto"/>
        <w:bottom w:val="none" w:sz="0" w:space="0" w:color="auto"/>
        <w:right w:val="none" w:sz="0" w:space="0" w:color="auto"/>
      </w:divBdr>
    </w:div>
    <w:div w:id="918099404">
      <w:bodyDiv w:val="1"/>
      <w:marLeft w:val="0"/>
      <w:marRight w:val="0"/>
      <w:marTop w:val="0"/>
      <w:marBottom w:val="0"/>
      <w:divBdr>
        <w:top w:val="none" w:sz="0" w:space="0" w:color="auto"/>
        <w:left w:val="none" w:sz="0" w:space="0" w:color="auto"/>
        <w:bottom w:val="none" w:sz="0" w:space="0" w:color="auto"/>
        <w:right w:val="none" w:sz="0" w:space="0" w:color="auto"/>
      </w:divBdr>
    </w:div>
    <w:div w:id="919094079">
      <w:bodyDiv w:val="1"/>
      <w:marLeft w:val="0"/>
      <w:marRight w:val="0"/>
      <w:marTop w:val="0"/>
      <w:marBottom w:val="0"/>
      <w:divBdr>
        <w:top w:val="none" w:sz="0" w:space="0" w:color="auto"/>
        <w:left w:val="none" w:sz="0" w:space="0" w:color="auto"/>
        <w:bottom w:val="none" w:sz="0" w:space="0" w:color="auto"/>
        <w:right w:val="none" w:sz="0" w:space="0" w:color="auto"/>
      </w:divBdr>
    </w:div>
    <w:div w:id="919218455">
      <w:bodyDiv w:val="1"/>
      <w:marLeft w:val="0"/>
      <w:marRight w:val="0"/>
      <w:marTop w:val="0"/>
      <w:marBottom w:val="0"/>
      <w:divBdr>
        <w:top w:val="none" w:sz="0" w:space="0" w:color="auto"/>
        <w:left w:val="none" w:sz="0" w:space="0" w:color="auto"/>
        <w:bottom w:val="none" w:sz="0" w:space="0" w:color="auto"/>
        <w:right w:val="none" w:sz="0" w:space="0" w:color="auto"/>
      </w:divBdr>
    </w:div>
    <w:div w:id="920454396">
      <w:bodyDiv w:val="1"/>
      <w:marLeft w:val="0"/>
      <w:marRight w:val="0"/>
      <w:marTop w:val="0"/>
      <w:marBottom w:val="0"/>
      <w:divBdr>
        <w:top w:val="none" w:sz="0" w:space="0" w:color="auto"/>
        <w:left w:val="none" w:sz="0" w:space="0" w:color="auto"/>
        <w:bottom w:val="none" w:sz="0" w:space="0" w:color="auto"/>
        <w:right w:val="none" w:sz="0" w:space="0" w:color="auto"/>
      </w:divBdr>
    </w:div>
    <w:div w:id="92190870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4193244">
      <w:bodyDiv w:val="1"/>
      <w:marLeft w:val="0"/>
      <w:marRight w:val="0"/>
      <w:marTop w:val="0"/>
      <w:marBottom w:val="0"/>
      <w:divBdr>
        <w:top w:val="none" w:sz="0" w:space="0" w:color="auto"/>
        <w:left w:val="none" w:sz="0" w:space="0" w:color="auto"/>
        <w:bottom w:val="none" w:sz="0" w:space="0" w:color="auto"/>
        <w:right w:val="none" w:sz="0" w:space="0" w:color="auto"/>
      </w:divBdr>
    </w:div>
    <w:div w:id="924656978">
      <w:bodyDiv w:val="1"/>
      <w:marLeft w:val="0"/>
      <w:marRight w:val="0"/>
      <w:marTop w:val="0"/>
      <w:marBottom w:val="0"/>
      <w:divBdr>
        <w:top w:val="none" w:sz="0" w:space="0" w:color="auto"/>
        <w:left w:val="none" w:sz="0" w:space="0" w:color="auto"/>
        <w:bottom w:val="none" w:sz="0" w:space="0" w:color="auto"/>
        <w:right w:val="none" w:sz="0" w:space="0" w:color="auto"/>
      </w:divBdr>
    </w:div>
    <w:div w:id="925916390">
      <w:bodyDiv w:val="1"/>
      <w:marLeft w:val="0"/>
      <w:marRight w:val="0"/>
      <w:marTop w:val="0"/>
      <w:marBottom w:val="0"/>
      <w:divBdr>
        <w:top w:val="none" w:sz="0" w:space="0" w:color="auto"/>
        <w:left w:val="none" w:sz="0" w:space="0" w:color="auto"/>
        <w:bottom w:val="none" w:sz="0" w:space="0" w:color="auto"/>
        <w:right w:val="none" w:sz="0" w:space="0" w:color="auto"/>
      </w:divBdr>
    </w:div>
    <w:div w:id="925918601">
      <w:bodyDiv w:val="1"/>
      <w:marLeft w:val="0"/>
      <w:marRight w:val="0"/>
      <w:marTop w:val="0"/>
      <w:marBottom w:val="0"/>
      <w:divBdr>
        <w:top w:val="none" w:sz="0" w:space="0" w:color="auto"/>
        <w:left w:val="none" w:sz="0" w:space="0" w:color="auto"/>
        <w:bottom w:val="none" w:sz="0" w:space="0" w:color="auto"/>
        <w:right w:val="none" w:sz="0" w:space="0" w:color="auto"/>
      </w:divBdr>
    </w:div>
    <w:div w:id="926116583">
      <w:bodyDiv w:val="1"/>
      <w:marLeft w:val="0"/>
      <w:marRight w:val="0"/>
      <w:marTop w:val="0"/>
      <w:marBottom w:val="0"/>
      <w:divBdr>
        <w:top w:val="none" w:sz="0" w:space="0" w:color="auto"/>
        <w:left w:val="none" w:sz="0" w:space="0" w:color="auto"/>
        <w:bottom w:val="none" w:sz="0" w:space="0" w:color="auto"/>
        <w:right w:val="none" w:sz="0" w:space="0" w:color="auto"/>
      </w:divBdr>
    </w:div>
    <w:div w:id="927276209">
      <w:bodyDiv w:val="1"/>
      <w:marLeft w:val="0"/>
      <w:marRight w:val="0"/>
      <w:marTop w:val="0"/>
      <w:marBottom w:val="0"/>
      <w:divBdr>
        <w:top w:val="none" w:sz="0" w:space="0" w:color="auto"/>
        <w:left w:val="none" w:sz="0" w:space="0" w:color="auto"/>
        <w:bottom w:val="none" w:sz="0" w:space="0" w:color="auto"/>
        <w:right w:val="none" w:sz="0" w:space="0" w:color="auto"/>
      </w:divBdr>
    </w:div>
    <w:div w:id="927349893">
      <w:bodyDiv w:val="1"/>
      <w:marLeft w:val="0"/>
      <w:marRight w:val="0"/>
      <w:marTop w:val="0"/>
      <w:marBottom w:val="0"/>
      <w:divBdr>
        <w:top w:val="none" w:sz="0" w:space="0" w:color="auto"/>
        <w:left w:val="none" w:sz="0" w:space="0" w:color="auto"/>
        <w:bottom w:val="none" w:sz="0" w:space="0" w:color="auto"/>
        <w:right w:val="none" w:sz="0" w:space="0" w:color="auto"/>
      </w:divBdr>
    </w:div>
    <w:div w:id="928851879">
      <w:bodyDiv w:val="1"/>
      <w:marLeft w:val="0"/>
      <w:marRight w:val="0"/>
      <w:marTop w:val="0"/>
      <w:marBottom w:val="0"/>
      <w:divBdr>
        <w:top w:val="none" w:sz="0" w:space="0" w:color="auto"/>
        <w:left w:val="none" w:sz="0" w:space="0" w:color="auto"/>
        <w:bottom w:val="none" w:sz="0" w:space="0" w:color="auto"/>
        <w:right w:val="none" w:sz="0" w:space="0" w:color="auto"/>
      </w:divBdr>
    </w:div>
    <w:div w:id="929433463">
      <w:bodyDiv w:val="1"/>
      <w:marLeft w:val="0"/>
      <w:marRight w:val="0"/>
      <w:marTop w:val="0"/>
      <w:marBottom w:val="0"/>
      <w:divBdr>
        <w:top w:val="none" w:sz="0" w:space="0" w:color="auto"/>
        <w:left w:val="none" w:sz="0" w:space="0" w:color="auto"/>
        <w:bottom w:val="none" w:sz="0" w:space="0" w:color="auto"/>
        <w:right w:val="none" w:sz="0" w:space="0" w:color="auto"/>
      </w:divBdr>
    </w:div>
    <w:div w:id="929697782">
      <w:bodyDiv w:val="1"/>
      <w:marLeft w:val="0"/>
      <w:marRight w:val="0"/>
      <w:marTop w:val="0"/>
      <w:marBottom w:val="0"/>
      <w:divBdr>
        <w:top w:val="none" w:sz="0" w:space="0" w:color="auto"/>
        <w:left w:val="none" w:sz="0" w:space="0" w:color="auto"/>
        <w:bottom w:val="none" w:sz="0" w:space="0" w:color="auto"/>
        <w:right w:val="none" w:sz="0" w:space="0" w:color="auto"/>
      </w:divBdr>
    </w:div>
    <w:div w:id="931668691">
      <w:bodyDiv w:val="1"/>
      <w:marLeft w:val="0"/>
      <w:marRight w:val="0"/>
      <w:marTop w:val="0"/>
      <w:marBottom w:val="0"/>
      <w:divBdr>
        <w:top w:val="none" w:sz="0" w:space="0" w:color="auto"/>
        <w:left w:val="none" w:sz="0" w:space="0" w:color="auto"/>
        <w:bottom w:val="none" w:sz="0" w:space="0" w:color="auto"/>
        <w:right w:val="none" w:sz="0" w:space="0" w:color="auto"/>
      </w:divBdr>
    </w:div>
    <w:div w:id="932084169">
      <w:bodyDiv w:val="1"/>
      <w:marLeft w:val="0"/>
      <w:marRight w:val="0"/>
      <w:marTop w:val="0"/>
      <w:marBottom w:val="0"/>
      <w:divBdr>
        <w:top w:val="none" w:sz="0" w:space="0" w:color="auto"/>
        <w:left w:val="none" w:sz="0" w:space="0" w:color="auto"/>
        <w:bottom w:val="none" w:sz="0" w:space="0" w:color="auto"/>
        <w:right w:val="none" w:sz="0" w:space="0" w:color="auto"/>
      </w:divBdr>
    </w:div>
    <w:div w:id="932317557">
      <w:bodyDiv w:val="1"/>
      <w:marLeft w:val="0"/>
      <w:marRight w:val="0"/>
      <w:marTop w:val="0"/>
      <w:marBottom w:val="0"/>
      <w:divBdr>
        <w:top w:val="none" w:sz="0" w:space="0" w:color="auto"/>
        <w:left w:val="none" w:sz="0" w:space="0" w:color="auto"/>
        <w:bottom w:val="none" w:sz="0" w:space="0" w:color="auto"/>
        <w:right w:val="none" w:sz="0" w:space="0" w:color="auto"/>
      </w:divBdr>
    </w:div>
    <w:div w:id="933393359">
      <w:bodyDiv w:val="1"/>
      <w:marLeft w:val="0"/>
      <w:marRight w:val="0"/>
      <w:marTop w:val="0"/>
      <w:marBottom w:val="0"/>
      <w:divBdr>
        <w:top w:val="none" w:sz="0" w:space="0" w:color="auto"/>
        <w:left w:val="none" w:sz="0" w:space="0" w:color="auto"/>
        <w:bottom w:val="none" w:sz="0" w:space="0" w:color="auto"/>
        <w:right w:val="none" w:sz="0" w:space="0" w:color="auto"/>
      </w:divBdr>
    </w:div>
    <w:div w:id="934172188">
      <w:bodyDiv w:val="1"/>
      <w:marLeft w:val="0"/>
      <w:marRight w:val="0"/>
      <w:marTop w:val="0"/>
      <w:marBottom w:val="0"/>
      <w:divBdr>
        <w:top w:val="none" w:sz="0" w:space="0" w:color="auto"/>
        <w:left w:val="none" w:sz="0" w:space="0" w:color="auto"/>
        <w:bottom w:val="none" w:sz="0" w:space="0" w:color="auto"/>
        <w:right w:val="none" w:sz="0" w:space="0" w:color="auto"/>
      </w:divBdr>
    </w:div>
    <w:div w:id="934365429">
      <w:bodyDiv w:val="1"/>
      <w:marLeft w:val="0"/>
      <w:marRight w:val="0"/>
      <w:marTop w:val="0"/>
      <w:marBottom w:val="0"/>
      <w:divBdr>
        <w:top w:val="none" w:sz="0" w:space="0" w:color="auto"/>
        <w:left w:val="none" w:sz="0" w:space="0" w:color="auto"/>
        <w:bottom w:val="none" w:sz="0" w:space="0" w:color="auto"/>
        <w:right w:val="none" w:sz="0" w:space="0" w:color="auto"/>
      </w:divBdr>
    </w:div>
    <w:div w:id="935672072">
      <w:bodyDiv w:val="1"/>
      <w:marLeft w:val="0"/>
      <w:marRight w:val="0"/>
      <w:marTop w:val="0"/>
      <w:marBottom w:val="0"/>
      <w:divBdr>
        <w:top w:val="none" w:sz="0" w:space="0" w:color="auto"/>
        <w:left w:val="none" w:sz="0" w:space="0" w:color="auto"/>
        <w:bottom w:val="none" w:sz="0" w:space="0" w:color="auto"/>
        <w:right w:val="none" w:sz="0" w:space="0" w:color="auto"/>
      </w:divBdr>
    </w:div>
    <w:div w:id="935869331">
      <w:bodyDiv w:val="1"/>
      <w:marLeft w:val="0"/>
      <w:marRight w:val="0"/>
      <w:marTop w:val="0"/>
      <w:marBottom w:val="0"/>
      <w:divBdr>
        <w:top w:val="none" w:sz="0" w:space="0" w:color="auto"/>
        <w:left w:val="none" w:sz="0" w:space="0" w:color="auto"/>
        <w:bottom w:val="none" w:sz="0" w:space="0" w:color="auto"/>
        <w:right w:val="none" w:sz="0" w:space="0" w:color="auto"/>
      </w:divBdr>
    </w:div>
    <w:div w:id="935946325">
      <w:bodyDiv w:val="1"/>
      <w:marLeft w:val="0"/>
      <w:marRight w:val="0"/>
      <w:marTop w:val="0"/>
      <w:marBottom w:val="0"/>
      <w:divBdr>
        <w:top w:val="none" w:sz="0" w:space="0" w:color="auto"/>
        <w:left w:val="none" w:sz="0" w:space="0" w:color="auto"/>
        <w:bottom w:val="none" w:sz="0" w:space="0" w:color="auto"/>
        <w:right w:val="none" w:sz="0" w:space="0" w:color="auto"/>
      </w:divBdr>
    </w:div>
    <w:div w:id="937710911">
      <w:bodyDiv w:val="1"/>
      <w:marLeft w:val="0"/>
      <w:marRight w:val="0"/>
      <w:marTop w:val="0"/>
      <w:marBottom w:val="0"/>
      <w:divBdr>
        <w:top w:val="none" w:sz="0" w:space="0" w:color="auto"/>
        <w:left w:val="none" w:sz="0" w:space="0" w:color="auto"/>
        <w:bottom w:val="none" w:sz="0" w:space="0" w:color="auto"/>
        <w:right w:val="none" w:sz="0" w:space="0" w:color="auto"/>
      </w:divBdr>
    </w:div>
    <w:div w:id="938028325">
      <w:bodyDiv w:val="1"/>
      <w:marLeft w:val="0"/>
      <w:marRight w:val="0"/>
      <w:marTop w:val="0"/>
      <w:marBottom w:val="0"/>
      <w:divBdr>
        <w:top w:val="none" w:sz="0" w:space="0" w:color="auto"/>
        <w:left w:val="none" w:sz="0" w:space="0" w:color="auto"/>
        <w:bottom w:val="none" w:sz="0" w:space="0" w:color="auto"/>
        <w:right w:val="none" w:sz="0" w:space="0" w:color="auto"/>
      </w:divBdr>
    </w:div>
    <w:div w:id="938295942">
      <w:bodyDiv w:val="1"/>
      <w:marLeft w:val="0"/>
      <w:marRight w:val="0"/>
      <w:marTop w:val="0"/>
      <w:marBottom w:val="0"/>
      <w:divBdr>
        <w:top w:val="none" w:sz="0" w:space="0" w:color="auto"/>
        <w:left w:val="none" w:sz="0" w:space="0" w:color="auto"/>
        <w:bottom w:val="none" w:sz="0" w:space="0" w:color="auto"/>
        <w:right w:val="none" w:sz="0" w:space="0" w:color="auto"/>
      </w:divBdr>
    </w:div>
    <w:div w:id="938415775">
      <w:bodyDiv w:val="1"/>
      <w:marLeft w:val="0"/>
      <w:marRight w:val="0"/>
      <w:marTop w:val="0"/>
      <w:marBottom w:val="0"/>
      <w:divBdr>
        <w:top w:val="none" w:sz="0" w:space="0" w:color="auto"/>
        <w:left w:val="none" w:sz="0" w:space="0" w:color="auto"/>
        <w:bottom w:val="none" w:sz="0" w:space="0" w:color="auto"/>
        <w:right w:val="none" w:sz="0" w:space="0" w:color="auto"/>
      </w:divBdr>
    </w:div>
    <w:div w:id="938562348">
      <w:bodyDiv w:val="1"/>
      <w:marLeft w:val="0"/>
      <w:marRight w:val="0"/>
      <w:marTop w:val="0"/>
      <w:marBottom w:val="0"/>
      <w:divBdr>
        <w:top w:val="none" w:sz="0" w:space="0" w:color="auto"/>
        <w:left w:val="none" w:sz="0" w:space="0" w:color="auto"/>
        <w:bottom w:val="none" w:sz="0" w:space="0" w:color="auto"/>
        <w:right w:val="none" w:sz="0" w:space="0" w:color="auto"/>
      </w:divBdr>
    </w:div>
    <w:div w:id="938566140">
      <w:bodyDiv w:val="1"/>
      <w:marLeft w:val="0"/>
      <w:marRight w:val="0"/>
      <w:marTop w:val="0"/>
      <w:marBottom w:val="0"/>
      <w:divBdr>
        <w:top w:val="none" w:sz="0" w:space="0" w:color="auto"/>
        <w:left w:val="none" w:sz="0" w:space="0" w:color="auto"/>
        <w:bottom w:val="none" w:sz="0" w:space="0" w:color="auto"/>
        <w:right w:val="none" w:sz="0" w:space="0" w:color="auto"/>
      </w:divBdr>
    </w:div>
    <w:div w:id="939485578">
      <w:bodyDiv w:val="1"/>
      <w:marLeft w:val="0"/>
      <w:marRight w:val="0"/>
      <w:marTop w:val="0"/>
      <w:marBottom w:val="0"/>
      <w:divBdr>
        <w:top w:val="none" w:sz="0" w:space="0" w:color="auto"/>
        <w:left w:val="none" w:sz="0" w:space="0" w:color="auto"/>
        <w:bottom w:val="none" w:sz="0" w:space="0" w:color="auto"/>
        <w:right w:val="none" w:sz="0" w:space="0" w:color="auto"/>
      </w:divBdr>
    </w:div>
    <w:div w:id="941645432">
      <w:bodyDiv w:val="1"/>
      <w:marLeft w:val="0"/>
      <w:marRight w:val="0"/>
      <w:marTop w:val="0"/>
      <w:marBottom w:val="0"/>
      <w:divBdr>
        <w:top w:val="none" w:sz="0" w:space="0" w:color="auto"/>
        <w:left w:val="none" w:sz="0" w:space="0" w:color="auto"/>
        <w:bottom w:val="none" w:sz="0" w:space="0" w:color="auto"/>
        <w:right w:val="none" w:sz="0" w:space="0" w:color="auto"/>
      </w:divBdr>
    </w:div>
    <w:div w:id="941688512">
      <w:bodyDiv w:val="1"/>
      <w:marLeft w:val="0"/>
      <w:marRight w:val="0"/>
      <w:marTop w:val="0"/>
      <w:marBottom w:val="0"/>
      <w:divBdr>
        <w:top w:val="none" w:sz="0" w:space="0" w:color="auto"/>
        <w:left w:val="none" w:sz="0" w:space="0" w:color="auto"/>
        <w:bottom w:val="none" w:sz="0" w:space="0" w:color="auto"/>
        <w:right w:val="none" w:sz="0" w:space="0" w:color="auto"/>
      </w:divBdr>
    </w:div>
    <w:div w:id="942229811">
      <w:bodyDiv w:val="1"/>
      <w:marLeft w:val="0"/>
      <w:marRight w:val="0"/>
      <w:marTop w:val="0"/>
      <w:marBottom w:val="0"/>
      <w:divBdr>
        <w:top w:val="none" w:sz="0" w:space="0" w:color="auto"/>
        <w:left w:val="none" w:sz="0" w:space="0" w:color="auto"/>
        <w:bottom w:val="none" w:sz="0" w:space="0" w:color="auto"/>
        <w:right w:val="none" w:sz="0" w:space="0" w:color="auto"/>
      </w:divBdr>
    </w:div>
    <w:div w:id="942613077">
      <w:bodyDiv w:val="1"/>
      <w:marLeft w:val="0"/>
      <w:marRight w:val="0"/>
      <w:marTop w:val="0"/>
      <w:marBottom w:val="0"/>
      <w:divBdr>
        <w:top w:val="none" w:sz="0" w:space="0" w:color="auto"/>
        <w:left w:val="none" w:sz="0" w:space="0" w:color="auto"/>
        <w:bottom w:val="none" w:sz="0" w:space="0" w:color="auto"/>
        <w:right w:val="none" w:sz="0" w:space="0" w:color="auto"/>
      </w:divBdr>
    </w:div>
    <w:div w:id="943607483">
      <w:bodyDiv w:val="1"/>
      <w:marLeft w:val="0"/>
      <w:marRight w:val="0"/>
      <w:marTop w:val="0"/>
      <w:marBottom w:val="0"/>
      <w:divBdr>
        <w:top w:val="none" w:sz="0" w:space="0" w:color="auto"/>
        <w:left w:val="none" w:sz="0" w:space="0" w:color="auto"/>
        <w:bottom w:val="none" w:sz="0" w:space="0" w:color="auto"/>
        <w:right w:val="none" w:sz="0" w:space="0" w:color="auto"/>
      </w:divBdr>
    </w:div>
    <w:div w:id="943926917">
      <w:bodyDiv w:val="1"/>
      <w:marLeft w:val="0"/>
      <w:marRight w:val="0"/>
      <w:marTop w:val="0"/>
      <w:marBottom w:val="0"/>
      <w:divBdr>
        <w:top w:val="none" w:sz="0" w:space="0" w:color="auto"/>
        <w:left w:val="none" w:sz="0" w:space="0" w:color="auto"/>
        <w:bottom w:val="none" w:sz="0" w:space="0" w:color="auto"/>
        <w:right w:val="none" w:sz="0" w:space="0" w:color="auto"/>
      </w:divBdr>
    </w:div>
    <w:div w:id="944187475">
      <w:bodyDiv w:val="1"/>
      <w:marLeft w:val="0"/>
      <w:marRight w:val="0"/>
      <w:marTop w:val="0"/>
      <w:marBottom w:val="0"/>
      <w:divBdr>
        <w:top w:val="none" w:sz="0" w:space="0" w:color="auto"/>
        <w:left w:val="none" w:sz="0" w:space="0" w:color="auto"/>
        <w:bottom w:val="none" w:sz="0" w:space="0" w:color="auto"/>
        <w:right w:val="none" w:sz="0" w:space="0" w:color="auto"/>
      </w:divBdr>
    </w:div>
    <w:div w:id="944190925">
      <w:bodyDiv w:val="1"/>
      <w:marLeft w:val="0"/>
      <w:marRight w:val="0"/>
      <w:marTop w:val="0"/>
      <w:marBottom w:val="0"/>
      <w:divBdr>
        <w:top w:val="none" w:sz="0" w:space="0" w:color="auto"/>
        <w:left w:val="none" w:sz="0" w:space="0" w:color="auto"/>
        <w:bottom w:val="none" w:sz="0" w:space="0" w:color="auto"/>
        <w:right w:val="none" w:sz="0" w:space="0" w:color="auto"/>
      </w:divBdr>
    </w:div>
    <w:div w:id="944268668">
      <w:bodyDiv w:val="1"/>
      <w:marLeft w:val="0"/>
      <w:marRight w:val="0"/>
      <w:marTop w:val="0"/>
      <w:marBottom w:val="0"/>
      <w:divBdr>
        <w:top w:val="none" w:sz="0" w:space="0" w:color="auto"/>
        <w:left w:val="none" w:sz="0" w:space="0" w:color="auto"/>
        <w:bottom w:val="none" w:sz="0" w:space="0" w:color="auto"/>
        <w:right w:val="none" w:sz="0" w:space="0" w:color="auto"/>
      </w:divBdr>
    </w:div>
    <w:div w:id="944996301">
      <w:bodyDiv w:val="1"/>
      <w:marLeft w:val="0"/>
      <w:marRight w:val="0"/>
      <w:marTop w:val="0"/>
      <w:marBottom w:val="0"/>
      <w:divBdr>
        <w:top w:val="none" w:sz="0" w:space="0" w:color="auto"/>
        <w:left w:val="none" w:sz="0" w:space="0" w:color="auto"/>
        <w:bottom w:val="none" w:sz="0" w:space="0" w:color="auto"/>
        <w:right w:val="none" w:sz="0" w:space="0" w:color="auto"/>
      </w:divBdr>
    </w:div>
    <w:div w:id="945305399">
      <w:bodyDiv w:val="1"/>
      <w:marLeft w:val="0"/>
      <w:marRight w:val="0"/>
      <w:marTop w:val="0"/>
      <w:marBottom w:val="0"/>
      <w:divBdr>
        <w:top w:val="none" w:sz="0" w:space="0" w:color="auto"/>
        <w:left w:val="none" w:sz="0" w:space="0" w:color="auto"/>
        <w:bottom w:val="none" w:sz="0" w:space="0" w:color="auto"/>
        <w:right w:val="none" w:sz="0" w:space="0" w:color="auto"/>
      </w:divBdr>
    </w:div>
    <w:div w:id="946232495">
      <w:bodyDiv w:val="1"/>
      <w:marLeft w:val="0"/>
      <w:marRight w:val="0"/>
      <w:marTop w:val="0"/>
      <w:marBottom w:val="0"/>
      <w:divBdr>
        <w:top w:val="none" w:sz="0" w:space="0" w:color="auto"/>
        <w:left w:val="none" w:sz="0" w:space="0" w:color="auto"/>
        <w:bottom w:val="none" w:sz="0" w:space="0" w:color="auto"/>
        <w:right w:val="none" w:sz="0" w:space="0" w:color="auto"/>
      </w:divBdr>
    </w:div>
    <w:div w:id="946355051">
      <w:bodyDiv w:val="1"/>
      <w:marLeft w:val="0"/>
      <w:marRight w:val="0"/>
      <w:marTop w:val="0"/>
      <w:marBottom w:val="0"/>
      <w:divBdr>
        <w:top w:val="none" w:sz="0" w:space="0" w:color="auto"/>
        <w:left w:val="none" w:sz="0" w:space="0" w:color="auto"/>
        <w:bottom w:val="none" w:sz="0" w:space="0" w:color="auto"/>
        <w:right w:val="none" w:sz="0" w:space="0" w:color="auto"/>
      </w:divBdr>
    </w:div>
    <w:div w:id="946503219">
      <w:bodyDiv w:val="1"/>
      <w:marLeft w:val="0"/>
      <w:marRight w:val="0"/>
      <w:marTop w:val="0"/>
      <w:marBottom w:val="0"/>
      <w:divBdr>
        <w:top w:val="none" w:sz="0" w:space="0" w:color="auto"/>
        <w:left w:val="none" w:sz="0" w:space="0" w:color="auto"/>
        <w:bottom w:val="none" w:sz="0" w:space="0" w:color="auto"/>
        <w:right w:val="none" w:sz="0" w:space="0" w:color="auto"/>
      </w:divBdr>
    </w:div>
    <w:div w:id="946615935">
      <w:bodyDiv w:val="1"/>
      <w:marLeft w:val="0"/>
      <w:marRight w:val="0"/>
      <w:marTop w:val="0"/>
      <w:marBottom w:val="0"/>
      <w:divBdr>
        <w:top w:val="none" w:sz="0" w:space="0" w:color="auto"/>
        <w:left w:val="none" w:sz="0" w:space="0" w:color="auto"/>
        <w:bottom w:val="none" w:sz="0" w:space="0" w:color="auto"/>
        <w:right w:val="none" w:sz="0" w:space="0" w:color="auto"/>
      </w:divBdr>
    </w:div>
    <w:div w:id="946741574">
      <w:bodyDiv w:val="1"/>
      <w:marLeft w:val="0"/>
      <w:marRight w:val="0"/>
      <w:marTop w:val="0"/>
      <w:marBottom w:val="0"/>
      <w:divBdr>
        <w:top w:val="none" w:sz="0" w:space="0" w:color="auto"/>
        <w:left w:val="none" w:sz="0" w:space="0" w:color="auto"/>
        <w:bottom w:val="none" w:sz="0" w:space="0" w:color="auto"/>
        <w:right w:val="none" w:sz="0" w:space="0" w:color="auto"/>
      </w:divBdr>
    </w:div>
    <w:div w:id="946892398">
      <w:bodyDiv w:val="1"/>
      <w:marLeft w:val="0"/>
      <w:marRight w:val="0"/>
      <w:marTop w:val="0"/>
      <w:marBottom w:val="0"/>
      <w:divBdr>
        <w:top w:val="none" w:sz="0" w:space="0" w:color="auto"/>
        <w:left w:val="none" w:sz="0" w:space="0" w:color="auto"/>
        <w:bottom w:val="none" w:sz="0" w:space="0" w:color="auto"/>
        <w:right w:val="none" w:sz="0" w:space="0" w:color="auto"/>
      </w:divBdr>
    </w:div>
    <w:div w:id="947152884">
      <w:bodyDiv w:val="1"/>
      <w:marLeft w:val="0"/>
      <w:marRight w:val="0"/>
      <w:marTop w:val="0"/>
      <w:marBottom w:val="0"/>
      <w:divBdr>
        <w:top w:val="none" w:sz="0" w:space="0" w:color="auto"/>
        <w:left w:val="none" w:sz="0" w:space="0" w:color="auto"/>
        <w:bottom w:val="none" w:sz="0" w:space="0" w:color="auto"/>
        <w:right w:val="none" w:sz="0" w:space="0" w:color="auto"/>
      </w:divBdr>
    </w:div>
    <w:div w:id="947850540">
      <w:bodyDiv w:val="1"/>
      <w:marLeft w:val="0"/>
      <w:marRight w:val="0"/>
      <w:marTop w:val="0"/>
      <w:marBottom w:val="0"/>
      <w:divBdr>
        <w:top w:val="none" w:sz="0" w:space="0" w:color="auto"/>
        <w:left w:val="none" w:sz="0" w:space="0" w:color="auto"/>
        <w:bottom w:val="none" w:sz="0" w:space="0" w:color="auto"/>
        <w:right w:val="none" w:sz="0" w:space="0" w:color="auto"/>
      </w:divBdr>
    </w:div>
    <w:div w:id="947860038">
      <w:bodyDiv w:val="1"/>
      <w:marLeft w:val="0"/>
      <w:marRight w:val="0"/>
      <w:marTop w:val="0"/>
      <w:marBottom w:val="0"/>
      <w:divBdr>
        <w:top w:val="none" w:sz="0" w:space="0" w:color="auto"/>
        <w:left w:val="none" w:sz="0" w:space="0" w:color="auto"/>
        <w:bottom w:val="none" w:sz="0" w:space="0" w:color="auto"/>
        <w:right w:val="none" w:sz="0" w:space="0" w:color="auto"/>
      </w:divBdr>
    </w:div>
    <w:div w:id="948244445">
      <w:bodyDiv w:val="1"/>
      <w:marLeft w:val="0"/>
      <w:marRight w:val="0"/>
      <w:marTop w:val="0"/>
      <w:marBottom w:val="0"/>
      <w:divBdr>
        <w:top w:val="none" w:sz="0" w:space="0" w:color="auto"/>
        <w:left w:val="none" w:sz="0" w:space="0" w:color="auto"/>
        <w:bottom w:val="none" w:sz="0" w:space="0" w:color="auto"/>
        <w:right w:val="none" w:sz="0" w:space="0" w:color="auto"/>
      </w:divBdr>
    </w:div>
    <w:div w:id="948244827">
      <w:bodyDiv w:val="1"/>
      <w:marLeft w:val="0"/>
      <w:marRight w:val="0"/>
      <w:marTop w:val="0"/>
      <w:marBottom w:val="0"/>
      <w:divBdr>
        <w:top w:val="none" w:sz="0" w:space="0" w:color="auto"/>
        <w:left w:val="none" w:sz="0" w:space="0" w:color="auto"/>
        <w:bottom w:val="none" w:sz="0" w:space="0" w:color="auto"/>
        <w:right w:val="none" w:sz="0" w:space="0" w:color="auto"/>
      </w:divBdr>
    </w:div>
    <w:div w:id="948780490">
      <w:bodyDiv w:val="1"/>
      <w:marLeft w:val="0"/>
      <w:marRight w:val="0"/>
      <w:marTop w:val="0"/>
      <w:marBottom w:val="0"/>
      <w:divBdr>
        <w:top w:val="none" w:sz="0" w:space="0" w:color="auto"/>
        <w:left w:val="none" w:sz="0" w:space="0" w:color="auto"/>
        <w:bottom w:val="none" w:sz="0" w:space="0" w:color="auto"/>
        <w:right w:val="none" w:sz="0" w:space="0" w:color="auto"/>
      </w:divBdr>
    </w:div>
    <w:div w:id="949632368">
      <w:bodyDiv w:val="1"/>
      <w:marLeft w:val="0"/>
      <w:marRight w:val="0"/>
      <w:marTop w:val="0"/>
      <w:marBottom w:val="0"/>
      <w:divBdr>
        <w:top w:val="none" w:sz="0" w:space="0" w:color="auto"/>
        <w:left w:val="none" w:sz="0" w:space="0" w:color="auto"/>
        <w:bottom w:val="none" w:sz="0" w:space="0" w:color="auto"/>
        <w:right w:val="none" w:sz="0" w:space="0" w:color="auto"/>
      </w:divBdr>
    </w:div>
    <w:div w:id="950160327">
      <w:bodyDiv w:val="1"/>
      <w:marLeft w:val="0"/>
      <w:marRight w:val="0"/>
      <w:marTop w:val="0"/>
      <w:marBottom w:val="0"/>
      <w:divBdr>
        <w:top w:val="none" w:sz="0" w:space="0" w:color="auto"/>
        <w:left w:val="none" w:sz="0" w:space="0" w:color="auto"/>
        <w:bottom w:val="none" w:sz="0" w:space="0" w:color="auto"/>
        <w:right w:val="none" w:sz="0" w:space="0" w:color="auto"/>
      </w:divBdr>
    </w:div>
    <w:div w:id="950475029">
      <w:bodyDiv w:val="1"/>
      <w:marLeft w:val="0"/>
      <w:marRight w:val="0"/>
      <w:marTop w:val="0"/>
      <w:marBottom w:val="0"/>
      <w:divBdr>
        <w:top w:val="none" w:sz="0" w:space="0" w:color="auto"/>
        <w:left w:val="none" w:sz="0" w:space="0" w:color="auto"/>
        <w:bottom w:val="none" w:sz="0" w:space="0" w:color="auto"/>
        <w:right w:val="none" w:sz="0" w:space="0" w:color="auto"/>
      </w:divBdr>
    </w:div>
    <w:div w:id="951202566">
      <w:bodyDiv w:val="1"/>
      <w:marLeft w:val="0"/>
      <w:marRight w:val="0"/>
      <w:marTop w:val="0"/>
      <w:marBottom w:val="0"/>
      <w:divBdr>
        <w:top w:val="none" w:sz="0" w:space="0" w:color="auto"/>
        <w:left w:val="none" w:sz="0" w:space="0" w:color="auto"/>
        <w:bottom w:val="none" w:sz="0" w:space="0" w:color="auto"/>
        <w:right w:val="none" w:sz="0" w:space="0" w:color="auto"/>
      </w:divBdr>
    </w:div>
    <w:div w:id="951477317">
      <w:bodyDiv w:val="1"/>
      <w:marLeft w:val="0"/>
      <w:marRight w:val="0"/>
      <w:marTop w:val="0"/>
      <w:marBottom w:val="0"/>
      <w:divBdr>
        <w:top w:val="none" w:sz="0" w:space="0" w:color="auto"/>
        <w:left w:val="none" w:sz="0" w:space="0" w:color="auto"/>
        <w:bottom w:val="none" w:sz="0" w:space="0" w:color="auto"/>
        <w:right w:val="none" w:sz="0" w:space="0" w:color="auto"/>
      </w:divBdr>
    </w:div>
    <w:div w:id="952789051">
      <w:bodyDiv w:val="1"/>
      <w:marLeft w:val="0"/>
      <w:marRight w:val="0"/>
      <w:marTop w:val="0"/>
      <w:marBottom w:val="0"/>
      <w:divBdr>
        <w:top w:val="none" w:sz="0" w:space="0" w:color="auto"/>
        <w:left w:val="none" w:sz="0" w:space="0" w:color="auto"/>
        <w:bottom w:val="none" w:sz="0" w:space="0" w:color="auto"/>
        <w:right w:val="none" w:sz="0" w:space="0" w:color="auto"/>
      </w:divBdr>
    </w:div>
    <w:div w:id="952832971">
      <w:bodyDiv w:val="1"/>
      <w:marLeft w:val="0"/>
      <w:marRight w:val="0"/>
      <w:marTop w:val="0"/>
      <w:marBottom w:val="0"/>
      <w:divBdr>
        <w:top w:val="none" w:sz="0" w:space="0" w:color="auto"/>
        <w:left w:val="none" w:sz="0" w:space="0" w:color="auto"/>
        <w:bottom w:val="none" w:sz="0" w:space="0" w:color="auto"/>
        <w:right w:val="none" w:sz="0" w:space="0" w:color="auto"/>
      </w:divBdr>
    </w:div>
    <w:div w:id="952980017">
      <w:bodyDiv w:val="1"/>
      <w:marLeft w:val="0"/>
      <w:marRight w:val="0"/>
      <w:marTop w:val="0"/>
      <w:marBottom w:val="0"/>
      <w:divBdr>
        <w:top w:val="none" w:sz="0" w:space="0" w:color="auto"/>
        <w:left w:val="none" w:sz="0" w:space="0" w:color="auto"/>
        <w:bottom w:val="none" w:sz="0" w:space="0" w:color="auto"/>
        <w:right w:val="none" w:sz="0" w:space="0" w:color="auto"/>
      </w:divBdr>
    </w:div>
    <w:div w:id="953289780">
      <w:bodyDiv w:val="1"/>
      <w:marLeft w:val="0"/>
      <w:marRight w:val="0"/>
      <w:marTop w:val="0"/>
      <w:marBottom w:val="0"/>
      <w:divBdr>
        <w:top w:val="none" w:sz="0" w:space="0" w:color="auto"/>
        <w:left w:val="none" w:sz="0" w:space="0" w:color="auto"/>
        <w:bottom w:val="none" w:sz="0" w:space="0" w:color="auto"/>
        <w:right w:val="none" w:sz="0" w:space="0" w:color="auto"/>
      </w:divBdr>
    </w:div>
    <w:div w:id="953444357">
      <w:bodyDiv w:val="1"/>
      <w:marLeft w:val="0"/>
      <w:marRight w:val="0"/>
      <w:marTop w:val="0"/>
      <w:marBottom w:val="0"/>
      <w:divBdr>
        <w:top w:val="none" w:sz="0" w:space="0" w:color="auto"/>
        <w:left w:val="none" w:sz="0" w:space="0" w:color="auto"/>
        <w:bottom w:val="none" w:sz="0" w:space="0" w:color="auto"/>
        <w:right w:val="none" w:sz="0" w:space="0" w:color="auto"/>
      </w:divBdr>
    </w:div>
    <w:div w:id="954557410">
      <w:bodyDiv w:val="1"/>
      <w:marLeft w:val="0"/>
      <w:marRight w:val="0"/>
      <w:marTop w:val="0"/>
      <w:marBottom w:val="0"/>
      <w:divBdr>
        <w:top w:val="none" w:sz="0" w:space="0" w:color="auto"/>
        <w:left w:val="none" w:sz="0" w:space="0" w:color="auto"/>
        <w:bottom w:val="none" w:sz="0" w:space="0" w:color="auto"/>
        <w:right w:val="none" w:sz="0" w:space="0" w:color="auto"/>
      </w:divBdr>
    </w:div>
    <w:div w:id="955139653">
      <w:bodyDiv w:val="1"/>
      <w:marLeft w:val="0"/>
      <w:marRight w:val="0"/>
      <w:marTop w:val="0"/>
      <w:marBottom w:val="0"/>
      <w:divBdr>
        <w:top w:val="none" w:sz="0" w:space="0" w:color="auto"/>
        <w:left w:val="none" w:sz="0" w:space="0" w:color="auto"/>
        <w:bottom w:val="none" w:sz="0" w:space="0" w:color="auto"/>
        <w:right w:val="none" w:sz="0" w:space="0" w:color="auto"/>
      </w:divBdr>
    </w:div>
    <w:div w:id="955404647">
      <w:bodyDiv w:val="1"/>
      <w:marLeft w:val="0"/>
      <w:marRight w:val="0"/>
      <w:marTop w:val="0"/>
      <w:marBottom w:val="0"/>
      <w:divBdr>
        <w:top w:val="none" w:sz="0" w:space="0" w:color="auto"/>
        <w:left w:val="none" w:sz="0" w:space="0" w:color="auto"/>
        <w:bottom w:val="none" w:sz="0" w:space="0" w:color="auto"/>
        <w:right w:val="none" w:sz="0" w:space="0" w:color="auto"/>
      </w:divBdr>
    </w:div>
    <w:div w:id="955451037">
      <w:bodyDiv w:val="1"/>
      <w:marLeft w:val="0"/>
      <w:marRight w:val="0"/>
      <w:marTop w:val="0"/>
      <w:marBottom w:val="0"/>
      <w:divBdr>
        <w:top w:val="none" w:sz="0" w:space="0" w:color="auto"/>
        <w:left w:val="none" w:sz="0" w:space="0" w:color="auto"/>
        <w:bottom w:val="none" w:sz="0" w:space="0" w:color="auto"/>
        <w:right w:val="none" w:sz="0" w:space="0" w:color="auto"/>
      </w:divBdr>
    </w:div>
    <w:div w:id="955676734">
      <w:bodyDiv w:val="1"/>
      <w:marLeft w:val="0"/>
      <w:marRight w:val="0"/>
      <w:marTop w:val="0"/>
      <w:marBottom w:val="0"/>
      <w:divBdr>
        <w:top w:val="none" w:sz="0" w:space="0" w:color="auto"/>
        <w:left w:val="none" w:sz="0" w:space="0" w:color="auto"/>
        <w:bottom w:val="none" w:sz="0" w:space="0" w:color="auto"/>
        <w:right w:val="none" w:sz="0" w:space="0" w:color="auto"/>
      </w:divBdr>
    </w:div>
    <w:div w:id="955793126">
      <w:bodyDiv w:val="1"/>
      <w:marLeft w:val="0"/>
      <w:marRight w:val="0"/>
      <w:marTop w:val="0"/>
      <w:marBottom w:val="0"/>
      <w:divBdr>
        <w:top w:val="none" w:sz="0" w:space="0" w:color="auto"/>
        <w:left w:val="none" w:sz="0" w:space="0" w:color="auto"/>
        <w:bottom w:val="none" w:sz="0" w:space="0" w:color="auto"/>
        <w:right w:val="none" w:sz="0" w:space="0" w:color="auto"/>
      </w:divBdr>
    </w:div>
    <w:div w:id="956256071">
      <w:bodyDiv w:val="1"/>
      <w:marLeft w:val="0"/>
      <w:marRight w:val="0"/>
      <w:marTop w:val="0"/>
      <w:marBottom w:val="0"/>
      <w:divBdr>
        <w:top w:val="none" w:sz="0" w:space="0" w:color="auto"/>
        <w:left w:val="none" w:sz="0" w:space="0" w:color="auto"/>
        <w:bottom w:val="none" w:sz="0" w:space="0" w:color="auto"/>
        <w:right w:val="none" w:sz="0" w:space="0" w:color="auto"/>
      </w:divBdr>
    </w:div>
    <w:div w:id="956566193">
      <w:bodyDiv w:val="1"/>
      <w:marLeft w:val="0"/>
      <w:marRight w:val="0"/>
      <w:marTop w:val="0"/>
      <w:marBottom w:val="0"/>
      <w:divBdr>
        <w:top w:val="none" w:sz="0" w:space="0" w:color="auto"/>
        <w:left w:val="none" w:sz="0" w:space="0" w:color="auto"/>
        <w:bottom w:val="none" w:sz="0" w:space="0" w:color="auto"/>
        <w:right w:val="none" w:sz="0" w:space="0" w:color="auto"/>
      </w:divBdr>
    </w:div>
    <w:div w:id="956836436">
      <w:bodyDiv w:val="1"/>
      <w:marLeft w:val="0"/>
      <w:marRight w:val="0"/>
      <w:marTop w:val="0"/>
      <w:marBottom w:val="0"/>
      <w:divBdr>
        <w:top w:val="none" w:sz="0" w:space="0" w:color="auto"/>
        <w:left w:val="none" w:sz="0" w:space="0" w:color="auto"/>
        <w:bottom w:val="none" w:sz="0" w:space="0" w:color="auto"/>
        <w:right w:val="none" w:sz="0" w:space="0" w:color="auto"/>
      </w:divBdr>
    </w:div>
    <w:div w:id="957179340">
      <w:bodyDiv w:val="1"/>
      <w:marLeft w:val="0"/>
      <w:marRight w:val="0"/>
      <w:marTop w:val="0"/>
      <w:marBottom w:val="0"/>
      <w:divBdr>
        <w:top w:val="none" w:sz="0" w:space="0" w:color="auto"/>
        <w:left w:val="none" w:sz="0" w:space="0" w:color="auto"/>
        <w:bottom w:val="none" w:sz="0" w:space="0" w:color="auto"/>
        <w:right w:val="none" w:sz="0" w:space="0" w:color="auto"/>
      </w:divBdr>
    </w:div>
    <w:div w:id="957184297">
      <w:bodyDiv w:val="1"/>
      <w:marLeft w:val="0"/>
      <w:marRight w:val="0"/>
      <w:marTop w:val="0"/>
      <w:marBottom w:val="0"/>
      <w:divBdr>
        <w:top w:val="none" w:sz="0" w:space="0" w:color="auto"/>
        <w:left w:val="none" w:sz="0" w:space="0" w:color="auto"/>
        <w:bottom w:val="none" w:sz="0" w:space="0" w:color="auto"/>
        <w:right w:val="none" w:sz="0" w:space="0" w:color="auto"/>
      </w:divBdr>
    </w:div>
    <w:div w:id="958146168">
      <w:bodyDiv w:val="1"/>
      <w:marLeft w:val="0"/>
      <w:marRight w:val="0"/>
      <w:marTop w:val="0"/>
      <w:marBottom w:val="0"/>
      <w:divBdr>
        <w:top w:val="none" w:sz="0" w:space="0" w:color="auto"/>
        <w:left w:val="none" w:sz="0" w:space="0" w:color="auto"/>
        <w:bottom w:val="none" w:sz="0" w:space="0" w:color="auto"/>
        <w:right w:val="none" w:sz="0" w:space="0" w:color="auto"/>
      </w:divBdr>
    </w:div>
    <w:div w:id="959458226">
      <w:bodyDiv w:val="1"/>
      <w:marLeft w:val="0"/>
      <w:marRight w:val="0"/>
      <w:marTop w:val="0"/>
      <w:marBottom w:val="0"/>
      <w:divBdr>
        <w:top w:val="none" w:sz="0" w:space="0" w:color="auto"/>
        <w:left w:val="none" w:sz="0" w:space="0" w:color="auto"/>
        <w:bottom w:val="none" w:sz="0" w:space="0" w:color="auto"/>
        <w:right w:val="none" w:sz="0" w:space="0" w:color="auto"/>
      </w:divBdr>
    </w:div>
    <w:div w:id="959536524">
      <w:bodyDiv w:val="1"/>
      <w:marLeft w:val="0"/>
      <w:marRight w:val="0"/>
      <w:marTop w:val="0"/>
      <w:marBottom w:val="0"/>
      <w:divBdr>
        <w:top w:val="none" w:sz="0" w:space="0" w:color="auto"/>
        <w:left w:val="none" w:sz="0" w:space="0" w:color="auto"/>
        <w:bottom w:val="none" w:sz="0" w:space="0" w:color="auto"/>
        <w:right w:val="none" w:sz="0" w:space="0" w:color="auto"/>
      </w:divBdr>
    </w:div>
    <w:div w:id="959724040">
      <w:bodyDiv w:val="1"/>
      <w:marLeft w:val="0"/>
      <w:marRight w:val="0"/>
      <w:marTop w:val="0"/>
      <w:marBottom w:val="0"/>
      <w:divBdr>
        <w:top w:val="none" w:sz="0" w:space="0" w:color="auto"/>
        <w:left w:val="none" w:sz="0" w:space="0" w:color="auto"/>
        <w:bottom w:val="none" w:sz="0" w:space="0" w:color="auto"/>
        <w:right w:val="none" w:sz="0" w:space="0" w:color="auto"/>
      </w:divBdr>
    </w:div>
    <w:div w:id="960265880">
      <w:bodyDiv w:val="1"/>
      <w:marLeft w:val="0"/>
      <w:marRight w:val="0"/>
      <w:marTop w:val="0"/>
      <w:marBottom w:val="0"/>
      <w:divBdr>
        <w:top w:val="none" w:sz="0" w:space="0" w:color="auto"/>
        <w:left w:val="none" w:sz="0" w:space="0" w:color="auto"/>
        <w:bottom w:val="none" w:sz="0" w:space="0" w:color="auto"/>
        <w:right w:val="none" w:sz="0" w:space="0" w:color="auto"/>
      </w:divBdr>
    </w:div>
    <w:div w:id="960384065">
      <w:bodyDiv w:val="1"/>
      <w:marLeft w:val="0"/>
      <w:marRight w:val="0"/>
      <w:marTop w:val="0"/>
      <w:marBottom w:val="0"/>
      <w:divBdr>
        <w:top w:val="none" w:sz="0" w:space="0" w:color="auto"/>
        <w:left w:val="none" w:sz="0" w:space="0" w:color="auto"/>
        <w:bottom w:val="none" w:sz="0" w:space="0" w:color="auto"/>
        <w:right w:val="none" w:sz="0" w:space="0" w:color="auto"/>
      </w:divBdr>
    </w:div>
    <w:div w:id="960458129">
      <w:bodyDiv w:val="1"/>
      <w:marLeft w:val="0"/>
      <w:marRight w:val="0"/>
      <w:marTop w:val="0"/>
      <w:marBottom w:val="0"/>
      <w:divBdr>
        <w:top w:val="none" w:sz="0" w:space="0" w:color="auto"/>
        <w:left w:val="none" w:sz="0" w:space="0" w:color="auto"/>
        <w:bottom w:val="none" w:sz="0" w:space="0" w:color="auto"/>
        <w:right w:val="none" w:sz="0" w:space="0" w:color="auto"/>
      </w:divBdr>
    </w:div>
    <w:div w:id="960841614">
      <w:bodyDiv w:val="1"/>
      <w:marLeft w:val="0"/>
      <w:marRight w:val="0"/>
      <w:marTop w:val="0"/>
      <w:marBottom w:val="0"/>
      <w:divBdr>
        <w:top w:val="none" w:sz="0" w:space="0" w:color="auto"/>
        <w:left w:val="none" w:sz="0" w:space="0" w:color="auto"/>
        <w:bottom w:val="none" w:sz="0" w:space="0" w:color="auto"/>
        <w:right w:val="none" w:sz="0" w:space="0" w:color="auto"/>
      </w:divBdr>
    </w:div>
    <w:div w:id="962227459">
      <w:bodyDiv w:val="1"/>
      <w:marLeft w:val="0"/>
      <w:marRight w:val="0"/>
      <w:marTop w:val="0"/>
      <w:marBottom w:val="0"/>
      <w:divBdr>
        <w:top w:val="none" w:sz="0" w:space="0" w:color="auto"/>
        <w:left w:val="none" w:sz="0" w:space="0" w:color="auto"/>
        <w:bottom w:val="none" w:sz="0" w:space="0" w:color="auto"/>
        <w:right w:val="none" w:sz="0" w:space="0" w:color="auto"/>
      </w:divBdr>
    </w:div>
    <w:div w:id="962230216">
      <w:bodyDiv w:val="1"/>
      <w:marLeft w:val="0"/>
      <w:marRight w:val="0"/>
      <w:marTop w:val="0"/>
      <w:marBottom w:val="0"/>
      <w:divBdr>
        <w:top w:val="none" w:sz="0" w:space="0" w:color="auto"/>
        <w:left w:val="none" w:sz="0" w:space="0" w:color="auto"/>
        <w:bottom w:val="none" w:sz="0" w:space="0" w:color="auto"/>
        <w:right w:val="none" w:sz="0" w:space="0" w:color="auto"/>
      </w:divBdr>
    </w:div>
    <w:div w:id="962883447">
      <w:bodyDiv w:val="1"/>
      <w:marLeft w:val="0"/>
      <w:marRight w:val="0"/>
      <w:marTop w:val="0"/>
      <w:marBottom w:val="0"/>
      <w:divBdr>
        <w:top w:val="none" w:sz="0" w:space="0" w:color="auto"/>
        <w:left w:val="none" w:sz="0" w:space="0" w:color="auto"/>
        <w:bottom w:val="none" w:sz="0" w:space="0" w:color="auto"/>
        <w:right w:val="none" w:sz="0" w:space="0" w:color="auto"/>
      </w:divBdr>
    </w:div>
    <w:div w:id="963075459">
      <w:bodyDiv w:val="1"/>
      <w:marLeft w:val="0"/>
      <w:marRight w:val="0"/>
      <w:marTop w:val="0"/>
      <w:marBottom w:val="0"/>
      <w:divBdr>
        <w:top w:val="none" w:sz="0" w:space="0" w:color="auto"/>
        <w:left w:val="none" w:sz="0" w:space="0" w:color="auto"/>
        <w:bottom w:val="none" w:sz="0" w:space="0" w:color="auto"/>
        <w:right w:val="none" w:sz="0" w:space="0" w:color="auto"/>
      </w:divBdr>
    </w:div>
    <w:div w:id="963191476">
      <w:bodyDiv w:val="1"/>
      <w:marLeft w:val="0"/>
      <w:marRight w:val="0"/>
      <w:marTop w:val="0"/>
      <w:marBottom w:val="0"/>
      <w:divBdr>
        <w:top w:val="none" w:sz="0" w:space="0" w:color="auto"/>
        <w:left w:val="none" w:sz="0" w:space="0" w:color="auto"/>
        <w:bottom w:val="none" w:sz="0" w:space="0" w:color="auto"/>
        <w:right w:val="none" w:sz="0" w:space="0" w:color="auto"/>
      </w:divBdr>
    </w:div>
    <w:div w:id="963388236">
      <w:bodyDiv w:val="1"/>
      <w:marLeft w:val="0"/>
      <w:marRight w:val="0"/>
      <w:marTop w:val="0"/>
      <w:marBottom w:val="0"/>
      <w:divBdr>
        <w:top w:val="none" w:sz="0" w:space="0" w:color="auto"/>
        <w:left w:val="none" w:sz="0" w:space="0" w:color="auto"/>
        <w:bottom w:val="none" w:sz="0" w:space="0" w:color="auto"/>
        <w:right w:val="none" w:sz="0" w:space="0" w:color="auto"/>
      </w:divBdr>
    </w:div>
    <w:div w:id="963581336">
      <w:bodyDiv w:val="1"/>
      <w:marLeft w:val="0"/>
      <w:marRight w:val="0"/>
      <w:marTop w:val="0"/>
      <w:marBottom w:val="0"/>
      <w:divBdr>
        <w:top w:val="none" w:sz="0" w:space="0" w:color="auto"/>
        <w:left w:val="none" w:sz="0" w:space="0" w:color="auto"/>
        <w:bottom w:val="none" w:sz="0" w:space="0" w:color="auto"/>
        <w:right w:val="none" w:sz="0" w:space="0" w:color="auto"/>
      </w:divBdr>
    </w:div>
    <w:div w:id="963777497">
      <w:bodyDiv w:val="1"/>
      <w:marLeft w:val="0"/>
      <w:marRight w:val="0"/>
      <w:marTop w:val="0"/>
      <w:marBottom w:val="0"/>
      <w:divBdr>
        <w:top w:val="none" w:sz="0" w:space="0" w:color="auto"/>
        <w:left w:val="none" w:sz="0" w:space="0" w:color="auto"/>
        <w:bottom w:val="none" w:sz="0" w:space="0" w:color="auto"/>
        <w:right w:val="none" w:sz="0" w:space="0" w:color="auto"/>
      </w:divBdr>
    </w:div>
    <w:div w:id="963847199">
      <w:bodyDiv w:val="1"/>
      <w:marLeft w:val="0"/>
      <w:marRight w:val="0"/>
      <w:marTop w:val="0"/>
      <w:marBottom w:val="0"/>
      <w:divBdr>
        <w:top w:val="none" w:sz="0" w:space="0" w:color="auto"/>
        <w:left w:val="none" w:sz="0" w:space="0" w:color="auto"/>
        <w:bottom w:val="none" w:sz="0" w:space="0" w:color="auto"/>
        <w:right w:val="none" w:sz="0" w:space="0" w:color="auto"/>
      </w:divBdr>
    </w:div>
    <w:div w:id="964241231">
      <w:bodyDiv w:val="1"/>
      <w:marLeft w:val="0"/>
      <w:marRight w:val="0"/>
      <w:marTop w:val="0"/>
      <w:marBottom w:val="0"/>
      <w:divBdr>
        <w:top w:val="none" w:sz="0" w:space="0" w:color="auto"/>
        <w:left w:val="none" w:sz="0" w:space="0" w:color="auto"/>
        <w:bottom w:val="none" w:sz="0" w:space="0" w:color="auto"/>
        <w:right w:val="none" w:sz="0" w:space="0" w:color="auto"/>
      </w:divBdr>
    </w:div>
    <w:div w:id="964314159">
      <w:bodyDiv w:val="1"/>
      <w:marLeft w:val="0"/>
      <w:marRight w:val="0"/>
      <w:marTop w:val="0"/>
      <w:marBottom w:val="0"/>
      <w:divBdr>
        <w:top w:val="none" w:sz="0" w:space="0" w:color="auto"/>
        <w:left w:val="none" w:sz="0" w:space="0" w:color="auto"/>
        <w:bottom w:val="none" w:sz="0" w:space="0" w:color="auto"/>
        <w:right w:val="none" w:sz="0" w:space="0" w:color="auto"/>
      </w:divBdr>
    </w:div>
    <w:div w:id="964624639">
      <w:bodyDiv w:val="1"/>
      <w:marLeft w:val="0"/>
      <w:marRight w:val="0"/>
      <w:marTop w:val="0"/>
      <w:marBottom w:val="0"/>
      <w:divBdr>
        <w:top w:val="none" w:sz="0" w:space="0" w:color="auto"/>
        <w:left w:val="none" w:sz="0" w:space="0" w:color="auto"/>
        <w:bottom w:val="none" w:sz="0" w:space="0" w:color="auto"/>
        <w:right w:val="none" w:sz="0" w:space="0" w:color="auto"/>
      </w:divBdr>
    </w:div>
    <w:div w:id="964698565">
      <w:bodyDiv w:val="1"/>
      <w:marLeft w:val="0"/>
      <w:marRight w:val="0"/>
      <w:marTop w:val="0"/>
      <w:marBottom w:val="0"/>
      <w:divBdr>
        <w:top w:val="none" w:sz="0" w:space="0" w:color="auto"/>
        <w:left w:val="none" w:sz="0" w:space="0" w:color="auto"/>
        <w:bottom w:val="none" w:sz="0" w:space="0" w:color="auto"/>
        <w:right w:val="none" w:sz="0" w:space="0" w:color="auto"/>
      </w:divBdr>
    </w:div>
    <w:div w:id="964844700">
      <w:bodyDiv w:val="1"/>
      <w:marLeft w:val="0"/>
      <w:marRight w:val="0"/>
      <w:marTop w:val="0"/>
      <w:marBottom w:val="0"/>
      <w:divBdr>
        <w:top w:val="none" w:sz="0" w:space="0" w:color="auto"/>
        <w:left w:val="none" w:sz="0" w:space="0" w:color="auto"/>
        <w:bottom w:val="none" w:sz="0" w:space="0" w:color="auto"/>
        <w:right w:val="none" w:sz="0" w:space="0" w:color="auto"/>
      </w:divBdr>
    </w:div>
    <w:div w:id="964889651">
      <w:bodyDiv w:val="1"/>
      <w:marLeft w:val="0"/>
      <w:marRight w:val="0"/>
      <w:marTop w:val="0"/>
      <w:marBottom w:val="0"/>
      <w:divBdr>
        <w:top w:val="none" w:sz="0" w:space="0" w:color="auto"/>
        <w:left w:val="none" w:sz="0" w:space="0" w:color="auto"/>
        <w:bottom w:val="none" w:sz="0" w:space="0" w:color="auto"/>
        <w:right w:val="none" w:sz="0" w:space="0" w:color="auto"/>
      </w:divBdr>
    </w:div>
    <w:div w:id="965114568">
      <w:bodyDiv w:val="1"/>
      <w:marLeft w:val="0"/>
      <w:marRight w:val="0"/>
      <w:marTop w:val="0"/>
      <w:marBottom w:val="0"/>
      <w:divBdr>
        <w:top w:val="none" w:sz="0" w:space="0" w:color="auto"/>
        <w:left w:val="none" w:sz="0" w:space="0" w:color="auto"/>
        <w:bottom w:val="none" w:sz="0" w:space="0" w:color="auto"/>
        <w:right w:val="none" w:sz="0" w:space="0" w:color="auto"/>
      </w:divBdr>
    </w:div>
    <w:div w:id="966080598">
      <w:bodyDiv w:val="1"/>
      <w:marLeft w:val="0"/>
      <w:marRight w:val="0"/>
      <w:marTop w:val="0"/>
      <w:marBottom w:val="0"/>
      <w:divBdr>
        <w:top w:val="none" w:sz="0" w:space="0" w:color="auto"/>
        <w:left w:val="none" w:sz="0" w:space="0" w:color="auto"/>
        <w:bottom w:val="none" w:sz="0" w:space="0" w:color="auto"/>
        <w:right w:val="none" w:sz="0" w:space="0" w:color="auto"/>
      </w:divBdr>
    </w:div>
    <w:div w:id="968168550">
      <w:bodyDiv w:val="1"/>
      <w:marLeft w:val="0"/>
      <w:marRight w:val="0"/>
      <w:marTop w:val="0"/>
      <w:marBottom w:val="0"/>
      <w:divBdr>
        <w:top w:val="none" w:sz="0" w:space="0" w:color="auto"/>
        <w:left w:val="none" w:sz="0" w:space="0" w:color="auto"/>
        <w:bottom w:val="none" w:sz="0" w:space="0" w:color="auto"/>
        <w:right w:val="none" w:sz="0" w:space="0" w:color="auto"/>
      </w:divBdr>
    </w:div>
    <w:div w:id="968708722">
      <w:bodyDiv w:val="1"/>
      <w:marLeft w:val="0"/>
      <w:marRight w:val="0"/>
      <w:marTop w:val="0"/>
      <w:marBottom w:val="0"/>
      <w:divBdr>
        <w:top w:val="none" w:sz="0" w:space="0" w:color="auto"/>
        <w:left w:val="none" w:sz="0" w:space="0" w:color="auto"/>
        <w:bottom w:val="none" w:sz="0" w:space="0" w:color="auto"/>
        <w:right w:val="none" w:sz="0" w:space="0" w:color="auto"/>
      </w:divBdr>
    </w:div>
    <w:div w:id="969288227">
      <w:bodyDiv w:val="1"/>
      <w:marLeft w:val="0"/>
      <w:marRight w:val="0"/>
      <w:marTop w:val="0"/>
      <w:marBottom w:val="0"/>
      <w:divBdr>
        <w:top w:val="none" w:sz="0" w:space="0" w:color="auto"/>
        <w:left w:val="none" w:sz="0" w:space="0" w:color="auto"/>
        <w:bottom w:val="none" w:sz="0" w:space="0" w:color="auto"/>
        <w:right w:val="none" w:sz="0" w:space="0" w:color="auto"/>
      </w:divBdr>
    </w:div>
    <w:div w:id="969746115">
      <w:bodyDiv w:val="1"/>
      <w:marLeft w:val="0"/>
      <w:marRight w:val="0"/>
      <w:marTop w:val="0"/>
      <w:marBottom w:val="0"/>
      <w:divBdr>
        <w:top w:val="none" w:sz="0" w:space="0" w:color="auto"/>
        <w:left w:val="none" w:sz="0" w:space="0" w:color="auto"/>
        <w:bottom w:val="none" w:sz="0" w:space="0" w:color="auto"/>
        <w:right w:val="none" w:sz="0" w:space="0" w:color="auto"/>
      </w:divBdr>
    </w:div>
    <w:div w:id="970015959">
      <w:bodyDiv w:val="1"/>
      <w:marLeft w:val="0"/>
      <w:marRight w:val="0"/>
      <w:marTop w:val="0"/>
      <w:marBottom w:val="0"/>
      <w:divBdr>
        <w:top w:val="none" w:sz="0" w:space="0" w:color="auto"/>
        <w:left w:val="none" w:sz="0" w:space="0" w:color="auto"/>
        <w:bottom w:val="none" w:sz="0" w:space="0" w:color="auto"/>
        <w:right w:val="none" w:sz="0" w:space="0" w:color="auto"/>
      </w:divBdr>
    </w:div>
    <w:div w:id="970405248">
      <w:bodyDiv w:val="1"/>
      <w:marLeft w:val="0"/>
      <w:marRight w:val="0"/>
      <w:marTop w:val="0"/>
      <w:marBottom w:val="0"/>
      <w:divBdr>
        <w:top w:val="none" w:sz="0" w:space="0" w:color="auto"/>
        <w:left w:val="none" w:sz="0" w:space="0" w:color="auto"/>
        <w:bottom w:val="none" w:sz="0" w:space="0" w:color="auto"/>
        <w:right w:val="none" w:sz="0" w:space="0" w:color="auto"/>
      </w:divBdr>
    </w:div>
    <w:div w:id="970863621">
      <w:bodyDiv w:val="1"/>
      <w:marLeft w:val="0"/>
      <w:marRight w:val="0"/>
      <w:marTop w:val="0"/>
      <w:marBottom w:val="0"/>
      <w:divBdr>
        <w:top w:val="none" w:sz="0" w:space="0" w:color="auto"/>
        <w:left w:val="none" w:sz="0" w:space="0" w:color="auto"/>
        <w:bottom w:val="none" w:sz="0" w:space="0" w:color="auto"/>
        <w:right w:val="none" w:sz="0" w:space="0" w:color="auto"/>
      </w:divBdr>
    </w:div>
    <w:div w:id="971403626">
      <w:bodyDiv w:val="1"/>
      <w:marLeft w:val="0"/>
      <w:marRight w:val="0"/>
      <w:marTop w:val="0"/>
      <w:marBottom w:val="0"/>
      <w:divBdr>
        <w:top w:val="none" w:sz="0" w:space="0" w:color="auto"/>
        <w:left w:val="none" w:sz="0" w:space="0" w:color="auto"/>
        <w:bottom w:val="none" w:sz="0" w:space="0" w:color="auto"/>
        <w:right w:val="none" w:sz="0" w:space="0" w:color="auto"/>
      </w:divBdr>
    </w:div>
    <w:div w:id="972179126">
      <w:bodyDiv w:val="1"/>
      <w:marLeft w:val="0"/>
      <w:marRight w:val="0"/>
      <w:marTop w:val="0"/>
      <w:marBottom w:val="0"/>
      <w:divBdr>
        <w:top w:val="none" w:sz="0" w:space="0" w:color="auto"/>
        <w:left w:val="none" w:sz="0" w:space="0" w:color="auto"/>
        <w:bottom w:val="none" w:sz="0" w:space="0" w:color="auto"/>
        <w:right w:val="none" w:sz="0" w:space="0" w:color="auto"/>
      </w:divBdr>
    </w:div>
    <w:div w:id="973288078">
      <w:bodyDiv w:val="1"/>
      <w:marLeft w:val="0"/>
      <w:marRight w:val="0"/>
      <w:marTop w:val="0"/>
      <w:marBottom w:val="0"/>
      <w:divBdr>
        <w:top w:val="none" w:sz="0" w:space="0" w:color="auto"/>
        <w:left w:val="none" w:sz="0" w:space="0" w:color="auto"/>
        <w:bottom w:val="none" w:sz="0" w:space="0" w:color="auto"/>
        <w:right w:val="none" w:sz="0" w:space="0" w:color="auto"/>
      </w:divBdr>
    </w:div>
    <w:div w:id="973293966">
      <w:bodyDiv w:val="1"/>
      <w:marLeft w:val="0"/>
      <w:marRight w:val="0"/>
      <w:marTop w:val="0"/>
      <w:marBottom w:val="0"/>
      <w:divBdr>
        <w:top w:val="none" w:sz="0" w:space="0" w:color="auto"/>
        <w:left w:val="none" w:sz="0" w:space="0" w:color="auto"/>
        <w:bottom w:val="none" w:sz="0" w:space="0" w:color="auto"/>
        <w:right w:val="none" w:sz="0" w:space="0" w:color="auto"/>
      </w:divBdr>
    </w:div>
    <w:div w:id="974138643">
      <w:bodyDiv w:val="1"/>
      <w:marLeft w:val="0"/>
      <w:marRight w:val="0"/>
      <w:marTop w:val="0"/>
      <w:marBottom w:val="0"/>
      <w:divBdr>
        <w:top w:val="none" w:sz="0" w:space="0" w:color="auto"/>
        <w:left w:val="none" w:sz="0" w:space="0" w:color="auto"/>
        <w:bottom w:val="none" w:sz="0" w:space="0" w:color="auto"/>
        <w:right w:val="none" w:sz="0" w:space="0" w:color="auto"/>
      </w:divBdr>
    </w:div>
    <w:div w:id="974290002">
      <w:bodyDiv w:val="1"/>
      <w:marLeft w:val="0"/>
      <w:marRight w:val="0"/>
      <w:marTop w:val="0"/>
      <w:marBottom w:val="0"/>
      <w:divBdr>
        <w:top w:val="none" w:sz="0" w:space="0" w:color="auto"/>
        <w:left w:val="none" w:sz="0" w:space="0" w:color="auto"/>
        <w:bottom w:val="none" w:sz="0" w:space="0" w:color="auto"/>
        <w:right w:val="none" w:sz="0" w:space="0" w:color="auto"/>
      </w:divBdr>
    </w:div>
    <w:div w:id="974333807">
      <w:bodyDiv w:val="1"/>
      <w:marLeft w:val="0"/>
      <w:marRight w:val="0"/>
      <w:marTop w:val="0"/>
      <w:marBottom w:val="0"/>
      <w:divBdr>
        <w:top w:val="none" w:sz="0" w:space="0" w:color="auto"/>
        <w:left w:val="none" w:sz="0" w:space="0" w:color="auto"/>
        <w:bottom w:val="none" w:sz="0" w:space="0" w:color="auto"/>
        <w:right w:val="none" w:sz="0" w:space="0" w:color="auto"/>
      </w:divBdr>
    </w:div>
    <w:div w:id="974915036">
      <w:bodyDiv w:val="1"/>
      <w:marLeft w:val="0"/>
      <w:marRight w:val="0"/>
      <w:marTop w:val="0"/>
      <w:marBottom w:val="0"/>
      <w:divBdr>
        <w:top w:val="none" w:sz="0" w:space="0" w:color="auto"/>
        <w:left w:val="none" w:sz="0" w:space="0" w:color="auto"/>
        <w:bottom w:val="none" w:sz="0" w:space="0" w:color="auto"/>
        <w:right w:val="none" w:sz="0" w:space="0" w:color="auto"/>
      </w:divBdr>
    </w:div>
    <w:div w:id="974993274">
      <w:bodyDiv w:val="1"/>
      <w:marLeft w:val="0"/>
      <w:marRight w:val="0"/>
      <w:marTop w:val="0"/>
      <w:marBottom w:val="0"/>
      <w:divBdr>
        <w:top w:val="none" w:sz="0" w:space="0" w:color="auto"/>
        <w:left w:val="none" w:sz="0" w:space="0" w:color="auto"/>
        <w:bottom w:val="none" w:sz="0" w:space="0" w:color="auto"/>
        <w:right w:val="none" w:sz="0" w:space="0" w:color="auto"/>
      </w:divBdr>
    </w:div>
    <w:div w:id="975259187">
      <w:bodyDiv w:val="1"/>
      <w:marLeft w:val="0"/>
      <w:marRight w:val="0"/>
      <w:marTop w:val="0"/>
      <w:marBottom w:val="0"/>
      <w:divBdr>
        <w:top w:val="none" w:sz="0" w:space="0" w:color="auto"/>
        <w:left w:val="none" w:sz="0" w:space="0" w:color="auto"/>
        <w:bottom w:val="none" w:sz="0" w:space="0" w:color="auto"/>
        <w:right w:val="none" w:sz="0" w:space="0" w:color="auto"/>
      </w:divBdr>
    </w:div>
    <w:div w:id="975376900">
      <w:bodyDiv w:val="1"/>
      <w:marLeft w:val="0"/>
      <w:marRight w:val="0"/>
      <w:marTop w:val="0"/>
      <w:marBottom w:val="0"/>
      <w:divBdr>
        <w:top w:val="none" w:sz="0" w:space="0" w:color="auto"/>
        <w:left w:val="none" w:sz="0" w:space="0" w:color="auto"/>
        <w:bottom w:val="none" w:sz="0" w:space="0" w:color="auto"/>
        <w:right w:val="none" w:sz="0" w:space="0" w:color="auto"/>
      </w:divBdr>
    </w:div>
    <w:div w:id="975454644">
      <w:bodyDiv w:val="1"/>
      <w:marLeft w:val="0"/>
      <w:marRight w:val="0"/>
      <w:marTop w:val="0"/>
      <w:marBottom w:val="0"/>
      <w:divBdr>
        <w:top w:val="none" w:sz="0" w:space="0" w:color="auto"/>
        <w:left w:val="none" w:sz="0" w:space="0" w:color="auto"/>
        <w:bottom w:val="none" w:sz="0" w:space="0" w:color="auto"/>
        <w:right w:val="none" w:sz="0" w:space="0" w:color="auto"/>
      </w:divBdr>
    </w:div>
    <w:div w:id="975793889">
      <w:bodyDiv w:val="1"/>
      <w:marLeft w:val="0"/>
      <w:marRight w:val="0"/>
      <w:marTop w:val="0"/>
      <w:marBottom w:val="0"/>
      <w:divBdr>
        <w:top w:val="none" w:sz="0" w:space="0" w:color="auto"/>
        <w:left w:val="none" w:sz="0" w:space="0" w:color="auto"/>
        <w:bottom w:val="none" w:sz="0" w:space="0" w:color="auto"/>
        <w:right w:val="none" w:sz="0" w:space="0" w:color="auto"/>
      </w:divBdr>
    </w:div>
    <w:div w:id="976758903">
      <w:bodyDiv w:val="1"/>
      <w:marLeft w:val="0"/>
      <w:marRight w:val="0"/>
      <w:marTop w:val="0"/>
      <w:marBottom w:val="0"/>
      <w:divBdr>
        <w:top w:val="none" w:sz="0" w:space="0" w:color="auto"/>
        <w:left w:val="none" w:sz="0" w:space="0" w:color="auto"/>
        <w:bottom w:val="none" w:sz="0" w:space="0" w:color="auto"/>
        <w:right w:val="none" w:sz="0" w:space="0" w:color="auto"/>
      </w:divBdr>
    </w:div>
    <w:div w:id="978146298">
      <w:bodyDiv w:val="1"/>
      <w:marLeft w:val="0"/>
      <w:marRight w:val="0"/>
      <w:marTop w:val="0"/>
      <w:marBottom w:val="0"/>
      <w:divBdr>
        <w:top w:val="none" w:sz="0" w:space="0" w:color="auto"/>
        <w:left w:val="none" w:sz="0" w:space="0" w:color="auto"/>
        <w:bottom w:val="none" w:sz="0" w:space="0" w:color="auto"/>
        <w:right w:val="none" w:sz="0" w:space="0" w:color="auto"/>
      </w:divBdr>
    </w:div>
    <w:div w:id="978724624">
      <w:bodyDiv w:val="1"/>
      <w:marLeft w:val="0"/>
      <w:marRight w:val="0"/>
      <w:marTop w:val="0"/>
      <w:marBottom w:val="0"/>
      <w:divBdr>
        <w:top w:val="none" w:sz="0" w:space="0" w:color="auto"/>
        <w:left w:val="none" w:sz="0" w:space="0" w:color="auto"/>
        <w:bottom w:val="none" w:sz="0" w:space="0" w:color="auto"/>
        <w:right w:val="none" w:sz="0" w:space="0" w:color="auto"/>
      </w:divBdr>
    </w:div>
    <w:div w:id="979772709">
      <w:bodyDiv w:val="1"/>
      <w:marLeft w:val="0"/>
      <w:marRight w:val="0"/>
      <w:marTop w:val="0"/>
      <w:marBottom w:val="0"/>
      <w:divBdr>
        <w:top w:val="none" w:sz="0" w:space="0" w:color="auto"/>
        <w:left w:val="none" w:sz="0" w:space="0" w:color="auto"/>
        <w:bottom w:val="none" w:sz="0" w:space="0" w:color="auto"/>
        <w:right w:val="none" w:sz="0" w:space="0" w:color="auto"/>
      </w:divBdr>
    </w:div>
    <w:div w:id="979920897">
      <w:bodyDiv w:val="1"/>
      <w:marLeft w:val="0"/>
      <w:marRight w:val="0"/>
      <w:marTop w:val="0"/>
      <w:marBottom w:val="0"/>
      <w:divBdr>
        <w:top w:val="none" w:sz="0" w:space="0" w:color="auto"/>
        <w:left w:val="none" w:sz="0" w:space="0" w:color="auto"/>
        <w:bottom w:val="none" w:sz="0" w:space="0" w:color="auto"/>
        <w:right w:val="none" w:sz="0" w:space="0" w:color="auto"/>
      </w:divBdr>
    </w:div>
    <w:div w:id="981009292">
      <w:bodyDiv w:val="1"/>
      <w:marLeft w:val="0"/>
      <w:marRight w:val="0"/>
      <w:marTop w:val="0"/>
      <w:marBottom w:val="0"/>
      <w:divBdr>
        <w:top w:val="none" w:sz="0" w:space="0" w:color="auto"/>
        <w:left w:val="none" w:sz="0" w:space="0" w:color="auto"/>
        <w:bottom w:val="none" w:sz="0" w:space="0" w:color="auto"/>
        <w:right w:val="none" w:sz="0" w:space="0" w:color="auto"/>
      </w:divBdr>
    </w:div>
    <w:div w:id="982080609">
      <w:bodyDiv w:val="1"/>
      <w:marLeft w:val="0"/>
      <w:marRight w:val="0"/>
      <w:marTop w:val="0"/>
      <w:marBottom w:val="0"/>
      <w:divBdr>
        <w:top w:val="none" w:sz="0" w:space="0" w:color="auto"/>
        <w:left w:val="none" w:sz="0" w:space="0" w:color="auto"/>
        <w:bottom w:val="none" w:sz="0" w:space="0" w:color="auto"/>
        <w:right w:val="none" w:sz="0" w:space="0" w:color="auto"/>
      </w:divBdr>
    </w:div>
    <w:div w:id="982391586">
      <w:bodyDiv w:val="1"/>
      <w:marLeft w:val="0"/>
      <w:marRight w:val="0"/>
      <w:marTop w:val="0"/>
      <w:marBottom w:val="0"/>
      <w:divBdr>
        <w:top w:val="none" w:sz="0" w:space="0" w:color="auto"/>
        <w:left w:val="none" w:sz="0" w:space="0" w:color="auto"/>
        <w:bottom w:val="none" w:sz="0" w:space="0" w:color="auto"/>
        <w:right w:val="none" w:sz="0" w:space="0" w:color="auto"/>
      </w:divBdr>
    </w:div>
    <w:div w:id="982542030">
      <w:bodyDiv w:val="1"/>
      <w:marLeft w:val="0"/>
      <w:marRight w:val="0"/>
      <w:marTop w:val="0"/>
      <w:marBottom w:val="0"/>
      <w:divBdr>
        <w:top w:val="none" w:sz="0" w:space="0" w:color="auto"/>
        <w:left w:val="none" w:sz="0" w:space="0" w:color="auto"/>
        <w:bottom w:val="none" w:sz="0" w:space="0" w:color="auto"/>
        <w:right w:val="none" w:sz="0" w:space="0" w:color="auto"/>
      </w:divBdr>
    </w:div>
    <w:div w:id="983240875">
      <w:bodyDiv w:val="1"/>
      <w:marLeft w:val="0"/>
      <w:marRight w:val="0"/>
      <w:marTop w:val="0"/>
      <w:marBottom w:val="0"/>
      <w:divBdr>
        <w:top w:val="none" w:sz="0" w:space="0" w:color="auto"/>
        <w:left w:val="none" w:sz="0" w:space="0" w:color="auto"/>
        <w:bottom w:val="none" w:sz="0" w:space="0" w:color="auto"/>
        <w:right w:val="none" w:sz="0" w:space="0" w:color="auto"/>
      </w:divBdr>
    </w:div>
    <w:div w:id="983506222">
      <w:bodyDiv w:val="1"/>
      <w:marLeft w:val="0"/>
      <w:marRight w:val="0"/>
      <w:marTop w:val="0"/>
      <w:marBottom w:val="0"/>
      <w:divBdr>
        <w:top w:val="none" w:sz="0" w:space="0" w:color="auto"/>
        <w:left w:val="none" w:sz="0" w:space="0" w:color="auto"/>
        <w:bottom w:val="none" w:sz="0" w:space="0" w:color="auto"/>
        <w:right w:val="none" w:sz="0" w:space="0" w:color="auto"/>
      </w:divBdr>
    </w:div>
    <w:div w:id="983699972">
      <w:bodyDiv w:val="1"/>
      <w:marLeft w:val="0"/>
      <w:marRight w:val="0"/>
      <w:marTop w:val="0"/>
      <w:marBottom w:val="0"/>
      <w:divBdr>
        <w:top w:val="none" w:sz="0" w:space="0" w:color="auto"/>
        <w:left w:val="none" w:sz="0" w:space="0" w:color="auto"/>
        <w:bottom w:val="none" w:sz="0" w:space="0" w:color="auto"/>
        <w:right w:val="none" w:sz="0" w:space="0" w:color="auto"/>
      </w:divBdr>
    </w:div>
    <w:div w:id="985165499">
      <w:bodyDiv w:val="1"/>
      <w:marLeft w:val="0"/>
      <w:marRight w:val="0"/>
      <w:marTop w:val="0"/>
      <w:marBottom w:val="0"/>
      <w:divBdr>
        <w:top w:val="none" w:sz="0" w:space="0" w:color="auto"/>
        <w:left w:val="none" w:sz="0" w:space="0" w:color="auto"/>
        <w:bottom w:val="none" w:sz="0" w:space="0" w:color="auto"/>
        <w:right w:val="none" w:sz="0" w:space="0" w:color="auto"/>
      </w:divBdr>
    </w:div>
    <w:div w:id="986788812">
      <w:bodyDiv w:val="1"/>
      <w:marLeft w:val="0"/>
      <w:marRight w:val="0"/>
      <w:marTop w:val="0"/>
      <w:marBottom w:val="0"/>
      <w:divBdr>
        <w:top w:val="none" w:sz="0" w:space="0" w:color="auto"/>
        <w:left w:val="none" w:sz="0" w:space="0" w:color="auto"/>
        <w:bottom w:val="none" w:sz="0" w:space="0" w:color="auto"/>
        <w:right w:val="none" w:sz="0" w:space="0" w:color="auto"/>
      </w:divBdr>
    </w:div>
    <w:div w:id="987199770">
      <w:bodyDiv w:val="1"/>
      <w:marLeft w:val="0"/>
      <w:marRight w:val="0"/>
      <w:marTop w:val="0"/>
      <w:marBottom w:val="0"/>
      <w:divBdr>
        <w:top w:val="none" w:sz="0" w:space="0" w:color="auto"/>
        <w:left w:val="none" w:sz="0" w:space="0" w:color="auto"/>
        <w:bottom w:val="none" w:sz="0" w:space="0" w:color="auto"/>
        <w:right w:val="none" w:sz="0" w:space="0" w:color="auto"/>
      </w:divBdr>
    </w:div>
    <w:div w:id="988440303">
      <w:bodyDiv w:val="1"/>
      <w:marLeft w:val="0"/>
      <w:marRight w:val="0"/>
      <w:marTop w:val="0"/>
      <w:marBottom w:val="0"/>
      <w:divBdr>
        <w:top w:val="none" w:sz="0" w:space="0" w:color="auto"/>
        <w:left w:val="none" w:sz="0" w:space="0" w:color="auto"/>
        <w:bottom w:val="none" w:sz="0" w:space="0" w:color="auto"/>
        <w:right w:val="none" w:sz="0" w:space="0" w:color="auto"/>
      </w:divBdr>
    </w:div>
    <w:div w:id="988482100">
      <w:bodyDiv w:val="1"/>
      <w:marLeft w:val="0"/>
      <w:marRight w:val="0"/>
      <w:marTop w:val="0"/>
      <w:marBottom w:val="0"/>
      <w:divBdr>
        <w:top w:val="none" w:sz="0" w:space="0" w:color="auto"/>
        <w:left w:val="none" w:sz="0" w:space="0" w:color="auto"/>
        <w:bottom w:val="none" w:sz="0" w:space="0" w:color="auto"/>
        <w:right w:val="none" w:sz="0" w:space="0" w:color="auto"/>
      </w:divBdr>
    </w:div>
    <w:div w:id="989754078">
      <w:bodyDiv w:val="1"/>
      <w:marLeft w:val="0"/>
      <w:marRight w:val="0"/>
      <w:marTop w:val="0"/>
      <w:marBottom w:val="0"/>
      <w:divBdr>
        <w:top w:val="none" w:sz="0" w:space="0" w:color="auto"/>
        <w:left w:val="none" w:sz="0" w:space="0" w:color="auto"/>
        <w:bottom w:val="none" w:sz="0" w:space="0" w:color="auto"/>
        <w:right w:val="none" w:sz="0" w:space="0" w:color="auto"/>
      </w:divBdr>
    </w:div>
    <w:div w:id="990059624">
      <w:bodyDiv w:val="1"/>
      <w:marLeft w:val="0"/>
      <w:marRight w:val="0"/>
      <w:marTop w:val="0"/>
      <w:marBottom w:val="0"/>
      <w:divBdr>
        <w:top w:val="none" w:sz="0" w:space="0" w:color="auto"/>
        <w:left w:val="none" w:sz="0" w:space="0" w:color="auto"/>
        <w:bottom w:val="none" w:sz="0" w:space="0" w:color="auto"/>
        <w:right w:val="none" w:sz="0" w:space="0" w:color="auto"/>
      </w:divBdr>
    </w:div>
    <w:div w:id="990251384">
      <w:bodyDiv w:val="1"/>
      <w:marLeft w:val="0"/>
      <w:marRight w:val="0"/>
      <w:marTop w:val="0"/>
      <w:marBottom w:val="0"/>
      <w:divBdr>
        <w:top w:val="none" w:sz="0" w:space="0" w:color="auto"/>
        <w:left w:val="none" w:sz="0" w:space="0" w:color="auto"/>
        <w:bottom w:val="none" w:sz="0" w:space="0" w:color="auto"/>
        <w:right w:val="none" w:sz="0" w:space="0" w:color="auto"/>
      </w:divBdr>
    </w:div>
    <w:div w:id="990449500">
      <w:bodyDiv w:val="1"/>
      <w:marLeft w:val="0"/>
      <w:marRight w:val="0"/>
      <w:marTop w:val="0"/>
      <w:marBottom w:val="0"/>
      <w:divBdr>
        <w:top w:val="none" w:sz="0" w:space="0" w:color="auto"/>
        <w:left w:val="none" w:sz="0" w:space="0" w:color="auto"/>
        <w:bottom w:val="none" w:sz="0" w:space="0" w:color="auto"/>
        <w:right w:val="none" w:sz="0" w:space="0" w:color="auto"/>
      </w:divBdr>
    </w:div>
    <w:div w:id="990596062">
      <w:bodyDiv w:val="1"/>
      <w:marLeft w:val="0"/>
      <w:marRight w:val="0"/>
      <w:marTop w:val="0"/>
      <w:marBottom w:val="0"/>
      <w:divBdr>
        <w:top w:val="none" w:sz="0" w:space="0" w:color="auto"/>
        <w:left w:val="none" w:sz="0" w:space="0" w:color="auto"/>
        <w:bottom w:val="none" w:sz="0" w:space="0" w:color="auto"/>
        <w:right w:val="none" w:sz="0" w:space="0" w:color="auto"/>
      </w:divBdr>
    </w:div>
    <w:div w:id="990602069">
      <w:bodyDiv w:val="1"/>
      <w:marLeft w:val="0"/>
      <w:marRight w:val="0"/>
      <w:marTop w:val="0"/>
      <w:marBottom w:val="0"/>
      <w:divBdr>
        <w:top w:val="none" w:sz="0" w:space="0" w:color="auto"/>
        <w:left w:val="none" w:sz="0" w:space="0" w:color="auto"/>
        <w:bottom w:val="none" w:sz="0" w:space="0" w:color="auto"/>
        <w:right w:val="none" w:sz="0" w:space="0" w:color="auto"/>
      </w:divBdr>
    </w:div>
    <w:div w:id="990914496">
      <w:bodyDiv w:val="1"/>
      <w:marLeft w:val="0"/>
      <w:marRight w:val="0"/>
      <w:marTop w:val="0"/>
      <w:marBottom w:val="0"/>
      <w:divBdr>
        <w:top w:val="none" w:sz="0" w:space="0" w:color="auto"/>
        <w:left w:val="none" w:sz="0" w:space="0" w:color="auto"/>
        <w:bottom w:val="none" w:sz="0" w:space="0" w:color="auto"/>
        <w:right w:val="none" w:sz="0" w:space="0" w:color="auto"/>
      </w:divBdr>
    </w:div>
    <w:div w:id="991370774">
      <w:bodyDiv w:val="1"/>
      <w:marLeft w:val="0"/>
      <w:marRight w:val="0"/>
      <w:marTop w:val="0"/>
      <w:marBottom w:val="0"/>
      <w:divBdr>
        <w:top w:val="none" w:sz="0" w:space="0" w:color="auto"/>
        <w:left w:val="none" w:sz="0" w:space="0" w:color="auto"/>
        <w:bottom w:val="none" w:sz="0" w:space="0" w:color="auto"/>
        <w:right w:val="none" w:sz="0" w:space="0" w:color="auto"/>
      </w:divBdr>
    </w:div>
    <w:div w:id="991565929">
      <w:bodyDiv w:val="1"/>
      <w:marLeft w:val="0"/>
      <w:marRight w:val="0"/>
      <w:marTop w:val="0"/>
      <w:marBottom w:val="0"/>
      <w:divBdr>
        <w:top w:val="none" w:sz="0" w:space="0" w:color="auto"/>
        <w:left w:val="none" w:sz="0" w:space="0" w:color="auto"/>
        <w:bottom w:val="none" w:sz="0" w:space="0" w:color="auto"/>
        <w:right w:val="none" w:sz="0" w:space="0" w:color="auto"/>
      </w:divBdr>
    </w:div>
    <w:div w:id="991834112">
      <w:bodyDiv w:val="1"/>
      <w:marLeft w:val="0"/>
      <w:marRight w:val="0"/>
      <w:marTop w:val="0"/>
      <w:marBottom w:val="0"/>
      <w:divBdr>
        <w:top w:val="none" w:sz="0" w:space="0" w:color="auto"/>
        <w:left w:val="none" w:sz="0" w:space="0" w:color="auto"/>
        <w:bottom w:val="none" w:sz="0" w:space="0" w:color="auto"/>
        <w:right w:val="none" w:sz="0" w:space="0" w:color="auto"/>
      </w:divBdr>
    </w:div>
    <w:div w:id="992103182">
      <w:bodyDiv w:val="1"/>
      <w:marLeft w:val="0"/>
      <w:marRight w:val="0"/>
      <w:marTop w:val="0"/>
      <w:marBottom w:val="0"/>
      <w:divBdr>
        <w:top w:val="none" w:sz="0" w:space="0" w:color="auto"/>
        <w:left w:val="none" w:sz="0" w:space="0" w:color="auto"/>
        <w:bottom w:val="none" w:sz="0" w:space="0" w:color="auto"/>
        <w:right w:val="none" w:sz="0" w:space="0" w:color="auto"/>
      </w:divBdr>
    </w:div>
    <w:div w:id="992486410">
      <w:bodyDiv w:val="1"/>
      <w:marLeft w:val="0"/>
      <w:marRight w:val="0"/>
      <w:marTop w:val="0"/>
      <w:marBottom w:val="0"/>
      <w:divBdr>
        <w:top w:val="none" w:sz="0" w:space="0" w:color="auto"/>
        <w:left w:val="none" w:sz="0" w:space="0" w:color="auto"/>
        <w:bottom w:val="none" w:sz="0" w:space="0" w:color="auto"/>
        <w:right w:val="none" w:sz="0" w:space="0" w:color="auto"/>
      </w:divBdr>
    </w:div>
    <w:div w:id="992871734">
      <w:bodyDiv w:val="1"/>
      <w:marLeft w:val="0"/>
      <w:marRight w:val="0"/>
      <w:marTop w:val="0"/>
      <w:marBottom w:val="0"/>
      <w:divBdr>
        <w:top w:val="none" w:sz="0" w:space="0" w:color="auto"/>
        <w:left w:val="none" w:sz="0" w:space="0" w:color="auto"/>
        <w:bottom w:val="none" w:sz="0" w:space="0" w:color="auto"/>
        <w:right w:val="none" w:sz="0" w:space="0" w:color="auto"/>
      </w:divBdr>
    </w:div>
    <w:div w:id="993412416">
      <w:bodyDiv w:val="1"/>
      <w:marLeft w:val="0"/>
      <w:marRight w:val="0"/>
      <w:marTop w:val="0"/>
      <w:marBottom w:val="0"/>
      <w:divBdr>
        <w:top w:val="none" w:sz="0" w:space="0" w:color="auto"/>
        <w:left w:val="none" w:sz="0" w:space="0" w:color="auto"/>
        <w:bottom w:val="none" w:sz="0" w:space="0" w:color="auto"/>
        <w:right w:val="none" w:sz="0" w:space="0" w:color="auto"/>
      </w:divBdr>
    </w:div>
    <w:div w:id="993679984">
      <w:bodyDiv w:val="1"/>
      <w:marLeft w:val="0"/>
      <w:marRight w:val="0"/>
      <w:marTop w:val="0"/>
      <w:marBottom w:val="0"/>
      <w:divBdr>
        <w:top w:val="none" w:sz="0" w:space="0" w:color="auto"/>
        <w:left w:val="none" w:sz="0" w:space="0" w:color="auto"/>
        <w:bottom w:val="none" w:sz="0" w:space="0" w:color="auto"/>
        <w:right w:val="none" w:sz="0" w:space="0" w:color="auto"/>
      </w:divBdr>
    </w:div>
    <w:div w:id="994718724">
      <w:bodyDiv w:val="1"/>
      <w:marLeft w:val="0"/>
      <w:marRight w:val="0"/>
      <w:marTop w:val="0"/>
      <w:marBottom w:val="0"/>
      <w:divBdr>
        <w:top w:val="none" w:sz="0" w:space="0" w:color="auto"/>
        <w:left w:val="none" w:sz="0" w:space="0" w:color="auto"/>
        <w:bottom w:val="none" w:sz="0" w:space="0" w:color="auto"/>
        <w:right w:val="none" w:sz="0" w:space="0" w:color="auto"/>
      </w:divBdr>
    </w:div>
    <w:div w:id="994993308">
      <w:bodyDiv w:val="1"/>
      <w:marLeft w:val="0"/>
      <w:marRight w:val="0"/>
      <w:marTop w:val="0"/>
      <w:marBottom w:val="0"/>
      <w:divBdr>
        <w:top w:val="none" w:sz="0" w:space="0" w:color="auto"/>
        <w:left w:val="none" w:sz="0" w:space="0" w:color="auto"/>
        <w:bottom w:val="none" w:sz="0" w:space="0" w:color="auto"/>
        <w:right w:val="none" w:sz="0" w:space="0" w:color="auto"/>
      </w:divBdr>
    </w:div>
    <w:div w:id="995258427">
      <w:bodyDiv w:val="1"/>
      <w:marLeft w:val="0"/>
      <w:marRight w:val="0"/>
      <w:marTop w:val="0"/>
      <w:marBottom w:val="0"/>
      <w:divBdr>
        <w:top w:val="none" w:sz="0" w:space="0" w:color="auto"/>
        <w:left w:val="none" w:sz="0" w:space="0" w:color="auto"/>
        <w:bottom w:val="none" w:sz="0" w:space="0" w:color="auto"/>
        <w:right w:val="none" w:sz="0" w:space="0" w:color="auto"/>
      </w:divBdr>
    </w:div>
    <w:div w:id="995301252">
      <w:bodyDiv w:val="1"/>
      <w:marLeft w:val="0"/>
      <w:marRight w:val="0"/>
      <w:marTop w:val="0"/>
      <w:marBottom w:val="0"/>
      <w:divBdr>
        <w:top w:val="none" w:sz="0" w:space="0" w:color="auto"/>
        <w:left w:val="none" w:sz="0" w:space="0" w:color="auto"/>
        <w:bottom w:val="none" w:sz="0" w:space="0" w:color="auto"/>
        <w:right w:val="none" w:sz="0" w:space="0" w:color="auto"/>
      </w:divBdr>
    </w:div>
    <w:div w:id="996147738">
      <w:bodyDiv w:val="1"/>
      <w:marLeft w:val="0"/>
      <w:marRight w:val="0"/>
      <w:marTop w:val="0"/>
      <w:marBottom w:val="0"/>
      <w:divBdr>
        <w:top w:val="none" w:sz="0" w:space="0" w:color="auto"/>
        <w:left w:val="none" w:sz="0" w:space="0" w:color="auto"/>
        <w:bottom w:val="none" w:sz="0" w:space="0" w:color="auto"/>
        <w:right w:val="none" w:sz="0" w:space="0" w:color="auto"/>
      </w:divBdr>
    </w:div>
    <w:div w:id="996572936">
      <w:bodyDiv w:val="1"/>
      <w:marLeft w:val="0"/>
      <w:marRight w:val="0"/>
      <w:marTop w:val="0"/>
      <w:marBottom w:val="0"/>
      <w:divBdr>
        <w:top w:val="none" w:sz="0" w:space="0" w:color="auto"/>
        <w:left w:val="none" w:sz="0" w:space="0" w:color="auto"/>
        <w:bottom w:val="none" w:sz="0" w:space="0" w:color="auto"/>
        <w:right w:val="none" w:sz="0" w:space="0" w:color="auto"/>
      </w:divBdr>
    </w:div>
    <w:div w:id="997273740">
      <w:bodyDiv w:val="1"/>
      <w:marLeft w:val="0"/>
      <w:marRight w:val="0"/>
      <w:marTop w:val="0"/>
      <w:marBottom w:val="0"/>
      <w:divBdr>
        <w:top w:val="none" w:sz="0" w:space="0" w:color="auto"/>
        <w:left w:val="none" w:sz="0" w:space="0" w:color="auto"/>
        <w:bottom w:val="none" w:sz="0" w:space="0" w:color="auto"/>
        <w:right w:val="none" w:sz="0" w:space="0" w:color="auto"/>
      </w:divBdr>
    </w:div>
    <w:div w:id="998967447">
      <w:bodyDiv w:val="1"/>
      <w:marLeft w:val="0"/>
      <w:marRight w:val="0"/>
      <w:marTop w:val="0"/>
      <w:marBottom w:val="0"/>
      <w:divBdr>
        <w:top w:val="none" w:sz="0" w:space="0" w:color="auto"/>
        <w:left w:val="none" w:sz="0" w:space="0" w:color="auto"/>
        <w:bottom w:val="none" w:sz="0" w:space="0" w:color="auto"/>
        <w:right w:val="none" w:sz="0" w:space="0" w:color="auto"/>
      </w:divBdr>
    </w:div>
    <w:div w:id="1002122483">
      <w:bodyDiv w:val="1"/>
      <w:marLeft w:val="0"/>
      <w:marRight w:val="0"/>
      <w:marTop w:val="0"/>
      <w:marBottom w:val="0"/>
      <w:divBdr>
        <w:top w:val="none" w:sz="0" w:space="0" w:color="auto"/>
        <w:left w:val="none" w:sz="0" w:space="0" w:color="auto"/>
        <w:bottom w:val="none" w:sz="0" w:space="0" w:color="auto"/>
        <w:right w:val="none" w:sz="0" w:space="0" w:color="auto"/>
      </w:divBdr>
    </w:div>
    <w:div w:id="1002244753">
      <w:bodyDiv w:val="1"/>
      <w:marLeft w:val="0"/>
      <w:marRight w:val="0"/>
      <w:marTop w:val="0"/>
      <w:marBottom w:val="0"/>
      <w:divBdr>
        <w:top w:val="none" w:sz="0" w:space="0" w:color="auto"/>
        <w:left w:val="none" w:sz="0" w:space="0" w:color="auto"/>
        <w:bottom w:val="none" w:sz="0" w:space="0" w:color="auto"/>
        <w:right w:val="none" w:sz="0" w:space="0" w:color="auto"/>
      </w:divBdr>
    </w:div>
    <w:div w:id="1002392779">
      <w:bodyDiv w:val="1"/>
      <w:marLeft w:val="0"/>
      <w:marRight w:val="0"/>
      <w:marTop w:val="0"/>
      <w:marBottom w:val="0"/>
      <w:divBdr>
        <w:top w:val="none" w:sz="0" w:space="0" w:color="auto"/>
        <w:left w:val="none" w:sz="0" w:space="0" w:color="auto"/>
        <w:bottom w:val="none" w:sz="0" w:space="0" w:color="auto"/>
        <w:right w:val="none" w:sz="0" w:space="0" w:color="auto"/>
      </w:divBdr>
    </w:div>
    <w:div w:id="1002512356">
      <w:bodyDiv w:val="1"/>
      <w:marLeft w:val="0"/>
      <w:marRight w:val="0"/>
      <w:marTop w:val="0"/>
      <w:marBottom w:val="0"/>
      <w:divBdr>
        <w:top w:val="none" w:sz="0" w:space="0" w:color="auto"/>
        <w:left w:val="none" w:sz="0" w:space="0" w:color="auto"/>
        <w:bottom w:val="none" w:sz="0" w:space="0" w:color="auto"/>
        <w:right w:val="none" w:sz="0" w:space="0" w:color="auto"/>
      </w:divBdr>
    </w:div>
    <w:div w:id="1002657685">
      <w:bodyDiv w:val="1"/>
      <w:marLeft w:val="0"/>
      <w:marRight w:val="0"/>
      <w:marTop w:val="0"/>
      <w:marBottom w:val="0"/>
      <w:divBdr>
        <w:top w:val="none" w:sz="0" w:space="0" w:color="auto"/>
        <w:left w:val="none" w:sz="0" w:space="0" w:color="auto"/>
        <w:bottom w:val="none" w:sz="0" w:space="0" w:color="auto"/>
        <w:right w:val="none" w:sz="0" w:space="0" w:color="auto"/>
      </w:divBdr>
    </w:div>
    <w:div w:id="1002704551">
      <w:bodyDiv w:val="1"/>
      <w:marLeft w:val="0"/>
      <w:marRight w:val="0"/>
      <w:marTop w:val="0"/>
      <w:marBottom w:val="0"/>
      <w:divBdr>
        <w:top w:val="none" w:sz="0" w:space="0" w:color="auto"/>
        <w:left w:val="none" w:sz="0" w:space="0" w:color="auto"/>
        <w:bottom w:val="none" w:sz="0" w:space="0" w:color="auto"/>
        <w:right w:val="none" w:sz="0" w:space="0" w:color="auto"/>
      </w:divBdr>
    </w:div>
    <w:div w:id="1002857411">
      <w:bodyDiv w:val="1"/>
      <w:marLeft w:val="0"/>
      <w:marRight w:val="0"/>
      <w:marTop w:val="0"/>
      <w:marBottom w:val="0"/>
      <w:divBdr>
        <w:top w:val="none" w:sz="0" w:space="0" w:color="auto"/>
        <w:left w:val="none" w:sz="0" w:space="0" w:color="auto"/>
        <w:bottom w:val="none" w:sz="0" w:space="0" w:color="auto"/>
        <w:right w:val="none" w:sz="0" w:space="0" w:color="auto"/>
      </w:divBdr>
    </w:div>
    <w:div w:id="1002927884">
      <w:bodyDiv w:val="1"/>
      <w:marLeft w:val="0"/>
      <w:marRight w:val="0"/>
      <w:marTop w:val="0"/>
      <w:marBottom w:val="0"/>
      <w:divBdr>
        <w:top w:val="none" w:sz="0" w:space="0" w:color="auto"/>
        <w:left w:val="none" w:sz="0" w:space="0" w:color="auto"/>
        <w:bottom w:val="none" w:sz="0" w:space="0" w:color="auto"/>
        <w:right w:val="none" w:sz="0" w:space="0" w:color="auto"/>
      </w:divBdr>
    </w:div>
    <w:div w:id="1003245169">
      <w:bodyDiv w:val="1"/>
      <w:marLeft w:val="0"/>
      <w:marRight w:val="0"/>
      <w:marTop w:val="0"/>
      <w:marBottom w:val="0"/>
      <w:divBdr>
        <w:top w:val="none" w:sz="0" w:space="0" w:color="auto"/>
        <w:left w:val="none" w:sz="0" w:space="0" w:color="auto"/>
        <w:bottom w:val="none" w:sz="0" w:space="0" w:color="auto"/>
        <w:right w:val="none" w:sz="0" w:space="0" w:color="auto"/>
      </w:divBdr>
    </w:div>
    <w:div w:id="1004405381">
      <w:bodyDiv w:val="1"/>
      <w:marLeft w:val="0"/>
      <w:marRight w:val="0"/>
      <w:marTop w:val="0"/>
      <w:marBottom w:val="0"/>
      <w:divBdr>
        <w:top w:val="none" w:sz="0" w:space="0" w:color="auto"/>
        <w:left w:val="none" w:sz="0" w:space="0" w:color="auto"/>
        <w:bottom w:val="none" w:sz="0" w:space="0" w:color="auto"/>
        <w:right w:val="none" w:sz="0" w:space="0" w:color="auto"/>
      </w:divBdr>
    </w:div>
    <w:div w:id="1004935088">
      <w:bodyDiv w:val="1"/>
      <w:marLeft w:val="0"/>
      <w:marRight w:val="0"/>
      <w:marTop w:val="0"/>
      <w:marBottom w:val="0"/>
      <w:divBdr>
        <w:top w:val="none" w:sz="0" w:space="0" w:color="auto"/>
        <w:left w:val="none" w:sz="0" w:space="0" w:color="auto"/>
        <w:bottom w:val="none" w:sz="0" w:space="0" w:color="auto"/>
        <w:right w:val="none" w:sz="0" w:space="0" w:color="auto"/>
      </w:divBdr>
    </w:div>
    <w:div w:id="1005521235">
      <w:bodyDiv w:val="1"/>
      <w:marLeft w:val="0"/>
      <w:marRight w:val="0"/>
      <w:marTop w:val="0"/>
      <w:marBottom w:val="0"/>
      <w:divBdr>
        <w:top w:val="none" w:sz="0" w:space="0" w:color="auto"/>
        <w:left w:val="none" w:sz="0" w:space="0" w:color="auto"/>
        <w:bottom w:val="none" w:sz="0" w:space="0" w:color="auto"/>
        <w:right w:val="none" w:sz="0" w:space="0" w:color="auto"/>
      </w:divBdr>
    </w:div>
    <w:div w:id="1006060469">
      <w:bodyDiv w:val="1"/>
      <w:marLeft w:val="0"/>
      <w:marRight w:val="0"/>
      <w:marTop w:val="0"/>
      <w:marBottom w:val="0"/>
      <w:divBdr>
        <w:top w:val="none" w:sz="0" w:space="0" w:color="auto"/>
        <w:left w:val="none" w:sz="0" w:space="0" w:color="auto"/>
        <w:bottom w:val="none" w:sz="0" w:space="0" w:color="auto"/>
        <w:right w:val="none" w:sz="0" w:space="0" w:color="auto"/>
      </w:divBdr>
    </w:div>
    <w:div w:id="1007944896">
      <w:bodyDiv w:val="1"/>
      <w:marLeft w:val="0"/>
      <w:marRight w:val="0"/>
      <w:marTop w:val="0"/>
      <w:marBottom w:val="0"/>
      <w:divBdr>
        <w:top w:val="none" w:sz="0" w:space="0" w:color="auto"/>
        <w:left w:val="none" w:sz="0" w:space="0" w:color="auto"/>
        <w:bottom w:val="none" w:sz="0" w:space="0" w:color="auto"/>
        <w:right w:val="none" w:sz="0" w:space="0" w:color="auto"/>
      </w:divBdr>
    </w:div>
    <w:div w:id="1008214401">
      <w:bodyDiv w:val="1"/>
      <w:marLeft w:val="0"/>
      <w:marRight w:val="0"/>
      <w:marTop w:val="0"/>
      <w:marBottom w:val="0"/>
      <w:divBdr>
        <w:top w:val="none" w:sz="0" w:space="0" w:color="auto"/>
        <w:left w:val="none" w:sz="0" w:space="0" w:color="auto"/>
        <w:bottom w:val="none" w:sz="0" w:space="0" w:color="auto"/>
        <w:right w:val="none" w:sz="0" w:space="0" w:color="auto"/>
      </w:divBdr>
    </w:div>
    <w:div w:id="1008287570">
      <w:bodyDiv w:val="1"/>
      <w:marLeft w:val="0"/>
      <w:marRight w:val="0"/>
      <w:marTop w:val="0"/>
      <w:marBottom w:val="0"/>
      <w:divBdr>
        <w:top w:val="none" w:sz="0" w:space="0" w:color="auto"/>
        <w:left w:val="none" w:sz="0" w:space="0" w:color="auto"/>
        <w:bottom w:val="none" w:sz="0" w:space="0" w:color="auto"/>
        <w:right w:val="none" w:sz="0" w:space="0" w:color="auto"/>
      </w:divBdr>
    </w:div>
    <w:div w:id="1008555742">
      <w:bodyDiv w:val="1"/>
      <w:marLeft w:val="0"/>
      <w:marRight w:val="0"/>
      <w:marTop w:val="0"/>
      <w:marBottom w:val="0"/>
      <w:divBdr>
        <w:top w:val="none" w:sz="0" w:space="0" w:color="auto"/>
        <w:left w:val="none" w:sz="0" w:space="0" w:color="auto"/>
        <w:bottom w:val="none" w:sz="0" w:space="0" w:color="auto"/>
        <w:right w:val="none" w:sz="0" w:space="0" w:color="auto"/>
      </w:divBdr>
    </w:div>
    <w:div w:id="1010178810">
      <w:bodyDiv w:val="1"/>
      <w:marLeft w:val="0"/>
      <w:marRight w:val="0"/>
      <w:marTop w:val="0"/>
      <w:marBottom w:val="0"/>
      <w:divBdr>
        <w:top w:val="none" w:sz="0" w:space="0" w:color="auto"/>
        <w:left w:val="none" w:sz="0" w:space="0" w:color="auto"/>
        <w:bottom w:val="none" w:sz="0" w:space="0" w:color="auto"/>
        <w:right w:val="none" w:sz="0" w:space="0" w:color="auto"/>
      </w:divBdr>
    </w:div>
    <w:div w:id="1012607699">
      <w:bodyDiv w:val="1"/>
      <w:marLeft w:val="0"/>
      <w:marRight w:val="0"/>
      <w:marTop w:val="0"/>
      <w:marBottom w:val="0"/>
      <w:divBdr>
        <w:top w:val="none" w:sz="0" w:space="0" w:color="auto"/>
        <w:left w:val="none" w:sz="0" w:space="0" w:color="auto"/>
        <w:bottom w:val="none" w:sz="0" w:space="0" w:color="auto"/>
        <w:right w:val="none" w:sz="0" w:space="0" w:color="auto"/>
      </w:divBdr>
    </w:div>
    <w:div w:id="1012759749">
      <w:bodyDiv w:val="1"/>
      <w:marLeft w:val="0"/>
      <w:marRight w:val="0"/>
      <w:marTop w:val="0"/>
      <w:marBottom w:val="0"/>
      <w:divBdr>
        <w:top w:val="none" w:sz="0" w:space="0" w:color="auto"/>
        <w:left w:val="none" w:sz="0" w:space="0" w:color="auto"/>
        <w:bottom w:val="none" w:sz="0" w:space="0" w:color="auto"/>
        <w:right w:val="none" w:sz="0" w:space="0" w:color="auto"/>
      </w:divBdr>
    </w:div>
    <w:div w:id="1013797618">
      <w:bodyDiv w:val="1"/>
      <w:marLeft w:val="0"/>
      <w:marRight w:val="0"/>
      <w:marTop w:val="0"/>
      <w:marBottom w:val="0"/>
      <w:divBdr>
        <w:top w:val="none" w:sz="0" w:space="0" w:color="auto"/>
        <w:left w:val="none" w:sz="0" w:space="0" w:color="auto"/>
        <w:bottom w:val="none" w:sz="0" w:space="0" w:color="auto"/>
        <w:right w:val="none" w:sz="0" w:space="0" w:color="auto"/>
      </w:divBdr>
    </w:div>
    <w:div w:id="1014068465">
      <w:bodyDiv w:val="1"/>
      <w:marLeft w:val="0"/>
      <w:marRight w:val="0"/>
      <w:marTop w:val="0"/>
      <w:marBottom w:val="0"/>
      <w:divBdr>
        <w:top w:val="none" w:sz="0" w:space="0" w:color="auto"/>
        <w:left w:val="none" w:sz="0" w:space="0" w:color="auto"/>
        <w:bottom w:val="none" w:sz="0" w:space="0" w:color="auto"/>
        <w:right w:val="none" w:sz="0" w:space="0" w:color="auto"/>
      </w:divBdr>
    </w:div>
    <w:div w:id="1014308475">
      <w:bodyDiv w:val="1"/>
      <w:marLeft w:val="0"/>
      <w:marRight w:val="0"/>
      <w:marTop w:val="0"/>
      <w:marBottom w:val="0"/>
      <w:divBdr>
        <w:top w:val="none" w:sz="0" w:space="0" w:color="auto"/>
        <w:left w:val="none" w:sz="0" w:space="0" w:color="auto"/>
        <w:bottom w:val="none" w:sz="0" w:space="0" w:color="auto"/>
        <w:right w:val="none" w:sz="0" w:space="0" w:color="auto"/>
      </w:divBdr>
    </w:div>
    <w:div w:id="1014839469">
      <w:bodyDiv w:val="1"/>
      <w:marLeft w:val="0"/>
      <w:marRight w:val="0"/>
      <w:marTop w:val="0"/>
      <w:marBottom w:val="0"/>
      <w:divBdr>
        <w:top w:val="none" w:sz="0" w:space="0" w:color="auto"/>
        <w:left w:val="none" w:sz="0" w:space="0" w:color="auto"/>
        <w:bottom w:val="none" w:sz="0" w:space="0" w:color="auto"/>
        <w:right w:val="none" w:sz="0" w:space="0" w:color="auto"/>
      </w:divBdr>
    </w:div>
    <w:div w:id="1015041036">
      <w:bodyDiv w:val="1"/>
      <w:marLeft w:val="0"/>
      <w:marRight w:val="0"/>
      <w:marTop w:val="0"/>
      <w:marBottom w:val="0"/>
      <w:divBdr>
        <w:top w:val="none" w:sz="0" w:space="0" w:color="auto"/>
        <w:left w:val="none" w:sz="0" w:space="0" w:color="auto"/>
        <w:bottom w:val="none" w:sz="0" w:space="0" w:color="auto"/>
        <w:right w:val="none" w:sz="0" w:space="0" w:color="auto"/>
      </w:divBdr>
    </w:div>
    <w:div w:id="1016272571">
      <w:bodyDiv w:val="1"/>
      <w:marLeft w:val="0"/>
      <w:marRight w:val="0"/>
      <w:marTop w:val="0"/>
      <w:marBottom w:val="0"/>
      <w:divBdr>
        <w:top w:val="none" w:sz="0" w:space="0" w:color="auto"/>
        <w:left w:val="none" w:sz="0" w:space="0" w:color="auto"/>
        <w:bottom w:val="none" w:sz="0" w:space="0" w:color="auto"/>
        <w:right w:val="none" w:sz="0" w:space="0" w:color="auto"/>
      </w:divBdr>
    </w:div>
    <w:div w:id="1016424726">
      <w:bodyDiv w:val="1"/>
      <w:marLeft w:val="0"/>
      <w:marRight w:val="0"/>
      <w:marTop w:val="0"/>
      <w:marBottom w:val="0"/>
      <w:divBdr>
        <w:top w:val="none" w:sz="0" w:space="0" w:color="auto"/>
        <w:left w:val="none" w:sz="0" w:space="0" w:color="auto"/>
        <w:bottom w:val="none" w:sz="0" w:space="0" w:color="auto"/>
        <w:right w:val="none" w:sz="0" w:space="0" w:color="auto"/>
      </w:divBdr>
    </w:div>
    <w:div w:id="1016542210">
      <w:bodyDiv w:val="1"/>
      <w:marLeft w:val="0"/>
      <w:marRight w:val="0"/>
      <w:marTop w:val="0"/>
      <w:marBottom w:val="0"/>
      <w:divBdr>
        <w:top w:val="none" w:sz="0" w:space="0" w:color="auto"/>
        <w:left w:val="none" w:sz="0" w:space="0" w:color="auto"/>
        <w:bottom w:val="none" w:sz="0" w:space="0" w:color="auto"/>
        <w:right w:val="none" w:sz="0" w:space="0" w:color="auto"/>
      </w:divBdr>
    </w:div>
    <w:div w:id="1016692493">
      <w:bodyDiv w:val="1"/>
      <w:marLeft w:val="0"/>
      <w:marRight w:val="0"/>
      <w:marTop w:val="0"/>
      <w:marBottom w:val="0"/>
      <w:divBdr>
        <w:top w:val="none" w:sz="0" w:space="0" w:color="auto"/>
        <w:left w:val="none" w:sz="0" w:space="0" w:color="auto"/>
        <w:bottom w:val="none" w:sz="0" w:space="0" w:color="auto"/>
        <w:right w:val="none" w:sz="0" w:space="0" w:color="auto"/>
      </w:divBdr>
    </w:div>
    <w:div w:id="1018582867">
      <w:bodyDiv w:val="1"/>
      <w:marLeft w:val="0"/>
      <w:marRight w:val="0"/>
      <w:marTop w:val="0"/>
      <w:marBottom w:val="0"/>
      <w:divBdr>
        <w:top w:val="none" w:sz="0" w:space="0" w:color="auto"/>
        <w:left w:val="none" w:sz="0" w:space="0" w:color="auto"/>
        <w:bottom w:val="none" w:sz="0" w:space="0" w:color="auto"/>
        <w:right w:val="none" w:sz="0" w:space="0" w:color="auto"/>
      </w:divBdr>
    </w:div>
    <w:div w:id="1019697109">
      <w:bodyDiv w:val="1"/>
      <w:marLeft w:val="0"/>
      <w:marRight w:val="0"/>
      <w:marTop w:val="0"/>
      <w:marBottom w:val="0"/>
      <w:divBdr>
        <w:top w:val="none" w:sz="0" w:space="0" w:color="auto"/>
        <w:left w:val="none" w:sz="0" w:space="0" w:color="auto"/>
        <w:bottom w:val="none" w:sz="0" w:space="0" w:color="auto"/>
        <w:right w:val="none" w:sz="0" w:space="0" w:color="auto"/>
      </w:divBdr>
    </w:div>
    <w:div w:id="1020623771">
      <w:bodyDiv w:val="1"/>
      <w:marLeft w:val="0"/>
      <w:marRight w:val="0"/>
      <w:marTop w:val="0"/>
      <w:marBottom w:val="0"/>
      <w:divBdr>
        <w:top w:val="none" w:sz="0" w:space="0" w:color="auto"/>
        <w:left w:val="none" w:sz="0" w:space="0" w:color="auto"/>
        <w:bottom w:val="none" w:sz="0" w:space="0" w:color="auto"/>
        <w:right w:val="none" w:sz="0" w:space="0" w:color="auto"/>
      </w:divBdr>
    </w:div>
    <w:div w:id="1020668461">
      <w:bodyDiv w:val="1"/>
      <w:marLeft w:val="0"/>
      <w:marRight w:val="0"/>
      <w:marTop w:val="0"/>
      <w:marBottom w:val="0"/>
      <w:divBdr>
        <w:top w:val="none" w:sz="0" w:space="0" w:color="auto"/>
        <w:left w:val="none" w:sz="0" w:space="0" w:color="auto"/>
        <w:bottom w:val="none" w:sz="0" w:space="0" w:color="auto"/>
        <w:right w:val="none" w:sz="0" w:space="0" w:color="auto"/>
      </w:divBdr>
    </w:div>
    <w:div w:id="1020936521">
      <w:bodyDiv w:val="1"/>
      <w:marLeft w:val="0"/>
      <w:marRight w:val="0"/>
      <w:marTop w:val="0"/>
      <w:marBottom w:val="0"/>
      <w:divBdr>
        <w:top w:val="none" w:sz="0" w:space="0" w:color="auto"/>
        <w:left w:val="none" w:sz="0" w:space="0" w:color="auto"/>
        <w:bottom w:val="none" w:sz="0" w:space="0" w:color="auto"/>
        <w:right w:val="none" w:sz="0" w:space="0" w:color="auto"/>
      </w:divBdr>
    </w:div>
    <w:div w:id="1021278115">
      <w:bodyDiv w:val="1"/>
      <w:marLeft w:val="0"/>
      <w:marRight w:val="0"/>
      <w:marTop w:val="0"/>
      <w:marBottom w:val="0"/>
      <w:divBdr>
        <w:top w:val="none" w:sz="0" w:space="0" w:color="auto"/>
        <w:left w:val="none" w:sz="0" w:space="0" w:color="auto"/>
        <w:bottom w:val="none" w:sz="0" w:space="0" w:color="auto"/>
        <w:right w:val="none" w:sz="0" w:space="0" w:color="auto"/>
      </w:divBdr>
    </w:div>
    <w:div w:id="1021467714">
      <w:bodyDiv w:val="1"/>
      <w:marLeft w:val="0"/>
      <w:marRight w:val="0"/>
      <w:marTop w:val="0"/>
      <w:marBottom w:val="0"/>
      <w:divBdr>
        <w:top w:val="none" w:sz="0" w:space="0" w:color="auto"/>
        <w:left w:val="none" w:sz="0" w:space="0" w:color="auto"/>
        <w:bottom w:val="none" w:sz="0" w:space="0" w:color="auto"/>
        <w:right w:val="none" w:sz="0" w:space="0" w:color="auto"/>
      </w:divBdr>
    </w:div>
    <w:div w:id="1021858957">
      <w:bodyDiv w:val="1"/>
      <w:marLeft w:val="0"/>
      <w:marRight w:val="0"/>
      <w:marTop w:val="0"/>
      <w:marBottom w:val="0"/>
      <w:divBdr>
        <w:top w:val="none" w:sz="0" w:space="0" w:color="auto"/>
        <w:left w:val="none" w:sz="0" w:space="0" w:color="auto"/>
        <w:bottom w:val="none" w:sz="0" w:space="0" w:color="auto"/>
        <w:right w:val="none" w:sz="0" w:space="0" w:color="auto"/>
      </w:divBdr>
    </w:div>
    <w:div w:id="1022979109">
      <w:bodyDiv w:val="1"/>
      <w:marLeft w:val="0"/>
      <w:marRight w:val="0"/>
      <w:marTop w:val="0"/>
      <w:marBottom w:val="0"/>
      <w:divBdr>
        <w:top w:val="none" w:sz="0" w:space="0" w:color="auto"/>
        <w:left w:val="none" w:sz="0" w:space="0" w:color="auto"/>
        <w:bottom w:val="none" w:sz="0" w:space="0" w:color="auto"/>
        <w:right w:val="none" w:sz="0" w:space="0" w:color="auto"/>
      </w:divBdr>
    </w:div>
    <w:div w:id="1025444615">
      <w:bodyDiv w:val="1"/>
      <w:marLeft w:val="0"/>
      <w:marRight w:val="0"/>
      <w:marTop w:val="0"/>
      <w:marBottom w:val="0"/>
      <w:divBdr>
        <w:top w:val="none" w:sz="0" w:space="0" w:color="auto"/>
        <w:left w:val="none" w:sz="0" w:space="0" w:color="auto"/>
        <w:bottom w:val="none" w:sz="0" w:space="0" w:color="auto"/>
        <w:right w:val="none" w:sz="0" w:space="0" w:color="auto"/>
      </w:divBdr>
    </w:div>
    <w:div w:id="1025836076">
      <w:bodyDiv w:val="1"/>
      <w:marLeft w:val="0"/>
      <w:marRight w:val="0"/>
      <w:marTop w:val="0"/>
      <w:marBottom w:val="0"/>
      <w:divBdr>
        <w:top w:val="none" w:sz="0" w:space="0" w:color="auto"/>
        <w:left w:val="none" w:sz="0" w:space="0" w:color="auto"/>
        <w:bottom w:val="none" w:sz="0" w:space="0" w:color="auto"/>
        <w:right w:val="none" w:sz="0" w:space="0" w:color="auto"/>
      </w:divBdr>
    </w:div>
    <w:div w:id="1025909887">
      <w:bodyDiv w:val="1"/>
      <w:marLeft w:val="0"/>
      <w:marRight w:val="0"/>
      <w:marTop w:val="0"/>
      <w:marBottom w:val="0"/>
      <w:divBdr>
        <w:top w:val="none" w:sz="0" w:space="0" w:color="auto"/>
        <w:left w:val="none" w:sz="0" w:space="0" w:color="auto"/>
        <w:bottom w:val="none" w:sz="0" w:space="0" w:color="auto"/>
        <w:right w:val="none" w:sz="0" w:space="0" w:color="auto"/>
      </w:divBdr>
    </w:div>
    <w:div w:id="1026522731">
      <w:bodyDiv w:val="1"/>
      <w:marLeft w:val="0"/>
      <w:marRight w:val="0"/>
      <w:marTop w:val="0"/>
      <w:marBottom w:val="0"/>
      <w:divBdr>
        <w:top w:val="none" w:sz="0" w:space="0" w:color="auto"/>
        <w:left w:val="none" w:sz="0" w:space="0" w:color="auto"/>
        <w:bottom w:val="none" w:sz="0" w:space="0" w:color="auto"/>
        <w:right w:val="none" w:sz="0" w:space="0" w:color="auto"/>
      </w:divBdr>
    </w:div>
    <w:div w:id="1026638585">
      <w:bodyDiv w:val="1"/>
      <w:marLeft w:val="0"/>
      <w:marRight w:val="0"/>
      <w:marTop w:val="0"/>
      <w:marBottom w:val="0"/>
      <w:divBdr>
        <w:top w:val="none" w:sz="0" w:space="0" w:color="auto"/>
        <w:left w:val="none" w:sz="0" w:space="0" w:color="auto"/>
        <w:bottom w:val="none" w:sz="0" w:space="0" w:color="auto"/>
        <w:right w:val="none" w:sz="0" w:space="0" w:color="auto"/>
      </w:divBdr>
    </w:div>
    <w:div w:id="1027751160">
      <w:bodyDiv w:val="1"/>
      <w:marLeft w:val="0"/>
      <w:marRight w:val="0"/>
      <w:marTop w:val="0"/>
      <w:marBottom w:val="0"/>
      <w:divBdr>
        <w:top w:val="none" w:sz="0" w:space="0" w:color="auto"/>
        <w:left w:val="none" w:sz="0" w:space="0" w:color="auto"/>
        <w:bottom w:val="none" w:sz="0" w:space="0" w:color="auto"/>
        <w:right w:val="none" w:sz="0" w:space="0" w:color="auto"/>
      </w:divBdr>
    </w:div>
    <w:div w:id="1027950704">
      <w:bodyDiv w:val="1"/>
      <w:marLeft w:val="0"/>
      <w:marRight w:val="0"/>
      <w:marTop w:val="0"/>
      <w:marBottom w:val="0"/>
      <w:divBdr>
        <w:top w:val="none" w:sz="0" w:space="0" w:color="auto"/>
        <w:left w:val="none" w:sz="0" w:space="0" w:color="auto"/>
        <w:bottom w:val="none" w:sz="0" w:space="0" w:color="auto"/>
        <w:right w:val="none" w:sz="0" w:space="0" w:color="auto"/>
      </w:divBdr>
    </w:div>
    <w:div w:id="1028289033">
      <w:bodyDiv w:val="1"/>
      <w:marLeft w:val="0"/>
      <w:marRight w:val="0"/>
      <w:marTop w:val="0"/>
      <w:marBottom w:val="0"/>
      <w:divBdr>
        <w:top w:val="none" w:sz="0" w:space="0" w:color="auto"/>
        <w:left w:val="none" w:sz="0" w:space="0" w:color="auto"/>
        <w:bottom w:val="none" w:sz="0" w:space="0" w:color="auto"/>
        <w:right w:val="none" w:sz="0" w:space="0" w:color="auto"/>
      </w:divBdr>
    </w:div>
    <w:div w:id="1028993147">
      <w:bodyDiv w:val="1"/>
      <w:marLeft w:val="0"/>
      <w:marRight w:val="0"/>
      <w:marTop w:val="0"/>
      <w:marBottom w:val="0"/>
      <w:divBdr>
        <w:top w:val="none" w:sz="0" w:space="0" w:color="auto"/>
        <w:left w:val="none" w:sz="0" w:space="0" w:color="auto"/>
        <w:bottom w:val="none" w:sz="0" w:space="0" w:color="auto"/>
        <w:right w:val="none" w:sz="0" w:space="0" w:color="auto"/>
      </w:divBdr>
    </w:div>
    <w:div w:id="1029378192">
      <w:bodyDiv w:val="1"/>
      <w:marLeft w:val="0"/>
      <w:marRight w:val="0"/>
      <w:marTop w:val="0"/>
      <w:marBottom w:val="0"/>
      <w:divBdr>
        <w:top w:val="none" w:sz="0" w:space="0" w:color="auto"/>
        <w:left w:val="none" w:sz="0" w:space="0" w:color="auto"/>
        <w:bottom w:val="none" w:sz="0" w:space="0" w:color="auto"/>
        <w:right w:val="none" w:sz="0" w:space="0" w:color="auto"/>
      </w:divBdr>
    </w:div>
    <w:div w:id="1029378523">
      <w:bodyDiv w:val="1"/>
      <w:marLeft w:val="0"/>
      <w:marRight w:val="0"/>
      <w:marTop w:val="0"/>
      <w:marBottom w:val="0"/>
      <w:divBdr>
        <w:top w:val="none" w:sz="0" w:space="0" w:color="auto"/>
        <w:left w:val="none" w:sz="0" w:space="0" w:color="auto"/>
        <w:bottom w:val="none" w:sz="0" w:space="0" w:color="auto"/>
        <w:right w:val="none" w:sz="0" w:space="0" w:color="auto"/>
      </w:divBdr>
    </w:div>
    <w:div w:id="1030032527">
      <w:bodyDiv w:val="1"/>
      <w:marLeft w:val="0"/>
      <w:marRight w:val="0"/>
      <w:marTop w:val="0"/>
      <w:marBottom w:val="0"/>
      <w:divBdr>
        <w:top w:val="none" w:sz="0" w:space="0" w:color="auto"/>
        <w:left w:val="none" w:sz="0" w:space="0" w:color="auto"/>
        <w:bottom w:val="none" w:sz="0" w:space="0" w:color="auto"/>
        <w:right w:val="none" w:sz="0" w:space="0" w:color="auto"/>
      </w:divBdr>
    </w:div>
    <w:div w:id="1030037261">
      <w:bodyDiv w:val="1"/>
      <w:marLeft w:val="0"/>
      <w:marRight w:val="0"/>
      <w:marTop w:val="0"/>
      <w:marBottom w:val="0"/>
      <w:divBdr>
        <w:top w:val="none" w:sz="0" w:space="0" w:color="auto"/>
        <w:left w:val="none" w:sz="0" w:space="0" w:color="auto"/>
        <w:bottom w:val="none" w:sz="0" w:space="0" w:color="auto"/>
        <w:right w:val="none" w:sz="0" w:space="0" w:color="auto"/>
      </w:divBdr>
    </w:div>
    <w:div w:id="1030839161">
      <w:bodyDiv w:val="1"/>
      <w:marLeft w:val="0"/>
      <w:marRight w:val="0"/>
      <w:marTop w:val="0"/>
      <w:marBottom w:val="0"/>
      <w:divBdr>
        <w:top w:val="none" w:sz="0" w:space="0" w:color="auto"/>
        <w:left w:val="none" w:sz="0" w:space="0" w:color="auto"/>
        <w:bottom w:val="none" w:sz="0" w:space="0" w:color="auto"/>
        <w:right w:val="none" w:sz="0" w:space="0" w:color="auto"/>
      </w:divBdr>
    </w:div>
    <w:div w:id="1030840191">
      <w:bodyDiv w:val="1"/>
      <w:marLeft w:val="0"/>
      <w:marRight w:val="0"/>
      <w:marTop w:val="0"/>
      <w:marBottom w:val="0"/>
      <w:divBdr>
        <w:top w:val="none" w:sz="0" w:space="0" w:color="auto"/>
        <w:left w:val="none" w:sz="0" w:space="0" w:color="auto"/>
        <w:bottom w:val="none" w:sz="0" w:space="0" w:color="auto"/>
        <w:right w:val="none" w:sz="0" w:space="0" w:color="auto"/>
      </w:divBdr>
    </w:div>
    <w:div w:id="1030881863">
      <w:bodyDiv w:val="1"/>
      <w:marLeft w:val="0"/>
      <w:marRight w:val="0"/>
      <w:marTop w:val="0"/>
      <w:marBottom w:val="0"/>
      <w:divBdr>
        <w:top w:val="none" w:sz="0" w:space="0" w:color="auto"/>
        <w:left w:val="none" w:sz="0" w:space="0" w:color="auto"/>
        <w:bottom w:val="none" w:sz="0" w:space="0" w:color="auto"/>
        <w:right w:val="none" w:sz="0" w:space="0" w:color="auto"/>
      </w:divBdr>
    </w:div>
    <w:div w:id="1031078474">
      <w:bodyDiv w:val="1"/>
      <w:marLeft w:val="0"/>
      <w:marRight w:val="0"/>
      <w:marTop w:val="0"/>
      <w:marBottom w:val="0"/>
      <w:divBdr>
        <w:top w:val="none" w:sz="0" w:space="0" w:color="auto"/>
        <w:left w:val="none" w:sz="0" w:space="0" w:color="auto"/>
        <w:bottom w:val="none" w:sz="0" w:space="0" w:color="auto"/>
        <w:right w:val="none" w:sz="0" w:space="0" w:color="auto"/>
      </w:divBdr>
    </w:div>
    <w:div w:id="1031997356">
      <w:bodyDiv w:val="1"/>
      <w:marLeft w:val="0"/>
      <w:marRight w:val="0"/>
      <w:marTop w:val="0"/>
      <w:marBottom w:val="0"/>
      <w:divBdr>
        <w:top w:val="none" w:sz="0" w:space="0" w:color="auto"/>
        <w:left w:val="none" w:sz="0" w:space="0" w:color="auto"/>
        <w:bottom w:val="none" w:sz="0" w:space="0" w:color="auto"/>
        <w:right w:val="none" w:sz="0" w:space="0" w:color="auto"/>
      </w:divBdr>
    </w:div>
    <w:div w:id="1032268432">
      <w:bodyDiv w:val="1"/>
      <w:marLeft w:val="0"/>
      <w:marRight w:val="0"/>
      <w:marTop w:val="0"/>
      <w:marBottom w:val="0"/>
      <w:divBdr>
        <w:top w:val="none" w:sz="0" w:space="0" w:color="auto"/>
        <w:left w:val="none" w:sz="0" w:space="0" w:color="auto"/>
        <w:bottom w:val="none" w:sz="0" w:space="0" w:color="auto"/>
        <w:right w:val="none" w:sz="0" w:space="0" w:color="auto"/>
      </w:divBdr>
    </w:div>
    <w:div w:id="1032532263">
      <w:bodyDiv w:val="1"/>
      <w:marLeft w:val="0"/>
      <w:marRight w:val="0"/>
      <w:marTop w:val="0"/>
      <w:marBottom w:val="0"/>
      <w:divBdr>
        <w:top w:val="none" w:sz="0" w:space="0" w:color="auto"/>
        <w:left w:val="none" w:sz="0" w:space="0" w:color="auto"/>
        <w:bottom w:val="none" w:sz="0" w:space="0" w:color="auto"/>
        <w:right w:val="none" w:sz="0" w:space="0" w:color="auto"/>
      </w:divBdr>
    </w:div>
    <w:div w:id="1032614764">
      <w:bodyDiv w:val="1"/>
      <w:marLeft w:val="0"/>
      <w:marRight w:val="0"/>
      <w:marTop w:val="0"/>
      <w:marBottom w:val="0"/>
      <w:divBdr>
        <w:top w:val="none" w:sz="0" w:space="0" w:color="auto"/>
        <w:left w:val="none" w:sz="0" w:space="0" w:color="auto"/>
        <w:bottom w:val="none" w:sz="0" w:space="0" w:color="auto"/>
        <w:right w:val="none" w:sz="0" w:space="0" w:color="auto"/>
      </w:divBdr>
    </w:div>
    <w:div w:id="1032850984">
      <w:bodyDiv w:val="1"/>
      <w:marLeft w:val="0"/>
      <w:marRight w:val="0"/>
      <w:marTop w:val="0"/>
      <w:marBottom w:val="0"/>
      <w:divBdr>
        <w:top w:val="none" w:sz="0" w:space="0" w:color="auto"/>
        <w:left w:val="none" w:sz="0" w:space="0" w:color="auto"/>
        <w:bottom w:val="none" w:sz="0" w:space="0" w:color="auto"/>
        <w:right w:val="none" w:sz="0" w:space="0" w:color="auto"/>
      </w:divBdr>
    </w:div>
    <w:div w:id="1032923951">
      <w:bodyDiv w:val="1"/>
      <w:marLeft w:val="0"/>
      <w:marRight w:val="0"/>
      <w:marTop w:val="0"/>
      <w:marBottom w:val="0"/>
      <w:divBdr>
        <w:top w:val="none" w:sz="0" w:space="0" w:color="auto"/>
        <w:left w:val="none" w:sz="0" w:space="0" w:color="auto"/>
        <w:bottom w:val="none" w:sz="0" w:space="0" w:color="auto"/>
        <w:right w:val="none" w:sz="0" w:space="0" w:color="auto"/>
      </w:divBdr>
    </w:div>
    <w:div w:id="1033262401">
      <w:bodyDiv w:val="1"/>
      <w:marLeft w:val="0"/>
      <w:marRight w:val="0"/>
      <w:marTop w:val="0"/>
      <w:marBottom w:val="0"/>
      <w:divBdr>
        <w:top w:val="none" w:sz="0" w:space="0" w:color="auto"/>
        <w:left w:val="none" w:sz="0" w:space="0" w:color="auto"/>
        <w:bottom w:val="none" w:sz="0" w:space="0" w:color="auto"/>
        <w:right w:val="none" w:sz="0" w:space="0" w:color="auto"/>
      </w:divBdr>
    </w:div>
    <w:div w:id="1033382607">
      <w:bodyDiv w:val="1"/>
      <w:marLeft w:val="0"/>
      <w:marRight w:val="0"/>
      <w:marTop w:val="0"/>
      <w:marBottom w:val="0"/>
      <w:divBdr>
        <w:top w:val="none" w:sz="0" w:space="0" w:color="auto"/>
        <w:left w:val="none" w:sz="0" w:space="0" w:color="auto"/>
        <w:bottom w:val="none" w:sz="0" w:space="0" w:color="auto"/>
        <w:right w:val="none" w:sz="0" w:space="0" w:color="auto"/>
      </w:divBdr>
    </w:div>
    <w:div w:id="1034694536">
      <w:bodyDiv w:val="1"/>
      <w:marLeft w:val="0"/>
      <w:marRight w:val="0"/>
      <w:marTop w:val="0"/>
      <w:marBottom w:val="0"/>
      <w:divBdr>
        <w:top w:val="none" w:sz="0" w:space="0" w:color="auto"/>
        <w:left w:val="none" w:sz="0" w:space="0" w:color="auto"/>
        <w:bottom w:val="none" w:sz="0" w:space="0" w:color="auto"/>
        <w:right w:val="none" w:sz="0" w:space="0" w:color="auto"/>
      </w:divBdr>
    </w:div>
    <w:div w:id="1034769204">
      <w:bodyDiv w:val="1"/>
      <w:marLeft w:val="0"/>
      <w:marRight w:val="0"/>
      <w:marTop w:val="0"/>
      <w:marBottom w:val="0"/>
      <w:divBdr>
        <w:top w:val="none" w:sz="0" w:space="0" w:color="auto"/>
        <w:left w:val="none" w:sz="0" w:space="0" w:color="auto"/>
        <w:bottom w:val="none" w:sz="0" w:space="0" w:color="auto"/>
        <w:right w:val="none" w:sz="0" w:space="0" w:color="auto"/>
      </w:divBdr>
    </w:div>
    <w:div w:id="1035275109">
      <w:bodyDiv w:val="1"/>
      <w:marLeft w:val="0"/>
      <w:marRight w:val="0"/>
      <w:marTop w:val="0"/>
      <w:marBottom w:val="0"/>
      <w:divBdr>
        <w:top w:val="none" w:sz="0" w:space="0" w:color="auto"/>
        <w:left w:val="none" w:sz="0" w:space="0" w:color="auto"/>
        <w:bottom w:val="none" w:sz="0" w:space="0" w:color="auto"/>
        <w:right w:val="none" w:sz="0" w:space="0" w:color="auto"/>
      </w:divBdr>
    </w:div>
    <w:div w:id="1035469976">
      <w:bodyDiv w:val="1"/>
      <w:marLeft w:val="0"/>
      <w:marRight w:val="0"/>
      <w:marTop w:val="0"/>
      <w:marBottom w:val="0"/>
      <w:divBdr>
        <w:top w:val="none" w:sz="0" w:space="0" w:color="auto"/>
        <w:left w:val="none" w:sz="0" w:space="0" w:color="auto"/>
        <w:bottom w:val="none" w:sz="0" w:space="0" w:color="auto"/>
        <w:right w:val="none" w:sz="0" w:space="0" w:color="auto"/>
      </w:divBdr>
    </w:div>
    <w:div w:id="1035544660">
      <w:bodyDiv w:val="1"/>
      <w:marLeft w:val="0"/>
      <w:marRight w:val="0"/>
      <w:marTop w:val="0"/>
      <w:marBottom w:val="0"/>
      <w:divBdr>
        <w:top w:val="none" w:sz="0" w:space="0" w:color="auto"/>
        <w:left w:val="none" w:sz="0" w:space="0" w:color="auto"/>
        <w:bottom w:val="none" w:sz="0" w:space="0" w:color="auto"/>
        <w:right w:val="none" w:sz="0" w:space="0" w:color="auto"/>
      </w:divBdr>
    </w:div>
    <w:div w:id="1037781779">
      <w:bodyDiv w:val="1"/>
      <w:marLeft w:val="0"/>
      <w:marRight w:val="0"/>
      <w:marTop w:val="0"/>
      <w:marBottom w:val="0"/>
      <w:divBdr>
        <w:top w:val="none" w:sz="0" w:space="0" w:color="auto"/>
        <w:left w:val="none" w:sz="0" w:space="0" w:color="auto"/>
        <w:bottom w:val="none" w:sz="0" w:space="0" w:color="auto"/>
        <w:right w:val="none" w:sz="0" w:space="0" w:color="auto"/>
      </w:divBdr>
    </w:div>
    <w:div w:id="1037848595">
      <w:bodyDiv w:val="1"/>
      <w:marLeft w:val="0"/>
      <w:marRight w:val="0"/>
      <w:marTop w:val="0"/>
      <w:marBottom w:val="0"/>
      <w:divBdr>
        <w:top w:val="none" w:sz="0" w:space="0" w:color="auto"/>
        <w:left w:val="none" w:sz="0" w:space="0" w:color="auto"/>
        <w:bottom w:val="none" w:sz="0" w:space="0" w:color="auto"/>
        <w:right w:val="none" w:sz="0" w:space="0" w:color="auto"/>
      </w:divBdr>
    </w:div>
    <w:div w:id="1037971966">
      <w:bodyDiv w:val="1"/>
      <w:marLeft w:val="0"/>
      <w:marRight w:val="0"/>
      <w:marTop w:val="0"/>
      <w:marBottom w:val="0"/>
      <w:divBdr>
        <w:top w:val="none" w:sz="0" w:space="0" w:color="auto"/>
        <w:left w:val="none" w:sz="0" w:space="0" w:color="auto"/>
        <w:bottom w:val="none" w:sz="0" w:space="0" w:color="auto"/>
        <w:right w:val="none" w:sz="0" w:space="0" w:color="auto"/>
      </w:divBdr>
    </w:div>
    <w:div w:id="1038050326">
      <w:bodyDiv w:val="1"/>
      <w:marLeft w:val="0"/>
      <w:marRight w:val="0"/>
      <w:marTop w:val="0"/>
      <w:marBottom w:val="0"/>
      <w:divBdr>
        <w:top w:val="none" w:sz="0" w:space="0" w:color="auto"/>
        <w:left w:val="none" w:sz="0" w:space="0" w:color="auto"/>
        <w:bottom w:val="none" w:sz="0" w:space="0" w:color="auto"/>
        <w:right w:val="none" w:sz="0" w:space="0" w:color="auto"/>
      </w:divBdr>
    </w:div>
    <w:div w:id="1038506982">
      <w:bodyDiv w:val="1"/>
      <w:marLeft w:val="0"/>
      <w:marRight w:val="0"/>
      <w:marTop w:val="0"/>
      <w:marBottom w:val="0"/>
      <w:divBdr>
        <w:top w:val="none" w:sz="0" w:space="0" w:color="auto"/>
        <w:left w:val="none" w:sz="0" w:space="0" w:color="auto"/>
        <w:bottom w:val="none" w:sz="0" w:space="0" w:color="auto"/>
        <w:right w:val="none" w:sz="0" w:space="0" w:color="auto"/>
      </w:divBdr>
    </w:div>
    <w:div w:id="1039166430">
      <w:bodyDiv w:val="1"/>
      <w:marLeft w:val="0"/>
      <w:marRight w:val="0"/>
      <w:marTop w:val="0"/>
      <w:marBottom w:val="0"/>
      <w:divBdr>
        <w:top w:val="none" w:sz="0" w:space="0" w:color="auto"/>
        <w:left w:val="none" w:sz="0" w:space="0" w:color="auto"/>
        <w:bottom w:val="none" w:sz="0" w:space="0" w:color="auto"/>
        <w:right w:val="none" w:sz="0" w:space="0" w:color="auto"/>
      </w:divBdr>
    </w:div>
    <w:div w:id="1041202745">
      <w:bodyDiv w:val="1"/>
      <w:marLeft w:val="0"/>
      <w:marRight w:val="0"/>
      <w:marTop w:val="0"/>
      <w:marBottom w:val="0"/>
      <w:divBdr>
        <w:top w:val="none" w:sz="0" w:space="0" w:color="auto"/>
        <w:left w:val="none" w:sz="0" w:space="0" w:color="auto"/>
        <w:bottom w:val="none" w:sz="0" w:space="0" w:color="auto"/>
        <w:right w:val="none" w:sz="0" w:space="0" w:color="auto"/>
      </w:divBdr>
    </w:div>
    <w:div w:id="1041589813">
      <w:bodyDiv w:val="1"/>
      <w:marLeft w:val="0"/>
      <w:marRight w:val="0"/>
      <w:marTop w:val="0"/>
      <w:marBottom w:val="0"/>
      <w:divBdr>
        <w:top w:val="none" w:sz="0" w:space="0" w:color="auto"/>
        <w:left w:val="none" w:sz="0" w:space="0" w:color="auto"/>
        <w:bottom w:val="none" w:sz="0" w:space="0" w:color="auto"/>
        <w:right w:val="none" w:sz="0" w:space="0" w:color="auto"/>
      </w:divBdr>
    </w:div>
    <w:div w:id="1041632051">
      <w:bodyDiv w:val="1"/>
      <w:marLeft w:val="0"/>
      <w:marRight w:val="0"/>
      <w:marTop w:val="0"/>
      <w:marBottom w:val="0"/>
      <w:divBdr>
        <w:top w:val="none" w:sz="0" w:space="0" w:color="auto"/>
        <w:left w:val="none" w:sz="0" w:space="0" w:color="auto"/>
        <w:bottom w:val="none" w:sz="0" w:space="0" w:color="auto"/>
        <w:right w:val="none" w:sz="0" w:space="0" w:color="auto"/>
      </w:divBdr>
    </w:div>
    <w:div w:id="1041781363">
      <w:bodyDiv w:val="1"/>
      <w:marLeft w:val="0"/>
      <w:marRight w:val="0"/>
      <w:marTop w:val="0"/>
      <w:marBottom w:val="0"/>
      <w:divBdr>
        <w:top w:val="none" w:sz="0" w:space="0" w:color="auto"/>
        <w:left w:val="none" w:sz="0" w:space="0" w:color="auto"/>
        <w:bottom w:val="none" w:sz="0" w:space="0" w:color="auto"/>
        <w:right w:val="none" w:sz="0" w:space="0" w:color="auto"/>
      </w:divBdr>
    </w:div>
    <w:div w:id="1042096788">
      <w:bodyDiv w:val="1"/>
      <w:marLeft w:val="0"/>
      <w:marRight w:val="0"/>
      <w:marTop w:val="0"/>
      <w:marBottom w:val="0"/>
      <w:divBdr>
        <w:top w:val="none" w:sz="0" w:space="0" w:color="auto"/>
        <w:left w:val="none" w:sz="0" w:space="0" w:color="auto"/>
        <w:bottom w:val="none" w:sz="0" w:space="0" w:color="auto"/>
        <w:right w:val="none" w:sz="0" w:space="0" w:color="auto"/>
      </w:divBdr>
    </w:div>
    <w:div w:id="1042291840">
      <w:bodyDiv w:val="1"/>
      <w:marLeft w:val="0"/>
      <w:marRight w:val="0"/>
      <w:marTop w:val="0"/>
      <w:marBottom w:val="0"/>
      <w:divBdr>
        <w:top w:val="none" w:sz="0" w:space="0" w:color="auto"/>
        <w:left w:val="none" w:sz="0" w:space="0" w:color="auto"/>
        <w:bottom w:val="none" w:sz="0" w:space="0" w:color="auto"/>
        <w:right w:val="none" w:sz="0" w:space="0" w:color="auto"/>
      </w:divBdr>
    </w:div>
    <w:div w:id="1042710419">
      <w:bodyDiv w:val="1"/>
      <w:marLeft w:val="0"/>
      <w:marRight w:val="0"/>
      <w:marTop w:val="0"/>
      <w:marBottom w:val="0"/>
      <w:divBdr>
        <w:top w:val="none" w:sz="0" w:space="0" w:color="auto"/>
        <w:left w:val="none" w:sz="0" w:space="0" w:color="auto"/>
        <w:bottom w:val="none" w:sz="0" w:space="0" w:color="auto"/>
        <w:right w:val="none" w:sz="0" w:space="0" w:color="auto"/>
      </w:divBdr>
    </w:div>
    <w:div w:id="1043021601">
      <w:bodyDiv w:val="1"/>
      <w:marLeft w:val="0"/>
      <w:marRight w:val="0"/>
      <w:marTop w:val="0"/>
      <w:marBottom w:val="0"/>
      <w:divBdr>
        <w:top w:val="none" w:sz="0" w:space="0" w:color="auto"/>
        <w:left w:val="none" w:sz="0" w:space="0" w:color="auto"/>
        <w:bottom w:val="none" w:sz="0" w:space="0" w:color="auto"/>
        <w:right w:val="none" w:sz="0" w:space="0" w:color="auto"/>
      </w:divBdr>
    </w:div>
    <w:div w:id="1043024481">
      <w:bodyDiv w:val="1"/>
      <w:marLeft w:val="0"/>
      <w:marRight w:val="0"/>
      <w:marTop w:val="0"/>
      <w:marBottom w:val="0"/>
      <w:divBdr>
        <w:top w:val="none" w:sz="0" w:space="0" w:color="auto"/>
        <w:left w:val="none" w:sz="0" w:space="0" w:color="auto"/>
        <w:bottom w:val="none" w:sz="0" w:space="0" w:color="auto"/>
        <w:right w:val="none" w:sz="0" w:space="0" w:color="auto"/>
      </w:divBdr>
    </w:div>
    <w:div w:id="1043411213">
      <w:bodyDiv w:val="1"/>
      <w:marLeft w:val="0"/>
      <w:marRight w:val="0"/>
      <w:marTop w:val="0"/>
      <w:marBottom w:val="0"/>
      <w:divBdr>
        <w:top w:val="none" w:sz="0" w:space="0" w:color="auto"/>
        <w:left w:val="none" w:sz="0" w:space="0" w:color="auto"/>
        <w:bottom w:val="none" w:sz="0" w:space="0" w:color="auto"/>
        <w:right w:val="none" w:sz="0" w:space="0" w:color="auto"/>
      </w:divBdr>
    </w:div>
    <w:div w:id="1043599562">
      <w:bodyDiv w:val="1"/>
      <w:marLeft w:val="0"/>
      <w:marRight w:val="0"/>
      <w:marTop w:val="0"/>
      <w:marBottom w:val="0"/>
      <w:divBdr>
        <w:top w:val="none" w:sz="0" w:space="0" w:color="auto"/>
        <w:left w:val="none" w:sz="0" w:space="0" w:color="auto"/>
        <w:bottom w:val="none" w:sz="0" w:space="0" w:color="auto"/>
        <w:right w:val="none" w:sz="0" w:space="0" w:color="auto"/>
      </w:divBdr>
    </w:div>
    <w:div w:id="1043602793">
      <w:bodyDiv w:val="1"/>
      <w:marLeft w:val="0"/>
      <w:marRight w:val="0"/>
      <w:marTop w:val="0"/>
      <w:marBottom w:val="0"/>
      <w:divBdr>
        <w:top w:val="none" w:sz="0" w:space="0" w:color="auto"/>
        <w:left w:val="none" w:sz="0" w:space="0" w:color="auto"/>
        <w:bottom w:val="none" w:sz="0" w:space="0" w:color="auto"/>
        <w:right w:val="none" w:sz="0" w:space="0" w:color="auto"/>
      </w:divBdr>
    </w:div>
    <w:div w:id="1044138499">
      <w:bodyDiv w:val="1"/>
      <w:marLeft w:val="0"/>
      <w:marRight w:val="0"/>
      <w:marTop w:val="0"/>
      <w:marBottom w:val="0"/>
      <w:divBdr>
        <w:top w:val="none" w:sz="0" w:space="0" w:color="auto"/>
        <w:left w:val="none" w:sz="0" w:space="0" w:color="auto"/>
        <w:bottom w:val="none" w:sz="0" w:space="0" w:color="auto"/>
        <w:right w:val="none" w:sz="0" w:space="0" w:color="auto"/>
      </w:divBdr>
    </w:div>
    <w:div w:id="1044216043">
      <w:bodyDiv w:val="1"/>
      <w:marLeft w:val="0"/>
      <w:marRight w:val="0"/>
      <w:marTop w:val="0"/>
      <w:marBottom w:val="0"/>
      <w:divBdr>
        <w:top w:val="none" w:sz="0" w:space="0" w:color="auto"/>
        <w:left w:val="none" w:sz="0" w:space="0" w:color="auto"/>
        <w:bottom w:val="none" w:sz="0" w:space="0" w:color="auto"/>
        <w:right w:val="none" w:sz="0" w:space="0" w:color="auto"/>
      </w:divBdr>
    </w:div>
    <w:div w:id="1044788654">
      <w:bodyDiv w:val="1"/>
      <w:marLeft w:val="0"/>
      <w:marRight w:val="0"/>
      <w:marTop w:val="0"/>
      <w:marBottom w:val="0"/>
      <w:divBdr>
        <w:top w:val="none" w:sz="0" w:space="0" w:color="auto"/>
        <w:left w:val="none" w:sz="0" w:space="0" w:color="auto"/>
        <w:bottom w:val="none" w:sz="0" w:space="0" w:color="auto"/>
        <w:right w:val="none" w:sz="0" w:space="0" w:color="auto"/>
      </w:divBdr>
    </w:div>
    <w:div w:id="1045832423">
      <w:bodyDiv w:val="1"/>
      <w:marLeft w:val="0"/>
      <w:marRight w:val="0"/>
      <w:marTop w:val="0"/>
      <w:marBottom w:val="0"/>
      <w:divBdr>
        <w:top w:val="none" w:sz="0" w:space="0" w:color="auto"/>
        <w:left w:val="none" w:sz="0" w:space="0" w:color="auto"/>
        <w:bottom w:val="none" w:sz="0" w:space="0" w:color="auto"/>
        <w:right w:val="none" w:sz="0" w:space="0" w:color="auto"/>
      </w:divBdr>
    </w:div>
    <w:div w:id="1047070136">
      <w:bodyDiv w:val="1"/>
      <w:marLeft w:val="0"/>
      <w:marRight w:val="0"/>
      <w:marTop w:val="0"/>
      <w:marBottom w:val="0"/>
      <w:divBdr>
        <w:top w:val="none" w:sz="0" w:space="0" w:color="auto"/>
        <w:left w:val="none" w:sz="0" w:space="0" w:color="auto"/>
        <w:bottom w:val="none" w:sz="0" w:space="0" w:color="auto"/>
        <w:right w:val="none" w:sz="0" w:space="0" w:color="auto"/>
      </w:divBdr>
    </w:div>
    <w:div w:id="1047339292">
      <w:bodyDiv w:val="1"/>
      <w:marLeft w:val="0"/>
      <w:marRight w:val="0"/>
      <w:marTop w:val="0"/>
      <w:marBottom w:val="0"/>
      <w:divBdr>
        <w:top w:val="none" w:sz="0" w:space="0" w:color="auto"/>
        <w:left w:val="none" w:sz="0" w:space="0" w:color="auto"/>
        <w:bottom w:val="none" w:sz="0" w:space="0" w:color="auto"/>
        <w:right w:val="none" w:sz="0" w:space="0" w:color="auto"/>
      </w:divBdr>
    </w:div>
    <w:div w:id="1047606800">
      <w:bodyDiv w:val="1"/>
      <w:marLeft w:val="0"/>
      <w:marRight w:val="0"/>
      <w:marTop w:val="0"/>
      <w:marBottom w:val="0"/>
      <w:divBdr>
        <w:top w:val="none" w:sz="0" w:space="0" w:color="auto"/>
        <w:left w:val="none" w:sz="0" w:space="0" w:color="auto"/>
        <w:bottom w:val="none" w:sz="0" w:space="0" w:color="auto"/>
        <w:right w:val="none" w:sz="0" w:space="0" w:color="auto"/>
      </w:divBdr>
    </w:div>
    <w:div w:id="1048184185">
      <w:bodyDiv w:val="1"/>
      <w:marLeft w:val="0"/>
      <w:marRight w:val="0"/>
      <w:marTop w:val="0"/>
      <w:marBottom w:val="0"/>
      <w:divBdr>
        <w:top w:val="none" w:sz="0" w:space="0" w:color="auto"/>
        <w:left w:val="none" w:sz="0" w:space="0" w:color="auto"/>
        <w:bottom w:val="none" w:sz="0" w:space="0" w:color="auto"/>
        <w:right w:val="none" w:sz="0" w:space="0" w:color="auto"/>
      </w:divBdr>
    </w:div>
    <w:div w:id="1048603354">
      <w:bodyDiv w:val="1"/>
      <w:marLeft w:val="0"/>
      <w:marRight w:val="0"/>
      <w:marTop w:val="0"/>
      <w:marBottom w:val="0"/>
      <w:divBdr>
        <w:top w:val="none" w:sz="0" w:space="0" w:color="auto"/>
        <w:left w:val="none" w:sz="0" w:space="0" w:color="auto"/>
        <w:bottom w:val="none" w:sz="0" w:space="0" w:color="auto"/>
        <w:right w:val="none" w:sz="0" w:space="0" w:color="auto"/>
      </w:divBdr>
    </w:div>
    <w:div w:id="1048843415">
      <w:bodyDiv w:val="1"/>
      <w:marLeft w:val="0"/>
      <w:marRight w:val="0"/>
      <w:marTop w:val="0"/>
      <w:marBottom w:val="0"/>
      <w:divBdr>
        <w:top w:val="none" w:sz="0" w:space="0" w:color="auto"/>
        <w:left w:val="none" w:sz="0" w:space="0" w:color="auto"/>
        <w:bottom w:val="none" w:sz="0" w:space="0" w:color="auto"/>
        <w:right w:val="none" w:sz="0" w:space="0" w:color="auto"/>
      </w:divBdr>
    </w:div>
    <w:div w:id="1049956525">
      <w:bodyDiv w:val="1"/>
      <w:marLeft w:val="0"/>
      <w:marRight w:val="0"/>
      <w:marTop w:val="0"/>
      <w:marBottom w:val="0"/>
      <w:divBdr>
        <w:top w:val="none" w:sz="0" w:space="0" w:color="auto"/>
        <w:left w:val="none" w:sz="0" w:space="0" w:color="auto"/>
        <w:bottom w:val="none" w:sz="0" w:space="0" w:color="auto"/>
        <w:right w:val="none" w:sz="0" w:space="0" w:color="auto"/>
      </w:divBdr>
    </w:div>
    <w:div w:id="1050497893">
      <w:bodyDiv w:val="1"/>
      <w:marLeft w:val="0"/>
      <w:marRight w:val="0"/>
      <w:marTop w:val="0"/>
      <w:marBottom w:val="0"/>
      <w:divBdr>
        <w:top w:val="none" w:sz="0" w:space="0" w:color="auto"/>
        <w:left w:val="none" w:sz="0" w:space="0" w:color="auto"/>
        <w:bottom w:val="none" w:sz="0" w:space="0" w:color="auto"/>
        <w:right w:val="none" w:sz="0" w:space="0" w:color="auto"/>
      </w:divBdr>
    </w:div>
    <w:div w:id="1051148716">
      <w:bodyDiv w:val="1"/>
      <w:marLeft w:val="0"/>
      <w:marRight w:val="0"/>
      <w:marTop w:val="0"/>
      <w:marBottom w:val="0"/>
      <w:divBdr>
        <w:top w:val="none" w:sz="0" w:space="0" w:color="auto"/>
        <w:left w:val="none" w:sz="0" w:space="0" w:color="auto"/>
        <w:bottom w:val="none" w:sz="0" w:space="0" w:color="auto"/>
        <w:right w:val="none" w:sz="0" w:space="0" w:color="auto"/>
      </w:divBdr>
    </w:div>
    <w:div w:id="1051228771">
      <w:bodyDiv w:val="1"/>
      <w:marLeft w:val="0"/>
      <w:marRight w:val="0"/>
      <w:marTop w:val="0"/>
      <w:marBottom w:val="0"/>
      <w:divBdr>
        <w:top w:val="none" w:sz="0" w:space="0" w:color="auto"/>
        <w:left w:val="none" w:sz="0" w:space="0" w:color="auto"/>
        <w:bottom w:val="none" w:sz="0" w:space="0" w:color="auto"/>
        <w:right w:val="none" w:sz="0" w:space="0" w:color="auto"/>
      </w:divBdr>
    </w:div>
    <w:div w:id="1051342668">
      <w:bodyDiv w:val="1"/>
      <w:marLeft w:val="0"/>
      <w:marRight w:val="0"/>
      <w:marTop w:val="0"/>
      <w:marBottom w:val="0"/>
      <w:divBdr>
        <w:top w:val="none" w:sz="0" w:space="0" w:color="auto"/>
        <w:left w:val="none" w:sz="0" w:space="0" w:color="auto"/>
        <w:bottom w:val="none" w:sz="0" w:space="0" w:color="auto"/>
        <w:right w:val="none" w:sz="0" w:space="0" w:color="auto"/>
      </w:divBdr>
    </w:div>
    <w:div w:id="1052997450">
      <w:bodyDiv w:val="1"/>
      <w:marLeft w:val="0"/>
      <w:marRight w:val="0"/>
      <w:marTop w:val="0"/>
      <w:marBottom w:val="0"/>
      <w:divBdr>
        <w:top w:val="none" w:sz="0" w:space="0" w:color="auto"/>
        <w:left w:val="none" w:sz="0" w:space="0" w:color="auto"/>
        <w:bottom w:val="none" w:sz="0" w:space="0" w:color="auto"/>
        <w:right w:val="none" w:sz="0" w:space="0" w:color="auto"/>
      </w:divBdr>
    </w:div>
    <w:div w:id="1054355865">
      <w:bodyDiv w:val="1"/>
      <w:marLeft w:val="0"/>
      <w:marRight w:val="0"/>
      <w:marTop w:val="0"/>
      <w:marBottom w:val="0"/>
      <w:divBdr>
        <w:top w:val="none" w:sz="0" w:space="0" w:color="auto"/>
        <w:left w:val="none" w:sz="0" w:space="0" w:color="auto"/>
        <w:bottom w:val="none" w:sz="0" w:space="0" w:color="auto"/>
        <w:right w:val="none" w:sz="0" w:space="0" w:color="auto"/>
      </w:divBdr>
    </w:div>
    <w:div w:id="1054424338">
      <w:bodyDiv w:val="1"/>
      <w:marLeft w:val="0"/>
      <w:marRight w:val="0"/>
      <w:marTop w:val="0"/>
      <w:marBottom w:val="0"/>
      <w:divBdr>
        <w:top w:val="none" w:sz="0" w:space="0" w:color="auto"/>
        <w:left w:val="none" w:sz="0" w:space="0" w:color="auto"/>
        <w:bottom w:val="none" w:sz="0" w:space="0" w:color="auto"/>
        <w:right w:val="none" w:sz="0" w:space="0" w:color="auto"/>
      </w:divBdr>
    </w:div>
    <w:div w:id="1054425381">
      <w:bodyDiv w:val="1"/>
      <w:marLeft w:val="0"/>
      <w:marRight w:val="0"/>
      <w:marTop w:val="0"/>
      <w:marBottom w:val="0"/>
      <w:divBdr>
        <w:top w:val="none" w:sz="0" w:space="0" w:color="auto"/>
        <w:left w:val="none" w:sz="0" w:space="0" w:color="auto"/>
        <w:bottom w:val="none" w:sz="0" w:space="0" w:color="auto"/>
        <w:right w:val="none" w:sz="0" w:space="0" w:color="auto"/>
      </w:divBdr>
    </w:div>
    <w:div w:id="1054504687">
      <w:bodyDiv w:val="1"/>
      <w:marLeft w:val="0"/>
      <w:marRight w:val="0"/>
      <w:marTop w:val="0"/>
      <w:marBottom w:val="0"/>
      <w:divBdr>
        <w:top w:val="none" w:sz="0" w:space="0" w:color="auto"/>
        <w:left w:val="none" w:sz="0" w:space="0" w:color="auto"/>
        <w:bottom w:val="none" w:sz="0" w:space="0" w:color="auto"/>
        <w:right w:val="none" w:sz="0" w:space="0" w:color="auto"/>
      </w:divBdr>
    </w:div>
    <w:div w:id="1054624859">
      <w:bodyDiv w:val="1"/>
      <w:marLeft w:val="0"/>
      <w:marRight w:val="0"/>
      <w:marTop w:val="0"/>
      <w:marBottom w:val="0"/>
      <w:divBdr>
        <w:top w:val="none" w:sz="0" w:space="0" w:color="auto"/>
        <w:left w:val="none" w:sz="0" w:space="0" w:color="auto"/>
        <w:bottom w:val="none" w:sz="0" w:space="0" w:color="auto"/>
        <w:right w:val="none" w:sz="0" w:space="0" w:color="auto"/>
      </w:divBdr>
    </w:div>
    <w:div w:id="1054894796">
      <w:bodyDiv w:val="1"/>
      <w:marLeft w:val="0"/>
      <w:marRight w:val="0"/>
      <w:marTop w:val="0"/>
      <w:marBottom w:val="0"/>
      <w:divBdr>
        <w:top w:val="none" w:sz="0" w:space="0" w:color="auto"/>
        <w:left w:val="none" w:sz="0" w:space="0" w:color="auto"/>
        <w:bottom w:val="none" w:sz="0" w:space="0" w:color="auto"/>
        <w:right w:val="none" w:sz="0" w:space="0" w:color="auto"/>
      </w:divBdr>
    </w:div>
    <w:div w:id="1055007568">
      <w:bodyDiv w:val="1"/>
      <w:marLeft w:val="0"/>
      <w:marRight w:val="0"/>
      <w:marTop w:val="0"/>
      <w:marBottom w:val="0"/>
      <w:divBdr>
        <w:top w:val="none" w:sz="0" w:space="0" w:color="auto"/>
        <w:left w:val="none" w:sz="0" w:space="0" w:color="auto"/>
        <w:bottom w:val="none" w:sz="0" w:space="0" w:color="auto"/>
        <w:right w:val="none" w:sz="0" w:space="0" w:color="auto"/>
      </w:divBdr>
    </w:div>
    <w:div w:id="1055085097">
      <w:bodyDiv w:val="1"/>
      <w:marLeft w:val="0"/>
      <w:marRight w:val="0"/>
      <w:marTop w:val="0"/>
      <w:marBottom w:val="0"/>
      <w:divBdr>
        <w:top w:val="none" w:sz="0" w:space="0" w:color="auto"/>
        <w:left w:val="none" w:sz="0" w:space="0" w:color="auto"/>
        <w:bottom w:val="none" w:sz="0" w:space="0" w:color="auto"/>
        <w:right w:val="none" w:sz="0" w:space="0" w:color="auto"/>
      </w:divBdr>
    </w:div>
    <w:div w:id="1055273940">
      <w:bodyDiv w:val="1"/>
      <w:marLeft w:val="0"/>
      <w:marRight w:val="0"/>
      <w:marTop w:val="0"/>
      <w:marBottom w:val="0"/>
      <w:divBdr>
        <w:top w:val="none" w:sz="0" w:space="0" w:color="auto"/>
        <w:left w:val="none" w:sz="0" w:space="0" w:color="auto"/>
        <w:bottom w:val="none" w:sz="0" w:space="0" w:color="auto"/>
        <w:right w:val="none" w:sz="0" w:space="0" w:color="auto"/>
      </w:divBdr>
    </w:div>
    <w:div w:id="1055348072">
      <w:bodyDiv w:val="1"/>
      <w:marLeft w:val="0"/>
      <w:marRight w:val="0"/>
      <w:marTop w:val="0"/>
      <w:marBottom w:val="0"/>
      <w:divBdr>
        <w:top w:val="none" w:sz="0" w:space="0" w:color="auto"/>
        <w:left w:val="none" w:sz="0" w:space="0" w:color="auto"/>
        <w:bottom w:val="none" w:sz="0" w:space="0" w:color="auto"/>
        <w:right w:val="none" w:sz="0" w:space="0" w:color="auto"/>
      </w:divBdr>
    </w:div>
    <w:div w:id="1056272655">
      <w:bodyDiv w:val="1"/>
      <w:marLeft w:val="0"/>
      <w:marRight w:val="0"/>
      <w:marTop w:val="0"/>
      <w:marBottom w:val="0"/>
      <w:divBdr>
        <w:top w:val="none" w:sz="0" w:space="0" w:color="auto"/>
        <w:left w:val="none" w:sz="0" w:space="0" w:color="auto"/>
        <w:bottom w:val="none" w:sz="0" w:space="0" w:color="auto"/>
        <w:right w:val="none" w:sz="0" w:space="0" w:color="auto"/>
      </w:divBdr>
    </w:div>
    <w:div w:id="1056315940">
      <w:bodyDiv w:val="1"/>
      <w:marLeft w:val="0"/>
      <w:marRight w:val="0"/>
      <w:marTop w:val="0"/>
      <w:marBottom w:val="0"/>
      <w:divBdr>
        <w:top w:val="none" w:sz="0" w:space="0" w:color="auto"/>
        <w:left w:val="none" w:sz="0" w:space="0" w:color="auto"/>
        <w:bottom w:val="none" w:sz="0" w:space="0" w:color="auto"/>
        <w:right w:val="none" w:sz="0" w:space="0" w:color="auto"/>
      </w:divBdr>
    </w:div>
    <w:div w:id="1056465517">
      <w:bodyDiv w:val="1"/>
      <w:marLeft w:val="0"/>
      <w:marRight w:val="0"/>
      <w:marTop w:val="0"/>
      <w:marBottom w:val="0"/>
      <w:divBdr>
        <w:top w:val="none" w:sz="0" w:space="0" w:color="auto"/>
        <w:left w:val="none" w:sz="0" w:space="0" w:color="auto"/>
        <w:bottom w:val="none" w:sz="0" w:space="0" w:color="auto"/>
        <w:right w:val="none" w:sz="0" w:space="0" w:color="auto"/>
      </w:divBdr>
    </w:div>
    <w:div w:id="1056858340">
      <w:bodyDiv w:val="1"/>
      <w:marLeft w:val="0"/>
      <w:marRight w:val="0"/>
      <w:marTop w:val="0"/>
      <w:marBottom w:val="0"/>
      <w:divBdr>
        <w:top w:val="none" w:sz="0" w:space="0" w:color="auto"/>
        <w:left w:val="none" w:sz="0" w:space="0" w:color="auto"/>
        <w:bottom w:val="none" w:sz="0" w:space="0" w:color="auto"/>
        <w:right w:val="none" w:sz="0" w:space="0" w:color="auto"/>
      </w:divBdr>
    </w:div>
    <w:div w:id="1057123070">
      <w:bodyDiv w:val="1"/>
      <w:marLeft w:val="0"/>
      <w:marRight w:val="0"/>
      <w:marTop w:val="0"/>
      <w:marBottom w:val="0"/>
      <w:divBdr>
        <w:top w:val="none" w:sz="0" w:space="0" w:color="auto"/>
        <w:left w:val="none" w:sz="0" w:space="0" w:color="auto"/>
        <w:bottom w:val="none" w:sz="0" w:space="0" w:color="auto"/>
        <w:right w:val="none" w:sz="0" w:space="0" w:color="auto"/>
      </w:divBdr>
    </w:div>
    <w:div w:id="1057315895">
      <w:bodyDiv w:val="1"/>
      <w:marLeft w:val="0"/>
      <w:marRight w:val="0"/>
      <w:marTop w:val="0"/>
      <w:marBottom w:val="0"/>
      <w:divBdr>
        <w:top w:val="none" w:sz="0" w:space="0" w:color="auto"/>
        <w:left w:val="none" w:sz="0" w:space="0" w:color="auto"/>
        <w:bottom w:val="none" w:sz="0" w:space="0" w:color="auto"/>
        <w:right w:val="none" w:sz="0" w:space="0" w:color="auto"/>
      </w:divBdr>
    </w:div>
    <w:div w:id="1057513180">
      <w:bodyDiv w:val="1"/>
      <w:marLeft w:val="0"/>
      <w:marRight w:val="0"/>
      <w:marTop w:val="0"/>
      <w:marBottom w:val="0"/>
      <w:divBdr>
        <w:top w:val="none" w:sz="0" w:space="0" w:color="auto"/>
        <w:left w:val="none" w:sz="0" w:space="0" w:color="auto"/>
        <w:bottom w:val="none" w:sz="0" w:space="0" w:color="auto"/>
        <w:right w:val="none" w:sz="0" w:space="0" w:color="auto"/>
      </w:divBdr>
    </w:div>
    <w:div w:id="1058355292">
      <w:bodyDiv w:val="1"/>
      <w:marLeft w:val="0"/>
      <w:marRight w:val="0"/>
      <w:marTop w:val="0"/>
      <w:marBottom w:val="0"/>
      <w:divBdr>
        <w:top w:val="none" w:sz="0" w:space="0" w:color="auto"/>
        <w:left w:val="none" w:sz="0" w:space="0" w:color="auto"/>
        <w:bottom w:val="none" w:sz="0" w:space="0" w:color="auto"/>
        <w:right w:val="none" w:sz="0" w:space="0" w:color="auto"/>
      </w:divBdr>
    </w:div>
    <w:div w:id="1058554231">
      <w:bodyDiv w:val="1"/>
      <w:marLeft w:val="0"/>
      <w:marRight w:val="0"/>
      <w:marTop w:val="0"/>
      <w:marBottom w:val="0"/>
      <w:divBdr>
        <w:top w:val="none" w:sz="0" w:space="0" w:color="auto"/>
        <w:left w:val="none" w:sz="0" w:space="0" w:color="auto"/>
        <w:bottom w:val="none" w:sz="0" w:space="0" w:color="auto"/>
        <w:right w:val="none" w:sz="0" w:space="0" w:color="auto"/>
      </w:divBdr>
    </w:div>
    <w:div w:id="1059213073">
      <w:bodyDiv w:val="1"/>
      <w:marLeft w:val="0"/>
      <w:marRight w:val="0"/>
      <w:marTop w:val="0"/>
      <w:marBottom w:val="0"/>
      <w:divBdr>
        <w:top w:val="none" w:sz="0" w:space="0" w:color="auto"/>
        <w:left w:val="none" w:sz="0" w:space="0" w:color="auto"/>
        <w:bottom w:val="none" w:sz="0" w:space="0" w:color="auto"/>
        <w:right w:val="none" w:sz="0" w:space="0" w:color="auto"/>
      </w:divBdr>
    </w:div>
    <w:div w:id="1059745934">
      <w:bodyDiv w:val="1"/>
      <w:marLeft w:val="0"/>
      <w:marRight w:val="0"/>
      <w:marTop w:val="0"/>
      <w:marBottom w:val="0"/>
      <w:divBdr>
        <w:top w:val="none" w:sz="0" w:space="0" w:color="auto"/>
        <w:left w:val="none" w:sz="0" w:space="0" w:color="auto"/>
        <w:bottom w:val="none" w:sz="0" w:space="0" w:color="auto"/>
        <w:right w:val="none" w:sz="0" w:space="0" w:color="auto"/>
      </w:divBdr>
    </w:div>
    <w:div w:id="1060909820">
      <w:bodyDiv w:val="1"/>
      <w:marLeft w:val="0"/>
      <w:marRight w:val="0"/>
      <w:marTop w:val="0"/>
      <w:marBottom w:val="0"/>
      <w:divBdr>
        <w:top w:val="none" w:sz="0" w:space="0" w:color="auto"/>
        <w:left w:val="none" w:sz="0" w:space="0" w:color="auto"/>
        <w:bottom w:val="none" w:sz="0" w:space="0" w:color="auto"/>
        <w:right w:val="none" w:sz="0" w:space="0" w:color="auto"/>
      </w:divBdr>
    </w:div>
    <w:div w:id="1061053989">
      <w:bodyDiv w:val="1"/>
      <w:marLeft w:val="0"/>
      <w:marRight w:val="0"/>
      <w:marTop w:val="0"/>
      <w:marBottom w:val="0"/>
      <w:divBdr>
        <w:top w:val="none" w:sz="0" w:space="0" w:color="auto"/>
        <w:left w:val="none" w:sz="0" w:space="0" w:color="auto"/>
        <w:bottom w:val="none" w:sz="0" w:space="0" w:color="auto"/>
        <w:right w:val="none" w:sz="0" w:space="0" w:color="auto"/>
      </w:divBdr>
    </w:div>
    <w:div w:id="1061561968">
      <w:bodyDiv w:val="1"/>
      <w:marLeft w:val="0"/>
      <w:marRight w:val="0"/>
      <w:marTop w:val="0"/>
      <w:marBottom w:val="0"/>
      <w:divBdr>
        <w:top w:val="none" w:sz="0" w:space="0" w:color="auto"/>
        <w:left w:val="none" w:sz="0" w:space="0" w:color="auto"/>
        <w:bottom w:val="none" w:sz="0" w:space="0" w:color="auto"/>
        <w:right w:val="none" w:sz="0" w:space="0" w:color="auto"/>
      </w:divBdr>
    </w:div>
    <w:div w:id="1062169645">
      <w:bodyDiv w:val="1"/>
      <w:marLeft w:val="0"/>
      <w:marRight w:val="0"/>
      <w:marTop w:val="0"/>
      <w:marBottom w:val="0"/>
      <w:divBdr>
        <w:top w:val="none" w:sz="0" w:space="0" w:color="auto"/>
        <w:left w:val="none" w:sz="0" w:space="0" w:color="auto"/>
        <w:bottom w:val="none" w:sz="0" w:space="0" w:color="auto"/>
        <w:right w:val="none" w:sz="0" w:space="0" w:color="auto"/>
      </w:divBdr>
    </w:div>
    <w:div w:id="1062214603">
      <w:bodyDiv w:val="1"/>
      <w:marLeft w:val="0"/>
      <w:marRight w:val="0"/>
      <w:marTop w:val="0"/>
      <w:marBottom w:val="0"/>
      <w:divBdr>
        <w:top w:val="none" w:sz="0" w:space="0" w:color="auto"/>
        <w:left w:val="none" w:sz="0" w:space="0" w:color="auto"/>
        <w:bottom w:val="none" w:sz="0" w:space="0" w:color="auto"/>
        <w:right w:val="none" w:sz="0" w:space="0" w:color="auto"/>
      </w:divBdr>
    </w:div>
    <w:div w:id="1062481569">
      <w:bodyDiv w:val="1"/>
      <w:marLeft w:val="0"/>
      <w:marRight w:val="0"/>
      <w:marTop w:val="0"/>
      <w:marBottom w:val="0"/>
      <w:divBdr>
        <w:top w:val="none" w:sz="0" w:space="0" w:color="auto"/>
        <w:left w:val="none" w:sz="0" w:space="0" w:color="auto"/>
        <w:bottom w:val="none" w:sz="0" w:space="0" w:color="auto"/>
        <w:right w:val="none" w:sz="0" w:space="0" w:color="auto"/>
      </w:divBdr>
    </w:div>
    <w:div w:id="1062487675">
      <w:bodyDiv w:val="1"/>
      <w:marLeft w:val="0"/>
      <w:marRight w:val="0"/>
      <w:marTop w:val="0"/>
      <w:marBottom w:val="0"/>
      <w:divBdr>
        <w:top w:val="none" w:sz="0" w:space="0" w:color="auto"/>
        <w:left w:val="none" w:sz="0" w:space="0" w:color="auto"/>
        <w:bottom w:val="none" w:sz="0" w:space="0" w:color="auto"/>
        <w:right w:val="none" w:sz="0" w:space="0" w:color="auto"/>
      </w:divBdr>
    </w:div>
    <w:div w:id="1062556712">
      <w:bodyDiv w:val="1"/>
      <w:marLeft w:val="0"/>
      <w:marRight w:val="0"/>
      <w:marTop w:val="0"/>
      <w:marBottom w:val="0"/>
      <w:divBdr>
        <w:top w:val="none" w:sz="0" w:space="0" w:color="auto"/>
        <w:left w:val="none" w:sz="0" w:space="0" w:color="auto"/>
        <w:bottom w:val="none" w:sz="0" w:space="0" w:color="auto"/>
        <w:right w:val="none" w:sz="0" w:space="0" w:color="auto"/>
      </w:divBdr>
    </w:div>
    <w:div w:id="1063218189">
      <w:bodyDiv w:val="1"/>
      <w:marLeft w:val="0"/>
      <w:marRight w:val="0"/>
      <w:marTop w:val="0"/>
      <w:marBottom w:val="0"/>
      <w:divBdr>
        <w:top w:val="none" w:sz="0" w:space="0" w:color="auto"/>
        <w:left w:val="none" w:sz="0" w:space="0" w:color="auto"/>
        <w:bottom w:val="none" w:sz="0" w:space="0" w:color="auto"/>
        <w:right w:val="none" w:sz="0" w:space="0" w:color="auto"/>
      </w:divBdr>
    </w:div>
    <w:div w:id="1063452981">
      <w:bodyDiv w:val="1"/>
      <w:marLeft w:val="0"/>
      <w:marRight w:val="0"/>
      <w:marTop w:val="0"/>
      <w:marBottom w:val="0"/>
      <w:divBdr>
        <w:top w:val="none" w:sz="0" w:space="0" w:color="auto"/>
        <w:left w:val="none" w:sz="0" w:space="0" w:color="auto"/>
        <w:bottom w:val="none" w:sz="0" w:space="0" w:color="auto"/>
        <w:right w:val="none" w:sz="0" w:space="0" w:color="auto"/>
      </w:divBdr>
    </w:div>
    <w:div w:id="1063676105">
      <w:bodyDiv w:val="1"/>
      <w:marLeft w:val="0"/>
      <w:marRight w:val="0"/>
      <w:marTop w:val="0"/>
      <w:marBottom w:val="0"/>
      <w:divBdr>
        <w:top w:val="none" w:sz="0" w:space="0" w:color="auto"/>
        <w:left w:val="none" w:sz="0" w:space="0" w:color="auto"/>
        <w:bottom w:val="none" w:sz="0" w:space="0" w:color="auto"/>
        <w:right w:val="none" w:sz="0" w:space="0" w:color="auto"/>
      </w:divBdr>
    </w:div>
    <w:div w:id="1065878681">
      <w:bodyDiv w:val="1"/>
      <w:marLeft w:val="0"/>
      <w:marRight w:val="0"/>
      <w:marTop w:val="0"/>
      <w:marBottom w:val="0"/>
      <w:divBdr>
        <w:top w:val="none" w:sz="0" w:space="0" w:color="auto"/>
        <w:left w:val="none" w:sz="0" w:space="0" w:color="auto"/>
        <w:bottom w:val="none" w:sz="0" w:space="0" w:color="auto"/>
        <w:right w:val="none" w:sz="0" w:space="0" w:color="auto"/>
      </w:divBdr>
    </w:div>
    <w:div w:id="1068189911">
      <w:bodyDiv w:val="1"/>
      <w:marLeft w:val="0"/>
      <w:marRight w:val="0"/>
      <w:marTop w:val="0"/>
      <w:marBottom w:val="0"/>
      <w:divBdr>
        <w:top w:val="none" w:sz="0" w:space="0" w:color="auto"/>
        <w:left w:val="none" w:sz="0" w:space="0" w:color="auto"/>
        <w:bottom w:val="none" w:sz="0" w:space="0" w:color="auto"/>
        <w:right w:val="none" w:sz="0" w:space="0" w:color="auto"/>
      </w:divBdr>
    </w:div>
    <w:div w:id="1068303894">
      <w:bodyDiv w:val="1"/>
      <w:marLeft w:val="0"/>
      <w:marRight w:val="0"/>
      <w:marTop w:val="0"/>
      <w:marBottom w:val="0"/>
      <w:divBdr>
        <w:top w:val="none" w:sz="0" w:space="0" w:color="auto"/>
        <w:left w:val="none" w:sz="0" w:space="0" w:color="auto"/>
        <w:bottom w:val="none" w:sz="0" w:space="0" w:color="auto"/>
        <w:right w:val="none" w:sz="0" w:space="0" w:color="auto"/>
      </w:divBdr>
    </w:div>
    <w:div w:id="1068768190">
      <w:bodyDiv w:val="1"/>
      <w:marLeft w:val="0"/>
      <w:marRight w:val="0"/>
      <w:marTop w:val="0"/>
      <w:marBottom w:val="0"/>
      <w:divBdr>
        <w:top w:val="none" w:sz="0" w:space="0" w:color="auto"/>
        <w:left w:val="none" w:sz="0" w:space="0" w:color="auto"/>
        <w:bottom w:val="none" w:sz="0" w:space="0" w:color="auto"/>
        <w:right w:val="none" w:sz="0" w:space="0" w:color="auto"/>
      </w:divBdr>
    </w:div>
    <w:div w:id="1068960451">
      <w:bodyDiv w:val="1"/>
      <w:marLeft w:val="0"/>
      <w:marRight w:val="0"/>
      <w:marTop w:val="0"/>
      <w:marBottom w:val="0"/>
      <w:divBdr>
        <w:top w:val="none" w:sz="0" w:space="0" w:color="auto"/>
        <w:left w:val="none" w:sz="0" w:space="0" w:color="auto"/>
        <w:bottom w:val="none" w:sz="0" w:space="0" w:color="auto"/>
        <w:right w:val="none" w:sz="0" w:space="0" w:color="auto"/>
      </w:divBdr>
    </w:div>
    <w:div w:id="1070881566">
      <w:bodyDiv w:val="1"/>
      <w:marLeft w:val="0"/>
      <w:marRight w:val="0"/>
      <w:marTop w:val="0"/>
      <w:marBottom w:val="0"/>
      <w:divBdr>
        <w:top w:val="none" w:sz="0" w:space="0" w:color="auto"/>
        <w:left w:val="none" w:sz="0" w:space="0" w:color="auto"/>
        <w:bottom w:val="none" w:sz="0" w:space="0" w:color="auto"/>
        <w:right w:val="none" w:sz="0" w:space="0" w:color="auto"/>
      </w:divBdr>
    </w:div>
    <w:div w:id="1071152637">
      <w:bodyDiv w:val="1"/>
      <w:marLeft w:val="0"/>
      <w:marRight w:val="0"/>
      <w:marTop w:val="0"/>
      <w:marBottom w:val="0"/>
      <w:divBdr>
        <w:top w:val="none" w:sz="0" w:space="0" w:color="auto"/>
        <w:left w:val="none" w:sz="0" w:space="0" w:color="auto"/>
        <w:bottom w:val="none" w:sz="0" w:space="0" w:color="auto"/>
        <w:right w:val="none" w:sz="0" w:space="0" w:color="auto"/>
      </w:divBdr>
    </w:div>
    <w:div w:id="1071271888">
      <w:bodyDiv w:val="1"/>
      <w:marLeft w:val="0"/>
      <w:marRight w:val="0"/>
      <w:marTop w:val="0"/>
      <w:marBottom w:val="0"/>
      <w:divBdr>
        <w:top w:val="none" w:sz="0" w:space="0" w:color="auto"/>
        <w:left w:val="none" w:sz="0" w:space="0" w:color="auto"/>
        <w:bottom w:val="none" w:sz="0" w:space="0" w:color="auto"/>
        <w:right w:val="none" w:sz="0" w:space="0" w:color="auto"/>
      </w:divBdr>
    </w:div>
    <w:div w:id="1072507977">
      <w:bodyDiv w:val="1"/>
      <w:marLeft w:val="0"/>
      <w:marRight w:val="0"/>
      <w:marTop w:val="0"/>
      <w:marBottom w:val="0"/>
      <w:divBdr>
        <w:top w:val="none" w:sz="0" w:space="0" w:color="auto"/>
        <w:left w:val="none" w:sz="0" w:space="0" w:color="auto"/>
        <w:bottom w:val="none" w:sz="0" w:space="0" w:color="auto"/>
        <w:right w:val="none" w:sz="0" w:space="0" w:color="auto"/>
      </w:divBdr>
    </w:div>
    <w:div w:id="1073041800">
      <w:bodyDiv w:val="1"/>
      <w:marLeft w:val="0"/>
      <w:marRight w:val="0"/>
      <w:marTop w:val="0"/>
      <w:marBottom w:val="0"/>
      <w:divBdr>
        <w:top w:val="none" w:sz="0" w:space="0" w:color="auto"/>
        <w:left w:val="none" w:sz="0" w:space="0" w:color="auto"/>
        <w:bottom w:val="none" w:sz="0" w:space="0" w:color="auto"/>
        <w:right w:val="none" w:sz="0" w:space="0" w:color="auto"/>
      </w:divBdr>
    </w:div>
    <w:div w:id="1073163027">
      <w:bodyDiv w:val="1"/>
      <w:marLeft w:val="0"/>
      <w:marRight w:val="0"/>
      <w:marTop w:val="0"/>
      <w:marBottom w:val="0"/>
      <w:divBdr>
        <w:top w:val="none" w:sz="0" w:space="0" w:color="auto"/>
        <w:left w:val="none" w:sz="0" w:space="0" w:color="auto"/>
        <w:bottom w:val="none" w:sz="0" w:space="0" w:color="auto"/>
        <w:right w:val="none" w:sz="0" w:space="0" w:color="auto"/>
      </w:divBdr>
    </w:div>
    <w:div w:id="1074011437">
      <w:bodyDiv w:val="1"/>
      <w:marLeft w:val="0"/>
      <w:marRight w:val="0"/>
      <w:marTop w:val="0"/>
      <w:marBottom w:val="0"/>
      <w:divBdr>
        <w:top w:val="none" w:sz="0" w:space="0" w:color="auto"/>
        <w:left w:val="none" w:sz="0" w:space="0" w:color="auto"/>
        <w:bottom w:val="none" w:sz="0" w:space="0" w:color="auto"/>
        <w:right w:val="none" w:sz="0" w:space="0" w:color="auto"/>
      </w:divBdr>
    </w:div>
    <w:div w:id="1074428884">
      <w:bodyDiv w:val="1"/>
      <w:marLeft w:val="0"/>
      <w:marRight w:val="0"/>
      <w:marTop w:val="0"/>
      <w:marBottom w:val="0"/>
      <w:divBdr>
        <w:top w:val="none" w:sz="0" w:space="0" w:color="auto"/>
        <w:left w:val="none" w:sz="0" w:space="0" w:color="auto"/>
        <w:bottom w:val="none" w:sz="0" w:space="0" w:color="auto"/>
        <w:right w:val="none" w:sz="0" w:space="0" w:color="auto"/>
      </w:divBdr>
    </w:div>
    <w:div w:id="1075472787">
      <w:bodyDiv w:val="1"/>
      <w:marLeft w:val="0"/>
      <w:marRight w:val="0"/>
      <w:marTop w:val="0"/>
      <w:marBottom w:val="0"/>
      <w:divBdr>
        <w:top w:val="none" w:sz="0" w:space="0" w:color="auto"/>
        <w:left w:val="none" w:sz="0" w:space="0" w:color="auto"/>
        <w:bottom w:val="none" w:sz="0" w:space="0" w:color="auto"/>
        <w:right w:val="none" w:sz="0" w:space="0" w:color="auto"/>
      </w:divBdr>
    </w:div>
    <w:div w:id="1075667276">
      <w:bodyDiv w:val="1"/>
      <w:marLeft w:val="0"/>
      <w:marRight w:val="0"/>
      <w:marTop w:val="0"/>
      <w:marBottom w:val="0"/>
      <w:divBdr>
        <w:top w:val="none" w:sz="0" w:space="0" w:color="auto"/>
        <w:left w:val="none" w:sz="0" w:space="0" w:color="auto"/>
        <w:bottom w:val="none" w:sz="0" w:space="0" w:color="auto"/>
        <w:right w:val="none" w:sz="0" w:space="0" w:color="auto"/>
      </w:divBdr>
    </w:div>
    <w:div w:id="1077366616">
      <w:bodyDiv w:val="1"/>
      <w:marLeft w:val="0"/>
      <w:marRight w:val="0"/>
      <w:marTop w:val="0"/>
      <w:marBottom w:val="0"/>
      <w:divBdr>
        <w:top w:val="none" w:sz="0" w:space="0" w:color="auto"/>
        <w:left w:val="none" w:sz="0" w:space="0" w:color="auto"/>
        <w:bottom w:val="none" w:sz="0" w:space="0" w:color="auto"/>
        <w:right w:val="none" w:sz="0" w:space="0" w:color="auto"/>
      </w:divBdr>
    </w:div>
    <w:div w:id="1079055888">
      <w:bodyDiv w:val="1"/>
      <w:marLeft w:val="0"/>
      <w:marRight w:val="0"/>
      <w:marTop w:val="0"/>
      <w:marBottom w:val="0"/>
      <w:divBdr>
        <w:top w:val="none" w:sz="0" w:space="0" w:color="auto"/>
        <w:left w:val="none" w:sz="0" w:space="0" w:color="auto"/>
        <w:bottom w:val="none" w:sz="0" w:space="0" w:color="auto"/>
        <w:right w:val="none" w:sz="0" w:space="0" w:color="auto"/>
      </w:divBdr>
    </w:div>
    <w:div w:id="1079061250">
      <w:bodyDiv w:val="1"/>
      <w:marLeft w:val="0"/>
      <w:marRight w:val="0"/>
      <w:marTop w:val="0"/>
      <w:marBottom w:val="0"/>
      <w:divBdr>
        <w:top w:val="none" w:sz="0" w:space="0" w:color="auto"/>
        <w:left w:val="none" w:sz="0" w:space="0" w:color="auto"/>
        <w:bottom w:val="none" w:sz="0" w:space="0" w:color="auto"/>
        <w:right w:val="none" w:sz="0" w:space="0" w:color="auto"/>
      </w:divBdr>
    </w:div>
    <w:div w:id="1079402552">
      <w:bodyDiv w:val="1"/>
      <w:marLeft w:val="0"/>
      <w:marRight w:val="0"/>
      <w:marTop w:val="0"/>
      <w:marBottom w:val="0"/>
      <w:divBdr>
        <w:top w:val="none" w:sz="0" w:space="0" w:color="auto"/>
        <w:left w:val="none" w:sz="0" w:space="0" w:color="auto"/>
        <w:bottom w:val="none" w:sz="0" w:space="0" w:color="auto"/>
        <w:right w:val="none" w:sz="0" w:space="0" w:color="auto"/>
      </w:divBdr>
    </w:div>
    <w:div w:id="1080296326">
      <w:bodyDiv w:val="1"/>
      <w:marLeft w:val="0"/>
      <w:marRight w:val="0"/>
      <w:marTop w:val="0"/>
      <w:marBottom w:val="0"/>
      <w:divBdr>
        <w:top w:val="none" w:sz="0" w:space="0" w:color="auto"/>
        <w:left w:val="none" w:sz="0" w:space="0" w:color="auto"/>
        <w:bottom w:val="none" w:sz="0" w:space="0" w:color="auto"/>
        <w:right w:val="none" w:sz="0" w:space="0" w:color="auto"/>
      </w:divBdr>
    </w:div>
    <w:div w:id="1080366306">
      <w:bodyDiv w:val="1"/>
      <w:marLeft w:val="0"/>
      <w:marRight w:val="0"/>
      <w:marTop w:val="0"/>
      <w:marBottom w:val="0"/>
      <w:divBdr>
        <w:top w:val="none" w:sz="0" w:space="0" w:color="auto"/>
        <w:left w:val="none" w:sz="0" w:space="0" w:color="auto"/>
        <w:bottom w:val="none" w:sz="0" w:space="0" w:color="auto"/>
        <w:right w:val="none" w:sz="0" w:space="0" w:color="auto"/>
      </w:divBdr>
    </w:div>
    <w:div w:id="1080449208">
      <w:bodyDiv w:val="1"/>
      <w:marLeft w:val="0"/>
      <w:marRight w:val="0"/>
      <w:marTop w:val="0"/>
      <w:marBottom w:val="0"/>
      <w:divBdr>
        <w:top w:val="none" w:sz="0" w:space="0" w:color="auto"/>
        <w:left w:val="none" w:sz="0" w:space="0" w:color="auto"/>
        <w:bottom w:val="none" w:sz="0" w:space="0" w:color="auto"/>
        <w:right w:val="none" w:sz="0" w:space="0" w:color="auto"/>
      </w:divBdr>
    </w:div>
    <w:div w:id="1080981268">
      <w:bodyDiv w:val="1"/>
      <w:marLeft w:val="0"/>
      <w:marRight w:val="0"/>
      <w:marTop w:val="0"/>
      <w:marBottom w:val="0"/>
      <w:divBdr>
        <w:top w:val="none" w:sz="0" w:space="0" w:color="auto"/>
        <w:left w:val="none" w:sz="0" w:space="0" w:color="auto"/>
        <w:bottom w:val="none" w:sz="0" w:space="0" w:color="auto"/>
        <w:right w:val="none" w:sz="0" w:space="0" w:color="auto"/>
      </w:divBdr>
    </w:div>
    <w:div w:id="1081946229">
      <w:bodyDiv w:val="1"/>
      <w:marLeft w:val="0"/>
      <w:marRight w:val="0"/>
      <w:marTop w:val="0"/>
      <w:marBottom w:val="0"/>
      <w:divBdr>
        <w:top w:val="none" w:sz="0" w:space="0" w:color="auto"/>
        <w:left w:val="none" w:sz="0" w:space="0" w:color="auto"/>
        <w:bottom w:val="none" w:sz="0" w:space="0" w:color="auto"/>
        <w:right w:val="none" w:sz="0" w:space="0" w:color="auto"/>
      </w:divBdr>
    </w:div>
    <w:div w:id="1082337369">
      <w:bodyDiv w:val="1"/>
      <w:marLeft w:val="0"/>
      <w:marRight w:val="0"/>
      <w:marTop w:val="0"/>
      <w:marBottom w:val="0"/>
      <w:divBdr>
        <w:top w:val="none" w:sz="0" w:space="0" w:color="auto"/>
        <w:left w:val="none" w:sz="0" w:space="0" w:color="auto"/>
        <w:bottom w:val="none" w:sz="0" w:space="0" w:color="auto"/>
        <w:right w:val="none" w:sz="0" w:space="0" w:color="auto"/>
      </w:divBdr>
    </w:div>
    <w:div w:id="1082602842">
      <w:bodyDiv w:val="1"/>
      <w:marLeft w:val="0"/>
      <w:marRight w:val="0"/>
      <w:marTop w:val="0"/>
      <w:marBottom w:val="0"/>
      <w:divBdr>
        <w:top w:val="none" w:sz="0" w:space="0" w:color="auto"/>
        <w:left w:val="none" w:sz="0" w:space="0" w:color="auto"/>
        <w:bottom w:val="none" w:sz="0" w:space="0" w:color="auto"/>
        <w:right w:val="none" w:sz="0" w:space="0" w:color="auto"/>
      </w:divBdr>
    </w:div>
    <w:div w:id="1083646856">
      <w:bodyDiv w:val="1"/>
      <w:marLeft w:val="0"/>
      <w:marRight w:val="0"/>
      <w:marTop w:val="0"/>
      <w:marBottom w:val="0"/>
      <w:divBdr>
        <w:top w:val="none" w:sz="0" w:space="0" w:color="auto"/>
        <w:left w:val="none" w:sz="0" w:space="0" w:color="auto"/>
        <w:bottom w:val="none" w:sz="0" w:space="0" w:color="auto"/>
        <w:right w:val="none" w:sz="0" w:space="0" w:color="auto"/>
      </w:divBdr>
    </w:div>
    <w:div w:id="1083991293">
      <w:bodyDiv w:val="1"/>
      <w:marLeft w:val="0"/>
      <w:marRight w:val="0"/>
      <w:marTop w:val="0"/>
      <w:marBottom w:val="0"/>
      <w:divBdr>
        <w:top w:val="none" w:sz="0" w:space="0" w:color="auto"/>
        <w:left w:val="none" w:sz="0" w:space="0" w:color="auto"/>
        <w:bottom w:val="none" w:sz="0" w:space="0" w:color="auto"/>
        <w:right w:val="none" w:sz="0" w:space="0" w:color="auto"/>
      </w:divBdr>
    </w:div>
    <w:div w:id="1085301589">
      <w:bodyDiv w:val="1"/>
      <w:marLeft w:val="0"/>
      <w:marRight w:val="0"/>
      <w:marTop w:val="0"/>
      <w:marBottom w:val="0"/>
      <w:divBdr>
        <w:top w:val="none" w:sz="0" w:space="0" w:color="auto"/>
        <w:left w:val="none" w:sz="0" w:space="0" w:color="auto"/>
        <w:bottom w:val="none" w:sz="0" w:space="0" w:color="auto"/>
        <w:right w:val="none" w:sz="0" w:space="0" w:color="auto"/>
      </w:divBdr>
    </w:div>
    <w:div w:id="1085343505">
      <w:bodyDiv w:val="1"/>
      <w:marLeft w:val="0"/>
      <w:marRight w:val="0"/>
      <w:marTop w:val="0"/>
      <w:marBottom w:val="0"/>
      <w:divBdr>
        <w:top w:val="none" w:sz="0" w:space="0" w:color="auto"/>
        <w:left w:val="none" w:sz="0" w:space="0" w:color="auto"/>
        <w:bottom w:val="none" w:sz="0" w:space="0" w:color="auto"/>
        <w:right w:val="none" w:sz="0" w:space="0" w:color="auto"/>
      </w:divBdr>
    </w:div>
    <w:div w:id="1086194566">
      <w:bodyDiv w:val="1"/>
      <w:marLeft w:val="0"/>
      <w:marRight w:val="0"/>
      <w:marTop w:val="0"/>
      <w:marBottom w:val="0"/>
      <w:divBdr>
        <w:top w:val="none" w:sz="0" w:space="0" w:color="auto"/>
        <w:left w:val="none" w:sz="0" w:space="0" w:color="auto"/>
        <w:bottom w:val="none" w:sz="0" w:space="0" w:color="auto"/>
        <w:right w:val="none" w:sz="0" w:space="0" w:color="auto"/>
      </w:divBdr>
    </w:div>
    <w:div w:id="1086609071">
      <w:bodyDiv w:val="1"/>
      <w:marLeft w:val="0"/>
      <w:marRight w:val="0"/>
      <w:marTop w:val="0"/>
      <w:marBottom w:val="0"/>
      <w:divBdr>
        <w:top w:val="none" w:sz="0" w:space="0" w:color="auto"/>
        <w:left w:val="none" w:sz="0" w:space="0" w:color="auto"/>
        <w:bottom w:val="none" w:sz="0" w:space="0" w:color="auto"/>
        <w:right w:val="none" w:sz="0" w:space="0" w:color="auto"/>
      </w:divBdr>
    </w:div>
    <w:div w:id="1087069316">
      <w:bodyDiv w:val="1"/>
      <w:marLeft w:val="0"/>
      <w:marRight w:val="0"/>
      <w:marTop w:val="0"/>
      <w:marBottom w:val="0"/>
      <w:divBdr>
        <w:top w:val="none" w:sz="0" w:space="0" w:color="auto"/>
        <w:left w:val="none" w:sz="0" w:space="0" w:color="auto"/>
        <w:bottom w:val="none" w:sz="0" w:space="0" w:color="auto"/>
        <w:right w:val="none" w:sz="0" w:space="0" w:color="auto"/>
      </w:divBdr>
    </w:div>
    <w:div w:id="1087967537">
      <w:bodyDiv w:val="1"/>
      <w:marLeft w:val="0"/>
      <w:marRight w:val="0"/>
      <w:marTop w:val="0"/>
      <w:marBottom w:val="0"/>
      <w:divBdr>
        <w:top w:val="none" w:sz="0" w:space="0" w:color="auto"/>
        <w:left w:val="none" w:sz="0" w:space="0" w:color="auto"/>
        <w:bottom w:val="none" w:sz="0" w:space="0" w:color="auto"/>
        <w:right w:val="none" w:sz="0" w:space="0" w:color="auto"/>
      </w:divBdr>
    </w:div>
    <w:div w:id="1088429745">
      <w:bodyDiv w:val="1"/>
      <w:marLeft w:val="0"/>
      <w:marRight w:val="0"/>
      <w:marTop w:val="0"/>
      <w:marBottom w:val="0"/>
      <w:divBdr>
        <w:top w:val="none" w:sz="0" w:space="0" w:color="auto"/>
        <w:left w:val="none" w:sz="0" w:space="0" w:color="auto"/>
        <w:bottom w:val="none" w:sz="0" w:space="0" w:color="auto"/>
        <w:right w:val="none" w:sz="0" w:space="0" w:color="auto"/>
      </w:divBdr>
    </w:div>
    <w:div w:id="1088890138">
      <w:bodyDiv w:val="1"/>
      <w:marLeft w:val="0"/>
      <w:marRight w:val="0"/>
      <w:marTop w:val="0"/>
      <w:marBottom w:val="0"/>
      <w:divBdr>
        <w:top w:val="none" w:sz="0" w:space="0" w:color="auto"/>
        <w:left w:val="none" w:sz="0" w:space="0" w:color="auto"/>
        <w:bottom w:val="none" w:sz="0" w:space="0" w:color="auto"/>
        <w:right w:val="none" w:sz="0" w:space="0" w:color="auto"/>
      </w:divBdr>
    </w:div>
    <w:div w:id="1089085938">
      <w:bodyDiv w:val="1"/>
      <w:marLeft w:val="0"/>
      <w:marRight w:val="0"/>
      <w:marTop w:val="0"/>
      <w:marBottom w:val="0"/>
      <w:divBdr>
        <w:top w:val="none" w:sz="0" w:space="0" w:color="auto"/>
        <w:left w:val="none" w:sz="0" w:space="0" w:color="auto"/>
        <w:bottom w:val="none" w:sz="0" w:space="0" w:color="auto"/>
        <w:right w:val="none" w:sz="0" w:space="0" w:color="auto"/>
      </w:divBdr>
    </w:div>
    <w:div w:id="1089624256">
      <w:bodyDiv w:val="1"/>
      <w:marLeft w:val="0"/>
      <w:marRight w:val="0"/>
      <w:marTop w:val="0"/>
      <w:marBottom w:val="0"/>
      <w:divBdr>
        <w:top w:val="none" w:sz="0" w:space="0" w:color="auto"/>
        <w:left w:val="none" w:sz="0" w:space="0" w:color="auto"/>
        <w:bottom w:val="none" w:sz="0" w:space="0" w:color="auto"/>
        <w:right w:val="none" w:sz="0" w:space="0" w:color="auto"/>
      </w:divBdr>
    </w:div>
    <w:div w:id="1089810199">
      <w:bodyDiv w:val="1"/>
      <w:marLeft w:val="0"/>
      <w:marRight w:val="0"/>
      <w:marTop w:val="0"/>
      <w:marBottom w:val="0"/>
      <w:divBdr>
        <w:top w:val="none" w:sz="0" w:space="0" w:color="auto"/>
        <w:left w:val="none" w:sz="0" w:space="0" w:color="auto"/>
        <w:bottom w:val="none" w:sz="0" w:space="0" w:color="auto"/>
        <w:right w:val="none" w:sz="0" w:space="0" w:color="auto"/>
      </w:divBdr>
    </w:div>
    <w:div w:id="1090084188">
      <w:bodyDiv w:val="1"/>
      <w:marLeft w:val="0"/>
      <w:marRight w:val="0"/>
      <w:marTop w:val="0"/>
      <w:marBottom w:val="0"/>
      <w:divBdr>
        <w:top w:val="none" w:sz="0" w:space="0" w:color="auto"/>
        <w:left w:val="none" w:sz="0" w:space="0" w:color="auto"/>
        <w:bottom w:val="none" w:sz="0" w:space="0" w:color="auto"/>
        <w:right w:val="none" w:sz="0" w:space="0" w:color="auto"/>
      </w:divBdr>
    </w:div>
    <w:div w:id="1091393491">
      <w:bodyDiv w:val="1"/>
      <w:marLeft w:val="0"/>
      <w:marRight w:val="0"/>
      <w:marTop w:val="0"/>
      <w:marBottom w:val="0"/>
      <w:divBdr>
        <w:top w:val="none" w:sz="0" w:space="0" w:color="auto"/>
        <w:left w:val="none" w:sz="0" w:space="0" w:color="auto"/>
        <w:bottom w:val="none" w:sz="0" w:space="0" w:color="auto"/>
        <w:right w:val="none" w:sz="0" w:space="0" w:color="auto"/>
      </w:divBdr>
    </w:div>
    <w:div w:id="1091584568">
      <w:bodyDiv w:val="1"/>
      <w:marLeft w:val="0"/>
      <w:marRight w:val="0"/>
      <w:marTop w:val="0"/>
      <w:marBottom w:val="0"/>
      <w:divBdr>
        <w:top w:val="none" w:sz="0" w:space="0" w:color="auto"/>
        <w:left w:val="none" w:sz="0" w:space="0" w:color="auto"/>
        <w:bottom w:val="none" w:sz="0" w:space="0" w:color="auto"/>
        <w:right w:val="none" w:sz="0" w:space="0" w:color="auto"/>
      </w:divBdr>
    </w:div>
    <w:div w:id="1092431802">
      <w:bodyDiv w:val="1"/>
      <w:marLeft w:val="0"/>
      <w:marRight w:val="0"/>
      <w:marTop w:val="0"/>
      <w:marBottom w:val="0"/>
      <w:divBdr>
        <w:top w:val="none" w:sz="0" w:space="0" w:color="auto"/>
        <w:left w:val="none" w:sz="0" w:space="0" w:color="auto"/>
        <w:bottom w:val="none" w:sz="0" w:space="0" w:color="auto"/>
        <w:right w:val="none" w:sz="0" w:space="0" w:color="auto"/>
      </w:divBdr>
    </w:div>
    <w:div w:id="1093163125">
      <w:bodyDiv w:val="1"/>
      <w:marLeft w:val="0"/>
      <w:marRight w:val="0"/>
      <w:marTop w:val="0"/>
      <w:marBottom w:val="0"/>
      <w:divBdr>
        <w:top w:val="none" w:sz="0" w:space="0" w:color="auto"/>
        <w:left w:val="none" w:sz="0" w:space="0" w:color="auto"/>
        <w:bottom w:val="none" w:sz="0" w:space="0" w:color="auto"/>
        <w:right w:val="none" w:sz="0" w:space="0" w:color="auto"/>
      </w:divBdr>
    </w:div>
    <w:div w:id="1093625424">
      <w:bodyDiv w:val="1"/>
      <w:marLeft w:val="0"/>
      <w:marRight w:val="0"/>
      <w:marTop w:val="0"/>
      <w:marBottom w:val="0"/>
      <w:divBdr>
        <w:top w:val="none" w:sz="0" w:space="0" w:color="auto"/>
        <w:left w:val="none" w:sz="0" w:space="0" w:color="auto"/>
        <w:bottom w:val="none" w:sz="0" w:space="0" w:color="auto"/>
        <w:right w:val="none" w:sz="0" w:space="0" w:color="auto"/>
      </w:divBdr>
    </w:div>
    <w:div w:id="1094476853">
      <w:bodyDiv w:val="1"/>
      <w:marLeft w:val="0"/>
      <w:marRight w:val="0"/>
      <w:marTop w:val="0"/>
      <w:marBottom w:val="0"/>
      <w:divBdr>
        <w:top w:val="none" w:sz="0" w:space="0" w:color="auto"/>
        <w:left w:val="none" w:sz="0" w:space="0" w:color="auto"/>
        <w:bottom w:val="none" w:sz="0" w:space="0" w:color="auto"/>
        <w:right w:val="none" w:sz="0" w:space="0" w:color="auto"/>
      </w:divBdr>
    </w:div>
    <w:div w:id="1094785598">
      <w:bodyDiv w:val="1"/>
      <w:marLeft w:val="0"/>
      <w:marRight w:val="0"/>
      <w:marTop w:val="0"/>
      <w:marBottom w:val="0"/>
      <w:divBdr>
        <w:top w:val="none" w:sz="0" w:space="0" w:color="auto"/>
        <w:left w:val="none" w:sz="0" w:space="0" w:color="auto"/>
        <w:bottom w:val="none" w:sz="0" w:space="0" w:color="auto"/>
        <w:right w:val="none" w:sz="0" w:space="0" w:color="auto"/>
      </w:divBdr>
    </w:div>
    <w:div w:id="1095056709">
      <w:bodyDiv w:val="1"/>
      <w:marLeft w:val="0"/>
      <w:marRight w:val="0"/>
      <w:marTop w:val="0"/>
      <w:marBottom w:val="0"/>
      <w:divBdr>
        <w:top w:val="none" w:sz="0" w:space="0" w:color="auto"/>
        <w:left w:val="none" w:sz="0" w:space="0" w:color="auto"/>
        <w:bottom w:val="none" w:sz="0" w:space="0" w:color="auto"/>
        <w:right w:val="none" w:sz="0" w:space="0" w:color="auto"/>
      </w:divBdr>
    </w:div>
    <w:div w:id="1095130710">
      <w:bodyDiv w:val="1"/>
      <w:marLeft w:val="0"/>
      <w:marRight w:val="0"/>
      <w:marTop w:val="0"/>
      <w:marBottom w:val="0"/>
      <w:divBdr>
        <w:top w:val="none" w:sz="0" w:space="0" w:color="auto"/>
        <w:left w:val="none" w:sz="0" w:space="0" w:color="auto"/>
        <w:bottom w:val="none" w:sz="0" w:space="0" w:color="auto"/>
        <w:right w:val="none" w:sz="0" w:space="0" w:color="auto"/>
      </w:divBdr>
    </w:div>
    <w:div w:id="1095436732">
      <w:bodyDiv w:val="1"/>
      <w:marLeft w:val="0"/>
      <w:marRight w:val="0"/>
      <w:marTop w:val="0"/>
      <w:marBottom w:val="0"/>
      <w:divBdr>
        <w:top w:val="none" w:sz="0" w:space="0" w:color="auto"/>
        <w:left w:val="none" w:sz="0" w:space="0" w:color="auto"/>
        <w:bottom w:val="none" w:sz="0" w:space="0" w:color="auto"/>
        <w:right w:val="none" w:sz="0" w:space="0" w:color="auto"/>
      </w:divBdr>
    </w:div>
    <w:div w:id="1096362685">
      <w:bodyDiv w:val="1"/>
      <w:marLeft w:val="0"/>
      <w:marRight w:val="0"/>
      <w:marTop w:val="0"/>
      <w:marBottom w:val="0"/>
      <w:divBdr>
        <w:top w:val="none" w:sz="0" w:space="0" w:color="auto"/>
        <w:left w:val="none" w:sz="0" w:space="0" w:color="auto"/>
        <w:bottom w:val="none" w:sz="0" w:space="0" w:color="auto"/>
        <w:right w:val="none" w:sz="0" w:space="0" w:color="auto"/>
      </w:divBdr>
    </w:div>
    <w:div w:id="1096824283">
      <w:bodyDiv w:val="1"/>
      <w:marLeft w:val="0"/>
      <w:marRight w:val="0"/>
      <w:marTop w:val="0"/>
      <w:marBottom w:val="0"/>
      <w:divBdr>
        <w:top w:val="none" w:sz="0" w:space="0" w:color="auto"/>
        <w:left w:val="none" w:sz="0" w:space="0" w:color="auto"/>
        <w:bottom w:val="none" w:sz="0" w:space="0" w:color="auto"/>
        <w:right w:val="none" w:sz="0" w:space="0" w:color="auto"/>
      </w:divBdr>
    </w:div>
    <w:div w:id="1096947693">
      <w:bodyDiv w:val="1"/>
      <w:marLeft w:val="0"/>
      <w:marRight w:val="0"/>
      <w:marTop w:val="0"/>
      <w:marBottom w:val="0"/>
      <w:divBdr>
        <w:top w:val="none" w:sz="0" w:space="0" w:color="auto"/>
        <w:left w:val="none" w:sz="0" w:space="0" w:color="auto"/>
        <w:bottom w:val="none" w:sz="0" w:space="0" w:color="auto"/>
        <w:right w:val="none" w:sz="0" w:space="0" w:color="auto"/>
      </w:divBdr>
    </w:div>
    <w:div w:id="1097797243">
      <w:bodyDiv w:val="1"/>
      <w:marLeft w:val="0"/>
      <w:marRight w:val="0"/>
      <w:marTop w:val="0"/>
      <w:marBottom w:val="0"/>
      <w:divBdr>
        <w:top w:val="none" w:sz="0" w:space="0" w:color="auto"/>
        <w:left w:val="none" w:sz="0" w:space="0" w:color="auto"/>
        <w:bottom w:val="none" w:sz="0" w:space="0" w:color="auto"/>
        <w:right w:val="none" w:sz="0" w:space="0" w:color="auto"/>
      </w:divBdr>
    </w:div>
    <w:div w:id="1097798220">
      <w:bodyDiv w:val="1"/>
      <w:marLeft w:val="0"/>
      <w:marRight w:val="0"/>
      <w:marTop w:val="0"/>
      <w:marBottom w:val="0"/>
      <w:divBdr>
        <w:top w:val="none" w:sz="0" w:space="0" w:color="auto"/>
        <w:left w:val="none" w:sz="0" w:space="0" w:color="auto"/>
        <w:bottom w:val="none" w:sz="0" w:space="0" w:color="auto"/>
        <w:right w:val="none" w:sz="0" w:space="0" w:color="auto"/>
      </w:divBdr>
    </w:div>
    <w:div w:id="1098797671">
      <w:bodyDiv w:val="1"/>
      <w:marLeft w:val="0"/>
      <w:marRight w:val="0"/>
      <w:marTop w:val="0"/>
      <w:marBottom w:val="0"/>
      <w:divBdr>
        <w:top w:val="none" w:sz="0" w:space="0" w:color="auto"/>
        <w:left w:val="none" w:sz="0" w:space="0" w:color="auto"/>
        <w:bottom w:val="none" w:sz="0" w:space="0" w:color="auto"/>
        <w:right w:val="none" w:sz="0" w:space="0" w:color="auto"/>
      </w:divBdr>
    </w:div>
    <w:div w:id="1099062697">
      <w:bodyDiv w:val="1"/>
      <w:marLeft w:val="0"/>
      <w:marRight w:val="0"/>
      <w:marTop w:val="0"/>
      <w:marBottom w:val="0"/>
      <w:divBdr>
        <w:top w:val="none" w:sz="0" w:space="0" w:color="auto"/>
        <w:left w:val="none" w:sz="0" w:space="0" w:color="auto"/>
        <w:bottom w:val="none" w:sz="0" w:space="0" w:color="auto"/>
        <w:right w:val="none" w:sz="0" w:space="0" w:color="auto"/>
      </w:divBdr>
    </w:div>
    <w:div w:id="1099443641">
      <w:bodyDiv w:val="1"/>
      <w:marLeft w:val="0"/>
      <w:marRight w:val="0"/>
      <w:marTop w:val="0"/>
      <w:marBottom w:val="0"/>
      <w:divBdr>
        <w:top w:val="none" w:sz="0" w:space="0" w:color="auto"/>
        <w:left w:val="none" w:sz="0" w:space="0" w:color="auto"/>
        <w:bottom w:val="none" w:sz="0" w:space="0" w:color="auto"/>
        <w:right w:val="none" w:sz="0" w:space="0" w:color="auto"/>
      </w:divBdr>
    </w:div>
    <w:div w:id="1100296667">
      <w:bodyDiv w:val="1"/>
      <w:marLeft w:val="0"/>
      <w:marRight w:val="0"/>
      <w:marTop w:val="0"/>
      <w:marBottom w:val="0"/>
      <w:divBdr>
        <w:top w:val="none" w:sz="0" w:space="0" w:color="auto"/>
        <w:left w:val="none" w:sz="0" w:space="0" w:color="auto"/>
        <w:bottom w:val="none" w:sz="0" w:space="0" w:color="auto"/>
        <w:right w:val="none" w:sz="0" w:space="0" w:color="auto"/>
      </w:divBdr>
    </w:div>
    <w:div w:id="1101148095">
      <w:bodyDiv w:val="1"/>
      <w:marLeft w:val="0"/>
      <w:marRight w:val="0"/>
      <w:marTop w:val="0"/>
      <w:marBottom w:val="0"/>
      <w:divBdr>
        <w:top w:val="none" w:sz="0" w:space="0" w:color="auto"/>
        <w:left w:val="none" w:sz="0" w:space="0" w:color="auto"/>
        <w:bottom w:val="none" w:sz="0" w:space="0" w:color="auto"/>
        <w:right w:val="none" w:sz="0" w:space="0" w:color="auto"/>
      </w:divBdr>
    </w:div>
    <w:div w:id="1101878593">
      <w:bodyDiv w:val="1"/>
      <w:marLeft w:val="0"/>
      <w:marRight w:val="0"/>
      <w:marTop w:val="0"/>
      <w:marBottom w:val="0"/>
      <w:divBdr>
        <w:top w:val="none" w:sz="0" w:space="0" w:color="auto"/>
        <w:left w:val="none" w:sz="0" w:space="0" w:color="auto"/>
        <w:bottom w:val="none" w:sz="0" w:space="0" w:color="auto"/>
        <w:right w:val="none" w:sz="0" w:space="0" w:color="auto"/>
      </w:divBdr>
    </w:div>
    <w:div w:id="1102723064">
      <w:bodyDiv w:val="1"/>
      <w:marLeft w:val="0"/>
      <w:marRight w:val="0"/>
      <w:marTop w:val="0"/>
      <w:marBottom w:val="0"/>
      <w:divBdr>
        <w:top w:val="none" w:sz="0" w:space="0" w:color="auto"/>
        <w:left w:val="none" w:sz="0" w:space="0" w:color="auto"/>
        <w:bottom w:val="none" w:sz="0" w:space="0" w:color="auto"/>
        <w:right w:val="none" w:sz="0" w:space="0" w:color="auto"/>
      </w:divBdr>
    </w:div>
    <w:div w:id="1102991202">
      <w:bodyDiv w:val="1"/>
      <w:marLeft w:val="0"/>
      <w:marRight w:val="0"/>
      <w:marTop w:val="0"/>
      <w:marBottom w:val="0"/>
      <w:divBdr>
        <w:top w:val="none" w:sz="0" w:space="0" w:color="auto"/>
        <w:left w:val="none" w:sz="0" w:space="0" w:color="auto"/>
        <w:bottom w:val="none" w:sz="0" w:space="0" w:color="auto"/>
        <w:right w:val="none" w:sz="0" w:space="0" w:color="auto"/>
      </w:divBdr>
    </w:div>
    <w:div w:id="1103257694">
      <w:bodyDiv w:val="1"/>
      <w:marLeft w:val="0"/>
      <w:marRight w:val="0"/>
      <w:marTop w:val="0"/>
      <w:marBottom w:val="0"/>
      <w:divBdr>
        <w:top w:val="none" w:sz="0" w:space="0" w:color="auto"/>
        <w:left w:val="none" w:sz="0" w:space="0" w:color="auto"/>
        <w:bottom w:val="none" w:sz="0" w:space="0" w:color="auto"/>
        <w:right w:val="none" w:sz="0" w:space="0" w:color="auto"/>
      </w:divBdr>
    </w:div>
    <w:div w:id="1103840135">
      <w:bodyDiv w:val="1"/>
      <w:marLeft w:val="0"/>
      <w:marRight w:val="0"/>
      <w:marTop w:val="0"/>
      <w:marBottom w:val="0"/>
      <w:divBdr>
        <w:top w:val="none" w:sz="0" w:space="0" w:color="auto"/>
        <w:left w:val="none" w:sz="0" w:space="0" w:color="auto"/>
        <w:bottom w:val="none" w:sz="0" w:space="0" w:color="auto"/>
        <w:right w:val="none" w:sz="0" w:space="0" w:color="auto"/>
      </w:divBdr>
    </w:div>
    <w:div w:id="1104156196">
      <w:bodyDiv w:val="1"/>
      <w:marLeft w:val="0"/>
      <w:marRight w:val="0"/>
      <w:marTop w:val="0"/>
      <w:marBottom w:val="0"/>
      <w:divBdr>
        <w:top w:val="none" w:sz="0" w:space="0" w:color="auto"/>
        <w:left w:val="none" w:sz="0" w:space="0" w:color="auto"/>
        <w:bottom w:val="none" w:sz="0" w:space="0" w:color="auto"/>
        <w:right w:val="none" w:sz="0" w:space="0" w:color="auto"/>
      </w:divBdr>
    </w:div>
    <w:div w:id="1104688019">
      <w:bodyDiv w:val="1"/>
      <w:marLeft w:val="0"/>
      <w:marRight w:val="0"/>
      <w:marTop w:val="0"/>
      <w:marBottom w:val="0"/>
      <w:divBdr>
        <w:top w:val="none" w:sz="0" w:space="0" w:color="auto"/>
        <w:left w:val="none" w:sz="0" w:space="0" w:color="auto"/>
        <w:bottom w:val="none" w:sz="0" w:space="0" w:color="auto"/>
        <w:right w:val="none" w:sz="0" w:space="0" w:color="auto"/>
      </w:divBdr>
    </w:div>
    <w:div w:id="1106342875">
      <w:bodyDiv w:val="1"/>
      <w:marLeft w:val="0"/>
      <w:marRight w:val="0"/>
      <w:marTop w:val="0"/>
      <w:marBottom w:val="0"/>
      <w:divBdr>
        <w:top w:val="none" w:sz="0" w:space="0" w:color="auto"/>
        <w:left w:val="none" w:sz="0" w:space="0" w:color="auto"/>
        <w:bottom w:val="none" w:sz="0" w:space="0" w:color="auto"/>
        <w:right w:val="none" w:sz="0" w:space="0" w:color="auto"/>
      </w:divBdr>
    </w:div>
    <w:div w:id="1107192360">
      <w:bodyDiv w:val="1"/>
      <w:marLeft w:val="0"/>
      <w:marRight w:val="0"/>
      <w:marTop w:val="0"/>
      <w:marBottom w:val="0"/>
      <w:divBdr>
        <w:top w:val="none" w:sz="0" w:space="0" w:color="auto"/>
        <w:left w:val="none" w:sz="0" w:space="0" w:color="auto"/>
        <w:bottom w:val="none" w:sz="0" w:space="0" w:color="auto"/>
        <w:right w:val="none" w:sz="0" w:space="0" w:color="auto"/>
      </w:divBdr>
    </w:div>
    <w:div w:id="1107236990">
      <w:bodyDiv w:val="1"/>
      <w:marLeft w:val="0"/>
      <w:marRight w:val="0"/>
      <w:marTop w:val="0"/>
      <w:marBottom w:val="0"/>
      <w:divBdr>
        <w:top w:val="none" w:sz="0" w:space="0" w:color="auto"/>
        <w:left w:val="none" w:sz="0" w:space="0" w:color="auto"/>
        <w:bottom w:val="none" w:sz="0" w:space="0" w:color="auto"/>
        <w:right w:val="none" w:sz="0" w:space="0" w:color="auto"/>
      </w:divBdr>
    </w:div>
    <w:div w:id="1107430873">
      <w:bodyDiv w:val="1"/>
      <w:marLeft w:val="0"/>
      <w:marRight w:val="0"/>
      <w:marTop w:val="0"/>
      <w:marBottom w:val="0"/>
      <w:divBdr>
        <w:top w:val="none" w:sz="0" w:space="0" w:color="auto"/>
        <w:left w:val="none" w:sz="0" w:space="0" w:color="auto"/>
        <w:bottom w:val="none" w:sz="0" w:space="0" w:color="auto"/>
        <w:right w:val="none" w:sz="0" w:space="0" w:color="auto"/>
      </w:divBdr>
    </w:div>
    <w:div w:id="1107845668">
      <w:bodyDiv w:val="1"/>
      <w:marLeft w:val="0"/>
      <w:marRight w:val="0"/>
      <w:marTop w:val="0"/>
      <w:marBottom w:val="0"/>
      <w:divBdr>
        <w:top w:val="none" w:sz="0" w:space="0" w:color="auto"/>
        <w:left w:val="none" w:sz="0" w:space="0" w:color="auto"/>
        <w:bottom w:val="none" w:sz="0" w:space="0" w:color="auto"/>
        <w:right w:val="none" w:sz="0" w:space="0" w:color="auto"/>
      </w:divBdr>
    </w:div>
    <w:div w:id="1107892740">
      <w:bodyDiv w:val="1"/>
      <w:marLeft w:val="0"/>
      <w:marRight w:val="0"/>
      <w:marTop w:val="0"/>
      <w:marBottom w:val="0"/>
      <w:divBdr>
        <w:top w:val="none" w:sz="0" w:space="0" w:color="auto"/>
        <w:left w:val="none" w:sz="0" w:space="0" w:color="auto"/>
        <w:bottom w:val="none" w:sz="0" w:space="0" w:color="auto"/>
        <w:right w:val="none" w:sz="0" w:space="0" w:color="auto"/>
      </w:divBdr>
    </w:div>
    <w:div w:id="1107895075">
      <w:bodyDiv w:val="1"/>
      <w:marLeft w:val="0"/>
      <w:marRight w:val="0"/>
      <w:marTop w:val="0"/>
      <w:marBottom w:val="0"/>
      <w:divBdr>
        <w:top w:val="none" w:sz="0" w:space="0" w:color="auto"/>
        <w:left w:val="none" w:sz="0" w:space="0" w:color="auto"/>
        <w:bottom w:val="none" w:sz="0" w:space="0" w:color="auto"/>
        <w:right w:val="none" w:sz="0" w:space="0" w:color="auto"/>
      </w:divBdr>
    </w:div>
    <w:div w:id="1109274862">
      <w:bodyDiv w:val="1"/>
      <w:marLeft w:val="0"/>
      <w:marRight w:val="0"/>
      <w:marTop w:val="0"/>
      <w:marBottom w:val="0"/>
      <w:divBdr>
        <w:top w:val="none" w:sz="0" w:space="0" w:color="auto"/>
        <w:left w:val="none" w:sz="0" w:space="0" w:color="auto"/>
        <w:bottom w:val="none" w:sz="0" w:space="0" w:color="auto"/>
        <w:right w:val="none" w:sz="0" w:space="0" w:color="auto"/>
      </w:divBdr>
    </w:div>
    <w:div w:id="1110051580">
      <w:bodyDiv w:val="1"/>
      <w:marLeft w:val="0"/>
      <w:marRight w:val="0"/>
      <w:marTop w:val="0"/>
      <w:marBottom w:val="0"/>
      <w:divBdr>
        <w:top w:val="none" w:sz="0" w:space="0" w:color="auto"/>
        <w:left w:val="none" w:sz="0" w:space="0" w:color="auto"/>
        <w:bottom w:val="none" w:sz="0" w:space="0" w:color="auto"/>
        <w:right w:val="none" w:sz="0" w:space="0" w:color="auto"/>
      </w:divBdr>
    </w:div>
    <w:div w:id="1111047343">
      <w:bodyDiv w:val="1"/>
      <w:marLeft w:val="0"/>
      <w:marRight w:val="0"/>
      <w:marTop w:val="0"/>
      <w:marBottom w:val="0"/>
      <w:divBdr>
        <w:top w:val="none" w:sz="0" w:space="0" w:color="auto"/>
        <w:left w:val="none" w:sz="0" w:space="0" w:color="auto"/>
        <w:bottom w:val="none" w:sz="0" w:space="0" w:color="auto"/>
        <w:right w:val="none" w:sz="0" w:space="0" w:color="auto"/>
      </w:divBdr>
    </w:div>
    <w:div w:id="1111247106">
      <w:bodyDiv w:val="1"/>
      <w:marLeft w:val="0"/>
      <w:marRight w:val="0"/>
      <w:marTop w:val="0"/>
      <w:marBottom w:val="0"/>
      <w:divBdr>
        <w:top w:val="none" w:sz="0" w:space="0" w:color="auto"/>
        <w:left w:val="none" w:sz="0" w:space="0" w:color="auto"/>
        <w:bottom w:val="none" w:sz="0" w:space="0" w:color="auto"/>
        <w:right w:val="none" w:sz="0" w:space="0" w:color="auto"/>
      </w:divBdr>
    </w:div>
    <w:div w:id="1111588780">
      <w:bodyDiv w:val="1"/>
      <w:marLeft w:val="0"/>
      <w:marRight w:val="0"/>
      <w:marTop w:val="0"/>
      <w:marBottom w:val="0"/>
      <w:divBdr>
        <w:top w:val="none" w:sz="0" w:space="0" w:color="auto"/>
        <w:left w:val="none" w:sz="0" w:space="0" w:color="auto"/>
        <w:bottom w:val="none" w:sz="0" w:space="0" w:color="auto"/>
        <w:right w:val="none" w:sz="0" w:space="0" w:color="auto"/>
      </w:divBdr>
    </w:div>
    <w:div w:id="1111625604">
      <w:bodyDiv w:val="1"/>
      <w:marLeft w:val="0"/>
      <w:marRight w:val="0"/>
      <w:marTop w:val="0"/>
      <w:marBottom w:val="0"/>
      <w:divBdr>
        <w:top w:val="none" w:sz="0" w:space="0" w:color="auto"/>
        <w:left w:val="none" w:sz="0" w:space="0" w:color="auto"/>
        <w:bottom w:val="none" w:sz="0" w:space="0" w:color="auto"/>
        <w:right w:val="none" w:sz="0" w:space="0" w:color="auto"/>
      </w:divBdr>
    </w:div>
    <w:div w:id="1111629607">
      <w:bodyDiv w:val="1"/>
      <w:marLeft w:val="0"/>
      <w:marRight w:val="0"/>
      <w:marTop w:val="0"/>
      <w:marBottom w:val="0"/>
      <w:divBdr>
        <w:top w:val="none" w:sz="0" w:space="0" w:color="auto"/>
        <w:left w:val="none" w:sz="0" w:space="0" w:color="auto"/>
        <w:bottom w:val="none" w:sz="0" w:space="0" w:color="auto"/>
        <w:right w:val="none" w:sz="0" w:space="0" w:color="auto"/>
      </w:divBdr>
    </w:div>
    <w:div w:id="1111782505">
      <w:bodyDiv w:val="1"/>
      <w:marLeft w:val="0"/>
      <w:marRight w:val="0"/>
      <w:marTop w:val="0"/>
      <w:marBottom w:val="0"/>
      <w:divBdr>
        <w:top w:val="none" w:sz="0" w:space="0" w:color="auto"/>
        <w:left w:val="none" w:sz="0" w:space="0" w:color="auto"/>
        <w:bottom w:val="none" w:sz="0" w:space="0" w:color="auto"/>
        <w:right w:val="none" w:sz="0" w:space="0" w:color="auto"/>
      </w:divBdr>
    </w:div>
    <w:div w:id="1112019402">
      <w:bodyDiv w:val="1"/>
      <w:marLeft w:val="0"/>
      <w:marRight w:val="0"/>
      <w:marTop w:val="0"/>
      <w:marBottom w:val="0"/>
      <w:divBdr>
        <w:top w:val="none" w:sz="0" w:space="0" w:color="auto"/>
        <w:left w:val="none" w:sz="0" w:space="0" w:color="auto"/>
        <w:bottom w:val="none" w:sz="0" w:space="0" w:color="auto"/>
        <w:right w:val="none" w:sz="0" w:space="0" w:color="auto"/>
      </w:divBdr>
    </w:div>
    <w:div w:id="1112936669">
      <w:bodyDiv w:val="1"/>
      <w:marLeft w:val="0"/>
      <w:marRight w:val="0"/>
      <w:marTop w:val="0"/>
      <w:marBottom w:val="0"/>
      <w:divBdr>
        <w:top w:val="none" w:sz="0" w:space="0" w:color="auto"/>
        <w:left w:val="none" w:sz="0" w:space="0" w:color="auto"/>
        <w:bottom w:val="none" w:sz="0" w:space="0" w:color="auto"/>
        <w:right w:val="none" w:sz="0" w:space="0" w:color="auto"/>
      </w:divBdr>
    </w:div>
    <w:div w:id="1114709607">
      <w:bodyDiv w:val="1"/>
      <w:marLeft w:val="0"/>
      <w:marRight w:val="0"/>
      <w:marTop w:val="0"/>
      <w:marBottom w:val="0"/>
      <w:divBdr>
        <w:top w:val="none" w:sz="0" w:space="0" w:color="auto"/>
        <w:left w:val="none" w:sz="0" w:space="0" w:color="auto"/>
        <w:bottom w:val="none" w:sz="0" w:space="0" w:color="auto"/>
        <w:right w:val="none" w:sz="0" w:space="0" w:color="auto"/>
      </w:divBdr>
    </w:div>
    <w:div w:id="1115438640">
      <w:bodyDiv w:val="1"/>
      <w:marLeft w:val="0"/>
      <w:marRight w:val="0"/>
      <w:marTop w:val="0"/>
      <w:marBottom w:val="0"/>
      <w:divBdr>
        <w:top w:val="none" w:sz="0" w:space="0" w:color="auto"/>
        <w:left w:val="none" w:sz="0" w:space="0" w:color="auto"/>
        <w:bottom w:val="none" w:sz="0" w:space="0" w:color="auto"/>
        <w:right w:val="none" w:sz="0" w:space="0" w:color="auto"/>
      </w:divBdr>
    </w:div>
    <w:div w:id="1115709956">
      <w:bodyDiv w:val="1"/>
      <w:marLeft w:val="0"/>
      <w:marRight w:val="0"/>
      <w:marTop w:val="0"/>
      <w:marBottom w:val="0"/>
      <w:divBdr>
        <w:top w:val="none" w:sz="0" w:space="0" w:color="auto"/>
        <w:left w:val="none" w:sz="0" w:space="0" w:color="auto"/>
        <w:bottom w:val="none" w:sz="0" w:space="0" w:color="auto"/>
        <w:right w:val="none" w:sz="0" w:space="0" w:color="auto"/>
      </w:divBdr>
    </w:div>
    <w:div w:id="1117527881">
      <w:bodyDiv w:val="1"/>
      <w:marLeft w:val="0"/>
      <w:marRight w:val="0"/>
      <w:marTop w:val="0"/>
      <w:marBottom w:val="0"/>
      <w:divBdr>
        <w:top w:val="none" w:sz="0" w:space="0" w:color="auto"/>
        <w:left w:val="none" w:sz="0" w:space="0" w:color="auto"/>
        <w:bottom w:val="none" w:sz="0" w:space="0" w:color="auto"/>
        <w:right w:val="none" w:sz="0" w:space="0" w:color="auto"/>
      </w:divBdr>
    </w:div>
    <w:div w:id="1118841830">
      <w:bodyDiv w:val="1"/>
      <w:marLeft w:val="0"/>
      <w:marRight w:val="0"/>
      <w:marTop w:val="0"/>
      <w:marBottom w:val="0"/>
      <w:divBdr>
        <w:top w:val="none" w:sz="0" w:space="0" w:color="auto"/>
        <w:left w:val="none" w:sz="0" w:space="0" w:color="auto"/>
        <w:bottom w:val="none" w:sz="0" w:space="0" w:color="auto"/>
        <w:right w:val="none" w:sz="0" w:space="0" w:color="auto"/>
      </w:divBdr>
    </w:div>
    <w:div w:id="1119834403">
      <w:bodyDiv w:val="1"/>
      <w:marLeft w:val="0"/>
      <w:marRight w:val="0"/>
      <w:marTop w:val="0"/>
      <w:marBottom w:val="0"/>
      <w:divBdr>
        <w:top w:val="none" w:sz="0" w:space="0" w:color="auto"/>
        <w:left w:val="none" w:sz="0" w:space="0" w:color="auto"/>
        <w:bottom w:val="none" w:sz="0" w:space="0" w:color="auto"/>
        <w:right w:val="none" w:sz="0" w:space="0" w:color="auto"/>
      </w:divBdr>
    </w:div>
    <w:div w:id="1120491725">
      <w:bodyDiv w:val="1"/>
      <w:marLeft w:val="0"/>
      <w:marRight w:val="0"/>
      <w:marTop w:val="0"/>
      <w:marBottom w:val="0"/>
      <w:divBdr>
        <w:top w:val="none" w:sz="0" w:space="0" w:color="auto"/>
        <w:left w:val="none" w:sz="0" w:space="0" w:color="auto"/>
        <w:bottom w:val="none" w:sz="0" w:space="0" w:color="auto"/>
        <w:right w:val="none" w:sz="0" w:space="0" w:color="auto"/>
      </w:divBdr>
    </w:div>
    <w:div w:id="1120994992">
      <w:bodyDiv w:val="1"/>
      <w:marLeft w:val="0"/>
      <w:marRight w:val="0"/>
      <w:marTop w:val="0"/>
      <w:marBottom w:val="0"/>
      <w:divBdr>
        <w:top w:val="none" w:sz="0" w:space="0" w:color="auto"/>
        <w:left w:val="none" w:sz="0" w:space="0" w:color="auto"/>
        <w:bottom w:val="none" w:sz="0" w:space="0" w:color="auto"/>
        <w:right w:val="none" w:sz="0" w:space="0" w:color="auto"/>
      </w:divBdr>
    </w:div>
    <w:div w:id="1121143655">
      <w:bodyDiv w:val="1"/>
      <w:marLeft w:val="0"/>
      <w:marRight w:val="0"/>
      <w:marTop w:val="0"/>
      <w:marBottom w:val="0"/>
      <w:divBdr>
        <w:top w:val="none" w:sz="0" w:space="0" w:color="auto"/>
        <w:left w:val="none" w:sz="0" w:space="0" w:color="auto"/>
        <w:bottom w:val="none" w:sz="0" w:space="0" w:color="auto"/>
        <w:right w:val="none" w:sz="0" w:space="0" w:color="auto"/>
      </w:divBdr>
    </w:div>
    <w:div w:id="1122066843">
      <w:bodyDiv w:val="1"/>
      <w:marLeft w:val="0"/>
      <w:marRight w:val="0"/>
      <w:marTop w:val="0"/>
      <w:marBottom w:val="0"/>
      <w:divBdr>
        <w:top w:val="none" w:sz="0" w:space="0" w:color="auto"/>
        <w:left w:val="none" w:sz="0" w:space="0" w:color="auto"/>
        <w:bottom w:val="none" w:sz="0" w:space="0" w:color="auto"/>
        <w:right w:val="none" w:sz="0" w:space="0" w:color="auto"/>
      </w:divBdr>
    </w:div>
    <w:div w:id="1122268307">
      <w:bodyDiv w:val="1"/>
      <w:marLeft w:val="0"/>
      <w:marRight w:val="0"/>
      <w:marTop w:val="0"/>
      <w:marBottom w:val="0"/>
      <w:divBdr>
        <w:top w:val="none" w:sz="0" w:space="0" w:color="auto"/>
        <w:left w:val="none" w:sz="0" w:space="0" w:color="auto"/>
        <w:bottom w:val="none" w:sz="0" w:space="0" w:color="auto"/>
        <w:right w:val="none" w:sz="0" w:space="0" w:color="auto"/>
      </w:divBdr>
    </w:div>
    <w:div w:id="1122503553">
      <w:bodyDiv w:val="1"/>
      <w:marLeft w:val="0"/>
      <w:marRight w:val="0"/>
      <w:marTop w:val="0"/>
      <w:marBottom w:val="0"/>
      <w:divBdr>
        <w:top w:val="none" w:sz="0" w:space="0" w:color="auto"/>
        <w:left w:val="none" w:sz="0" w:space="0" w:color="auto"/>
        <w:bottom w:val="none" w:sz="0" w:space="0" w:color="auto"/>
        <w:right w:val="none" w:sz="0" w:space="0" w:color="auto"/>
      </w:divBdr>
    </w:div>
    <w:div w:id="1122725019">
      <w:bodyDiv w:val="1"/>
      <w:marLeft w:val="0"/>
      <w:marRight w:val="0"/>
      <w:marTop w:val="0"/>
      <w:marBottom w:val="0"/>
      <w:divBdr>
        <w:top w:val="none" w:sz="0" w:space="0" w:color="auto"/>
        <w:left w:val="none" w:sz="0" w:space="0" w:color="auto"/>
        <w:bottom w:val="none" w:sz="0" w:space="0" w:color="auto"/>
        <w:right w:val="none" w:sz="0" w:space="0" w:color="auto"/>
      </w:divBdr>
    </w:div>
    <w:div w:id="1122963571">
      <w:bodyDiv w:val="1"/>
      <w:marLeft w:val="0"/>
      <w:marRight w:val="0"/>
      <w:marTop w:val="0"/>
      <w:marBottom w:val="0"/>
      <w:divBdr>
        <w:top w:val="none" w:sz="0" w:space="0" w:color="auto"/>
        <w:left w:val="none" w:sz="0" w:space="0" w:color="auto"/>
        <w:bottom w:val="none" w:sz="0" w:space="0" w:color="auto"/>
        <w:right w:val="none" w:sz="0" w:space="0" w:color="auto"/>
      </w:divBdr>
    </w:div>
    <w:div w:id="1123113751">
      <w:bodyDiv w:val="1"/>
      <w:marLeft w:val="0"/>
      <w:marRight w:val="0"/>
      <w:marTop w:val="0"/>
      <w:marBottom w:val="0"/>
      <w:divBdr>
        <w:top w:val="none" w:sz="0" w:space="0" w:color="auto"/>
        <w:left w:val="none" w:sz="0" w:space="0" w:color="auto"/>
        <w:bottom w:val="none" w:sz="0" w:space="0" w:color="auto"/>
        <w:right w:val="none" w:sz="0" w:space="0" w:color="auto"/>
      </w:divBdr>
    </w:div>
    <w:div w:id="1123767801">
      <w:bodyDiv w:val="1"/>
      <w:marLeft w:val="0"/>
      <w:marRight w:val="0"/>
      <w:marTop w:val="0"/>
      <w:marBottom w:val="0"/>
      <w:divBdr>
        <w:top w:val="none" w:sz="0" w:space="0" w:color="auto"/>
        <w:left w:val="none" w:sz="0" w:space="0" w:color="auto"/>
        <w:bottom w:val="none" w:sz="0" w:space="0" w:color="auto"/>
        <w:right w:val="none" w:sz="0" w:space="0" w:color="auto"/>
      </w:divBdr>
    </w:div>
    <w:div w:id="1124883540">
      <w:bodyDiv w:val="1"/>
      <w:marLeft w:val="0"/>
      <w:marRight w:val="0"/>
      <w:marTop w:val="0"/>
      <w:marBottom w:val="0"/>
      <w:divBdr>
        <w:top w:val="none" w:sz="0" w:space="0" w:color="auto"/>
        <w:left w:val="none" w:sz="0" w:space="0" w:color="auto"/>
        <w:bottom w:val="none" w:sz="0" w:space="0" w:color="auto"/>
        <w:right w:val="none" w:sz="0" w:space="0" w:color="auto"/>
      </w:divBdr>
    </w:div>
    <w:div w:id="1125268867">
      <w:bodyDiv w:val="1"/>
      <w:marLeft w:val="0"/>
      <w:marRight w:val="0"/>
      <w:marTop w:val="0"/>
      <w:marBottom w:val="0"/>
      <w:divBdr>
        <w:top w:val="none" w:sz="0" w:space="0" w:color="auto"/>
        <w:left w:val="none" w:sz="0" w:space="0" w:color="auto"/>
        <w:bottom w:val="none" w:sz="0" w:space="0" w:color="auto"/>
        <w:right w:val="none" w:sz="0" w:space="0" w:color="auto"/>
      </w:divBdr>
    </w:div>
    <w:div w:id="1125271188">
      <w:bodyDiv w:val="1"/>
      <w:marLeft w:val="0"/>
      <w:marRight w:val="0"/>
      <w:marTop w:val="0"/>
      <w:marBottom w:val="0"/>
      <w:divBdr>
        <w:top w:val="none" w:sz="0" w:space="0" w:color="auto"/>
        <w:left w:val="none" w:sz="0" w:space="0" w:color="auto"/>
        <w:bottom w:val="none" w:sz="0" w:space="0" w:color="auto"/>
        <w:right w:val="none" w:sz="0" w:space="0" w:color="auto"/>
      </w:divBdr>
    </w:div>
    <w:div w:id="1127041778">
      <w:bodyDiv w:val="1"/>
      <w:marLeft w:val="0"/>
      <w:marRight w:val="0"/>
      <w:marTop w:val="0"/>
      <w:marBottom w:val="0"/>
      <w:divBdr>
        <w:top w:val="none" w:sz="0" w:space="0" w:color="auto"/>
        <w:left w:val="none" w:sz="0" w:space="0" w:color="auto"/>
        <w:bottom w:val="none" w:sz="0" w:space="0" w:color="auto"/>
        <w:right w:val="none" w:sz="0" w:space="0" w:color="auto"/>
      </w:divBdr>
    </w:div>
    <w:div w:id="1127235223">
      <w:bodyDiv w:val="1"/>
      <w:marLeft w:val="0"/>
      <w:marRight w:val="0"/>
      <w:marTop w:val="0"/>
      <w:marBottom w:val="0"/>
      <w:divBdr>
        <w:top w:val="none" w:sz="0" w:space="0" w:color="auto"/>
        <w:left w:val="none" w:sz="0" w:space="0" w:color="auto"/>
        <w:bottom w:val="none" w:sz="0" w:space="0" w:color="auto"/>
        <w:right w:val="none" w:sz="0" w:space="0" w:color="auto"/>
      </w:divBdr>
    </w:div>
    <w:div w:id="1127433069">
      <w:bodyDiv w:val="1"/>
      <w:marLeft w:val="0"/>
      <w:marRight w:val="0"/>
      <w:marTop w:val="0"/>
      <w:marBottom w:val="0"/>
      <w:divBdr>
        <w:top w:val="none" w:sz="0" w:space="0" w:color="auto"/>
        <w:left w:val="none" w:sz="0" w:space="0" w:color="auto"/>
        <w:bottom w:val="none" w:sz="0" w:space="0" w:color="auto"/>
        <w:right w:val="none" w:sz="0" w:space="0" w:color="auto"/>
      </w:divBdr>
    </w:div>
    <w:div w:id="1128084966">
      <w:bodyDiv w:val="1"/>
      <w:marLeft w:val="0"/>
      <w:marRight w:val="0"/>
      <w:marTop w:val="0"/>
      <w:marBottom w:val="0"/>
      <w:divBdr>
        <w:top w:val="none" w:sz="0" w:space="0" w:color="auto"/>
        <w:left w:val="none" w:sz="0" w:space="0" w:color="auto"/>
        <w:bottom w:val="none" w:sz="0" w:space="0" w:color="auto"/>
        <w:right w:val="none" w:sz="0" w:space="0" w:color="auto"/>
      </w:divBdr>
    </w:div>
    <w:div w:id="1128162502">
      <w:bodyDiv w:val="1"/>
      <w:marLeft w:val="0"/>
      <w:marRight w:val="0"/>
      <w:marTop w:val="0"/>
      <w:marBottom w:val="0"/>
      <w:divBdr>
        <w:top w:val="none" w:sz="0" w:space="0" w:color="auto"/>
        <w:left w:val="none" w:sz="0" w:space="0" w:color="auto"/>
        <w:bottom w:val="none" w:sz="0" w:space="0" w:color="auto"/>
        <w:right w:val="none" w:sz="0" w:space="0" w:color="auto"/>
      </w:divBdr>
    </w:div>
    <w:div w:id="1128359819">
      <w:bodyDiv w:val="1"/>
      <w:marLeft w:val="0"/>
      <w:marRight w:val="0"/>
      <w:marTop w:val="0"/>
      <w:marBottom w:val="0"/>
      <w:divBdr>
        <w:top w:val="none" w:sz="0" w:space="0" w:color="auto"/>
        <w:left w:val="none" w:sz="0" w:space="0" w:color="auto"/>
        <w:bottom w:val="none" w:sz="0" w:space="0" w:color="auto"/>
        <w:right w:val="none" w:sz="0" w:space="0" w:color="auto"/>
      </w:divBdr>
    </w:div>
    <w:div w:id="1128665673">
      <w:bodyDiv w:val="1"/>
      <w:marLeft w:val="0"/>
      <w:marRight w:val="0"/>
      <w:marTop w:val="0"/>
      <w:marBottom w:val="0"/>
      <w:divBdr>
        <w:top w:val="none" w:sz="0" w:space="0" w:color="auto"/>
        <w:left w:val="none" w:sz="0" w:space="0" w:color="auto"/>
        <w:bottom w:val="none" w:sz="0" w:space="0" w:color="auto"/>
        <w:right w:val="none" w:sz="0" w:space="0" w:color="auto"/>
      </w:divBdr>
    </w:div>
    <w:div w:id="1128933675">
      <w:bodyDiv w:val="1"/>
      <w:marLeft w:val="0"/>
      <w:marRight w:val="0"/>
      <w:marTop w:val="0"/>
      <w:marBottom w:val="0"/>
      <w:divBdr>
        <w:top w:val="none" w:sz="0" w:space="0" w:color="auto"/>
        <w:left w:val="none" w:sz="0" w:space="0" w:color="auto"/>
        <w:bottom w:val="none" w:sz="0" w:space="0" w:color="auto"/>
        <w:right w:val="none" w:sz="0" w:space="0" w:color="auto"/>
      </w:divBdr>
    </w:div>
    <w:div w:id="1129081651">
      <w:bodyDiv w:val="1"/>
      <w:marLeft w:val="0"/>
      <w:marRight w:val="0"/>
      <w:marTop w:val="0"/>
      <w:marBottom w:val="0"/>
      <w:divBdr>
        <w:top w:val="none" w:sz="0" w:space="0" w:color="auto"/>
        <w:left w:val="none" w:sz="0" w:space="0" w:color="auto"/>
        <w:bottom w:val="none" w:sz="0" w:space="0" w:color="auto"/>
        <w:right w:val="none" w:sz="0" w:space="0" w:color="auto"/>
      </w:divBdr>
    </w:div>
    <w:div w:id="1129783539">
      <w:bodyDiv w:val="1"/>
      <w:marLeft w:val="0"/>
      <w:marRight w:val="0"/>
      <w:marTop w:val="0"/>
      <w:marBottom w:val="0"/>
      <w:divBdr>
        <w:top w:val="none" w:sz="0" w:space="0" w:color="auto"/>
        <w:left w:val="none" w:sz="0" w:space="0" w:color="auto"/>
        <w:bottom w:val="none" w:sz="0" w:space="0" w:color="auto"/>
        <w:right w:val="none" w:sz="0" w:space="0" w:color="auto"/>
      </w:divBdr>
    </w:div>
    <w:div w:id="1130200259">
      <w:bodyDiv w:val="1"/>
      <w:marLeft w:val="0"/>
      <w:marRight w:val="0"/>
      <w:marTop w:val="0"/>
      <w:marBottom w:val="0"/>
      <w:divBdr>
        <w:top w:val="none" w:sz="0" w:space="0" w:color="auto"/>
        <w:left w:val="none" w:sz="0" w:space="0" w:color="auto"/>
        <w:bottom w:val="none" w:sz="0" w:space="0" w:color="auto"/>
        <w:right w:val="none" w:sz="0" w:space="0" w:color="auto"/>
      </w:divBdr>
    </w:div>
    <w:div w:id="1131169539">
      <w:bodyDiv w:val="1"/>
      <w:marLeft w:val="0"/>
      <w:marRight w:val="0"/>
      <w:marTop w:val="0"/>
      <w:marBottom w:val="0"/>
      <w:divBdr>
        <w:top w:val="none" w:sz="0" w:space="0" w:color="auto"/>
        <w:left w:val="none" w:sz="0" w:space="0" w:color="auto"/>
        <w:bottom w:val="none" w:sz="0" w:space="0" w:color="auto"/>
        <w:right w:val="none" w:sz="0" w:space="0" w:color="auto"/>
      </w:divBdr>
    </w:div>
    <w:div w:id="1131290251">
      <w:bodyDiv w:val="1"/>
      <w:marLeft w:val="0"/>
      <w:marRight w:val="0"/>
      <w:marTop w:val="0"/>
      <w:marBottom w:val="0"/>
      <w:divBdr>
        <w:top w:val="none" w:sz="0" w:space="0" w:color="auto"/>
        <w:left w:val="none" w:sz="0" w:space="0" w:color="auto"/>
        <w:bottom w:val="none" w:sz="0" w:space="0" w:color="auto"/>
        <w:right w:val="none" w:sz="0" w:space="0" w:color="auto"/>
      </w:divBdr>
    </w:div>
    <w:div w:id="1131825994">
      <w:bodyDiv w:val="1"/>
      <w:marLeft w:val="0"/>
      <w:marRight w:val="0"/>
      <w:marTop w:val="0"/>
      <w:marBottom w:val="0"/>
      <w:divBdr>
        <w:top w:val="none" w:sz="0" w:space="0" w:color="auto"/>
        <w:left w:val="none" w:sz="0" w:space="0" w:color="auto"/>
        <w:bottom w:val="none" w:sz="0" w:space="0" w:color="auto"/>
        <w:right w:val="none" w:sz="0" w:space="0" w:color="auto"/>
      </w:divBdr>
    </w:div>
    <w:div w:id="1132554105">
      <w:bodyDiv w:val="1"/>
      <w:marLeft w:val="0"/>
      <w:marRight w:val="0"/>
      <w:marTop w:val="0"/>
      <w:marBottom w:val="0"/>
      <w:divBdr>
        <w:top w:val="none" w:sz="0" w:space="0" w:color="auto"/>
        <w:left w:val="none" w:sz="0" w:space="0" w:color="auto"/>
        <w:bottom w:val="none" w:sz="0" w:space="0" w:color="auto"/>
        <w:right w:val="none" w:sz="0" w:space="0" w:color="auto"/>
      </w:divBdr>
    </w:div>
    <w:div w:id="1132871779">
      <w:bodyDiv w:val="1"/>
      <w:marLeft w:val="0"/>
      <w:marRight w:val="0"/>
      <w:marTop w:val="0"/>
      <w:marBottom w:val="0"/>
      <w:divBdr>
        <w:top w:val="none" w:sz="0" w:space="0" w:color="auto"/>
        <w:left w:val="none" w:sz="0" w:space="0" w:color="auto"/>
        <w:bottom w:val="none" w:sz="0" w:space="0" w:color="auto"/>
        <w:right w:val="none" w:sz="0" w:space="0" w:color="auto"/>
      </w:divBdr>
    </w:div>
    <w:div w:id="1132946802">
      <w:bodyDiv w:val="1"/>
      <w:marLeft w:val="0"/>
      <w:marRight w:val="0"/>
      <w:marTop w:val="0"/>
      <w:marBottom w:val="0"/>
      <w:divBdr>
        <w:top w:val="none" w:sz="0" w:space="0" w:color="auto"/>
        <w:left w:val="none" w:sz="0" w:space="0" w:color="auto"/>
        <w:bottom w:val="none" w:sz="0" w:space="0" w:color="auto"/>
        <w:right w:val="none" w:sz="0" w:space="0" w:color="auto"/>
      </w:divBdr>
    </w:div>
    <w:div w:id="1133214243">
      <w:bodyDiv w:val="1"/>
      <w:marLeft w:val="0"/>
      <w:marRight w:val="0"/>
      <w:marTop w:val="0"/>
      <w:marBottom w:val="0"/>
      <w:divBdr>
        <w:top w:val="none" w:sz="0" w:space="0" w:color="auto"/>
        <w:left w:val="none" w:sz="0" w:space="0" w:color="auto"/>
        <w:bottom w:val="none" w:sz="0" w:space="0" w:color="auto"/>
        <w:right w:val="none" w:sz="0" w:space="0" w:color="auto"/>
      </w:divBdr>
    </w:div>
    <w:div w:id="1133598694">
      <w:bodyDiv w:val="1"/>
      <w:marLeft w:val="0"/>
      <w:marRight w:val="0"/>
      <w:marTop w:val="0"/>
      <w:marBottom w:val="0"/>
      <w:divBdr>
        <w:top w:val="none" w:sz="0" w:space="0" w:color="auto"/>
        <w:left w:val="none" w:sz="0" w:space="0" w:color="auto"/>
        <w:bottom w:val="none" w:sz="0" w:space="0" w:color="auto"/>
        <w:right w:val="none" w:sz="0" w:space="0" w:color="auto"/>
      </w:divBdr>
    </w:div>
    <w:div w:id="1135024830">
      <w:bodyDiv w:val="1"/>
      <w:marLeft w:val="0"/>
      <w:marRight w:val="0"/>
      <w:marTop w:val="0"/>
      <w:marBottom w:val="0"/>
      <w:divBdr>
        <w:top w:val="none" w:sz="0" w:space="0" w:color="auto"/>
        <w:left w:val="none" w:sz="0" w:space="0" w:color="auto"/>
        <w:bottom w:val="none" w:sz="0" w:space="0" w:color="auto"/>
        <w:right w:val="none" w:sz="0" w:space="0" w:color="auto"/>
      </w:divBdr>
    </w:div>
    <w:div w:id="1136609940">
      <w:bodyDiv w:val="1"/>
      <w:marLeft w:val="0"/>
      <w:marRight w:val="0"/>
      <w:marTop w:val="0"/>
      <w:marBottom w:val="0"/>
      <w:divBdr>
        <w:top w:val="none" w:sz="0" w:space="0" w:color="auto"/>
        <w:left w:val="none" w:sz="0" w:space="0" w:color="auto"/>
        <w:bottom w:val="none" w:sz="0" w:space="0" w:color="auto"/>
        <w:right w:val="none" w:sz="0" w:space="0" w:color="auto"/>
      </w:divBdr>
    </w:div>
    <w:div w:id="1137726667">
      <w:bodyDiv w:val="1"/>
      <w:marLeft w:val="0"/>
      <w:marRight w:val="0"/>
      <w:marTop w:val="0"/>
      <w:marBottom w:val="0"/>
      <w:divBdr>
        <w:top w:val="none" w:sz="0" w:space="0" w:color="auto"/>
        <w:left w:val="none" w:sz="0" w:space="0" w:color="auto"/>
        <w:bottom w:val="none" w:sz="0" w:space="0" w:color="auto"/>
        <w:right w:val="none" w:sz="0" w:space="0" w:color="auto"/>
      </w:divBdr>
    </w:div>
    <w:div w:id="1138842234">
      <w:bodyDiv w:val="1"/>
      <w:marLeft w:val="0"/>
      <w:marRight w:val="0"/>
      <w:marTop w:val="0"/>
      <w:marBottom w:val="0"/>
      <w:divBdr>
        <w:top w:val="none" w:sz="0" w:space="0" w:color="auto"/>
        <w:left w:val="none" w:sz="0" w:space="0" w:color="auto"/>
        <w:bottom w:val="none" w:sz="0" w:space="0" w:color="auto"/>
        <w:right w:val="none" w:sz="0" w:space="0" w:color="auto"/>
      </w:divBdr>
    </w:div>
    <w:div w:id="1139954851">
      <w:bodyDiv w:val="1"/>
      <w:marLeft w:val="0"/>
      <w:marRight w:val="0"/>
      <w:marTop w:val="0"/>
      <w:marBottom w:val="0"/>
      <w:divBdr>
        <w:top w:val="none" w:sz="0" w:space="0" w:color="auto"/>
        <w:left w:val="none" w:sz="0" w:space="0" w:color="auto"/>
        <w:bottom w:val="none" w:sz="0" w:space="0" w:color="auto"/>
        <w:right w:val="none" w:sz="0" w:space="0" w:color="auto"/>
      </w:divBdr>
    </w:div>
    <w:div w:id="1140003098">
      <w:bodyDiv w:val="1"/>
      <w:marLeft w:val="0"/>
      <w:marRight w:val="0"/>
      <w:marTop w:val="0"/>
      <w:marBottom w:val="0"/>
      <w:divBdr>
        <w:top w:val="none" w:sz="0" w:space="0" w:color="auto"/>
        <w:left w:val="none" w:sz="0" w:space="0" w:color="auto"/>
        <w:bottom w:val="none" w:sz="0" w:space="0" w:color="auto"/>
        <w:right w:val="none" w:sz="0" w:space="0" w:color="auto"/>
      </w:divBdr>
    </w:div>
    <w:div w:id="1141195634">
      <w:bodyDiv w:val="1"/>
      <w:marLeft w:val="0"/>
      <w:marRight w:val="0"/>
      <w:marTop w:val="0"/>
      <w:marBottom w:val="0"/>
      <w:divBdr>
        <w:top w:val="none" w:sz="0" w:space="0" w:color="auto"/>
        <w:left w:val="none" w:sz="0" w:space="0" w:color="auto"/>
        <w:bottom w:val="none" w:sz="0" w:space="0" w:color="auto"/>
        <w:right w:val="none" w:sz="0" w:space="0" w:color="auto"/>
      </w:divBdr>
    </w:div>
    <w:div w:id="1141266487">
      <w:bodyDiv w:val="1"/>
      <w:marLeft w:val="0"/>
      <w:marRight w:val="0"/>
      <w:marTop w:val="0"/>
      <w:marBottom w:val="0"/>
      <w:divBdr>
        <w:top w:val="none" w:sz="0" w:space="0" w:color="auto"/>
        <w:left w:val="none" w:sz="0" w:space="0" w:color="auto"/>
        <w:bottom w:val="none" w:sz="0" w:space="0" w:color="auto"/>
        <w:right w:val="none" w:sz="0" w:space="0" w:color="auto"/>
      </w:divBdr>
    </w:div>
    <w:div w:id="1141726047">
      <w:bodyDiv w:val="1"/>
      <w:marLeft w:val="0"/>
      <w:marRight w:val="0"/>
      <w:marTop w:val="0"/>
      <w:marBottom w:val="0"/>
      <w:divBdr>
        <w:top w:val="none" w:sz="0" w:space="0" w:color="auto"/>
        <w:left w:val="none" w:sz="0" w:space="0" w:color="auto"/>
        <w:bottom w:val="none" w:sz="0" w:space="0" w:color="auto"/>
        <w:right w:val="none" w:sz="0" w:space="0" w:color="auto"/>
      </w:divBdr>
    </w:div>
    <w:div w:id="1141774329">
      <w:bodyDiv w:val="1"/>
      <w:marLeft w:val="0"/>
      <w:marRight w:val="0"/>
      <w:marTop w:val="0"/>
      <w:marBottom w:val="0"/>
      <w:divBdr>
        <w:top w:val="none" w:sz="0" w:space="0" w:color="auto"/>
        <w:left w:val="none" w:sz="0" w:space="0" w:color="auto"/>
        <w:bottom w:val="none" w:sz="0" w:space="0" w:color="auto"/>
        <w:right w:val="none" w:sz="0" w:space="0" w:color="auto"/>
      </w:divBdr>
    </w:div>
    <w:div w:id="1141996072">
      <w:bodyDiv w:val="1"/>
      <w:marLeft w:val="0"/>
      <w:marRight w:val="0"/>
      <w:marTop w:val="0"/>
      <w:marBottom w:val="0"/>
      <w:divBdr>
        <w:top w:val="none" w:sz="0" w:space="0" w:color="auto"/>
        <w:left w:val="none" w:sz="0" w:space="0" w:color="auto"/>
        <w:bottom w:val="none" w:sz="0" w:space="0" w:color="auto"/>
        <w:right w:val="none" w:sz="0" w:space="0" w:color="auto"/>
      </w:divBdr>
    </w:div>
    <w:div w:id="1142115430">
      <w:bodyDiv w:val="1"/>
      <w:marLeft w:val="0"/>
      <w:marRight w:val="0"/>
      <w:marTop w:val="0"/>
      <w:marBottom w:val="0"/>
      <w:divBdr>
        <w:top w:val="none" w:sz="0" w:space="0" w:color="auto"/>
        <w:left w:val="none" w:sz="0" w:space="0" w:color="auto"/>
        <w:bottom w:val="none" w:sz="0" w:space="0" w:color="auto"/>
        <w:right w:val="none" w:sz="0" w:space="0" w:color="auto"/>
      </w:divBdr>
    </w:div>
    <w:div w:id="1142313150">
      <w:bodyDiv w:val="1"/>
      <w:marLeft w:val="0"/>
      <w:marRight w:val="0"/>
      <w:marTop w:val="0"/>
      <w:marBottom w:val="0"/>
      <w:divBdr>
        <w:top w:val="none" w:sz="0" w:space="0" w:color="auto"/>
        <w:left w:val="none" w:sz="0" w:space="0" w:color="auto"/>
        <w:bottom w:val="none" w:sz="0" w:space="0" w:color="auto"/>
        <w:right w:val="none" w:sz="0" w:space="0" w:color="auto"/>
      </w:divBdr>
    </w:div>
    <w:div w:id="1142504594">
      <w:bodyDiv w:val="1"/>
      <w:marLeft w:val="0"/>
      <w:marRight w:val="0"/>
      <w:marTop w:val="0"/>
      <w:marBottom w:val="0"/>
      <w:divBdr>
        <w:top w:val="none" w:sz="0" w:space="0" w:color="auto"/>
        <w:left w:val="none" w:sz="0" w:space="0" w:color="auto"/>
        <w:bottom w:val="none" w:sz="0" w:space="0" w:color="auto"/>
        <w:right w:val="none" w:sz="0" w:space="0" w:color="auto"/>
      </w:divBdr>
    </w:div>
    <w:div w:id="1144472191">
      <w:bodyDiv w:val="1"/>
      <w:marLeft w:val="0"/>
      <w:marRight w:val="0"/>
      <w:marTop w:val="0"/>
      <w:marBottom w:val="0"/>
      <w:divBdr>
        <w:top w:val="none" w:sz="0" w:space="0" w:color="auto"/>
        <w:left w:val="none" w:sz="0" w:space="0" w:color="auto"/>
        <w:bottom w:val="none" w:sz="0" w:space="0" w:color="auto"/>
        <w:right w:val="none" w:sz="0" w:space="0" w:color="auto"/>
      </w:divBdr>
    </w:div>
    <w:div w:id="1145199058">
      <w:bodyDiv w:val="1"/>
      <w:marLeft w:val="0"/>
      <w:marRight w:val="0"/>
      <w:marTop w:val="0"/>
      <w:marBottom w:val="0"/>
      <w:divBdr>
        <w:top w:val="none" w:sz="0" w:space="0" w:color="auto"/>
        <w:left w:val="none" w:sz="0" w:space="0" w:color="auto"/>
        <w:bottom w:val="none" w:sz="0" w:space="0" w:color="auto"/>
        <w:right w:val="none" w:sz="0" w:space="0" w:color="auto"/>
      </w:divBdr>
    </w:div>
    <w:div w:id="1145926943">
      <w:bodyDiv w:val="1"/>
      <w:marLeft w:val="0"/>
      <w:marRight w:val="0"/>
      <w:marTop w:val="0"/>
      <w:marBottom w:val="0"/>
      <w:divBdr>
        <w:top w:val="none" w:sz="0" w:space="0" w:color="auto"/>
        <w:left w:val="none" w:sz="0" w:space="0" w:color="auto"/>
        <w:bottom w:val="none" w:sz="0" w:space="0" w:color="auto"/>
        <w:right w:val="none" w:sz="0" w:space="0" w:color="auto"/>
      </w:divBdr>
    </w:div>
    <w:div w:id="1146170677">
      <w:bodyDiv w:val="1"/>
      <w:marLeft w:val="0"/>
      <w:marRight w:val="0"/>
      <w:marTop w:val="0"/>
      <w:marBottom w:val="0"/>
      <w:divBdr>
        <w:top w:val="none" w:sz="0" w:space="0" w:color="auto"/>
        <w:left w:val="none" w:sz="0" w:space="0" w:color="auto"/>
        <w:bottom w:val="none" w:sz="0" w:space="0" w:color="auto"/>
        <w:right w:val="none" w:sz="0" w:space="0" w:color="auto"/>
      </w:divBdr>
    </w:div>
    <w:div w:id="1147162452">
      <w:bodyDiv w:val="1"/>
      <w:marLeft w:val="0"/>
      <w:marRight w:val="0"/>
      <w:marTop w:val="0"/>
      <w:marBottom w:val="0"/>
      <w:divBdr>
        <w:top w:val="none" w:sz="0" w:space="0" w:color="auto"/>
        <w:left w:val="none" w:sz="0" w:space="0" w:color="auto"/>
        <w:bottom w:val="none" w:sz="0" w:space="0" w:color="auto"/>
        <w:right w:val="none" w:sz="0" w:space="0" w:color="auto"/>
      </w:divBdr>
    </w:div>
    <w:div w:id="1148132934">
      <w:bodyDiv w:val="1"/>
      <w:marLeft w:val="0"/>
      <w:marRight w:val="0"/>
      <w:marTop w:val="0"/>
      <w:marBottom w:val="0"/>
      <w:divBdr>
        <w:top w:val="none" w:sz="0" w:space="0" w:color="auto"/>
        <w:left w:val="none" w:sz="0" w:space="0" w:color="auto"/>
        <w:bottom w:val="none" w:sz="0" w:space="0" w:color="auto"/>
        <w:right w:val="none" w:sz="0" w:space="0" w:color="auto"/>
      </w:divBdr>
    </w:div>
    <w:div w:id="1149596162">
      <w:bodyDiv w:val="1"/>
      <w:marLeft w:val="0"/>
      <w:marRight w:val="0"/>
      <w:marTop w:val="0"/>
      <w:marBottom w:val="0"/>
      <w:divBdr>
        <w:top w:val="none" w:sz="0" w:space="0" w:color="auto"/>
        <w:left w:val="none" w:sz="0" w:space="0" w:color="auto"/>
        <w:bottom w:val="none" w:sz="0" w:space="0" w:color="auto"/>
        <w:right w:val="none" w:sz="0" w:space="0" w:color="auto"/>
      </w:divBdr>
    </w:div>
    <w:div w:id="1149789254">
      <w:bodyDiv w:val="1"/>
      <w:marLeft w:val="0"/>
      <w:marRight w:val="0"/>
      <w:marTop w:val="0"/>
      <w:marBottom w:val="0"/>
      <w:divBdr>
        <w:top w:val="none" w:sz="0" w:space="0" w:color="auto"/>
        <w:left w:val="none" w:sz="0" w:space="0" w:color="auto"/>
        <w:bottom w:val="none" w:sz="0" w:space="0" w:color="auto"/>
        <w:right w:val="none" w:sz="0" w:space="0" w:color="auto"/>
      </w:divBdr>
    </w:div>
    <w:div w:id="1150563023">
      <w:bodyDiv w:val="1"/>
      <w:marLeft w:val="0"/>
      <w:marRight w:val="0"/>
      <w:marTop w:val="0"/>
      <w:marBottom w:val="0"/>
      <w:divBdr>
        <w:top w:val="none" w:sz="0" w:space="0" w:color="auto"/>
        <w:left w:val="none" w:sz="0" w:space="0" w:color="auto"/>
        <w:bottom w:val="none" w:sz="0" w:space="0" w:color="auto"/>
        <w:right w:val="none" w:sz="0" w:space="0" w:color="auto"/>
      </w:divBdr>
    </w:div>
    <w:div w:id="1151093706">
      <w:bodyDiv w:val="1"/>
      <w:marLeft w:val="0"/>
      <w:marRight w:val="0"/>
      <w:marTop w:val="0"/>
      <w:marBottom w:val="0"/>
      <w:divBdr>
        <w:top w:val="none" w:sz="0" w:space="0" w:color="auto"/>
        <w:left w:val="none" w:sz="0" w:space="0" w:color="auto"/>
        <w:bottom w:val="none" w:sz="0" w:space="0" w:color="auto"/>
        <w:right w:val="none" w:sz="0" w:space="0" w:color="auto"/>
      </w:divBdr>
    </w:div>
    <w:div w:id="1151557128">
      <w:bodyDiv w:val="1"/>
      <w:marLeft w:val="0"/>
      <w:marRight w:val="0"/>
      <w:marTop w:val="0"/>
      <w:marBottom w:val="0"/>
      <w:divBdr>
        <w:top w:val="none" w:sz="0" w:space="0" w:color="auto"/>
        <w:left w:val="none" w:sz="0" w:space="0" w:color="auto"/>
        <w:bottom w:val="none" w:sz="0" w:space="0" w:color="auto"/>
        <w:right w:val="none" w:sz="0" w:space="0" w:color="auto"/>
      </w:divBdr>
    </w:div>
    <w:div w:id="1151940557">
      <w:bodyDiv w:val="1"/>
      <w:marLeft w:val="0"/>
      <w:marRight w:val="0"/>
      <w:marTop w:val="0"/>
      <w:marBottom w:val="0"/>
      <w:divBdr>
        <w:top w:val="none" w:sz="0" w:space="0" w:color="auto"/>
        <w:left w:val="none" w:sz="0" w:space="0" w:color="auto"/>
        <w:bottom w:val="none" w:sz="0" w:space="0" w:color="auto"/>
        <w:right w:val="none" w:sz="0" w:space="0" w:color="auto"/>
      </w:divBdr>
    </w:div>
    <w:div w:id="1152019836">
      <w:bodyDiv w:val="1"/>
      <w:marLeft w:val="0"/>
      <w:marRight w:val="0"/>
      <w:marTop w:val="0"/>
      <w:marBottom w:val="0"/>
      <w:divBdr>
        <w:top w:val="none" w:sz="0" w:space="0" w:color="auto"/>
        <w:left w:val="none" w:sz="0" w:space="0" w:color="auto"/>
        <w:bottom w:val="none" w:sz="0" w:space="0" w:color="auto"/>
        <w:right w:val="none" w:sz="0" w:space="0" w:color="auto"/>
      </w:divBdr>
    </w:div>
    <w:div w:id="1152216040">
      <w:bodyDiv w:val="1"/>
      <w:marLeft w:val="0"/>
      <w:marRight w:val="0"/>
      <w:marTop w:val="0"/>
      <w:marBottom w:val="0"/>
      <w:divBdr>
        <w:top w:val="none" w:sz="0" w:space="0" w:color="auto"/>
        <w:left w:val="none" w:sz="0" w:space="0" w:color="auto"/>
        <w:bottom w:val="none" w:sz="0" w:space="0" w:color="auto"/>
        <w:right w:val="none" w:sz="0" w:space="0" w:color="auto"/>
      </w:divBdr>
    </w:div>
    <w:div w:id="1152256373">
      <w:bodyDiv w:val="1"/>
      <w:marLeft w:val="0"/>
      <w:marRight w:val="0"/>
      <w:marTop w:val="0"/>
      <w:marBottom w:val="0"/>
      <w:divBdr>
        <w:top w:val="none" w:sz="0" w:space="0" w:color="auto"/>
        <w:left w:val="none" w:sz="0" w:space="0" w:color="auto"/>
        <w:bottom w:val="none" w:sz="0" w:space="0" w:color="auto"/>
        <w:right w:val="none" w:sz="0" w:space="0" w:color="auto"/>
      </w:divBdr>
    </w:div>
    <w:div w:id="1152408767">
      <w:bodyDiv w:val="1"/>
      <w:marLeft w:val="0"/>
      <w:marRight w:val="0"/>
      <w:marTop w:val="0"/>
      <w:marBottom w:val="0"/>
      <w:divBdr>
        <w:top w:val="none" w:sz="0" w:space="0" w:color="auto"/>
        <w:left w:val="none" w:sz="0" w:space="0" w:color="auto"/>
        <w:bottom w:val="none" w:sz="0" w:space="0" w:color="auto"/>
        <w:right w:val="none" w:sz="0" w:space="0" w:color="auto"/>
      </w:divBdr>
    </w:div>
    <w:div w:id="1153302853">
      <w:bodyDiv w:val="1"/>
      <w:marLeft w:val="0"/>
      <w:marRight w:val="0"/>
      <w:marTop w:val="0"/>
      <w:marBottom w:val="0"/>
      <w:divBdr>
        <w:top w:val="none" w:sz="0" w:space="0" w:color="auto"/>
        <w:left w:val="none" w:sz="0" w:space="0" w:color="auto"/>
        <w:bottom w:val="none" w:sz="0" w:space="0" w:color="auto"/>
        <w:right w:val="none" w:sz="0" w:space="0" w:color="auto"/>
      </w:divBdr>
    </w:div>
    <w:div w:id="1153568798">
      <w:bodyDiv w:val="1"/>
      <w:marLeft w:val="0"/>
      <w:marRight w:val="0"/>
      <w:marTop w:val="0"/>
      <w:marBottom w:val="0"/>
      <w:divBdr>
        <w:top w:val="none" w:sz="0" w:space="0" w:color="auto"/>
        <w:left w:val="none" w:sz="0" w:space="0" w:color="auto"/>
        <w:bottom w:val="none" w:sz="0" w:space="0" w:color="auto"/>
        <w:right w:val="none" w:sz="0" w:space="0" w:color="auto"/>
      </w:divBdr>
    </w:div>
    <w:div w:id="1153645339">
      <w:bodyDiv w:val="1"/>
      <w:marLeft w:val="0"/>
      <w:marRight w:val="0"/>
      <w:marTop w:val="0"/>
      <w:marBottom w:val="0"/>
      <w:divBdr>
        <w:top w:val="none" w:sz="0" w:space="0" w:color="auto"/>
        <w:left w:val="none" w:sz="0" w:space="0" w:color="auto"/>
        <w:bottom w:val="none" w:sz="0" w:space="0" w:color="auto"/>
        <w:right w:val="none" w:sz="0" w:space="0" w:color="auto"/>
      </w:divBdr>
    </w:div>
    <w:div w:id="1156534440">
      <w:bodyDiv w:val="1"/>
      <w:marLeft w:val="0"/>
      <w:marRight w:val="0"/>
      <w:marTop w:val="0"/>
      <w:marBottom w:val="0"/>
      <w:divBdr>
        <w:top w:val="none" w:sz="0" w:space="0" w:color="auto"/>
        <w:left w:val="none" w:sz="0" w:space="0" w:color="auto"/>
        <w:bottom w:val="none" w:sz="0" w:space="0" w:color="auto"/>
        <w:right w:val="none" w:sz="0" w:space="0" w:color="auto"/>
      </w:divBdr>
    </w:div>
    <w:div w:id="1157376260">
      <w:bodyDiv w:val="1"/>
      <w:marLeft w:val="0"/>
      <w:marRight w:val="0"/>
      <w:marTop w:val="0"/>
      <w:marBottom w:val="0"/>
      <w:divBdr>
        <w:top w:val="none" w:sz="0" w:space="0" w:color="auto"/>
        <w:left w:val="none" w:sz="0" w:space="0" w:color="auto"/>
        <w:bottom w:val="none" w:sz="0" w:space="0" w:color="auto"/>
        <w:right w:val="none" w:sz="0" w:space="0" w:color="auto"/>
      </w:divBdr>
    </w:div>
    <w:div w:id="1157377277">
      <w:bodyDiv w:val="1"/>
      <w:marLeft w:val="0"/>
      <w:marRight w:val="0"/>
      <w:marTop w:val="0"/>
      <w:marBottom w:val="0"/>
      <w:divBdr>
        <w:top w:val="none" w:sz="0" w:space="0" w:color="auto"/>
        <w:left w:val="none" w:sz="0" w:space="0" w:color="auto"/>
        <w:bottom w:val="none" w:sz="0" w:space="0" w:color="auto"/>
        <w:right w:val="none" w:sz="0" w:space="0" w:color="auto"/>
      </w:divBdr>
    </w:div>
    <w:div w:id="1157955892">
      <w:bodyDiv w:val="1"/>
      <w:marLeft w:val="0"/>
      <w:marRight w:val="0"/>
      <w:marTop w:val="0"/>
      <w:marBottom w:val="0"/>
      <w:divBdr>
        <w:top w:val="none" w:sz="0" w:space="0" w:color="auto"/>
        <w:left w:val="none" w:sz="0" w:space="0" w:color="auto"/>
        <w:bottom w:val="none" w:sz="0" w:space="0" w:color="auto"/>
        <w:right w:val="none" w:sz="0" w:space="0" w:color="auto"/>
      </w:divBdr>
    </w:div>
    <w:div w:id="1159350983">
      <w:bodyDiv w:val="1"/>
      <w:marLeft w:val="0"/>
      <w:marRight w:val="0"/>
      <w:marTop w:val="0"/>
      <w:marBottom w:val="0"/>
      <w:divBdr>
        <w:top w:val="none" w:sz="0" w:space="0" w:color="auto"/>
        <w:left w:val="none" w:sz="0" w:space="0" w:color="auto"/>
        <w:bottom w:val="none" w:sz="0" w:space="0" w:color="auto"/>
        <w:right w:val="none" w:sz="0" w:space="0" w:color="auto"/>
      </w:divBdr>
    </w:div>
    <w:div w:id="1159807794">
      <w:bodyDiv w:val="1"/>
      <w:marLeft w:val="0"/>
      <w:marRight w:val="0"/>
      <w:marTop w:val="0"/>
      <w:marBottom w:val="0"/>
      <w:divBdr>
        <w:top w:val="none" w:sz="0" w:space="0" w:color="auto"/>
        <w:left w:val="none" w:sz="0" w:space="0" w:color="auto"/>
        <w:bottom w:val="none" w:sz="0" w:space="0" w:color="auto"/>
        <w:right w:val="none" w:sz="0" w:space="0" w:color="auto"/>
      </w:divBdr>
    </w:div>
    <w:div w:id="1162282663">
      <w:bodyDiv w:val="1"/>
      <w:marLeft w:val="0"/>
      <w:marRight w:val="0"/>
      <w:marTop w:val="0"/>
      <w:marBottom w:val="0"/>
      <w:divBdr>
        <w:top w:val="none" w:sz="0" w:space="0" w:color="auto"/>
        <w:left w:val="none" w:sz="0" w:space="0" w:color="auto"/>
        <w:bottom w:val="none" w:sz="0" w:space="0" w:color="auto"/>
        <w:right w:val="none" w:sz="0" w:space="0" w:color="auto"/>
      </w:divBdr>
    </w:div>
    <w:div w:id="1162624541">
      <w:bodyDiv w:val="1"/>
      <w:marLeft w:val="0"/>
      <w:marRight w:val="0"/>
      <w:marTop w:val="0"/>
      <w:marBottom w:val="0"/>
      <w:divBdr>
        <w:top w:val="none" w:sz="0" w:space="0" w:color="auto"/>
        <w:left w:val="none" w:sz="0" w:space="0" w:color="auto"/>
        <w:bottom w:val="none" w:sz="0" w:space="0" w:color="auto"/>
        <w:right w:val="none" w:sz="0" w:space="0" w:color="auto"/>
      </w:divBdr>
    </w:div>
    <w:div w:id="1162771116">
      <w:bodyDiv w:val="1"/>
      <w:marLeft w:val="0"/>
      <w:marRight w:val="0"/>
      <w:marTop w:val="0"/>
      <w:marBottom w:val="0"/>
      <w:divBdr>
        <w:top w:val="none" w:sz="0" w:space="0" w:color="auto"/>
        <w:left w:val="none" w:sz="0" w:space="0" w:color="auto"/>
        <w:bottom w:val="none" w:sz="0" w:space="0" w:color="auto"/>
        <w:right w:val="none" w:sz="0" w:space="0" w:color="auto"/>
      </w:divBdr>
    </w:div>
    <w:div w:id="1163350755">
      <w:bodyDiv w:val="1"/>
      <w:marLeft w:val="0"/>
      <w:marRight w:val="0"/>
      <w:marTop w:val="0"/>
      <w:marBottom w:val="0"/>
      <w:divBdr>
        <w:top w:val="none" w:sz="0" w:space="0" w:color="auto"/>
        <w:left w:val="none" w:sz="0" w:space="0" w:color="auto"/>
        <w:bottom w:val="none" w:sz="0" w:space="0" w:color="auto"/>
        <w:right w:val="none" w:sz="0" w:space="0" w:color="auto"/>
      </w:divBdr>
    </w:div>
    <w:div w:id="1164051876">
      <w:bodyDiv w:val="1"/>
      <w:marLeft w:val="0"/>
      <w:marRight w:val="0"/>
      <w:marTop w:val="0"/>
      <w:marBottom w:val="0"/>
      <w:divBdr>
        <w:top w:val="none" w:sz="0" w:space="0" w:color="auto"/>
        <w:left w:val="none" w:sz="0" w:space="0" w:color="auto"/>
        <w:bottom w:val="none" w:sz="0" w:space="0" w:color="auto"/>
        <w:right w:val="none" w:sz="0" w:space="0" w:color="auto"/>
      </w:divBdr>
    </w:div>
    <w:div w:id="1164052788">
      <w:bodyDiv w:val="1"/>
      <w:marLeft w:val="0"/>
      <w:marRight w:val="0"/>
      <w:marTop w:val="0"/>
      <w:marBottom w:val="0"/>
      <w:divBdr>
        <w:top w:val="none" w:sz="0" w:space="0" w:color="auto"/>
        <w:left w:val="none" w:sz="0" w:space="0" w:color="auto"/>
        <w:bottom w:val="none" w:sz="0" w:space="0" w:color="auto"/>
        <w:right w:val="none" w:sz="0" w:space="0" w:color="auto"/>
      </w:divBdr>
    </w:div>
    <w:div w:id="1164272541">
      <w:bodyDiv w:val="1"/>
      <w:marLeft w:val="0"/>
      <w:marRight w:val="0"/>
      <w:marTop w:val="0"/>
      <w:marBottom w:val="0"/>
      <w:divBdr>
        <w:top w:val="none" w:sz="0" w:space="0" w:color="auto"/>
        <w:left w:val="none" w:sz="0" w:space="0" w:color="auto"/>
        <w:bottom w:val="none" w:sz="0" w:space="0" w:color="auto"/>
        <w:right w:val="none" w:sz="0" w:space="0" w:color="auto"/>
      </w:divBdr>
    </w:div>
    <w:div w:id="1164398803">
      <w:bodyDiv w:val="1"/>
      <w:marLeft w:val="0"/>
      <w:marRight w:val="0"/>
      <w:marTop w:val="0"/>
      <w:marBottom w:val="0"/>
      <w:divBdr>
        <w:top w:val="none" w:sz="0" w:space="0" w:color="auto"/>
        <w:left w:val="none" w:sz="0" w:space="0" w:color="auto"/>
        <w:bottom w:val="none" w:sz="0" w:space="0" w:color="auto"/>
        <w:right w:val="none" w:sz="0" w:space="0" w:color="auto"/>
      </w:divBdr>
    </w:div>
    <w:div w:id="1164467814">
      <w:bodyDiv w:val="1"/>
      <w:marLeft w:val="0"/>
      <w:marRight w:val="0"/>
      <w:marTop w:val="0"/>
      <w:marBottom w:val="0"/>
      <w:divBdr>
        <w:top w:val="none" w:sz="0" w:space="0" w:color="auto"/>
        <w:left w:val="none" w:sz="0" w:space="0" w:color="auto"/>
        <w:bottom w:val="none" w:sz="0" w:space="0" w:color="auto"/>
        <w:right w:val="none" w:sz="0" w:space="0" w:color="auto"/>
      </w:divBdr>
    </w:div>
    <w:div w:id="1167555583">
      <w:bodyDiv w:val="1"/>
      <w:marLeft w:val="0"/>
      <w:marRight w:val="0"/>
      <w:marTop w:val="0"/>
      <w:marBottom w:val="0"/>
      <w:divBdr>
        <w:top w:val="none" w:sz="0" w:space="0" w:color="auto"/>
        <w:left w:val="none" w:sz="0" w:space="0" w:color="auto"/>
        <w:bottom w:val="none" w:sz="0" w:space="0" w:color="auto"/>
        <w:right w:val="none" w:sz="0" w:space="0" w:color="auto"/>
      </w:divBdr>
    </w:div>
    <w:div w:id="1167868864">
      <w:bodyDiv w:val="1"/>
      <w:marLeft w:val="0"/>
      <w:marRight w:val="0"/>
      <w:marTop w:val="0"/>
      <w:marBottom w:val="0"/>
      <w:divBdr>
        <w:top w:val="none" w:sz="0" w:space="0" w:color="auto"/>
        <w:left w:val="none" w:sz="0" w:space="0" w:color="auto"/>
        <w:bottom w:val="none" w:sz="0" w:space="0" w:color="auto"/>
        <w:right w:val="none" w:sz="0" w:space="0" w:color="auto"/>
      </w:divBdr>
    </w:div>
    <w:div w:id="1170296204">
      <w:bodyDiv w:val="1"/>
      <w:marLeft w:val="0"/>
      <w:marRight w:val="0"/>
      <w:marTop w:val="0"/>
      <w:marBottom w:val="0"/>
      <w:divBdr>
        <w:top w:val="none" w:sz="0" w:space="0" w:color="auto"/>
        <w:left w:val="none" w:sz="0" w:space="0" w:color="auto"/>
        <w:bottom w:val="none" w:sz="0" w:space="0" w:color="auto"/>
        <w:right w:val="none" w:sz="0" w:space="0" w:color="auto"/>
      </w:divBdr>
    </w:div>
    <w:div w:id="1170410641">
      <w:bodyDiv w:val="1"/>
      <w:marLeft w:val="0"/>
      <w:marRight w:val="0"/>
      <w:marTop w:val="0"/>
      <w:marBottom w:val="0"/>
      <w:divBdr>
        <w:top w:val="none" w:sz="0" w:space="0" w:color="auto"/>
        <w:left w:val="none" w:sz="0" w:space="0" w:color="auto"/>
        <w:bottom w:val="none" w:sz="0" w:space="0" w:color="auto"/>
        <w:right w:val="none" w:sz="0" w:space="0" w:color="auto"/>
      </w:divBdr>
    </w:div>
    <w:div w:id="1170875524">
      <w:bodyDiv w:val="1"/>
      <w:marLeft w:val="0"/>
      <w:marRight w:val="0"/>
      <w:marTop w:val="0"/>
      <w:marBottom w:val="0"/>
      <w:divBdr>
        <w:top w:val="none" w:sz="0" w:space="0" w:color="auto"/>
        <w:left w:val="none" w:sz="0" w:space="0" w:color="auto"/>
        <w:bottom w:val="none" w:sz="0" w:space="0" w:color="auto"/>
        <w:right w:val="none" w:sz="0" w:space="0" w:color="auto"/>
      </w:divBdr>
    </w:div>
    <w:div w:id="1170949123">
      <w:bodyDiv w:val="1"/>
      <w:marLeft w:val="0"/>
      <w:marRight w:val="0"/>
      <w:marTop w:val="0"/>
      <w:marBottom w:val="0"/>
      <w:divBdr>
        <w:top w:val="none" w:sz="0" w:space="0" w:color="auto"/>
        <w:left w:val="none" w:sz="0" w:space="0" w:color="auto"/>
        <w:bottom w:val="none" w:sz="0" w:space="0" w:color="auto"/>
        <w:right w:val="none" w:sz="0" w:space="0" w:color="auto"/>
      </w:divBdr>
    </w:div>
    <w:div w:id="1171021534">
      <w:bodyDiv w:val="1"/>
      <w:marLeft w:val="0"/>
      <w:marRight w:val="0"/>
      <w:marTop w:val="0"/>
      <w:marBottom w:val="0"/>
      <w:divBdr>
        <w:top w:val="none" w:sz="0" w:space="0" w:color="auto"/>
        <w:left w:val="none" w:sz="0" w:space="0" w:color="auto"/>
        <w:bottom w:val="none" w:sz="0" w:space="0" w:color="auto"/>
        <w:right w:val="none" w:sz="0" w:space="0" w:color="auto"/>
      </w:divBdr>
    </w:div>
    <w:div w:id="1171069016">
      <w:bodyDiv w:val="1"/>
      <w:marLeft w:val="0"/>
      <w:marRight w:val="0"/>
      <w:marTop w:val="0"/>
      <w:marBottom w:val="0"/>
      <w:divBdr>
        <w:top w:val="none" w:sz="0" w:space="0" w:color="auto"/>
        <w:left w:val="none" w:sz="0" w:space="0" w:color="auto"/>
        <w:bottom w:val="none" w:sz="0" w:space="0" w:color="auto"/>
        <w:right w:val="none" w:sz="0" w:space="0" w:color="auto"/>
      </w:divBdr>
    </w:div>
    <w:div w:id="1171602060">
      <w:bodyDiv w:val="1"/>
      <w:marLeft w:val="0"/>
      <w:marRight w:val="0"/>
      <w:marTop w:val="0"/>
      <w:marBottom w:val="0"/>
      <w:divBdr>
        <w:top w:val="none" w:sz="0" w:space="0" w:color="auto"/>
        <w:left w:val="none" w:sz="0" w:space="0" w:color="auto"/>
        <w:bottom w:val="none" w:sz="0" w:space="0" w:color="auto"/>
        <w:right w:val="none" w:sz="0" w:space="0" w:color="auto"/>
      </w:divBdr>
    </w:div>
    <w:div w:id="1171678921">
      <w:bodyDiv w:val="1"/>
      <w:marLeft w:val="0"/>
      <w:marRight w:val="0"/>
      <w:marTop w:val="0"/>
      <w:marBottom w:val="0"/>
      <w:divBdr>
        <w:top w:val="none" w:sz="0" w:space="0" w:color="auto"/>
        <w:left w:val="none" w:sz="0" w:space="0" w:color="auto"/>
        <w:bottom w:val="none" w:sz="0" w:space="0" w:color="auto"/>
        <w:right w:val="none" w:sz="0" w:space="0" w:color="auto"/>
      </w:divBdr>
    </w:div>
    <w:div w:id="1171796812">
      <w:bodyDiv w:val="1"/>
      <w:marLeft w:val="0"/>
      <w:marRight w:val="0"/>
      <w:marTop w:val="0"/>
      <w:marBottom w:val="0"/>
      <w:divBdr>
        <w:top w:val="none" w:sz="0" w:space="0" w:color="auto"/>
        <w:left w:val="none" w:sz="0" w:space="0" w:color="auto"/>
        <w:bottom w:val="none" w:sz="0" w:space="0" w:color="auto"/>
        <w:right w:val="none" w:sz="0" w:space="0" w:color="auto"/>
      </w:divBdr>
    </w:div>
    <w:div w:id="1172527715">
      <w:bodyDiv w:val="1"/>
      <w:marLeft w:val="0"/>
      <w:marRight w:val="0"/>
      <w:marTop w:val="0"/>
      <w:marBottom w:val="0"/>
      <w:divBdr>
        <w:top w:val="none" w:sz="0" w:space="0" w:color="auto"/>
        <w:left w:val="none" w:sz="0" w:space="0" w:color="auto"/>
        <w:bottom w:val="none" w:sz="0" w:space="0" w:color="auto"/>
        <w:right w:val="none" w:sz="0" w:space="0" w:color="auto"/>
      </w:divBdr>
    </w:div>
    <w:div w:id="1172527784">
      <w:bodyDiv w:val="1"/>
      <w:marLeft w:val="0"/>
      <w:marRight w:val="0"/>
      <w:marTop w:val="0"/>
      <w:marBottom w:val="0"/>
      <w:divBdr>
        <w:top w:val="none" w:sz="0" w:space="0" w:color="auto"/>
        <w:left w:val="none" w:sz="0" w:space="0" w:color="auto"/>
        <w:bottom w:val="none" w:sz="0" w:space="0" w:color="auto"/>
        <w:right w:val="none" w:sz="0" w:space="0" w:color="auto"/>
      </w:divBdr>
    </w:div>
    <w:div w:id="1172723525">
      <w:bodyDiv w:val="1"/>
      <w:marLeft w:val="0"/>
      <w:marRight w:val="0"/>
      <w:marTop w:val="0"/>
      <w:marBottom w:val="0"/>
      <w:divBdr>
        <w:top w:val="none" w:sz="0" w:space="0" w:color="auto"/>
        <w:left w:val="none" w:sz="0" w:space="0" w:color="auto"/>
        <w:bottom w:val="none" w:sz="0" w:space="0" w:color="auto"/>
        <w:right w:val="none" w:sz="0" w:space="0" w:color="auto"/>
      </w:divBdr>
    </w:div>
    <w:div w:id="1173689092">
      <w:bodyDiv w:val="1"/>
      <w:marLeft w:val="0"/>
      <w:marRight w:val="0"/>
      <w:marTop w:val="0"/>
      <w:marBottom w:val="0"/>
      <w:divBdr>
        <w:top w:val="none" w:sz="0" w:space="0" w:color="auto"/>
        <w:left w:val="none" w:sz="0" w:space="0" w:color="auto"/>
        <w:bottom w:val="none" w:sz="0" w:space="0" w:color="auto"/>
        <w:right w:val="none" w:sz="0" w:space="0" w:color="auto"/>
      </w:divBdr>
    </w:div>
    <w:div w:id="1174032847">
      <w:bodyDiv w:val="1"/>
      <w:marLeft w:val="0"/>
      <w:marRight w:val="0"/>
      <w:marTop w:val="0"/>
      <w:marBottom w:val="0"/>
      <w:divBdr>
        <w:top w:val="none" w:sz="0" w:space="0" w:color="auto"/>
        <w:left w:val="none" w:sz="0" w:space="0" w:color="auto"/>
        <w:bottom w:val="none" w:sz="0" w:space="0" w:color="auto"/>
        <w:right w:val="none" w:sz="0" w:space="0" w:color="auto"/>
      </w:divBdr>
    </w:div>
    <w:div w:id="1175726255">
      <w:bodyDiv w:val="1"/>
      <w:marLeft w:val="0"/>
      <w:marRight w:val="0"/>
      <w:marTop w:val="0"/>
      <w:marBottom w:val="0"/>
      <w:divBdr>
        <w:top w:val="none" w:sz="0" w:space="0" w:color="auto"/>
        <w:left w:val="none" w:sz="0" w:space="0" w:color="auto"/>
        <w:bottom w:val="none" w:sz="0" w:space="0" w:color="auto"/>
        <w:right w:val="none" w:sz="0" w:space="0" w:color="auto"/>
      </w:divBdr>
    </w:div>
    <w:div w:id="1175926040">
      <w:bodyDiv w:val="1"/>
      <w:marLeft w:val="0"/>
      <w:marRight w:val="0"/>
      <w:marTop w:val="0"/>
      <w:marBottom w:val="0"/>
      <w:divBdr>
        <w:top w:val="none" w:sz="0" w:space="0" w:color="auto"/>
        <w:left w:val="none" w:sz="0" w:space="0" w:color="auto"/>
        <w:bottom w:val="none" w:sz="0" w:space="0" w:color="auto"/>
        <w:right w:val="none" w:sz="0" w:space="0" w:color="auto"/>
      </w:divBdr>
    </w:div>
    <w:div w:id="1176075161">
      <w:bodyDiv w:val="1"/>
      <w:marLeft w:val="0"/>
      <w:marRight w:val="0"/>
      <w:marTop w:val="0"/>
      <w:marBottom w:val="0"/>
      <w:divBdr>
        <w:top w:val="none" w:sz="0" w:space="0" w:color="auto"/>
        <w:left w:val="none" w:sz="0" w:space="0" w:color="auto"/>
        <w:bottom w:val="none" w:sz="0" w:space="0" w:color="auto"/>
        <w:right w:val="none" w:sz="0" w:space="0" w:color="auto"/>
      </w:divBdr>
    </w:div>
    <w:div w:id="1176337577">
      <w:bodyDiv w:val="1"/>
      <w:marLeft w:val="0"/>
      <w:marRight w:val="0"/>
      <w:marTop w:val="0"/>
      <w:marBottom w:val="0"/>
      <w:divBdr>
        <w:top w:val="none" w:sz="0" w:space="0" w:color="auto"/>
        <w:left w:val="none" w:sz="0" w:space="0" w:color="auto"/>
        <w:bottom w:val="none" w:sz="0" w:space="0" w:color="auto"/>
        <w:right w:val="none" w:sz="0" w:space="0" w:color="auto"/>
      </w:divBdr>
    </w:div>
    <w:div w:id="1176651480">
      <w:bodyDiv w:val="1"/>
      <w:marLeft w:val="0"/>
      <w:marRight w:val="0"/>
      <w:marTop w:val="0"/>
      <w:marBottom w:val="0"/>
      <w:divBdr>
        <w:top w:val="none" w:sz="0" w:space="0" w:color="auto"/>
        <w:left w:val="none" w:sz="0" w:space="0" w:color="auto"/>
        <w:bottom w:val="none" w:sz="0" w:space="0" w:color="auto"/>
        <w:right w:val="none" w:sz="0" w:space="0" w:color="auto"/>
      </w:divBdr>
    </w:div>
    <w:div w:id="1177619154">
      <w:bodyDiv w:val="1"/>
      <w:marLeft w:val="0"/>
      <w:marRight w:val="0"/>
      <w:marTop w:val="0"/>
      <w:marBottom w:val="0"/>
      <w:divBdr>
        <w:top w:val="none" w:sz="0" w:space="0" w:color="auto"/>
        <w:left w:val="none" w:sz="0" w:space="0" w:color="auto"/>
        <w:bottom w:val="none" w:sz="0" w:space="0" w:color="auto"/>
        <w:right w:val="none" w:sz="0" w:space="0" w:color="auto"/>
      </w:divBdr>
    </w:div>
    <w:div w:id="1177883880">
      <w:bodyDiv w:val="1"/>
      <w:marLeft w:val="0"/>
      <w:marRight w:val="0"/>
      <w:marTop w:val="0"/>
      <w:marBottom w:val="0"/>
      <w:divBdr>
        <w:top w:val="none" w:sz="0" w:space="0" w:color="auto"/>
        <w:left w:val="none" w:sz="0" w:space="0" w:color="auto"/>
        <w:bottom w:val="none" w:sz="0" w:space="0" w:color="auto"/>
        <w:right w:val="none" w:sz="0" w:space="0" w:color="auto"/>
      </w:divBdr>
    </w:div>
    <w:div w:id="1178076743">
      <w:bodyDiv w:val="1"/>
      <w:marLeft w:val="0"/>
      <w:marRight w:val="0"/>
      <w:marTop w:val="0"/>
      <w:marBottom w:val="0"/>
      <w:divBdr>
        <w:top w:val="none" w:sz="0" w:space="0" w:color="auto"/>
        <w:left w:val="none" w:sz="0" w:space="0" w:color="auto"/>
        <w:bottom w:val="none" w:sz="0" w:space="0" w:color="auto"/>
        <w:right w:val="none" w:sz="0" w:space="0" w:color="auto"/>
      </w:divBdr>
    </w:div>
    <w:div w:id="1178160673">
      <w:bodyDiv w:val="1"/>
      <w:marLeft w:val="0"/>
      <w:marRight w:val="0"/>
      <w:marTop w:val="0"/>
      <w:marBottom w:val="0"/>
      <w:divBdr>
        <w:top w:val="none" w:sz="0" w:space="0" w:color="auto"/>
        <w:left w:val="none" w:sz="0" w:space="0" w:color="auto"/>
        <w:bottom w:val="none" w:sz="0" w:space="0" w:color="auto"/>
        <w:right w:val="none" w:sz="0" w:space="0" w:color="auto"/>
      </w:divBdr>
    </w:div>
    <w:div w:id="1178347399">
      <w:bodyDiv w:val="1"/>
      <w:marLeft w:val="0"/>
      <w:marRight w:val="0"/>
      <w:marTop w:val="0"/>
      <w:marBottom w:val="0"/>
      <w:divBdr>
        <w:top w:val="none" w:sz="0" w:space="0" w:color="auto"/>
        <w:left w:val="none" w:sz="0" w:space="0" w:color="auto"/>
        <w:bottom w:val="none" w:sz="0" w:space="0" w:color="auto"/>
        <w:right w:val="none" w:sz="0" w:space="0" w:color="auto"/>
      </w:divBdr>
    </w:div>
    <w:div w:id="1179542675">
      <w:bodyDiv w:val="1"/>
      <w:marLeft w:val="0"/>
      <w:marRight w:val="0"/>
      <w:marTop w:val="0"/>
      <w:marBottom w:val="0"/>
      <w:divBdr>
        <w:top w:val="none" w:sz="0" w:space="0" w:color="auto"/>
        <w:left w:val="none" w:sz="0" w:space="0" w:color="auto"/>
        <w:bottom w:val="none" w:sz="0" w:space="0" w:color="auto"/>
        <w:right w:val="none" w:sz="0" w:space="0" w:color="auto"/>
      </w:divBdr>
    </w:div>
    <w:div w:id="1179664080">
      <w:bodyDiv w:val="1"/>
      <w:marLeft w:val="0"/>
      <w:marRight w:val="0"/>
      <w:marTop w:val="0"/>
      <w:marBottom w:val="0"/>
      <w:divBdr>
        <w:top w:val="none" w:sz="0" w:space="0" w:color="auto"/>
        <w:left w:val="none" w:sz="0" w:space="0" w:color="auto"/>
        <w:bottom w:val="none" w:sz="0" w:space="0" w:color="auto"/>
        <w:right w:val="none" w:sz="0" w:space="0" w:color="auto"/>
      </w:divBdr>
    </w:div>
    <w:div w:id="1179781214">
      <w:bodyDiv w:val="1"/>
      <w:marLeft w:val="0"/>
      <w:marRight w:val="0"/>
      <w:marTop w:val="0"/>
      <w:marBottom w:val="0"/>
      <w:divBdr>
        <w:top w:val="none" w:sz="0" w:space="0" w:color="auto"/>
        <w:left w:val="none" w:sz="0" w:space="0" w:color="auto"/>
        <w:bottom w:val="none" w:sz="0" w:space="0" w:color="auto"/>
        <w:right w:val="none" w:sz="0" w:space="0" w:color="auto"/>
      </w:divBdr>
    </w:div>
    <w:div w:id="1180705310">
      <w:bodyDiv w:val="1"/>
      <w:marLeft w:val="0"/>
      <w:marRight w:val="0"/>
      <w:marTop w:val="0"/>
      <w:marBottom w:val="0"/>
      <w:divBdr>
        <w:top w:val="none" w:sz="0" w:space="0" w:color="auto"/>
        <w:left w:val="none" w:sz="0" w:space="0" w:color="auto"/>
        <w:bottom w:val="none" w:sz="0" w:space="0" w:color="auto"/>
        <w:right w:val="none" w:sz="0" w:space="0" w:color="auto"/>
      </w:divBdr>
    </w:div>
    <w:div w:id="1181549060">
      <w:bodyDiv w:val="1"/>
      <w:marLeft w:val="0"/>
      <w:marRight w:val="0"/>
      <w:marTop w:val="0"/>
      <w:marBottom w:val="0"/>
      <w:divBdr>
        <w:top w:val="none" w:sz="0" w:space="0" w:color="auto"/>
        <w:left w:val="none" w:sz="0" w:space="0" w:color="auto"/>
        <w:bottom w:val="none" w:sz="0" w:space="0" w:color="auto"/>
        <w:right w:val="none" w:sz="0" w:space="0" w:color="auto"/>
      </w:divBdr>
    </w:div>
    <w:div w:id="1182626929">
      <w:bodyDiv w:val="1"/>
      <w:marLeft w:val="0"/>
      <w:marRight w:val="0"/>
      <w:marTop w:val="0"/>
      <w:marBottom w:val="0"/>
      <w:divBdr>
        <w:top w:val="none" w:sz="0" w:space="0" w:color="auto"/>
        <w:left w:val="none" w:sz="0" w:space="0" w:color="auto"/>
        <w:bottom w:val="none" w:sz="0" w:space="0" w:color="auto"/>
        <w:right w:val="none" w:sz="0" w:space="0" w:color="auto"/>
      </w:divBdr>
    </w:div>
    <w:div w:id="1182666963">
      <w:bodyDiv w:val="1"/>
      <w:marLeft w:val="0"/>
      <w:marRight w:val="0"/>
      <w:marTop w:val="0"/>
      <w:marBottom w:val="0"/>
      <w:divBdr>
        <w:top w:val="none" w:sz="0" w:space="0" w:color="auto"/>
        <w:left w:val="none" w:sz="0" w:space="0" w:color="auto"/>
        <w:bottom w:val="none" w:sz="0" w:space="0" w:color="auto"/>
        <w:right w:val="none" w:sz="0" w:space="0" w:color="auto"/>
      </w:divBdr>
    </w:div>
    <w:div w:id="1183978706">
      <w:bodyDiv w:val="1"/>
      <w:marLeft w:val="0"/>
      <w:marRight w:val="0"/>
      <w:marTop w:val="0"/>
      <w:marBottom w:val="0"/>
      <w:divBdr>
        <w:top w:val="none" w:sz="0" w:space="0" w:color="auto"/>
        <w:left w:val="none" w:sz="0" w:space="0" w:color="auto"/>
        <w:bottom w:val="none" w:sz="0" w:space="0" w:color="auto"/>
        <w:right w:val="none" w:sz="0" w:space="0" w:color="auto"/>
      </w:divBdr>
    </w:div>
    <w:div w:id="1184052535">
      <w:bodyDiv w:val="1"/>
      <w:marLeft w:val="0"/>
      <w:marRight w:val="0"/>
      <w:marTop w:val="0"/>
      <w:marBottom w:val="0"/>
      <w:divBdr>
        <w:top w:val="none" w:sz="0" w:space="0" w:color="auto"/>
        <w:left w:val="none" w:sz="0" w:space="0" w:color="auto"/>
        <w:bottom w:val="none" w:sz="0" w:space="0" w:color="auto"/>
        <w:right w:val="none" w:sz="0" w:space="0" w:color="auto"/>
      </w:divBdr>
    </w:div>
    <w:div w:id="1184317374">
      <w:bodyDiv w:val="1"/>
      <w:marLeft w:val="0"/>
      <w:marRight w:val="0"/>
      <w:marTop w:val="0"/>
      <w:marBottom w:val="0"/>
      <w:divBdr>
        <w:top w:val="none" w:sz="0" w:space="0" w:color="auto"/>
        <w:left w:val="none" w:sz="0" w:space="0" w:color="auto"/>
        <w:bottom w:val="none" w:sz="0" w:space="0" w:color="auto"/>
        <w:right w:val="none" w:sz="0" w:space="0" w:color="auto"/>
      </w:divBdr>
    </w:div>
    <w:div w:id="1184326282">
      <w:bodyDiv w:val="1"/>
      <w:marLeft w:val="0"/>
      <w:marRight w:val="0"/>
      <w:marTop w:val="0"/>
      <w:marBottom w:val="0"/>
      <w:divBdr>
        <w:top w:val="none" w:sz="0" w:space="0" w:color="auto"/>
        <w:left w:val="none" w:sz="0" w:space="0" w:color="auto"/>
        <w:bottom w:val="none" w:sz="0" w:space="0" w:color="auto"/>
        <w:right w:val="none" w:sz="0" w:space="0" w:color="auto"/>
      </w:divBdr>
    </w:div>
    <w:div w:id="1184661468">
      <w:bodyDiv w:val="1"/>
      <w:marLeft w:val="0"/>
      <w:marRight w:val="0"/>
      <w:marTop w:val="0"/>
      <w:marBottom w:val="0"/>
      <w:divBdr>
        <w:top w:val="none" w:sz="0" w:space="0" w:color="auto"/>
        <w:left w:val="none" w:sz="0" w:space="0" w:color="auto"/>
        <w:bottom w:val="none" w:sz="0" w:space="0" w:color="auto"/>
        <w:right w:val="none" w:sz="0" w:space="0" w:color="auto"/>
      </w:divBdr>
    </w:div>
    <w:div w:id="1185706860">
      <w:bodyDiv w:val="1"/>
      <w:marLeft w:val="0"/>
      <w:marRight w:val="0"/>
      <w:marTop w:val="0"/>
      <w:marBottom w:val="0"/>
      <w:divBdr>
        <w:top w:val="none" w:sz="0" w:space="0" w:color="auto"/>
        <w:left w:val="none" w:sz="0" w:space="0" w:color="auto"/>
        <w:bottom w:val="none" w:sz="0" w:space="0" w:color="auto"/>
        <w:right w:val="none" w:sz="0" w:space="0" w:color="auto"/>
      </w:divBdr>
    </w:div>
    <w:div w:id="1185826275">
      <w:bodyDiv w:val="1"/>
      <w:marLeft w:val="0"/>
      <w:marRight w:val="0"/>
      <w:marTop w:val="0"/>
      <w:marBottom w:val="0"/>
      <w:divBdr>
        <w:top w:val="none" w:sz="0" w:space="0" w:color="auto"/>
        <w:left w:val="none" w:sz="0" w:space="0" w:color="auto"/>
        <w:bottom w:val="none" w:sz="0" w:space="0" w:color="auto"/>
        <w:right w:val="none" w:sz="0" w:space="0" w:color="auto"/>
      </w:divBdr>
    </w:div>
    <w:div w:id="1186363536">
      <w:bodyDiv w:val="1"/>
      <w:marLeft w:val="0"/>
      <w:marRight w:val="0"/>
      <w:marTop w:val="0"/>
      <w:marBottom w:val="0"/>
      <w:divBdr>
        <w:top w:val="none" w:sz="0" w:space="0" w:color="auto"/>
        <w:left w:val="none" w:sz="0" w:space="0" w:color="auto"/>
        <w:bottom w:val="none" w:sz="0" w:space="0" w:color="auto"/>
        <w:right w:val="none" w:sz="0" w:space="0" w:color="auto"/>
      </w:divBdr>
    </w:div>
    <w:div w:id="1187329776">
      <w:bodyDiv w:val="1"/>
      <w:marLeft w:val="0"/>
      <w:marRight w:val="0"/>
      <w:marTop w:val="0"/>
      <w:marBottom w:val="0"/>
      <w:divBdr>
        <w:top w:val="none" w:sz="0" w:space="0" w:color="auto"/>
        <w:left w:val="none" w:sz="0" w:space="0" w:color="auto"/>
        <w:bottom w:val="none" w:sz="0" w:space="0" w:color="auto"/>
        <w:right w:val="none" w:sz="0" w:space="0" w:color="auto"/>
      </w:divBdr>
    </w:div>
    <w:div w:id="1188179344">
      <w:bodyDiv w:val="1"/>
      <w:marLeft w:val="0"/>
      <w:marRight w:val="0"/>
      <w:marTop w:val="0"/>
      <w:marBottom w:val="0"/>
      <w:divBdr>
        <w:top w:val="none" w:sz="0" w:space="0" w:color="auto"/>
        <w:left w:val="none" w:sz="0" w:space="0" w:color="auto"/>
        <w:bottom w:val="none" w:sz="0" w:space="0" w:color="auto"/>
        <w:right w:val="none" w:sz="0" w:space="0" w:color="auto"/>
      </w:divBdr>
    </w:div>
    <w:div w:id="1188837173">
      <w:bodyDiv w:val="1"/>
      <w:marLeft w:val="0"/>
      <w:marRight w:val="0"/>
      <w:marTop w:val="0"/>
      <w:marBottom w:val="0"/>
      <w:divBdr>
        <w:top w:val="none" w:sz="0" w:space="0" w:color="auto"/>
        <w:left w:val="none" w:sz="0" w:space="0" w:color="auto"/>
        <w:bottom w:val="none" w:sz="0" w:space="0" w:color="auto"/>
        <w:right w:val="none" w:sz="0" w:space="0" w:color="auto"/>
      </w:divBdr>
    </w:div>
    <w:div w:id="1189486383">
      <w:bodyDiv w:val="1"/>
      <w:marLeft w:val="0"/>
      <w:marRight w:val="0"/>
      <w:marTop w:val="0"/>
      <w:marBottom w:val="0"/>
      <w:divBdr>
        <w:top w:val="none" w:sz="0" w:space="0" w:color="auto"/>
        <w:left w:val="none" w:sz="0" w:space="0" w:color="auto"/>
        <w:bottom w:val="none" w:sz="0" w:space="0" w:color="auto"/>
        <w:right w:val="none" w:sz="0" w:space="0" w:color="auto"/>
      </w:divBdr>
    </w:div>
    <w:div w:id="1190143980">
      <w:bodyDiv w:val="1"/>
      <w:marLeft w:val="0"/>
      <w:marRight w:val="0"/>
      <w:marTop w:val="0"/>
      <w:marBottom w:val="0"/>
      <w:divBdr>
        <w:top w:val="none" w:sz="0" w:space="0" w:color="auto"/>
        <w:left w:val="none" w:sz="0" w:space="0" w:color="auto"/>
        <w:bottom w:val="none" w:sz="0" w:space="0" w:color="auto"/>
        <w:right w:val="none" w:sz="0" w:space="0" w:color="auto"/>
      </w:divBdr>
    </w:div>
    <w:div w:id="1190603713">
      <w:bodyDiv w:val="1"/>
      <w:marLeft w:val="0"/>
      <w:marRight w:val="0"/>
      <w:marTop w:val="0"/>
      <w:marBottom w:val="0"/>
      <w:divBdr>
        <w:top w:val="none" w:sz="0" w:space="0" w:color="auto"/>
        <w:left w:val="none" w:sz="0" w:space="0" w:color="auto"/>
        <w:bottom w:val="none" w:sz="0" w:space="0" w:color="auto"/>
        <w:right w:val="none" w:sz="0" w:space="0" w:color="auto"/>
      </w:divBdr>
    </w:div>
    <w:div w:id="1191383698">
      <w:bodyDiv w:val="1"/>
      <w:marLeft w:val="0"/>
      <w:marRight w:val="0"/>
      <w:marTop w:val="0"/>
      <w:marBottom w:val="0"/>
      <w:divBdr>
        <w:top w:val="none" w:sz="0" w:space="0" w:color="auto"/>
        <w:left w:val="none" w:sz="0" w:space="0" w:color="auto"/>
        <w:bottom w:val="none" w:sz="0" w:space="0" w:color="auto"/>
        <w:right w:val="none" w:sz="0" w:space="0" w:color="auto"/>
      </w:divBdr>
    </w:div>
    <w:div w:id="1192066792">
      <w:bodyDiv w:val="1"/>
      <w:marLeft w:val="0"/>
      <w:marRight w:val="0"/>
      <w:marTop w:val="0"/>
      <w:marBottom w:val="0"/>
      <w:divBdr>
        <w:top w:val="none" w:sz="0" w:space="0" w:color="auto"/>
        <w:left w:val="none" w:sz="0" w:space="0" w:color="auto"/>
        <w:bottom w:val="none" w:sz="0" w:space="0" w:color="auto"/>
        <w:right w:val="none" w:sz="0" w:space="0" w:color="auto"/>
      </w:divBdr>
    </w:div>
    <w:div w:id="1192694777">
      <w:bodyDiv w:val="1"/>
      <w:marLeft w:val="0"/>
      <w:marRight w:val="0"/>
      <w:marTop w:val="0"/>
      <w:marBottom w:val="0"/>
      <w:divBdr>
        <w:top w:val="none" w:sz="0" w:space="0" w:color="auto"/>
        <w:left w:val="none" w:sz="0" w:space="0" w:color="auto"/>
        <w:bottom w:val="none" w:sz="0" w:space="0" w:color="auto"/>
        <w:right w:val="none" w:sz="0" w:space="0" w:color="auto"/>
      </w:divBdr>
    </w:div>
    <w:div w:id="1193880297">
      <w:bodyDiv w:val="1"/>
      <w:marLeft w:val="0"/>
      <w:marRight w:val="0"/>
      <w:marTop w:val="0"/>
      <w:marBottom w:val="0"/>
      <w:divBdr>
        <w:top w:val="none" w:sz="0" w:space="0" w:color="auto"/>
        <w:left w:val="none" w:sz="0" w:space="0" w:color="auto"/>
        <w:bottom w:val="none" w:sz="0" w:space="0" w:color="auto"/>
        <w:right w:val="none" w:sz="0" w:space="0" w:color="auto"/>
      </w:divBdr>
    </w:div>
    <w:div w:id="1194079804">
      <w:bodyDiv w:val="1"/>
      <w:marLeft w:val="0"/>
      <w:marRight w:val="0"/>
      <w:marTop w:val="0"/>
      <w:marBottom w:val="0"/>
      <w:divBdr>
        <w:top w:val="none" w:sz="0" w:space="0" w:color="auto"/>
        <w:left w:val="none" w:sz="0" w:space="0" w:color="auto"/>
        <w:bottom w:val="none" w:sz="0" w:space="0" w:color="auto"/>
        <w:right w:val="none" w:sz="0" w:space="0" w:color="auto"/>
      </w:divBdr>
    </w:div>
    <w:div w:id="1194265842">
      <w:bodyDiv w:val="1"/>
      <w:marLeft w:val="0"/>
      <w:marRight w:val="0"/>
      <w:marTop w:val="0"/>
      <w:marBottom w:val="0"/>
      <w:divBdr>
        <w:top w:val="none" w:sz="0" w:space="0" w:color="auto"/>
        <w:left w:val="none" w:sz="0" w:space="0" w:color="auto"/>
        <w:bottom w:val="none" w:sz="0" w:space="0" w:color="auto"/>
        <w:right w:val="none" w:sz="0" w:space="0" w:color="auto"/>
      </w:divBdr>
    </w:div>
    <w:div w:id="1196234281">
      <w:bodyDiv w:val="1"/>
      <w:marLeft w:val="0"/>
      <w:marRight w:val="0"/>
      <w:marTop w:val="0"/>
      <w:marBottom w:val="0"/>
      <w:divBdr>
        <w:top w:val="none" w:sz="0" w:space="0" w:color="auto"/>
        <w:left w:val="none" w:sz="0" w:space="0" w:color="auto"/>
        <w:bottom w:val="none" w:sz="0" w:space="0" w:color="auto"/>
        <w:right w:val="none" w:sz="0" w:space="0" w:color="auto"/>
      </w:divBdr>
    </w:div>
    <w:div w:id="1196886525">
      <w:bodyDiv w:val="1"/>
      <w:marLeft w:val="0"/>
      <w:marRight w:val="0"/>
      <w:marTop w:val="0"/>
      <w:marBottom w:val="0"/>
      <w:divBdr>
        <w:top w:val="none" w:sz="0" w:space="0" w:color="auto"/>
        <w:left w:val="none" w:sz="0" w:space="0" w:color="auto"/>
        <w:bottom w:val="none" w:sz="0" w:space="0" w:color="auto"/>
        <w:right w:val="none" w:sz="0" w:space="0" w:color="auto"/>
      </w:divBdr>
    </w:div>
    <w:div w:id="1197348770">
      <w:bodyDiv w:val="1"/>
      <w:marLeft w:val="0"/>
      <w:marRight w:val="0"/>
      <w:marTop w:val="0"/>
      <w:marBottom w:val="0"/>
      <w:divBdr>
        <w:top w:val="none" w:sz="0" w:space="0" w:color="auto"/>
        <w:left w:val="none" w:sz="0" w:space="0" w:color="auto"/>
        <w:bottom w:val="none" w:sz="0" w:space="0" w:color="auto"/>
        <w:right w:val="none" w:sz="0" w:space="0" w:color="auto"/>
      </w:divBdr>
    </w:div>
    <w:div w:id="1200751102">
      <w:bodyDiv w:val="1"/>
      <w:marLeft w:val="0"/>
      <w:marRight w:val="0"/>
      <w:marTop w:val="0"/>
      <w:marBottom w:val="0"/>
      <w:divBdr>
        <w:top w:val="none" w:sz="0" w:space="0" w:color="auto"/>
        <w:left w:val="none" w:sz="0" w:space="0" w:color="auto"/>
        <w:bottom w:val="none" w:sz="0" w:space="0" w:color="auto"/>
        <w:right w:val="none" w:sz="0" w:space="0" w:color="auto"/>
      </w:divBdr>
    </w:div>
    <w:div w:id="1200822508">
      <w:bodyDiv w:val="1"/>
      <w:marLeft w:val="0"/>
      <w:marRight w:val="0"/>
      <w:marTop w:val="0"/>
      <w:marBottom w:val="0"/>
      <w:divBdr>
        <w:top w:val="none" w:sz="0" w:space="0" w:color="auto"/>
        <w:left w:val="none" w:sz="0" w:space="0" w:color="auto"/>
        <w:bottom w:val="none" w:sz="0" w:space="0" w:color="auto"/>
        <w:right w:val="none" w:sz="0" w:space="0" w:color="auto"/>
      </w:divBdr>
    </w:div>
    <w:div w:id="1201015949">
      <w:bodyDiv w:val="1"/>
      <w:marLeft w:val="0"/>
      <w:marRight w:val="0"/>
      <w:marTop w:val="0"/>
      <w:marBottom w:val="0"/>
      <w:divBdr>
        <w:top w:val="none" w:sz="0" w:space="0" w:color="auto"/>
        <w:left w:val="none" w:sz="0" w:space="0" w:color="auto"/>
        <w:bottom w:val="none" w:sz="0" w:space="0" w:color="auto"/>
        <w:right w:val="none" w:sz="0" w:space="0" w:color="auto"/>
      </w:divBdr>
    </w:div>
    <w:div w:id="1201284065">
      <w:bodyDiv w:val="1"/>
      <w:marLeft w:val="0"/>
      <w:marRight w:val="0"/>
      <w:marTop w:val="0"/>
      <w:marBottom w:val="0"/>
      <w:divBdr>
        <w:top w:val="none" w:sz="0" w:space="0" w:color="auto"/>
        <w:left w:val="none" w:sz="0" w:space="0" w:color="auto"/>
        <w:bottom w:val="none" w:sz="0" w:space="0" w:color="auto"/>
        <w:right w:val="none" w:sz="0" w:space="0" w:color="auto"/>
      </w:divBdr>
    </w:div>
    <w:div w:id="1201742088">
      <w:bodyDiv w:val="1"/>
      <w:marLeft w:val="0"/>
      <w:marRight w:val="0"/>
      <w:marTop w:val="0"/>
      <w:marBottom w:val="0"/>
      <w:divBdr>
        <w:top w:val="none" w:sz="0" w:space="0" w:color="auto"/>
        <w:left w:val="none" w:sz="0" w:space="0" w:color="auto"/>
        <w:bottom w:val="none" w:sz="0" w:space="0" w:color="auto"/>
        <w:right w:val="none" w:sz="0" w:space="0" w:color="auto"/>
      </w:divBdr>
    </w:div>
    <w:div w:id="1201935314">
      <w:bodyDiv w:val="1"/>
      <w:marLeft w:val="0"/>
      <w:marRight w:val="0"/>
      <w:marTop w:val="0"/>
      <w:marBottom w:val="0"/>
      <w:divBdr>
        <w:top w:val="none" w:sz="0" w:space="0" w:color="auto"/>
        <w:left w:val="none" w:sz="0" w:space="0" w:color="auto"/>
        <w:bottom w:val="none" w:sz="0" w:space="0" w:color="auto"/>
        <w:right w:val="none" w:sz="0" w:space="0" w:color="auto"/>
      </w:divBdr>
    </w:div>
    <w:div w:id="1202740798">
      <w:bodyDiv w:val="1"/>
      <w:marLeft w:val="0"/>
      <w:marRight w:val="0"/>
      <w:marTop w:val="0"/>
      <w:marBottom w:val="0"/>
      <w:divBdr>
        <w:top w:val="none" w:sz="0" w:space="0" w:color="auto"/>
        <w:left w:val="none" w:sz="0" w:space="0" w:color="auto"/>
        <w:bottom w:val="none" w:sz="0" w:space="0" w:color="auto"/>
        <w:right w:val="none" w:sz="0" w:space="0" w:color="auto"/>
      </w:divBdr>
    </w:div>
    <w:div w:id="1202783129">
      <w:bodyDiv w:val="1"/>
      <w:marLeft w:val="0"/>
      <w:marRight w:val="0"/>
      <w:marTop w:val="0"/>
      <w:marBottom w:val="0"/>
      <w:divBdr>
        <w:top w:val="none" w:sz="0" w:space="0" w:color="auto"/>
        <w:left w:val="none" w:sz="0" w:space="0" w:color="auto"/>
        <w:bottom w:val="none" w:sz="0" w:space="0" w:color="auto"/>
        <w:right w:val="none" w:sz="0" w:space="0" w:color="auto"/>
      </w:divBdr>
    </w:div>
    <w:div w:id="1203133098">
      <w:bodyDiv w:val="1"/>
      <w:marLeft w:val="0"/>
      <w:marRight w:val="0"/>
      <w:marTop w:val="0"/>
      <w:marBottom w:val="0"/>
      <w:divBdr>
        <w:top w:val="none" w:sz="0" w:space="0" w:color="auto"/>
        <w:left w:val="none" w:sz="0" w:space="0" w:color="auto"/>
        <w:bottom w:val="none" w:sz="0" w:space="0" w:color="auto"/>
        <w:right w:val="none" w:sz="0" w:space="0" w:color="auto"/>
      </w:divBdr>
    </w:div>
    <w:div w:id="1203177971">
      <w:bodyDiv w:val="1"/>
      <w:marLeft w:val="0"/>
      <w:marRight w:val="0"/>
      <w:marTop w:val="0"/>
      <w:marBottom w:val="0"/>
      <w:divBdr>
        <w:top w:val="none" w:sz="0" w:space="0" w:color="auto"/>
        <w:left w:val="none" w:sz="0" w:space="0" w:color="auto"/>
        <w:bottom w:val="none" w:sz="0" w:space="0" w:color="auto"/>
        <w:right w:val="none" w:sz="0" w:space="0" w:color="auto"/>
      </w:divBdr>
    </w:div>
    <w:div w:id="1203786058">
      <w:bodyDiv w:val="1"/>
      <w:marLeft w:val="0"/>
      <w:marRight w:val="0"/>
      <w:marTop w:val="0"/>
      <w:marBottom w:val="0"/>
      <w:divBdr>
        <w:top w:val="none" w:sz="0" w:space="0" w:color="auto"/>
        <w:left w:val="none" w:sz="0" w:space="0" w:color="auto"/>
        <w:bottom w:val="none" w:sz="0" w:space="0" w:color="auto"/>
        <w:right w:val="none" w:sz="0" w:space="0" w:color="auto"/>
      </w:divBdr>
    </w:div>
    <w:div w:id="1203908942">
      <w:bodyDiv w:val="1"/>
      <w:marLeft w:val="0"/>
      <w:marRight w:val="0"/>
      <w:marTop w:val="0"/>
      <w:marBottom w:val="0"/>
      <w:divBdr>
        <w:top w:val="none" w:sz="0" w:space="0" w:color="auto"/>
        <w:left w:val="none" w:sz="0" w:space="0" w:color="auto"/>
        <w:bottom w:val="none" w:sz="0" w:space="0" w:color="auto"/>
        <w:right w:val="none" w:sz="0" w:space="0" w:color="auto"/>
      </w:divBdr>
    </w:div>
    <w:div w:id="1204639468">
      <w:bodyDiv w:val="1"/>
      <w:marLeft w:val="0"/>
      <w:marRight w:val="0"/>
      <w:marTop w:val="0"/>
      <w:marBottom w:val="0"/>
      <w:divBdr>
        <w:top w:val="none" w:sz="0" w:space="0" w:color="auto"/>
        <w:left w:val="none" w:sz="0" w:space="0" w:color="auto"/>
        <w:bottom w:val="none" w:sz="0" w:space="0" w:color="auto"/>
        <w:right w:val="none" w:sz="0" w:space="0" w:color="auto"/>
      </w:divBdr>
    </w:div>
    <w:div w:id="1204709095">
      <w:bodyDiv w:val="1"/>
      <w:marLeft w:val="0"/>
      <w:marRight w:val="0"/>
      <w:marTop w:val="0"/>
      <w:marBottom w:val="0"/>
      <w:divBdr>
        <w:top w:val="none" w:sz="0" w:space="0" w:color="auto"/>
        <w:left w:val="none" w:sz="0" w:space="0" w:color="auto"/>
        <w:bottom w:val="none" w:sz="0" w:space="0" w:color="auto"/>
        <w:right w:val="none" w:sz="0" w:space="0" w:color="auto"/>
      </w:divBdr>
    </w:div>
    <w:div w:id="1205367336">
      <w:bodyDiv w:val="1"/>
      <w:marLeft w:val="0"/>
      <w:marRight w:val="0"/>
      <w:marTop w:val="0"/>
      <w:marBottom w:val="0"/>
      <w:divBdr>
        <w:top w:val="none" w:sz="0" w:space="0" w:color="auto"/>
        <w:left w:val="none" w:sz="0" w:space="0" w:color="auto"/>
        <w:bottom w:val="none" w:sz="0" w:space="0" w:color="auto"/>
        <w:right w:val="none" w:sz="0" w:space="0" w:color="auto"/>
      </w:divBdr>
    </w:div>
    <w:div w:id="1206018792">
      <w:bodyDiv w:val="1"/>
      <w:marLeft w:val="0"/>
      <w:marRight w:val="0"/>
      <w:marTop w:val="0"/>
      <w:marBottom w:val="0"/>
      <w:divBdr>
        <w:top w:val="none" w:sz="0" w:space="0" w:color="auto"/>
        <w:left w:val="none" w:sz="0" w:space="0" w:color="auto"/>
        <w:bottom w:val="none" w:sz="0" w:space="0" w:color="auto"/>
        <w:right w:val="none" w:sz="0" w:space="0" w:color="auto"/>
      </w:divBdr>
    </w:div>
    <w:div w:id="1206024473">
      <w:bodyDiv w:val="1"/>
      <w:marLeft w:val="0"/>
      <w:marRight w:val="0"/>
      <w:marTop w:val="0"/>
      <w:marBottom w:val="0"/>
      <w:divBdr>
        <w:top w:val="none" w:sz="0" w:space="0" w:color="auto"/>
        <w:left w:val="none" w:sz="0" w:space="0" w:color="auto"/>
        <w:bottom w:val="none" w:sz="0" w:space="0" w:color="auto"/>
        <w:right w:val="none" w:sz="0" w:space="0" w:color="auto"/>
      </w:divBdr>
    </w:div>
    <w:div w:id="1206066555">
      <w:bodyDiv w:val="1"/>
      <w:marLeft w:val="0"/>
      <w:marRight w:val="0"/>
      <w:marTop w:val="0"/>
      <w:marBottom w:val="0"/>
      <w:divBdr>
        <w:top w:val="none" w:sz="0" w:space="0" w:color="auto"/>
        <w:left w:val="none" w:sz="0" w:space="0" w:color="auto"/>
        <w:bottom w:val="none" w:sz="0" w:space="0" w:color="auto"/>
        <w:right w:val="none" w:sz="0" w:space="0" w:color="auto"/>
      </w:divBdr>
    </w:div>
    <w:div w:id="1206067250">
      <w:bodyDiv w:val="1"/>
      <w:marLeft w:val="0"/>
      <w:marRight w:val="0"/>
      <w:marTop w:val="0"/>
      <w:marBottom w:val="0"/>
      <w:divBdr>
        <w:top w:val="none" w:sz="0" w:space="0" w:color="auto"/>
        <w:left w:val="none" w:sz="0" w:space="0" w:color="auto"/>
        <w:bottom w:val="none" w:sz="0" w:space="0" w:color="auto"/>
        <w:right w:val="none" w:sz="0" w:space="0" w:color="auto"/>
      </w:divBdr>
    </w:div>
    <w:div w:id="1206140274">
      <w:bodyDiv w:val="1"/>
      <w:marLeft w:val="0"/>
      <w:marRight w:val="0"/>
      <w:marTop w:val="0"/>
      <w:marBottom w:val="0"/>
      <w:divBdr>
        <w:top w:val="none" w:sz="0" w:space="0" w:color="auto"/>
        <w:left w:val="none" w:sz="0" w:space="0" w:color="auto"/>
        <w:bottom w:val="none" w:sz="0" w:space="0" w:color="auto"/>
        <w:right w:val="none" w:sz="0" w:space="0" w:color="auto"/>
      </w:divBdr>
    </w:div>
    <w:div w:id="1206529830">
      <w:bodyDiv w:val="1"/>
      <w:marLeft w:val="0"/>
      <w:marRight w:val="0"/>
      <w:marTop w:val="0"/>
      <w:marBottom w:val="0"/>
      <w:divBdr>
        <w:top w:val="none" w:sz="0" w:space="0" w:color="auto"/>
        <w:left w:val="none" w:sz="0" w:space="0" w:color="auto"/>
        <w:bottom w:val="none" w:sz="0" w:space="0" w:color="auto"/>
        <w:right w:val="none" w:sz="0" w:space="0" w:color="auto"/>
      </w:divBdr>
    </w:div>
    <w:div w:id="1207570873">
      <w:bodyDiv w:val="1"/>
      <w:marLeft w:val="0"/>
      <w:marRight w:val="0"/>
      <w:marTop w:val="0"/>
      <w:marBottom w:val="0"/>
      <w:divBdr>
        <w:top w:val="none" w:sz="0" w:space="0" w:color="auto"/>
        <w:left w:val="none" w:sz="0" w:space="0" w:color="auto"/>
        <w:bottom w:val="none" w:sz="0" w:space="0" w:color="auto"/>
        <w:right w:val="none" w:sz="0" w:space="0" w:color="auto"/>
      </w:divBdr>
    </w:div>
    <w:div w:id="1207596659">
      <w:bodyDiv w:val="1"/>
      <w:marLeft w:val="0"/>
      <w:marRight w:val="0"/>
      <w:marTop w:val="0"/>
      <w:marBottom w:val="0"/>
      <w:divBdr>
        <w:top w:val="none" w:sz="0" w:space="0" w:color="auto"/>
        <w:left w:val="none" w:sz="0" w:space="0" w:color="auto"/>
        <w:bottom w:val="none" w:sz="0" w:space="0" w:color="auto"/>
        <w:right w:val="none" w:sz="0" w:space="0" w:color="auto"/>
      </w:divBdr>
    </w:div>
    <w:div w:id="1207792502">
      <w:bodyDiv w:val="1"/>
      <w:marLeft w:val="0"/>
      <w:marRight w:val="0"/>
      <w:marTop w:val="0"/>
      <w:marBottom w:val="0"/>
      <w:divBdr>
        <w:top w:val="none" w:sz="0" w:space="0" w:color="auto"/>
        <w:left w:val="none" w:sz="0" w:space="0" w:color="auto"/>
        <w:bottom w:val="none" w:sz="0" w:space="0" w:color="auto"/>
        <w:right w:val="none" w:sz="0" w:space="0" w:color="auto"/>
      </w:divBdr>
    </w:div>
    <w:div w:id="1207984625">
      <w:bodyDiv w:val="1"/>
      <w:marLeft w:val="0"/>
      <w:marRight w:val="0"/>
      <w:marTop w:val="0"/>
      <w:marBottom w:val="0"/>
      <w:divBdr>
        <w:top w:val="none" w:sz="0" w:space="0" w:color="auto"/>
        <w:left w:val="none" w:sz="0" w:space="0" w:color="auto"/>
        <w:bottom w:val="none" w:sz="0" w:space="0" w:color="auto"/>
        <w:right w:val="none" w:sz="0" w:space="0" w:color="auto"/>
      </w:divBdr>
    </w:div>
    <w:div w:id="1208877081">
      <w:bodyDiv w:val="1"/>
      <w:marLeft w:val="0"/>
      <w:marRight w:val="0"/>
      <w:marTop w:val="0"/>
      <w:marBottom w:val="0"/>
      <w:divBdr>
        <w:top w:val="none" w:sz="0" w:space="0" w:color="auto"/>
        <w:left w:val="none" w:sz="0" w:space="0" w:color="auto"/>
        <w:bottom w:val="none" w:sz="0" w:space="0" w:color="auto"/>
        <w:right w:val="none" w:sz="0" w:space="0" w:color="auto"/>
      </w:divBdr>
    </w:div>
    <w:div w:id="1209102948">
      <w:bodyDiv w:val="1"/>
      <w:marLeft w:val="0"/>
      <w:marRight w:val="0"/>
      <w:marTop w:val="0"/>
      <w:marBottom w:val="0"/>
      <w:divBdr>
        <w:top w:val="none" w:sz="0" w:space="0" w:color="auto"/>
        <w:left w:val="none" w:sz="0" w:space="0" w:color="auto"/>
        <w:bottom w:val="none" w:sz="0" w:space="0" w:color="auto"/>
        <w:right w:val="none" w:sz="0" w:space="0" w:color="auto"/>
      </w:divBdr>
    </w:div>
    <w:div w:id="1210073367">
      <w:bodyDiv w:val="1"/>
      <w:marLeft w:val="0"/>
      <w:marRight w:val="0"/>
      <w:marTop w:val="0"/>
      <w:marBottom w:val="0"/>
      <w:divBdr>
        <w:top w:val="none" w:sz="0" w:space="0" w:color="auto"/>
        <w:left w:val="none" w:sz="0" w:space="0" w:color="auto"/>
        <w:bottom w:val="none" w:sz="0" w:space="0" w:color="auto"/>
        <w:right w:val="none" w:sz="0" w:space="0" w:color="auto"/>
      </w:divBdr>
    </w:div>
    <w:div w:id="1210990482">
      <w:bodyDiv w:val="1"/>
      <w:marLeft w:val="0"/>
      <w:marRight w:val="0"/>
      <w:marTop w:val="0"/>
      <w:marBottom w:val="0"/>
      <w:divBdr>
        <w:top w:val="none" w:sz="0" w:space="0" w:color="auto"/>
        <w:left w:val="none" w:sz="0" w:space="0" w:color="auto"/>
        <w:bottom w:val="none" w:sz="0" w:space="0" w:color="auto"/>
        <w:right w:val="none" w:sz="0" w:space="0" w:color="auto"/>
      </w:divBdr>
    </w:div>
    <w:div w:id="1211965373">
      <w:bodyDiv w:val="1"/>
      <w:marLeft w:val="0"/>
      <w:marRight w:val="0"/>
      <w:marTop w:val="0"/>
      <w:marBottom w:val="0"/>
      <w:divBdr>
        <w:top w:val="none" w:sz="0" w:space="0" w:color="auto"/>
        <w:left w:val="none" w:sz="0" w:space="0" w:color="auto"/>
        <w:bottom w:val="none" w:sz="0" w:space="0" w:color="auto"/>
        <w:right w:val="none" w:sz="0" w:space="0" w:color="auto"/>
      </w:divBdr>
    </w:div>
    <w:div w:id="1212890033">
      <w:bodyDiv w:val="1"/>
      <w:marLeft w:val="0"/>
      <w:marRight w:val="0"/>
      <w:marTop w:val="0"/>
      <w:marBottom w:val="0"/>
      <w:divBdr>
        <w:top w:val="none" w:sz="0" w:space="0" w:color="auto"/>
        <w:left w:val="none" w:sz="0" w:space="0" w:color="auto"/>
        <w:bottom w:val="none" w:sz="0" w:space="0" w:color="auto"/>
        <w:right w:val="none" w:sz="0" w:space="0" w:color="auto"/>
      </w:divBdr>
    </w:div>
    <w:div w:id="1213813291">
      <w:bodyDiv w:val="1"/>
      <w:marLeft w:val="0"/>
      <w:marRight w:val="0"/>
      <w:marTop w:val="0"/>
      <w:marBottom w:val="0"/>
      <w:divBdr>
        <w:top w:val="none" w:sz="0" w:space="0" w:color="auto"/>
        <w:left w:val="none" w:sz="0" w:space="0" w:color="auto"/>
        <w:bottom w:val="none" w:sz="0" w:space="0" w:color="auto"/>
        <w:right w:val="none" w:sz="0" w:space="0" w:color="auto"/>
      </w:divBdr>
    </w:div>
    <w:div w:id="1214076742">
      <w:bodyDiv w:val="1"/>
      <w:marLeft w:val="0"/>
      <w:marRight w:val="0"/>
      <w:marTop w:val="0"/>
      <w:marBottom w:val="0"/>
      <w:divBdr>
        <w:top w:val="none" w:sz="0" w:space="0" w:color="auto"/>
        <w:left w:val="none" w:sz="0" w:space="0" w:color="auto"/>
        <w:bottom w:val="none" w:sz="0" w:space="0" w:color="auto"/>
        <w:right w:val="none" w:sz="0" w:space="0" w:color="auto"/>
      </w:divBdr>
    </w:div>
    <w:div w:id="1215191376">
      <w:bodyDiv w:val="1"/>
      <w:marLeft w:val="0"/>
      <w:marRight w:val="0"/>
      <w:marTop w:val="0"/>
      <w:marBottom w:val="0"/>
      <w:divBdr>
        <w:top w:val="none" w:sz="0" w:space="0" w:color="auto"/>
        <w:left w:val="none" w:sz="0" w:space="0" w:color="auto"/>
        <w:bottom w:val="none" w:sz="0" w:space="0" w:color="auto"/>
        <w:right w:val="none" w:sz="0" w:space="0" w:color="auto"/>
      </w:divBdr>
    </w:div>
    <w:div w:id="1215695673">
      <w:bodyDiv w:val="1"/>
      <w:marLeft w:val="0"/>
      <w:marRight w:val="0"/>
      <w:marTop w:val="0"/>
      <w:marBottom w:val="0"/>
      <w:divBdr>
        <w:top w:val="none" w:sz="0" w:space="0" w:color="auto"/>
        <w:left w:val="none" w:sz="0" w:space="0" w:color="auto"/>
        <w:bottom w:val="none" w:sz="0" w:space="0" w:color="auto"/>
        <w:right w:val="none" w:sz="0" w:space="0" w:color="auto"/>
      </w:divBdr>
    </w:div>
    <w:div w:id="1215897498">
      <w:bodyDiv w:val="1"/>
      <w:marLeft w:val="0"/>
      <w:marRight w:val="0"/>
      <w:marTop w:val="0"/>
      <w:marBottom w:val="0"/>
      <w:divBdr>
        <w:top w:val="none" w:sz="0" w:space="0" w:color="auto"/>
        <w:left w:val="none" w:sz="0" w:space="0" w:color="auto"/>
        <w:bottom w:val="none" w:sz="0" w:space="0" w:color="auto"/>
        <w:right w:val="none" w:sz="0" w:space="0" w:color="auto"/>
      </w:divBdr>
    </w:div>
    <w:div w:id="1216237412">
      <w:bodyDiv w:val="1"/>
      <w:marLeft w:val="0"/>
      <w:marRight w:val="0"/>
      <w:marTop w:val="0"/>
      <w:marBottom w:val="0"/>
      <w:divBdr>
        <w:top w:val="none" w:sz="0" w:space="0" w:color="auto"/>
        <w:left w:val="none" w:sz="0" w:space="0" w:color="auto"/>
        <w:bottom w:val="none" w:sz="0" w:space="0" w:color="auto"/>
        <w:right w:val="none" w:sz="0" w:space="0" w:color="auto"/>
      </w:divBdr>
    </w:div>
    <w:div w:id="1216240048">
      <w:bodyDiv w:val="1"/>
      <w:marLeft w:val="0"/>
      <w:marRight w:val="0"/>
      <w:marTop w:val="0"/>
      <w:marBottom w:val="0"/>
      <w:divBdr>
        <w:top w:val="none" w:sz="0" w:space="0" w:color="auto"/>
        <w:left w:val="none" w:sz="0" w:space="0" w:color="auto"/>
        <w:bottom w:val="none" w:sz="0" w:space="0" w:color="auto"/>
        <w:right w:val="none" w:sz="0" w:space="0" w:color="auto"/>
      </w:divBdr>
    </w:div>
    <w:div w:id="1216772677">
      <w:bodyDiv w:val="1"/>
      <w:marLeft w:val="0"/>
      <w:marRight w:val="0"/>
      <w:marTop w:val="0"/>
      <w:marBottom w:val="0"/>
      <w:divBdr>
        <w:top w:val="none" w:sz="0" w:space="0" w:color="auto"/>
        <w:left w:val="none" w:sz="0" w:space="0" w:color="auto"/>
        <w:bottom w:val="none" w:sz="0" w:space="0" w:color="auto"/>
        <w:right w:val="none" w:sz="0" w:space="0" w:color="auto"/>
      </w:divBdr>
    </w:div>
    <w:div w:id="1217160668">
      <w:bodyDiv w:val="1"/>
      <w:marLeft w:val="0"/>
      <w:marRight w:val="0"/>
      <w:marTop w:val="0"/>
      <w:marBottom w:val="0"/>
      <w:divBdr>
        <w:top w:val="none" w:sz="0" w:space="0" w:color="auto"/>
        <w:left w:val="none" w:sz="0" w:space="0" w:color="auto"/>
        <w:bottom w:val="none" w:sz="0" w:space="0" w:color="auto"/>
        <w:right w:val="none" w:sz="0" w:space="0" w:color="auto"/>
      </w:divBdr>
    </w:div>
    <w:div w:id="1217857682">
      <w:bodyDiv w:val="1"/>
      <w:marLeft w:val="0"/>
      <w:marRight w:val="0"/>
      <w:marTop w:val="0"/>
      <w:marBottom w:val="0"/>
      <w:divBdr>
        <w:top w:val="none" w:sz="0" w:space="0" w:color="auto"/>
        <w:left w:val="none" w:sz="0" w:space="0" w:color="auto"/>
        <w:bottom w:val="none" w:sz="0" w:space="0" w:color="auto"/>
        <w:right w:val="none" w:sz="0" w:space="0" w:color="auto"/>
      </w:divBdr>
    </w:div>
    <w:div w:id="1218591307">
      <w:bodyDiv w:val="1"/>
      <w:marLeft w:val="0"/>
      <w:marRight w:val="0"/>
      <w:marTop w:val="0"/>
      <w:marBottom w:val="0"/>
      <w:divBdr>
        <w:top w:val="none" w:sz="0" w:space="0" w:color="auto"/>
        <w:left w:val="none" w:sz="0" w:space="0" w:color="auto"/>
        <w:bottom w:val="none" w:sz="0" w:space="0" w:color="auto"/>
        <w:right w:val="none" w:sz="0" w:space="0" w:color="auto"/>
      </w:divBdr>
    </w:div>
    <w:div w:id="1218935562">
      <w:bodyDiv w:val="1"/>
      <w:marLeft w:val="0"/>
      <w:marRight w:val="0"/>
      <w:marTop w:val="0"/>
      <w:marBottom w:val="0"/>
      <w:divBdr>
        <w:top w:val="none" w:sz="0" w:space="0" w:color="auto"/>
        <w:left w:val="none" w:sz="0" w:space="0" w:color="auto"/>
        <w:bottom w:val="none" w:sz="0" w:space="0" w:color="auto"/>
        <w:right w:val="none" w:sz="0" w:space="0" w:color="auto"/>
      </w:divBdr>
    </w:div>
    <w:div w:id="1219169594">
      <w:bodyDiv w:val="1"/>
      <w:marLeft w:val="0"/>
      <w:marRight w:val="0"/>
      <w:marTop w:val="0"/>
      <w:marBottom w:val="0"/>
      <w:divBdr>
        <w:top w:val="none" w:sz="0" w:space="0" w:color="auto"/>
        <w:left w:val="none" w:sz="0" w:space="0" w:color="auto"/>
        <w:bottom w:val="none" w:sz="0" w:space="0" w:color="auto"/>
        <w:right w:val="none" w:sz="0" w:space="0" w:color="auto"/>
      </w:divBdr>
    </w:div>
    <w:div w:id="1220940451">
      <w:bodyDiv w:val="1"/>
      <w:marLeft w:val="0"/>
      <w:marRight w:val="0"/>
      <w:marTop w:val="0"/>
      <w:marBottom w:val="0"/>
      <w:divBdr>
        <w:top w:val="none" w:sz="0" w:space="0" w:color="auto"/>
        <w:left w:val="none" w:sz="0" w:space="0" w:color="auto"/>
        <w:bottom w:val="none" w:sz="0" w:space="0" w:color="auto"/>
        <w:right w:val="none" w:sz="0" w:space="0" w:color="auto"/>
      </w:divBdr>
    </w:div>
    <w:div w:id="1221090902">
      <w:bodyDiv w:val="1"/>
      <w:marLeft w:val="0"/>
      <w:marRight w:val="0"/>
      <w:marTop w:val="0"/>
      <w:marBottom w:val="0"/>
      <w:divBdr>
        <w:top w:val="none" w:sz="0" w:space="0" w:color="auto"/>
        <w:left w:val="none" w:sz="0" w:space="0" w:color="auto"/>
        <w:bottom w:val="none" w:sz="0" w:space="0" w:color="auto"/>
        <w:right w:val="none" w:sz="0" w:space="0" w:color="auto"/>
      </w:divBdr>
    </w:div>
    <w:div w:id="1221207405">
      <w:bodyDiv w:val="1"/>
      <w:marLeft w:val="0"/>
      <w:marRight w:val="0"/>
      <w:marTop w:val="0"/>
      <w:marBottom w:val="0"/>
      <w:divBdr>
        <w:top w:val="none" w:sz="0" w:space="0" w:color="auto"/>
        <w:left w:val="none" w:sz="0" w:space="0" w:color="auto"/>
        <w:bottom w:val="none" w:sz="0" w:space="0" w:color="auto"/>
        <w:right w:val="none" w:sz="0" w:space="0" w:color="auto"/>
      </w:divBdr>
    </w:div>
    <w:div w:id="1222867881">
      <w:bodyDiv w:val="1"/>
      <w:marLeft w:val="0"/>
      <w:marRight w:val="0"/>
      <w:marTop w:val="0"/>
      <w:marBottom w:val="0"/>
      <w:divBdr>
        <w:top w:val="none" w:sz="0" w:space="0" w:color="auto"/>
        <w:left w:val="none" w:sz="0" w:space="0" w:color="auto"/>
        <w:bottom w:val="none" w:sz="0" w:space="0" w:color="auto"/>
        <w:right w:val="none" w:sz="0" w:space="0" w:color="auto"/>
      </w:divBdr>
    </w:div>
    <w:div w:id="1223759986">
      <w:bodyDiv w:val="1"/>
      <w:marLeft w:val="0"/>
      <w:marRight w:val="0"/>
      <w:marTop w:val="0"/>
      <w:marBottom w:val="0"/>
      <w:divBdr>
        <w:top w:val="none" w:sz="0" w:space="0" w:color="auto"/>
        <w:left w:val="none" w:sz="0" w:space="0" w:color="auto"/>
        <w:bottom w:val="none" w:sz="0" w:space="0" w:color="auto"/>
        <w:right w:val="none" w:sz="0" w:space="0" w:color="auto"/>
      </w:divBdr>
    </w:div>
    <w:div w:id="1224095519">
      <w:bodyDiv w:val="1"/>
      <w:marLeft w:val="0"/>
      <w:marRight w:val="0"/>
      <w:marTop w:val="0"/>
      <w:marBottom w:val="0"/>
      <w:divBdr>
        <w:top w:val="none" w:sz="0" w:space="0" w:color="auto"/>
        <w:left w:val="none" w:sz="0" w:space="0" w:color="auto"/>
        <w:bottom w:val="none" w:sz="0" w:space="0" w:color="auto"/>
        <w:right w:val="none" w:sz="0" w:space="0" w:color="auto"/>
      </w:divBdr>
    </w:div>
    <w:div w:id="1224409340">
      <w:bodyDiv w:val="1"/>
      <w:marLeft w:val="0"/>
      <w:marRight w:val="0"/>
      <w:marTop w:val="0"/>
      <w:marBottom w:val="0"/>
      <w:divBdr>
        <w:top w:val="none" w:sz="0" w:space="0" w:color="auto"/>
        <w:left w:val="none" w:sz="0" w:space="0" w:color="auto"/>
        <w:bottom w:val="none" w:sz="0" w:space="0" w:color="auto"/>
        <w:right w:val="none" w:sz="0" w:space="0" w:color="auto"/>
      </w:divBdr>
    </w:div>
    <w:div w:id="1224828016">
      <w:bodyDiv w:val="1"/>
      <w:marLeft w:val="0"/>
      <w:marRight w:val="0"/>
      <w:marTop w:val="0"/>
      <w:marBottom w:val="0"/>
      <w:divBdr>
        <w:top w:val="none" w:sz="0" w:space="0" w:color="auto"/>
        <w:left w:val="none" w:sz="0" w:space="0" w:color="auto"/>
        <w:bottom w:val="none" w:sz="0" w:space="0" w:color="auto"/>
        <w:right w:val="none" w:sz="0" w:space="0" w:color="auto"/>
      </w:divBdr>
    </w:div>
    <w:div w:id="1225023229">
      <w:bodyDiv w:val="1"/>
      <w:marLeft w:val="0"/>
      <w:marRight w:val="0"/>
      <w:marTop w:val="0"/>
      <w:marBottom w:val="0"/>
      <w:divBdr>
        <w:top w:val="none" w:sz="0" w:space="0" w:color="auto"/>
        <w:left w:val="none" w:sz="0" w:space="0" w:color="auto"/>
        <w:bottom w:val="none" w:sz="0" w:space="0" w:color="auto"/>
        <w:right w:val="none" w:sz="0" w:space="0" w:color="auto"/>
      </w:divBdr>
    </w:div>
    <w:div w:id="1225917153">
      <w:bodyDiv w:val="1"/>
      <w:marLeft w:val="0"/>
      <w:marRight w:val="0"/>
      <w:marTop w:val="0"/>
      <w:marBottom w:val="0"/>
      <w:divBdr>
        <w:top w:val="none" w:sz="0" w:space="0" w:color="auto"/>
        <w:left w:val="none" w:sz="0" w:space="0" w:color="auto"/>
        <w:bottom w:val="none" w:sz="0" w:space="0" w:color="auto"/>
        <w:right w:val="none" w:sz="0" w:space="0" w:color="auto"/>
      </w:divBdr>
    </w:div>
    <w:div w:id="1225989364">
      <w:bodyDiv w:val="1"/>
      <w:marLeft w:val="0"/>
      <w:marRight w:val="0"/>
      <w:marTop w:val="0"/>
      <w:marBottom w:val="0"/>
      <w:divBdr>
        <w:top w:val="none" w:sz="0" w:space="0" w:color="auto"/>
        <w:left w:val="none" w:sz="0" w:space="0" w:color="auto"/>
        <w:bottom w:val="none" w:sz="0" w:space="0" w:color="auto"/>
        <w:right w:val="none" w:sz="0" w:space="0" w:color="auto"/>
      </w:divBdr>
    </w:div>
    <w:div w:id="1226064988">
      <w:bodyDiv w:val="1"/>
      <w:marLeft w:val="0"/>
      <w:marRight w:val="0"/>
      <w:marTop w:val="0"/>
      <w:marBottom w:val="0"/>
      <w:divBdr>
        <w:top w:val="none" w:sz="0" w:space="0" w:color="auto"/>
        <w:left w:val="none" w:sz="0" w:space="0" w:color="auto"/>
        <w:bottom w:val="none" w:sz="0" w:space="0" w:color="auto"/>
        <w:right w:val="none" w:sz="0" w:space="0" w:color="auto"/>
      </w:divBdr>
    </w:div>
    <w:div w:id="1226377756">
      <w:bodyDiv w:val="1"/>
      <w:marLeft w:val="0"/>
      <w:marRight w:val="0"/>
      <w:marTop w:val="0"/>
      <w:marBottom w:val="0"/>
      <w:divBdr>
        <w:top w:val="none" w:sz="0" w:space="0" w:color="auto"/>
        <w:left w:val="none" w:sz="0" w:space="0" w:color="auto"/>
        <w:bottom w:val="none" w:sz="0" w:space="0" w:color="auto"/>
        <w:right w:val="none" w:sz="0" w:space="0" w:color="auto"/>
      </w:divBdr>
    </w:div>
    <w:div w:id="1226457128">
      <w:bodyDiv w:val="1"/>
      <w:marLeft w:val="0"/>
      <w:marRight w:val="0"/>
      <w:marTop w:val="0"/>
      <w:marBottom w:val="0"/>
      <w:divBdr>
        <w:top w:val="none" w:sz="0" w:space="0" w:color="auto"/>
        <w:left w:val="none" w:sz="0" w:space="0" w:color="auto"/>
        <w:bottom w:val="none" w:sz="0" w:space="0" w:color="auto"/>
        <w:right w:val="none" w:sz="0" w:space="0" w:color="auto"/>
      </w:divBdr>
    </w:div>
    <w:div w:id="1227297658">
      <w:bodyDiv w:val="1"/>
      <w:marLeft w:val="0"/>
      <w:marRight w:val="0"/>
      <w:marTop w:val="0"/>
      <w:marBottom w:val="0"/>
      <w:divBdr>
        <w:top w:val="none" w:sz="0" w:space="0" w:color="auto"/>
        <w:left w:val="none" w:sz="0" w:space="0" w:color="auto"/>
        <w:bottom w:val="none" w:sz="0" w:space="0" w:color="auto"/>
        <w:right w:val="none" w:sz="0" w:space="0" w:color="auto"/>
      </w:divBdr>
    </w:div>
    <w:div w:id="1228027111">
      <w:bodyDiv w:val="1"/>
      <w:marLeft w:val="0"/>
      <w:marRight w:val="0"/>
      <w:marTop w:val="0"/>
      <w:marBottom w:val="0"/>
      <w:divBdr>
        <w:top w:val="none" w:sz="0" w:space="0" w:color="auto"/>
        <w:left w:val="none" w:sz="0" w:space="0" w:color="auto"/>
        <w:bottom w:val="none" w:sz="0" w:space="0" w:color="auto"/>
        <w:right w:val="none" w:sz="0" w:space="0" w:color="auto"/>
      </w:divBdr>
    </w:div>
    <w:div w:id="1228153112">
      <w:bodyDiv w:val="1"/>
      <w:marLeft w:val="0"/>
      <w:marRight w:val="0"/>
      <w:marTop w:val="0"/>
      <w:marBottom w:val="0"/>
      <w:divBdr>
        <w:top w:val="none" w:sz="0" w:space="0" w:color="auto"/>
        <w:left w:val="none" w:sz="0" w:space="0" w:color="auto"/>
        <w:bottom w:val="none" w:sz="0" w:space="0" w:color="auto"/>
        <w:right w:val="none" w:sz="0" w:space="0" w:color="auto"/>
      </w:divBdr>
    </w:div>
    <w:div w:id="1228765267">
      <w:bodyDiv w:val="1"/>
      <w:marLeft w:val="0"/>
      <w:marRight w:val="0"/>
      <w:marTop w:val="0"/>
      <w:marBottom w:val="0"/>
      <w:divBdr>
        <w:top w:val="none" w:sz="0" w:space="0" w:color="auto"/>
        <w:left w:val="none" w:sz="0" w:space="0" w:color="auto"/>
        <w:bottom w:val="none" w:sz="0" w:space="0" w:color="auto"/>
        <w:right w:val="none" w:sz="0" w:space="0" w:color="auto"/>
      </w:divBdr>
    </w:div>
    <w:div w:id="1229151623">
      <w:bodyDiv w:val="1"/>
      <w:marLeft w:val="0"/>
      <w:marRight w:val="0"/>
      <w:marTop w:val="0"/>
      <w:marBottom w:val="0"/>
      <w:divBdr>
        <w:top w:val="none" w:sz="0" w:space="0" w:color="auto"/>
        <w:left w:val="none" w:sz="0" w:space="0" w:color="auto"/>
        <w:bottom w:val="none" w:sz="0" w:space="0" w:color="auto"/>
        <w:right w:val="none" w:sz="0" w:space="0" w:color="auto"/>
      </w:divBdr>
    </w:div>
    <w:div w:id="1229413610">
      <w:bodyDiv w:val="1"/>
      <w:marLeft w:val="0"/>
      <w:marRight w:val="0"/>
      <w:marTop w:val="0"/>
      <w:marBottom w:val="0"/>
      <w:divBdr>
        <w:top w:val="none" w:sz="0" w:space="0" w:color="auto"/>
        <w:left w:val="none" w:sz="0" w:space="0" w:color="auto"/>
        <w:bottom w:val="none" w:sz="0" w:space="0" w:color="auto"/>
        <w:right w:val="none" w:sz="0" w:space="0" w:color="auto"/>
      </w:divBdr>
    </w:div>
    <w:div w:id="1229805325">
      <w:bodyDiv w:val="1"/>
      <w:marLeft w:val="0"/>
      <w:marRight w:val="0"/>
      <w:marTop w:val="0"/>
      <w:marBottom w:val="0"/>
      <w:divBdr>
        <w:top w:val="none" w:sz="0" w:space="0" w:color="auto"/>
        <w:left w:val="none" w:sz="0" w:space="0" w:color="auto"/>
        <w:bottom w:val="none" w:sz="0" w:space="0" w:color="auto"/>
        <w:right w:val="none" w:sz="0" w:space="0" w:color="auto"/>
      </w:divBdr>
    </w:div>
    <w:div w:id="1230654897">
      <w:bodyDiv w:val="1"/>
      <w:marLeft w:val="0"/>
      <w:marRight w:val="0"/>
      <w:marTop w:val="0"/>
      <w:marBottom w:val="0"/>
      <w:divBdr>
        <w:top w:val="none" w:sz="0" w:space="0" w:color="auto"/>
        <w:left w:val="none" w:sz="0" w:space="0" w:color="auto"/>
        <w:bottom w:val="none" w:sz="0" w:space="0" w:color="auto"/>
        <w:right w:val="none" w:sz="0" w:space="0" w:color="auto"/>
      </w:divBdr>
    </w:div>
    <w:div w:id="1232156749">
      <w:bodyDiv w:val="1"/>
      <w:marLeft w:val="0"/>
      <w:marRight w:val="0"/>
      <w:marTop w:val="0"/>
      <w:marBottom w:val="0"/>
      <w:divBdr>
        <w:top w:val="none" w:sz="0" w:space="0" w:color="auto"/>
        <w:left w:val="none" w:sz="0" w:space="0" w:color="auto"/>
        <w:bottom w:val="none" w:sz="0" w:space="0" w:color="auto"/>
        <w:right w:val="none" w:sz="0" w:space="0" w:color="auto"/>
      </w:divBdr>
    </w:div>
    <w:div w:id="1233009234">
      <w:bodyDiv w:val="1"/>
      <w:marLeft w:val="0"/>
      <w:marRight w:val="0"/>
      <w:marTop w:val="0"/>
      <w:marBottom w:val="0"/>
      <w:divBdr>
        <w:top w:val="none" w:sz="0" w:space="0" w:color="auto"/>
        <w:left w:val="none" w:sz="0" w:space="0" w:color="auto"/>
        <w:bottom w:val="none" w:sz="0" w:space="0" w:color="auto"/>
        <w:right w:val="none" w:sz="0" w:space="0" w:color="auto"/>
      </w:divBdr>
    </w:div>
    <w:div w:id="1233586598">
      <w:bodyDiv w:val="1"/>
      <w:marLeft w:val="0"/>
      <w:marRight w:val="0"/>
      <w:marTop w:val="0"/>
      <w:marBottom w:val="0"/>
      <w:divBdr>
        <w:top w:val="none" w:sz="0" w:space="0" w:color="auto"/>
        <w:left w:val="none" w:sz="0" w:space="0" w:color="auto"/>
        <w:bottom w:val="none" w:sz="0" w:space="0" w:color="auto"/>
        <w:right w:val="none" w:sz="0" w:space="0" w:color="auto"/>
      </w:divBdr>
    </w:div>
    <w:div w:id="1233589801">
      <w:bodyDiv w:val="1"/>
      <w:marLeft w:val="0"/>
      <w:marRight w:val="0"/>
      <w:marTop w:val="0"/>
      <w:marBottom w:val="0"/>
      <w:divBdr>
        <w:top w:val="none" w:sz="0" w:space="0" w:color="auto"/>
        <w:left w:val="none" w:sz="0" w:space="0" w:color="auto"/>
        <w:bottom w:val="none" w:sz="0" w:space="0" w:color="auto"/>
        <w:right w:val="none" w:sz="0" w:space="0" w:color="auto"/>
      </w:divBdr>
    </w:div>
    <w:div w:id="1235316431">
      <w:bodyDiv w:val="1"/>
      <w:marLeft w:val="0"/>
      <w:marRight w:val="0"/>
      <w:marTop w:val="0"/>
      <w:marBottom w:val="0"/>
      <w:divBdr>
        <w:top w:val="none" w:sz="0" w:space="0" w:color="auto"/>
        <w:left w:val="none" w:sz="0" w:space="0" w:color="auto"/>
        <w:bottom w:val="none" w:sz="0" w:space="0" w:color="auto"/>
        <w:right w:val="none" w:sz="0" w:space="0" w:color="auto"/>
      </w:divBdr>
    </w:div>
    <w:div w:id="1235580905">
      <w:bodyDiv w:val="1"/>
      <w:marLeft w:val="0"/>
      <w:marRight w:val="0"/>
      <w:marTop w:val="0"/>
      <w:marBottom w:val="0"/>
      <w:divBdr>
        <w:top w:val="none" w:sz="0" w:space="0" w:color="auto"/>
        <w:left w:val="none" w:sz="0" w:space="0" w:color="auto"/>
        <w:bottom w:val="none" w:sz="0" w:space="0" w:color="auto"/>
        <w:right w:val="none" w:sz="0" w:space="0" w:color="auto"/>
      </w:divBdr>
    </w:div>
    <w:div w:id="1237470075">
      <w:bodyDiv w:val="1"/>
      <w:marLeft w:val="0"/>
      <w:marRight w:val="0"/>
      <w:marTop w:val="0"/>
      <w:marBottom w:val="0"/>
      <w:divBdr>
        <w:top w:val="none" w:sz="0" w:space="0" w:color="auto"/>
        <w:left w:val="none" w:sz="0" w:space="0" w:color="auto"/>
        <w:bottom w:val="none" w:sz="0" w:space="0" w:color="auto"/>
        <w:right w:val="none" w:sz="0" w:space="0" w:color="auto"/>
      </w:divBdr>
    </w:div>
    <w:div w:id="1238052539">
      <w:bodyDiv w:val="1"/>
      <w:marLeft w:val="0"/>
      <w:marRight w:val="0"/>
      <w:marTop w:val="0"/>
      <w:marBottom w:val="0"/>
      <w:divBdr>
        <w:top w:val="none" w:sz="0" w:space="0" w:color="auto"/>
        <w:left w:val="none" w:sz="0" w:space="0" w:color="auto"/>
        <w:bottom w:val="none" w:sz="0" w:space="0" w:color="auto"/>
        <w:right w:val="none" w:sz="0" w:space="0" w:color="auto"/>
      </w:divBdr>
    </w:div>
    <w:div w:id="1238320386">
      <w:bodyDiv w:val="1"/>
      <w:marLeft w:val="0"/>
      <w:marRight w:val="0"/>
      <w:marTop w:val="0"/>
      <w:marBottom w:val="0"/>
      <w:divBdr>
        <w:top w:val="none" w:sz="0" w:space="0" w:color="auto"/>
        <w:left w:val="none" w:sz="0" w:space="0" w:color="auto"/>
        <w:bottom w:val="none" w:sz="0" w:space="0" w:color="auto"/>
        <w:right w:val="none" w:sz="0" w:space="0" w:color="auto"/>
      </w:divBdr>
    </w:div>
    <w:div w:id="1238636110">
      <w:bodyDiv w:val="1"/>
      <w:marLeft w:val="0"/>
      <w:marRight w:val="0"/>
      <w:marTop w:val="0"/>
      <w:marBottom w:val="0"/>
      <w:divBdr>
        <w:top w:val="none" w:sz="0" w:space="0" w:color="auto"/>
        <w:left w:val="none" w:sz="0" w:space="0" w:color="auto"/>
        <w:bottom w:val="none" w:sz="0" w:space="0" w:color="auto"/>
        <w:right w:val="none" w:sz="0" w:space="0" w:color="auto"/>
      </w:divBdr>
    </w:div>
    <w:div w:id="1238711266">
      <w:bodyDiv w:val="1"/>
      <w:marLeft w:val="0"/>
      <w:marRight w:val="0"/>
      <w:marTop w:val="0"/>
      <w:marBottom w:val="0"/>
      <w:divBdr>
        <w:top w:val="none" w:sz="0" w:space="0" w:color="auto"/>
        <w:left w:val="none" w:sz="0" w:space="0" w:color="auto"/>
        <w:bottom w:val="none" w:sz="0" w:space="0" w:color="auto"/>
        <w:right w:val="none" w:sz="0" w:space="0" w:color="auto"/>
      </w:divBdr>
    </w:div>
    <w:div w:id="1238783442">
      <w:bodyDiv w:val="1"/>
      <w:marLeft w:val="0"/>
      <w:marRight w:val="0"/>
      <w:marTop w:val="0"/>
      <w:marBottom w:val="0"/>
      <w:divBdr>
        <w:top w:val="none" w:sz="0" w:space="0" w:color="auto"/>
        <w:left w:val="none" w:sz="0" w:space="0" w:color="auto"/>
        <w:bottom w:val="none" w:sz="0" w:space="0" w:color="auto"/>
        <w:right w:val="none" w:sz="0" w:space="0" w:color="auto"/>
      </w:divBdr>
    </w:div>
    <w:div w:id="1239553577">
      <w:bodyDiv w:val="1"/>
      <w:marLeft w:val="0"/>
      <w:marRight w:val="0"/>
      <w:marTop w:val="0"/>
      <w:marBottom w:val="0"/>
      <w:divBdr>
        <w:top w:val="none" w:sz="0" w:space="0" w:color="auto"/>
        <w:left w:val="none" w:sz="0" w:space="0" w:color="auto"/>
        <w:bottom w:val="none" w:sz="0" w:space="0" w:color="auto"/>
        <w:right w:val="none" w:sz="0" w:space="0" w:color="auto"/>
      </w:divBdr>
    </w:div>
    <w:div w:id="1239827005">
      <w:bodyDiv w:val="1"/>
      <w:marLeft w:val="0"/>
      <w:marRight w:val="0"/>
      <w:marTop w:val="0"/>
      <w:marBottom w:val="0"/>
      <w:divBdr>
        <w:top w:val="none" w:sz="0" w:space="0" w:color="auto"/>
        <w:left w:val="none" w:sz="0" w:space="0" w:color="auto"/>
        <w:bottom w:val="none" w:sz="0" w:space="0" w:color="auto"/>
        <w:right w:val="none" w:sz="0" w:space="0" w:color="auto"/>
      </w:divBdr>
    </w:div>
    <w:div w:id="1240678808">
      <w:bodyDiv w:val="1"/>
      <w:marLeft w:val="0"/>
      <w:marRight w:val="0"/>
      <w:marTop w:val="0"/>
      <w:marBottom w:val="0"/>
      <w:divBdr>
        <w:top w:val="none" w:sz="0" w:space="0" w:color="auto"/>
        <w:left w:val="none" w:sz="0" w:space="0" w:color="auto"/>
        <w:bottom w:val="none" w:sz="0" w:space="0" w:color="auto"/>
        <w:right w:val="none" w:sz="0" w:space="0" w:color="auto"/>
      </w:divBdr>
    </w:div>
    <w:div w:id="1241019232">
      <w:bodyDiv w:val="1"/>
      <w:marLeft w:val="0"/>
      <w:marRight w:val="0"/>
      <w:marTop w:val="0"/>
      <w:marBottom w:val="0"/>
      <w:divBdr>
        <w:top w:val="none" w:sz="0" w:space="0" w:color="auto"/>
        <w:left w:val="none" w:sz="0" w:space="0" w:color="auto"/>
        <w:bottom w:val="none" w:sz="0" w:space="0" w:color="auto"/>
        <w:right w:val="none" w:sz="0" w:space="0" w:color="auto"/>
      </w:divBdr>
    </w:div>
    <w:div w:id="1241791032">
      <w:bodyDiv w:val="1"/>
      <w:marLeft w:val="0"/>
      <w:marRight w:val="0"/>
      <w:marTop w:val="0"/>
      <w:marBottom w:val="0"/>
      <w:divBdr>
        <w:top w:val="none" w:sz="0" w:space="0" w:color="auto"/>
        <w:left w:val="none" w:sz="0" w:space="0" w:color="auto"/>
        <w:bottom w:val="none" w:sz="0" w:space="0" w:color="auto"/>
        <w:right w:val="none" w:sz="0" w:space="0" w:color="auto"/>
      </w:divBdr>
    </w:div>
    <w:div w:id="1242133224">
      <w:bodyDiv w:val="1"/>
      <w:marLeft w:val="0"/>
      <w:marRight w:val="0"/>
      <w:marTop w:val="0"/>
      <w:marBottom w:val="0"/>
      <w:divBdr>
        <w:top w:val="none" w:sz="0" w:space="0" w:color="auto"/>
        <w:left w:val="none" w:sz="0" w:space="0" w:color="auto"/>
        <w:bottom w:val="none" w:sz="0" w:space="0" w:color="auto"/>
        <w:right w:val="none" w:sz="0" w:space="0" w:color="auto"/>
      </w:divBdr>
    </w:div>
    <w:div w:id="1242179432">
      <w:bodyDiv w:val="1"/>
      <w:marLeft w:val="0"/>
      <w:marRight w:val="0"/>
      <w:marTop w:val="0"/>
      <w:marBottom w:val="0"/>
      <w:divBdr>
        <w:top w:val="none" w:sz="0" w:space="0" w:color="auto"/>
        <w:left w:val="none" w:sz="0" w:space="0" w:color="auto"/>
        <w:bottom w:val="none" w:sz="0" w:space="0" w:color="auto"/>
        <w:right w:val="none" w:sz="0" w:space="0" w:color="auto"/>
      </w:divBdr>
    </w:div>
    <w:div w:id="1243100884">
      <w:bodyDiv w:val="1"/>
      <w:marLeft w:val="0"/>
      <w:marRight w:val="0"/>
      <w:marTop w:val="0"/>
      <w:marBottom w:val="0"/>
      <w:divBdr>
        <w:top w:val="none" w:sz="0" w:space="0" w:color="auto"/>
        <w:left w:val="none" w:sz="0" w:space="0" w:color="auto"/>
        <w:bottom w:val="none" w:sz="0" w:space="0" w:color="auto"/>
        <w:right w:val="none" w:sz="0" w:space="0" w:color="auto"/>
      </w:divBdr>
    </w:div>
    <w:div w:id="1243297373">
      <w:bodyDiv w:val="1"/>
      <w:marLeft w:val="0"/>
      <w:marRight w:val="0"/>
      <w:marTop w:val="0"/>
      <w:marBottom w:val="0"/>
      <w:divBdr>
        <w:top w:val="none" w:sz="0" w:space="0" w:color="auto"/>
        <w:left w:val="none" w:sz="0" w:space="0" w:color="auto"/>
        <w:bottom w:val="none" w:sz="0" w:space="0" w:color="auto"/>
        <w:right w:val="none" w:sz="0" w:space="0" w:color="auto"/>
      </w:divBdr>
    </w:div>
    <w:div w:id="1243565916">
      <w:bodyDiv w:val="1"/>
      <w:marLeft w:val="0"/>
      <w:marRight w:val="0"/>
      <w:marTop w:val="0"/>
      <w:marBottom w:val="0"/>
      <w:divBdr>
        <w:top w:val="none" w:sz="0" w:space="0" w:color="auto"/>
        <w:left w:val="none" w:sz="0" w:space="0" w:color="auto"/>
        <w:bottom w:val="none" w:sz="0" w:space="0" w:color="auto"/>
        <w:right w:val="none" w:sz="0" w:space="0" w:color="auto"/>
      </w:divBdr>
    </w:div>
    <w:div w:id="1244217869">
      <w:bodyDiv w:val="1"/>
      <w:marLeft w:val="0"/>
      <w:marRight w:val="0"/>
      <w:marTop w:val="0"/>
      <w:marBottom w:val="0"/>
      <w:divBdr>
        <w:top w:val="none" w:sz="0" w:space="0" w:color="auto"/>
        <w:left w:val="none" w:sz="0" w:space="0" w:color="auto"/>
        <w:bottom w:val="none" w:sz="0" w:space="0" w:color="auto"/>
        <w:right w:val="none" w:sz="0" w:space="0" w:color="auto"/>
      </w:divBdr>
    </w:div>
    <w:div w:id="1244417925">
      <w:bodyDiv w:val="1"/>
      <w:marLeft w:val="0"/>
      <w:marRight w:val="0"/>
      <w:marTop w:val="0"/>
      <w:marBottom w:val="0"/>
      <w:divBdr>
        <w:top w:val="none" w:sz="0" w:space="0" w:color="auto"/>
        <w:left w:val="none" w:sz="0" w:space="0" w:color="auto"/>
        <w:bottom w:val="none" w:sz="0" w:space="0" w:color="auto"/>
        <w:right w:val="none" w:sz="0" w:space="0" w:color="auto"/>
      </w:divBdr>
    </w:div>
    <w:div w:id="1244873749">
      <w:bodyDiv w:val="1"/>
      <w:marLeft w:val="0"/>
      <w:marRight w:val="0"/>
      <w:marTop w:val="0"/>
      <w:marBottom w:val="0"/>
      <w:divBdr>
        <w:top w:val="none" w:sz="0" w:space="0" w:color="auto"/>
        <w:left w:val="none" w:sz="0" w:space="0" w:color="auto"/>
        <w:bottom w:val="none" w:sz="0" w:space="0" w:color="auto"/>
        <w:right w:val="none" w:sz="0" w:space="0" w:color="auto"/>
      </w:divBdr>
    </w:div>
    <w:div w:id="1246573543">
      <w:bodyDiv w:val="1"/>
      <w:marLeft w:val="0"/>
      <w:marRight w:val="0"/>
      <w:marTop w:val="0"/>
      <w:marBottom w:val="0"/>
      <w:divBdr>
        <w:top w:val="none" w:sz="0" w:space="0" w:color="auto"/>
        <w:left w:val="none" w:sz="0" w:space="0" w:color="auto"/>
        <w:bottom w:val="none" w:sz="0" w:space="0" w:color="auto"/>
        <w:right w:val="none" w:sz="0" w:space="0" w:color="auto"/>
      </w:divBdr>
    </w:div>
    <w:div w:id="1246763624">
      <w:bodyDiv w:val="1"/>
      <w:marLeft w:val="0"/>
      <w:marRight w:val="0"/>
      <w:marTop w:val="0"/>
      <w:marBottom w:val="0"/>
      <w:divBdr>
        <w:top w:val="none" w:sz="0" w:space="0" w:color="auto"/>
        <w:left w:val="none" w:sz="0" w:space="0" w:color="auto"/>
        <w:bottom w:val="none" w:sz="0" w:space="0" w:color="auto"/>
        <w:right w:val="none" w:sz="0" w:space="0" w:color="auto"/>
      </w:divBdr>
    </w:div>
    <w:div w:id="1246838202">
      <w:bodyDiv w:val="1"/>
      <w:marLeft w:val="0"/>
      <w:marRight w:val="0"/>
      <w:marTop w:val="0"/>
      <w:marBottom w:val="0"/>
      <w:divBdr>
        <w:top w:val="none" w:sz="0" w:space="0" w:color="auto"/>
        <w:left w:val="none" w:sz="0" w:space="0" w:color="auto"/>
        <w:bottom w:val="none" w:sz="0" w:space="0" w:color="auto"/>
        <w:right w:val="none" w:sz="0" w:space="0" w:color="auto"/>
      </w:divBdr>
    </w:div>
    <w:div w:id="1246918801">
      <w:bodyDiv w:val="1"/>
      <w:marLeft w:val="0"/>
      <w:marRight w:val="0"/>
      <w:marTop w:val="0"/>
      <w:marBottom w:val="0"/>
      <w:divBdr>
        <w:top w:val="none" w:sz="0" w:space="0" w:color="auto"/>
        <w:left w:val="none" w:sz="0" w:space="0" w:color="auto"/>
        <w:bottom w:val="none" w:sz="0" w:space="0" w:color="auto"/>
        <w:right w:val="none" w:sz="0" w:space="0" w:color="auto"/>
      </w:divBdr>
    </w:div>
    <w:div w:id="1247035530">
      <w:bodyDiv w:val="1"/>
      <w:marLeft w:val="0"/>
      <w:marRight w:val="0"/>
      <w:marTop w:val="0"/>
      <w:marBottom w:val="0"/>
      <w:divBdr>
        <w:top w:val="none" w:sz="0" w:space="0" w:color="auto"/>
        <w:left w:val="none" w:sz="0" w:space="0" w:color="auto"/>
        <w:bottom w:val="none" w:sz="0" w:space="0" w:color="auto"/>
        <w:right w:val="none" w:sz="0" w:space="0" w:color="auto"/>
      </w:divBdr>
    </w:div>
    <w:div w:id="1247688204">
      <w:bodyDiv w:val="1"/>
      <w:marLeft w:val="0"/>
      <w:marRight w:val="0"/>
      <w:marTop w:val="0"/>
      <w:marBottom w:val="0"/>
      <w:divBdr>
        <w:top w:val="none" w:sz="0" w:space="0" w:color="auto"/>
        <w:left w:val="none" w:sz="0" w:space="0" w:color="auto"/>
        <w:bottom w:val="none" w:sz="0" w:space="0" w:color="auto"/>
        <w:right w:val="none" w:sz="0" w:space="0" w:color="auto"/>
      </w:divBdr>
    </w:div>
    <w:div w:id="1248998478">
      <w:bodyDiv w:val="1"/>
      <w:marLeft w:val="0"/>
      <w:marRight w:val="0"/>
      <w:marTop w:val="0"/>
      <w:marBottom w:val="0"/>
      <w:divBdr>
        <w:top w:val="none" w:sz="0" w:space="0" w:color="auto"/>
        <w:left w:val="none" w:sz="0" w:space="0" w:color="auto"/>
        <w:bottom w:val="none" w:sz="0" w:space="0" w:color="auto"/>
        <w:right w:val="none" w:sz="0" w:space="0" w:color="auto"/>
      </w:divBdr>
    </w:div>
    <w:div w:id="1249383152">
      <w:bodyDiv w:val="1"/>
      <w:marLeft w:val="0"/>
      <w:marRight w:val="0"/>
      <w:marTop w:val="0"/>
      <w:marBottom w:val="0"/>
      <w:divBdr>
        <w:top w:val="none" w:sz="0" w:space="0" w:color="auto"/>
        <w:left w:val="none" w:sz="0" w:space="0" w:color="auto"/>
        <w:bottom w:val="none" w:sz="0" w:space="0" w:color="auto"/>
        <w:right w:val="none" w:sz="0" w:space="0" w:color="auto"/>
      </w:divBdr>
    </w:div>
    <w:div w:id="1249537529">
      <w:bodyDiv w:val="1"/>
      <w:marLeft w:val="0"/>
      <w:marRight w:val="0"/>
      <w:marTop w:val="0"/>
      <w:marBottom w:val="0"/>
      <w:divBdr>
        <w:top w:val="none" w:sz="0" w:space="0" w:color="auto"/>
        <w:left w:val="none" w:sz="0" w:space="0" w:color="auto"/>
        <w:bottom w:val="none" w:sz="0" w:space="0" w:color="auto"/>
        <w:right w:val="none" w:sz="0" w:space="0" w:color="auto"/>
      </w:divBdr>
    </w:div>
    <w:div w:id="1249653936">
      <w:bodyDiv w:val="1"/>
      <w:marLeft w:val="0"/>
      <w:marRight w:val="0"/>
      <w:marTop w:val="0"/>
      <w:marBottom w:val="0"/>
      <w:divBdr>
        <w:top w:val="none" w:sz="0" w:space="0" w:color="auto"/>
        <w:left w:val="none" w:sz="0" w:space="0" w:color="auto"/>
        <w:bottom w:val="none" w:sz="0" w:space="0" w:color="auto"/>
        <w:right w:val="none" w:sz="0" w:space="0" w:color="auto"/>
      </w:divBdr>
    </w:div>
    <w:div w:id="1249927909">
      <w:bodyDiv w:val="1"/>
      <w:marLeft w:val="0"/>
      <w:marRight w:val="0"/>
      <w:marTop w:val="0"/>
      <w:marBottom w:val="0"/>
      <w:divBdr>
        <w:top w:val="none" w:sz="0" w:space="0" w:color="auto"/>
        <w:left w:val="none" w:sz="0" w:space="0" w:color="auto"/>
        <w:bottom w:val="none" w:sz="0" w:space="0" w:color="auto"/>
        <w:right w:val="none" w:sz="0" w:space="0" w:color="auto"/>
      </w:divBdr>
    </w:div>
    <w:div w:id="1252469642">
      <w:bodyDiv w:val="1"/>
      <w:marLeft w:val="0"/>
      <w:marRight w:val="0"/>
      <w:marTop w:val="0"/>
      <w:marBottom w:val="0"/>
      <w:divBdr>
        <w:top w:val="none" w:sz="0" w:space="0" w:color="auto"/>
        <w:left w:val="none" w:sz="0" w:space="0" w:color="auto"/>
        <w:bottom w:val="none" w:sz="0" w:space="0" w:color="auto"/>
        <w:right w:val="none" w:sz="0" w:space="0" w:color="auto"/>
      </w:divBdr>
    </w:div>
    <w:div w:id="1253198807">
      <w:bodyDiv w:val="1"/>
      <w:marLeft w:val="0"/>
      <w:marRight w:val="0"/>
      <w:marTop w:val="0"/>
      <w:marBottom w:val="0"/>
      <w:divBdr>
        <w:top w:val="none" w:sz="0" w:space="0" w:color="auto"/>
        <w:left w:val="none" w:sz="0" w:space="0" w:color="auto"/>
        <w:bottom w:val="none" w:sz="0" w:space="0" w:color="auto"/>
        <w:right w:val="none" w:sz="0" w:space="0" w:color="auto"/>
      </w:divBdr>
    </w:div>
    <w:div w:id="1253662355">
      <w:bodyDiv w:val="1"/>
      <w:marLeft w:val="0"/>
      <w:marRight w:val="0"/>
      <w:marTop w:val="0"/>
      <w:marBottom w:val="0"/>
      <w:divBdr>
        <w:top w:val="none" w:sz="0" w:space="0" w:color="auto"/>
        <w:left w:val="none" w:sz="0" w:space="0" w:color="auto"/>
        <w:bottom w:val="none" w:sz="0" w:space="0" w:color="auto"/>
        <w:right w:val="none" w:sz="0" w:space="0" w:color="auto"/>
      </w:divBdr>
    </w:div>
    <w:div w:id="1253666552">
      <w:bodyDiv w:val="1"/>
      <w:marLeft w:val="0"/>
      <w:marRight w:val="0"/>
      <w:marTop w:val="0"/>
      <w:marBottom w:val="0"/>
      <w:divBdr>
        <w:top w:val="none" w:sz="0" w:space="0" w:color="auto"/>
        <w:left w:val="none" w:sz="0" w:space="0" w:color="auto"/>
        <w:bottom w:val="none" w:sz="0" w:space="0" w:color="auto"/>
        <w:right w:val="none" w:sz="0" w:space="0" w:color="auto"/>
      </w:divBdr>
    </w:div>
    <w:div w:id="1253973921">
      <w:bodyDiv w:val="1"/>
      <w:marLeft w:val="0"/>
      <w:marRight w:val="0"/>
      <w:marTop w:val="0"/>
      <w:marBottom w:val="0"/>
      <w:divBdr>
        <w:top w:val="none" w:sz="0" w:space="0" w:color="auto"/>
        <w:left w:val="none" w:sz="0" w:space="0" w:color="auto"/>
        <w:bottom w:val="none" w:sz="0" w:space="0" w:color="auto"/>
        <w:right w:val="none" w:sz="0" w:space="0" w:color="auto"/>
      </w:divBdr>
    </w:div>
    <w:div w:id="1254703488">
      <w:bodyDiv w:val="1"/>
      <w:marLeft w:val="0"/>
      <w:marRight w:val="0"/>
      <w:marTop w:val="0"/>
      <w:marBottom w:val="0"/>
      <w:divBdr>
        <w:top w:val="none" w:sz="0" w:space="0" w:color="auto"/>
        <w:left w:val="none" w:sz="0" w:space="0" w:color="auto"/>
        <w:bottom w:val="none" w:sz="0" w:space="0" w:color="auto"/>
        <w:right w:val="none" w:sz="0" w:space="0" w:color="auto"/>
      </w:divBdr>
    </w:div>
    <w:div w:id="1254821216">
      <w:bodyDiv w:val="1"/>
      <w:marLeft w:val="0"/>
      <w:marRight w:val="0"/>
      <w:marTop w:val="0"/>
      <w:marBottom w:val="0"/>
      <w:divBdr>
        <w:top w:val="none" w:sz="0" w:space="0" w:color="auto"/>
        <w:left w:val="none" w:sz="0" w:space="0" w:color="auto"/>
        <w:bottom w:val="none" w:sz="0" w:space="0" w:color="auto"/>
        <w:right w:val="none" w:sz="0" w:space="0" w:color="auto"/>
      </w:divBdr>
    </w:div>
    <w:div w:id="1254895839">
      <w:bodyDiv w:val="1"/>
      <w:marLeft w:val="0"/>
      <w:marRight w:val="0"/>
      <w:marTop w:val="0"/>
      <w:marBottom w:val="0"/>
      <w:divBdr>
        <w:top w:val="none" w:sz="0" w:space="0" w:color="auto"/>
        <w:left w:val="none" w:sz="0" w:space="0" w:color="auto"/>
        <w:bottom w:val="none" w:sz="0" w:space="0" w:color="auto"/>
        <w:right w:val="none" w:sz="0" w:space="0" w:color="auto"/>
      </w:divBdr>
    </w:div>
    <w:div w:id="1255238211">
      <w:bodyDiv w:val="1"/>
      <w:marLeft w:val="0"/>
      <w:marRight w:val="0"/>
      <w:marTop w:val="0"/>
      <w:marBottom w:val="0"/>
      <w:divBdr>
        <w:top w:val="none" w:sz="0" w:space="0" w:color="auto"/>
        <w:left w:val="none" w:sz="0" w:space="0" w:color="auto"/>
        <w:bottom w:val="none" w:sz="0" w:space="0" w:color="auto"/>
        <w:right w:val="none" w:sz="0" w:space="0" w:color="auto"/>
      </w:divBdr>
    </w:div>
    <w:div w:id="1255629717">
      <w:bodyDiv w:val="1"/>
      <w:marLeft w:val="0"/>
      <w:marRight w:val="0"/>
      <w:marTop w:val="0"/>
      <w:marBottom w:val="0"/>
      <w:divBdr>
        <w:top w:val="none" w:sz="0" w:space="0" w:color="auto"/>
        <w:left w:val="none" w:sz="0" w:space="0" w:color="auto"/>
        <w:bottom w:val="none" w:sz="0" w:space="0" w:color="auto"/>
        <w:right w:val="none" w:sz="0" w:space="0" w:color="auto"/>
      </w:divBdr>
    </w:div>
    <w:div w:id="1256010705">
      <w:bodyDiv w:val="1"/>
      <w:marLeft w:val="0"/>
      <w:marRight w:val="0"/>
      <w:marTop w:val="0"/>
      <w:marBottom w:val="0"/>
      <w:divBdr>
        <w:top w:val="none" w:sz="0" w:space="0" w:color="auto"/>
        <w:left w:val="none" w:sz="0" w:space="0" w:color="auto"/>
        <w:bottom w:val="none" w:sz="0" w:space="0" w:color="auto"/>
        <w:right w:val="none" w:sz="0" w:space="0" w:color="auto"/>
      </w:divBdr>
    </w:div>
    <w:div w:id="1256866602">
      <w:bodyDiv w:val="1"/>
      <w:marLeft w:val="0"/>
      <w:marRight w:val="0"/>
      <w:marTop w:val="0"/>
      <w:marBottom w:val="0"/>
      <w:divBdr>
        <w:top w:val="none" w:sz="0" w:space="0" w:color="auto"/>
        <w:left w:val="none" w:sz="0" w:space="0" w:color="auto"/>
        <w:bottom w:val="none" w:sz="0" w:space="0" w:color="auto"/>
        <w:right w:val="none" w:sz="0" w:space="0" w:color="auto"/>
      </w:divBdr>
    </w:div>
    <w:div w:id="1257397041">
      <w:bodyDiv w:val="1"/>
      <w:marLeft w:val="0"/>
      <w:marRight w:val="0"/>
      <w:marTop w:val="0"/>
      <w:marBottom w:val="0"/>
      <w:divBdr>
        <w:top w:val="none" w:sz="0" w:space="0" w:color="auto"/>
        <w:left w:val="none" w:sz="0" w:space="0" w:color="auto"/>
        <w:bottom w:val="none" w:sz="0" w:space="0" w:color="auto"/>
        <w:right w:val="none" w:sz="0" w:space="0" w:color="auto"/>
      </w:divBdr>
    </w:div>
    <w:div w:id="1257402577">
      <w:bodyDiv w:val="1"/>
      <w:marLeft w:val="0"/>
      <w:marRight w:val="0"/>
      <w:marTop w:val="0"/>
      <w:marBottom w:val="0"/>
      <w:divBdr>
        <w:top w:val="none" w:sz="0" w:space="0" w:color="auto"/>
        <w:left w:val="none" w:sz="0" w:space="0" w:color="auto"/>
        <w:bottom w:val="none" w:sz="0" w:space="0" w:color="auto"/>
        <w:right w:val="none" w:sz="0" w:space="0" w:color="auto"/>
      </w:divBdr>
    </w:div>
    <w:div w:id="1258708888">
      <w:bodyDiv w:val="1"/>
      <w:marLeft w:val="0"/>
      <w:marRight w:val="0"/>
      <w:marTop w:val="0"/>
      <w:marBottom w:val="0"/>
      <w:divBdr>
        <w:top w:val="none" w:sz="0" w:space="0" w:color="auto"/>
        <w:left w:val="none" w:sz="0" w:space="0" w:color="auto"/>
        <w:bottom w:val="none" w:sz="0" w:space="0" w:color="auto"/>
        <w:right w:val="none" w:sz="0" w:space="0" w:color="auto"/>
      </w:divBdr>
    </w:div>
    <w:div w:id="1258908483">
      <w:bodyDiv w:val="1"/>
      <w:marLeft w:val="0"/>
      <w:marRight w:val="0"/>
      <w:marTop w:val="0"/>
      <w:marBottom w:val="0"/>
      <w:divBdr>
        <w:top w:val="none" w:sz="0" w:space="0" w:color="auto"/>
        <w:left w:val="none" w:sz="0" w:space="0" w:color="auto"/>
        <w:bottom w:val="none" w:sz="0" w:space="0" w:color="auto"/>
        <w:right w:val="none" w:sz="0" w:space="0" w:color="auto"/>
      </w:divBdr>
    </w:div>
    <w:div w:id="1259024414">
      <w:bodyDiv w:val="1"/>
      <w:marLeft w:val="0"/>
      <w:marRight w:val="0"/>
      <w:marTop w:val="0"/>
      <w:marBottom w:val="0"/>
      <w:divBdr>
        <w:top w:val="none" w:sz="0" w:space="0" w:color="auto"/>
        <w:left w:val="none" w:sz="0" w:space="0" w:color="auto"/>
        <w:bottom w:val="none" w:sz="0" w:space="0" w:color="auto"/>
        <w:right w:val="none" w:sz="0" w:space="0" w:color="auto"/>
      </w:divBdr>
    </w:div>
    <w:div w:id="1259370584">
      <w:bodyDiv w:val="1"/>
      <w:marLeft w:val="0"/>
      <w:marRight w:val="0"/>
      <w:marTop w:val="0"/>
      <w:marBottom w:val="0"/>
      <w:divBdr>
        <w:top w:val="none" w:sz="0" w:space="0" w:color="auto"/>
        <w:left w:val="none" w:sz="0" w:space="0" w:color="auto"/>
        <w:bottom w:val="none" w:sz="0" w:space="0" w:color="auto"/>
        <w:right w:val="none" w:sz="0" w:space="0" w:color="auto"/>
      </w:divBdr>
    </w:div>
    <w:div w:id="1259634572">
      <w:bodyDiv w:val="1"/>
      <w:marLeft w:val="0"/>
      <w:marRight w:val="0"/>
      <w:marTop w:val="0"/>
      <w:marBottom w:val="0"/>
      <w:divBdr>
        <w:top w:val="none" w:sz="0" w:space="0" w:color="auto"/>
        <w:left w:val="none" w:sz="0" w:space="0" w:color="auto"/>
        <w:bottom w:val="none" w:sz="0" w:space="0" w:color="auto"/>
        <w:right w:val="none" w:sz="0" w:space="0" w:color="auto"/>
      </w:divBdr>
    </w:div>
    <w:div w:id="1260018542">
      <w:bodyDiv w:val="1"/>
      <w:marLeft w:val="0"/>
      <w:marRight w:val="0"/>
      <w:marTop w:val="0"/>
      <w:marBottom w:val="0"/>
      <w:divBdr>
        <w:top w:val="none" w:sz="0" w:space="0" w:color="auto"/>
        <w:left w:val="none" w:sz="0" w:space="0" w:color="auto"/>
        <w:bottom w:val="none" w:sz="0" w:space="0" w:color="auto"/>
        <w:right w:val="none" w:sz="0" w:space="0" w:color="auto"/>
      </w:divBdr>
    </w:div>
    <w:div w:id="1260331167">
      <w:bodyDiv w:val="1"/>
      <w:marLeft w:val="0"/>
      <w:marRight w:val="0"/>
      <w:marTop w:val="0"/>
      <w:marBottom w:val="0"/>
      <w:divBdr>
        <w:top w:val="none" w:sz="0" w:space="0" w:color="auto"/>
        <w:left w:val="none" w:sz="0" w:space="0" w:color="auto"/>
        <w:bottom w:val="none" w:sz="0" w:space="0" w:color="auto"/>
        <w:right w:val="none" w:sz="0" w:space="0" w:color="auto"/>
      </w:divBdr>
    </w:div>
    <w:div w:id="1260407569">
      <w:bodyDiv w:val="1"/>
      <w:marLeft w:val="0"/>
      <w:marRight w:val="0"/>
      <w:marTop w:val="0"/>
      <w:marBottom w:val="0"/>
      <w:divBdr>
        <w:top w:val="none" w:sz="0" w:space="0" w:color="auto"/>
        <w:left w:val="none" w:sz="0" w:space="0" w:color="auto"/>
        <w:bottom w:val="none" w:sz="0" w:space="0" w:color="auto"/>
        <w:right w:val="none" w:sz="0" w:space="0" w:color="auto"/>
      </w:divBdr>
    </w:div>
    <w:div w:id="1260800147">
      <w:bodyDiv w:val="1"/>
      <w:marLeft w:val="0"/>
      <w:marRight w:val="0"/>
      <w:marTop w:val="0"/>
      <w:marBottom w:val="0"/>
      <w:divBdr>
        <w:top w:val="none" w:sz="0" w:space="0" w:color="auto"/>
        <w:left w:val="none" w:sz="0" w:space="0" w:color="auto"/>
        <w:bottom w:val="none" w:sz="0" w:space="0" w:color="auto"/>
        <w:right w:val="none" w:sz="0" w:space="0" w:color="auto"/>
      </w:divBdr>
    </w:div>
    <w:div w:id="1261909322">
      <w:bodyDiv w:val="1"/>
      <w:marLeft w:val="0"/>
      <w:marRight w:val="0"/>
      <w:marTop w:val="0"/>
      <w:marBottom w:val="0"/>
      <w:divBdr>
        <w:top w:val="none" w:sz="0" w:space="0" w:color="auto"/>
        <w:left w:val="none" w:sz="0" w:space="0" w:color="auto"/>
        <w:bottom w:val="none" w:sz="0" w:space="0" w:color="auto"/>
        <w:right w:val="none" w:sz="0" w:space="0" w:color="auto"/>
      </w:divBdr>
    </w:div>
    <w:div w:id="1262296688">
      <w:bodyDiv w:val="1"/>
      <w:marLeft w:val="0"/>
      <w:marRight w:val="0"/>
      <w:marTop w:val="0"/>
      <w:marBottom w:val="0"/>
      <w:divBdr>
        <w:top w:val="none" w:sz="0" w:space="0" w:color="auto"/>
        <w:left w:val="none" w:sz="0" w:space="0" w:color="auto"/>
        <w:bottom w:val="none" w:sz="0" w:space="0" w:color="auto"/>
        <w:right w:val="none" w:sz="0" w:space="0" w:color="auto"/>
      </w:divBdr>
    </w:div>
    <w:div w:id="1263302116">
      <w:bodyDiv w:val="1"/>
      <w:marLeft w:val="0"/>
      <w:marRight w:val="0"/>
      <w:marTop w:val="0"/>
      <w:marBottom w:val="0"/>
      <w:divBdr>
        <w:top w:val="none" w:sz="0" w:space="0" w:color="auto"/>
        <w:left w:val="none" w:sz="0" w:space="0" w:color="auto"/>
        <w:bottom w:val="none" w:sz="0" w:space="0" w:color="auto"/>
        <w:right w:val="none" w:sz="0" w:space="0" w:color="auto"/>
      </w:divBdr>
    </w:div>
    <w:div w:id="1264605765">
      <w:bodyDiv w:val="1"/>
      <w:marLeft w:val="0"/>
      <w:marRight w:val="0"/>
      <w:marTop w:val="0"/>
      <w:marBottom w:val="0"/>
      <w:divBdr>
        <w:top w:val="none" w:sz="0" w:space="0" w:color="auto"/>
        <w:left w:val="none" w:sz="0" w:space="0" w:color="auto"/>
        <w:bottom w:val="none" w:sz="0" w:space="0" w:color="auto"/>
        <w:right w:val="none" w:sz="0" w:space="0" w:color="auto"/>
      </w:divBdr>
    </w:div>
    <w:div w:id="1264848004">
      <w:bodyDiv w:val="1"/>
      <w:marLeft w:val="0"/>
      <w:marRight w:val="0"/>
      <w:marTop w:val="0"/>
      <w:marBottom w:val="0"/>
      <w:divBdr>
        <w:top w:val="none" w:sz="0" w:space="0" w:color="auto"/>
        <w:left w:val="none" w:sz="0" w:space="0" w:color="auto"/>
        <w:bottom w:val="none" w:sz="0" w:space="0" w:color="auto"/>
        <w:right w:val="none" w:sz="0" w:space="0" w:color="auto"/>
      </w:divBdr>
    </w:div>
    <w:div w:id="1265306540">
      <w:bodyDiv w:val="1"/>
      <w:marLeft w:val="0"/>
      <w:marRight w:val="0"/>
      <w:marTop w:val="0"/>
      <w:marBottom w:val="0"/>
      <w:divBdr>
        <w:top w:val="none" w:sz="0" w:space="0" w:color="auto"/>
        <w:left w:val="none" w:sz="0" w:space="0" w:color="auto"/>
        <w:bottom w:val="none" w:sz="0" w:space="0" w:color="auto"/>
        <w:right w:val="none" w:sz="0" w:space="0" w:color="auto"/>
      </w:divBdr>
    </w:div>
    <w:div w:id="1265528693">
      <w:bodyDiv w:val="1"/>
      <w:marLeft w:val="0"/>
      <w:marRight w:val="0"/>
      <w:marTop w:val="0"/>
      <w:marBottom w:val="0"/>
      <w:divBdr>
        <w:top w:val="none" w:sz="0" w:space="0" w:color="auto"/>
        <w:left w:val="none" w:sz="0" w:space="0" w:color="auto"/>
        <w:bottom w:val="none" w:sz="0" w:space="0" w:color="auto"/>
        <w:right w:val="none" w:sz="0" w:space="0" w:color="auto"/>
      </w:divBdr>
    </w:div>
    <w:div w:id="1266421371">
      <w:bodyDiv w:val="1"/>
      <w:marLeft w:val="0"/>
      <w:marRight w:val="0"/>
      <w:marTop w:val="0"/>
      <w:marBottom w:val="0"/>
      <w:divBdr>
        <w:top w:val="none" w:sz="0" w:space="0" w:color="auto"/>
        <w:left w:val="none" w:sz="0" w:space="0" w:color="auto"/>
        <w:bottom w:val="none" w:sz="0" w:space="0" w:color="auto"/>
        <w:right w:val="none" w:sz="0" w:space="0" w:color="auto"/>
      </w:divBdr>
    </w:div>
    <w:div w:id="1266618443">
      <w:bodyDiv w:val="1"/>
      <w:marLeft w:val="0"/>
      <w:marRight w:val="0"/>
      <w:marTop w:val="0"/>
      <w:marBottom w:val="0"/>
      <w:divBdr>
        <w:top w:val="none" w:sz="0" w:space="0" w:color="auto"/>
        <w:left w:val="none" w:sz="0" w:space="0" w:color="auto"/>
        <w:bottom w:val="none" w:sz="0" w:space="0" w:color="auto"/>
        <w:right w:val="none" w:sz="0" w:space="0" w:color="auto"/>
      </w:divBdr>
    </w:div>
    <w:div w:id="1266887744">
      <w:bodyDiv w:val="1"/>
      <w:marLeft w:val="0"/>
      <w:marRight w:val="0"/>
      <w:marTop w:val="0"/>
      <w:marBottom w:val="0"/>
      <w:divBdr>
        <w:top w:val="none" w:sz="0" w:space="0" w:color="auto"/>
        <w:left w:val="none" w:sz="0" w:space="0" w:color="auto"/>
        <w:bottom w:val="none" w:sz="0" w:space="0" w:color="auto"/>
        <w:right w:val="none" w:sz="0" w:space="0" w:color="auto"/>
      </w:divBdr>
    </w:div>
    <w:div w:id="1267034892">
      <w:bodyDiv w:val="1"/>
      <w:marLeft w:val="0"/>
      <w:marRight w:val="0"/>
      <w:marTop w:val="0"/>
      <w:marBottom w:val="0"/>
      <w:divBdr>
        <w:top w:val="none" w:sz="0" w:space="0" w:color="auto"/>
        <w:left w:val="none" w:sz="0" w:space="0" w:color="auto"/>
        <w:bottom w:val="none" w:sz="0" w:space="0" w:color="auto"/>
        <w:right w:val="none" w:sz="0" w:space="0" w:color="auto"/>
      </w:divBdr>
    </w:div>
    <w:div w:id="1268657153">
      <w:bodyDiv w:val="1"/>
      <w:marLeft w:val="0"/>
      <w:marRight w:val="0"/>
      <w:marTop w:val="0"/>
      <w:marBottom w:val="0"/>
      <w:divBdr>
        <w:top w:val="none" w:sz="0" w:space="0" w:color="auto"/>
        <w:left w:val="none" w:sz="0" w:space="0" w:color="auto"/>
        <w:bottom w:val="none" w:sz="0" w:space="0" w:color="auto"/>
        <w:right w:val="none" w:sz="0" w:space="0" w:color="auto"/>
      </w:divBdr>
    </w:div>
    <w:div w:id="1269001227">
      <w:bodyDiv w:val="1"/>
      <w:marLeft w:val="0"/>
      <w:marRight w:val="0"/>
      <w:marTop w:val="0"/>
      <w:marBottom w:val="0"/>
      <w:divBdr>
        <w:top w:val="none" w:sz="0" w:space="0" w:color="auto"/>
        <w:left w:val="none" w:sz="0" w:space="0" w:color="auto"/>
        <w:bottom w:val="none" w:sz="0" w:space="0" w:color="auto"/>
        <w:right w:val="none" w:sz="0" w:space="0" w:color="auto"/>
      </w:divBdr>
    </w:div>
    <w:div w:id="1269393692">
      <w:bodyDiv w:val="1"/>
      <w:marLeft w:val="0"/>
      <w:marRight w:val="0"/>
      <w:marTop w:val="0"/>
      <w:marBottom w:val="0"/>
      <w:divBdr>
        <w:top w:val="none" w:sz="0" w:space="0" w:color="auto"/>
        <w:left w:val="none" w:sz="0" w:space="0" w:color="auto"/>
        <w:bottom w:val="none" w:sz="0" w:space="0" w:color="auto"/>
        <w:right w:val="none" w:sz="0" w:space="0" w:color="auto"/>
      </w:divBdr>
    </w:div>
    <w:div w:id="1271090502">
      <w:bodyDiv w:val="1"/>
      <w:marLeft w:val="0"/>
      <w:marRight w:val="0"/>
      <w:marTop w:val="0"/>
      <w:marBottom w:val="0"/>
      <w:divBdr>
        <w:top w:val="none" w:sz="0" w:space="0" w:color="auto"/>
        <w:left w:val="none" w:sz="0" w:space="0" w:color="auto"/>
        <w:bottom w:val="none" w:sz="0" w:space="0" w:color="auto"/>
        <w:right w:val="none" w:sz="0" w:space="0" w:color="auto"/>
      </w:divBdr>
    </w:div>
    <w:div w:id="1271203143">
      <w:bodyDiv w:val="1"/>
      <w:marLeft w:val="0"/>
      <w:marRight w:val="0"/>
      <w:marTop w:val="0"/>
      <w:marBottom w:val="0"/>
      <w:divBdr>
        <w:top w:val="none" w:sz="0" w:space="0" w:color="auto"/>
        <w:left w:val="none" w:sz="0" w:space="0" w:color="auto"/>
        <w:bottom w:val="none" w:sz="0" w:space="0" w:color="auto"/>
        <w:right w:val="none" w:sz="0" w:space="0" w:color="auto"/>
      </w:divBdr>
    </w:div>
    <w:div w:id="1271930015">
      <w:bodyDiv w:val="1"/>
      <w:marLeft w:val="0"/>
      <w:marRight w:val="0"/>
      <w:marTop w:val="0"/>
      <w:marBottom w:val="0"/>
      <w:divBdr>
        <w:top w:val="none" w:sz="0" w:space="0" w:color="auto"/>
        <w:left w:val="none" w:sz="0" w:space="0" w:color="auto"/>
        <w:bottom w:val="none" w:sz="0" w:space="0" w:color="auto"/>
        <w:right w:val="none" w:sz="0" w:space="0" w:color="auto"/>
      </w:divBdr>
    </w:div>
    <w:div w:id="1272005319">
      <w:bodyDiv w:val="1"/>
      <w:marLeft w:val="0"/>
      <w:marRight w:val="0"/>
      <w:marTop w:val="0"/>
      <w:marBottom w:val="0"/>
      <w:divBdr>
        <w:top w:val="none" w:sz="0" w:space="0" w:color="auto"/>
        <w:left w:val="none" w:sz="0" w:space="0" w:color="auto"/>
        <w:bottom w:val="none" w:sz="0" w:space="0" w:color="auto"/>
        <w:right w:val="none" w:sz="0" w:space="0" w:color="auto"/>
      </w:divBdr>
    </w:div>
    <w:div w:id="1273174554">
      <w:bodyDiv w:val="1"/>
      <w:marLeft w:val="0"/>
      <w:marRight w:val="0"/>
      <w:marTop w:val="0"/>
      <w:marBottom w:val="0"/>
      <w:divBdr>
        <w:top w:val="none" w:sz="0" w:space="0" w:color="auto"/>
        <w:left w:val="none" w:sz="0" w:space="0" w:color="auto"/>
        <w:bottom w:val="none" w:sz="0" w:space="0" w:color="auto"/>
        <w:right w:val="none" w:sz="0" w:space="0" w:color="auto"/>
      </w:divBdr>
    </w:div>
    <w:div w:id="1273824654">
      <w:bodyDiv w:val="1"/>
      <w:marLeft w:val="0"/>
      <w:marRight w:val="0"/>
      <w:marTop w:val="0"/>
      <w:marBottom w:val="0"/>
      <w:divBdr>
        <w:top w:val="none" w:sz="0" w:space="0" w:color="auto"/>
        <w:left w:val="none" w:sz="0" w:space="0" w:color="auto"/>
        <w:bottom w:val="none" w:sz="0" w:space="0" w:color="auto"/>
        <w:right w:val="none" w:sz="0" w:space="0" w:color="auto"/>
      </w:divBdr>
    </w:div>
    <w:div w:id="1274362012">
      <w:bodyDiv w:val="1"/>
      <w:marLeft w:val="0"/>
      <w:marRight w:val="0"/>
      <w:marTop w:val="0"/>
      <w:marBottom w:val="0"/>
      <w:divBdr>
        <w:top w:val="none" w:sz="0" w:space="0" w:color="auto"/>
        <w:left w:val="none" w:sz="0" w:space="0" w:color="auto"/>
        <w:bottom w:val="none" w:sz="0" w:space="0" w:color="auto"/>
        <w:right w:val="none" w:sz="0" w:space="0" w:color="auto"/>
      </w:divBdr>
    </w:div>
    <w:div w:id="1274434448">
      <w:bodyDiv w:val="1"/>
      <w:marLeft w:val="0"/>
      <w:marRight w:val="0"/>
      <w:marTop w:val="0"/>
      <w:marBottom w:val="0"/>
      <w:divBdr>
        <w:top w:val="none" w:sz="0" w:space="0" w:color="auto"/>
        <w:left w:val="none" w:sz="0" w:space="0" w:color="auto"/>
        <w:bottom w:val="none" w:sz="0" w:space="0" w:color="auto"/>
        <w:right w:val="none" w:sz="0" w:space="0" w:color="auto"/>
      </w:divBdr>
    </w:div>
    <w:div w:id="1274895132">
      <w:bodyDiv w:val="1"/>
      <w:marLeft w:val="0"/>
      <w:marRight w:val="0"/>
      <w:marTop w:val="0"/>
      <w:marBottom w:val="0"/>
      <w:divBdr>
        <w:top w:val="none" w:sz="0" w:space="0" w:color="auto"/>
        <w:left w:val="none" w:sz="0" w:space="0" w:color="auto"/>
        <w:bottom w:val="none" w:sz="0" w:space="0" w:color="auto"/>
        <w:right w:val="none" w:sz="0" w:space="0" w:color="auto"/>
      </w:divBdr>
    </w:div>
    <w:div w:id="1274900994">
      <w:bodyDiv w:val="1"/>
      <w:marLeft w:val="0"/>
      <w:marRight w:val="0"/>
      <w:marTop w:val="0"/>
      <w:marBottom w:val="0"/>
      <w:divBdr>
        <w:top w:val="none" w:sz="0" w:space="0" w:color="auto"/>
        <w:left w:val="none" w:sz="0" w:space="0" w:color="auto"/>
        <w:bottom w:val="none" w:sz="0" w:space="0" w:color="auto"/>
        <w:right w:val="none" w:sz="0" w:space="0" w:color="auto"/>
      </w:divBdr>
    </w:div>
    <w:div w:id="1275096826">
      <w:bodyDiv w:val="1"/>
      <w:marLeft w:val="0"/>
      <w:marRight w:val="0"/>
      <w:marTop w:val="0"/>
      <w:marBottom w:val="0"/>
      <w:divBdr>
        <w:top w:val="none" w:sz="0" w:space="0" w:color="auto"/>
        <w:left w:val="none" w:sz="0" w:space="0" w:color="auto"/>
        <w:bottom w:val="none" w:sz="0" w:space="0" w:color="auto"/>
        <w:right w:val="none" w:sz="0" w:space="0" w:color="auto"/>
      </w:divBdr>
    </w:div>
    <w:div w:id="1275482527">
      <w:bodyDiv w:val="1"/>
      <w:marLeft w:val="0"/>
      <w:marRight w:val="0"/>
      <w:marTop w:val="0"/>
      <w:marBottom w:val="0"/>
      <w:divBdr>
        <w:top w:val="none" w:sz="0" w:space="0" w:color="auto"/>
        <w:left w:val="none" w:sz="0" w:space="0" w:color="auto"/>
        <w:bottom w:val="none" w:sz="0" w:space="0" w:color="auto"/>
        <w:right w:val="none" w:sz="0" w:space="0" w:color="auto"/>
      </w:divBdr>
    </w:div>
    <w:div w:id="1276252948">
      <w:bodyDiv w:val="1"/>
      <w:marLeft w:val="0"/>
      <w:marRight w:val="0"/>
      <w:marTop w:val="0"/>
      <w:marBottom w:val="0"/>
      <w:divBdr>
        <w:top w:val="none" w:sz="0" w:space="0" w:color="auto"/>
        <w:left w:val="none" w:sz="0" w:space="0" w:color="auto"/>
        <w:bottom w:val="none" w:sz="0" w:space="0" w:color="auto"/>
        <w:right w:val="none" w:sz="0" w:space="0" w:color="auto"/>
      </w:divBdr>
    </w:div>
    <w:div w:id="1276256332">
      <w:bodyDiv w:val="1"/>
      <w:marLeft w:val="0"/>
      <w:marRight w:val="0"/>
      <w:marTop w:val="0"/>
      <w:marBottom w:val="0"/>
      <w:divBdr>
        <w:top w:val="none" w:sz="0" w:space="0" w:color="auto"/>
        <w:left w:val="none" w:sz="0" w:space="0" w:color="auto"/>
        <w:bottom w:val="none" w:sz="0" w:space="0" w:color="auto"/>
        <w:right w:val="none" w:sz="0" w:space="0" w:color="auto"/>
      </w:divBdr>
    </w:div>
    <w:div w:id="1276644209">
      <w:bodyDiv w:val="1"/>
      <w:marLeft w:val="0"/>
      <w:marRight w:val="0"/>
      <w:marTop w:val="0"/>
      <w:marBottom w:val="0"/>
      <w:divBdr>
        <w:top w:val="none" w:sz="0" w:space="0" w:color="auto"/>
        <w:left w:val="none" w:sz="0" w:space="0" w:color="auto"/>
        <w:bottom w:val="none" w:sz="0" w:space="0" w:color="auto"/>
        <w:right w:val="none" w:sz="0" w:space="0" w:color="auto"/>
      </w:divBdr>
    </w:div>
    <w:div w:id="1276789951">
      <w:bodyDiv w:val="1"/>
      <w:marLeft w:val="0"/>
      <w:marRight w:val="0"/>
      <w:marTop w:val="0"/>
      <w:marBottom w:val="0"/>
      <w:divBdr>
        <w:top w:val="none" w:sz="0" w:space="0" w:color="auto"/>
        <w:left w:val="none" w:sz="0" w:space="0" w:color="auto"/>
        <w:bottom w:val="none" w:sz="0" w:space="0" w:color="auto"/>
        <w:right w:val="none" w:sz="0" w:space="0" w:color="auto"/>
      </w:divBdr>
    </w:div>
    <w:div w:id="1277328212">
      <w:bodyDiv w:val="1"/>
      <w:marLeft w:val="0"/>
      <w:marRight w:val="0"/>
      <w:marTop w:val="0"/>
      <w:marBottom w:val="0"/>
      <w:divBdr>
        <w:top w:val="none" w:sz="0" w:space="0" w:color="auto"/>
        <w:left w:val="none" w:sz="0" w:space="0" w:color="auto"/>
        <w:bottom w:val="none" w:sz="0" w:space="0" w:color="auto"/>
        <w:right w:val="none" w:sz="0" w:space="0" w:color="auto"/>
      </w:divBdr>
    </w:div>
    <w:div w:id="1278103296">
      <w:bodyDiv w:val="1"/>
      <w:marLeft w:val="0"/>
      <w:marRight w:val="0"/>
      <w:marTop w:val="0"/>
      <w:marBottom w:val="0"/>
      <w:divBdr>
        <w:top w:val="none" w:sz="0" w:space="0" w:color="auto"/>
        <w:left w:val="none" w:sz="0" w:space="0" w:color="auto"/>
        <w:bottom w:val="none" w:sz="0" w:space="0" w:color="auto"/>
        <w:right w:val="none" w:sz="0" w:space="0" w:color="auto"/>
      </w:divBdr>
    </w:div>
    <w:div w:id="1278370535">
      <w:bodyDiv w:val="1"/>
      <w:marLeft w:val="0"/>
      <w:marRight w:val="0"/>
      <w:marTop w:val="0"/>
      <w:marBottom w:val="0"/>
      <w:divBdr>
        <w:top w:val="none" w:sz="0" w:space="0" w:color="auto"/>
        <w:left w:val="none" w:sz="0" w:space="0" w:color="auto"/>
        <w:bottom w:val="none" w:sz="0" w:space="0" w:color="auto"/>
        <w:right w:val="none" w:sz="0" w:space="0" w:color="auto"/>
      </w:divBdr>
    </w:div>
    <w:div w:id="1279142806">
      <w:bodyDiv w:val="1"/>
      <w:marLeft w:val="0"/>
      <w:marRight w:val="0"/>
      <w:marTop w:val="0"/>
      <w:marBottom w:val="0"/>
      <w:divBdr>
        <w:top w:val="none" w:sz="0" w:space="0" w:color="auto"/>
        <w:left w:val="none" w:sz="0" w:space="0" w:color="auto"/>
        <w:bottom w:val="none" w:sz="0" w:space="0" w:color="auto"/>
        <w:right w:val="none" w:sz="0" w:space="0" w:color="auto"/>
      </w:divBdr>
    </w:div>
    <w:div w:id="1280187863">
      <w:bodyDiv w:val="1"/>
      <w:marLeft w:val="0"/>
      <w:marRight w:val="0"/>
      <w:marTop w:val="0"/>
      <w:marBottom w:val="0"/>
      <w:divBdr>
        <w:top w:val="none" w:sz="0" w:space="0" w:color="auto"/>
        <w:left w:val="none" w:sz="0" w:space="0" w:color="auto"/>
        <w:bottom w:val="none" w:sz="0" w:space="0" w:color="auto"/>
        <w:right w:val="none" w:sz="0" w:space="0" w:color="auto"/>
      </w:divBdr>
    </w:div>
    <w:div w:id="1280338672">
      <w:bodyDiv w:val="1"/>
      <w:marLeft w:val="0"/>
      <w:marRight w:val="0"/>
      <w:marTop w:val="0"/>
      <w:marBottom w:val="0"/>
      <w:divBdr>
        <w:top w:val="none" w:sz="0" w:space="0" w:color="auto"/>
        <w:left w:val="none" w:sz="0" w:space="0" w:color="auto"/>
        <w:bottom w:val="none" w:sz="0" w:space="0" w:color="auto"/>
        <w:right w:val="none" w:sz="0" w:space="0" w:color="auto"/>
      </w:divBdr>
    </w:div>
    <w:div w:id="1280408209">
      <w:bodyDiv w:val="1"/>
      <w:marLeft w:val="0"/>
      <w:marRight w:val="0"/>
      <w:marTop w:val="0"/>
      <w:marBottom w:val="0"/>
      <w:divBdr>
        <w:top w:val="none" w:sz="0" w:space="0" w:color="auto"/>
        <w:left w:val="none" w:sz="0" w:space="0" w:color="auto"/>
        <w:bottom w:val="none" w:sz="0" w:space="0" w:color="auto"/>
        <w:right w:val="none" w:sz="0" w:space="0" w:color="auto"/>
      </w:divBdr>
    </w:div>
    <w:div w:id="1281691362">
      <w:bodyDiv w:val="1"/>
      <w:marLeft w:val="0"/>
      <w:marRight w:val="0"/>
      <w:marTop w:val="0"/>
      <w:marBottom w:val="0"/>
      <w:divBdr>
        <w:top w:val="none" w:sz="0" w:space="0" w:color="auto"/>
        <w:left w:val="none" w:sz="0" w:space="0" w:color="auto"/>
        <w:bottom w:val="none" w:sz="0" w:space="0" w:color="auto"/>
        <w:right w:val="none" w:sz="0" w:space="0" w:color="auto"/>
      </w:divBdr>
    </w:div>
    <w:div w:id="1282227494">
      <w:bodyDiv w:val="1"/>
      <w:marLeft w:val="0"/>
      <w:marRight w:val="0"/>
      <w:marTop w:val="0"/>
      <w:marBottom w:val="0"/>
      <w:divBdr>
        <w:top w:val="none" w:sz="0" w:space="0" w:color="auto"/>
        <w:left w:val="none" w:sz="0" w:space="0" w:color="auto"/>
        <w:bottom w:val="none" w:sz="0" w:space="0" w:color="auto"/>
        <w:right w:val="none" w:sz="0" w:space="0" w:color="auto"/>
      </w:divBdr>
    </w:div>
    <w:div w:id="1282374222">
      <w:bodyDiv w:val="1"/>
      <w:marLeft w:val="0"/>
      <w:marRight w:val="0"/>
      <w:marTop w:val="0"/>
      <w:marBottom w:val="0"/>
      <w:divBdr>
        <w:top w:val="none" w:sz="0" w:space="0" w:color="auto"/>
        <w:left w:val="none" w:sz="0" w:space="0" w:color="auto"/>
        <w:bottom w:val="none" w:sz="0" w:space="0" w:color="auto"/>
        <w:right w:val="none" w:sz="0" w:space="0" w:color="auto"/>
      </w:divBdr>
    </w:div>
    <w:div w:id="1285845129">
      <w:bodyDiv w:val="1"/>
      <w:marLeft w:val="0"/>
      <w:marRight w:val="0"/>
      <w:marTop w:val="0"/>
      <w:marBottom w:val="0"/>
      <w:divBdr>
        <w:top w:val="none" w:sz="0" w:space="0" w:color="auto"/>
        <w:left w:val="none" w:sz="0" w:space="0" w:color="auto"/>
        <w:bottom w:val="none" w:sz="0" w:space="0" w:color="auto"/>
        <w:right w:val="none" w:sz="0" w:space="0" w:color="auto"/>
      </w:divBdr>
    </w:div>
    <w:div w:id="1285884923">
      <w:bodyDiv w:val="1"/>
      <w:marLeft w:val="0"/>
      <w:marRight w:val="0"/>
      <w:marTop w:val="0"/>
      <w:marBottom w:val="0"/>
      <w:divBdr>
        <w:top w:val="none" w:sz="0" w:space="0" w:color="auto"/>
        <w:left w:val="none" w:sz="0" w:space="0" w:color="auto"/>
        <w:bottom w:val="none" w:sz="0" w:space="0" w:color="auto"/>
        <w:right w:val="none" w:sz="0" w:space="0" w:color="auto"/>
      </w:divBdr>
    </w:div>
    <w:div w:id="1286813857">
      <w:bodyDiv w:val="1"/>
      <w:marLeft w:val="0"/>
      <w:marRight w:val="0"/>
      <w:marTop w:val="0"/>
      <w:marBottom w:val="0"/>
      <w:divBdr>
        <w:top w:val="none" w:sz="0" w:space="0" w:color="auto"/>
        <w:left w:val="none" w:sz="0" w:space="0" w:color="auto"/>
        <w:bottom w:val="none" w:sz="0" w:space="0" w:color="auto"/>
        <w:right w:val="none" w:sz="0" w:space="0" w:color="auto"/>
      </w:divBdr>
    </w:div>
    <w:div w:id="1287001364">
      <w:bodyDiv w:val="1"/>
      <w:marLeft w:val="0"/>
      <w:marRight w:val="0"/>
      <w:marTop w:val="0"/>
      <w:marBottom w:val="0"/>
      <w:divBdr>
        <w:top w:val="none" w:sz="0" w:space="0" w:color="auto"/>
        <w:left w:val="none" w:sz="0" w:space="0" w:color="auto"/>
        <w:bottom w:val="none" w:sz="0" w:space="0" w:color="auto"/>
        <w:right w:val="none" w:sz="0" w:space="0" w:color="auto"/>
      </w:divBdr>
    </w:div>
    <w:div w:id="1287467928">
      <w:bodyDiv w:val="1"/>
      <w:marLeft w:val="0"/>
      <w:marRight w:val="0"/>
      <w:marTop w:val="0"/>
      <w:marBottom w:val="0"/>
      <w:divBdr>
        <w:top w:val="none" w:sz="0" w:space="0" w:color="auto"/>
        <w:left w:val="none" w:sz="0" w:space="0" w:color="auto"/>
        <w:bottom w:val="none" w:sz="0" w:space="0" w:color="auto"/>
        <w:right w:val="none" w:sz="0" w:space="0" w:color="auto"/>
      </w:divBdr>
    </w:div>
    <w:div w:id="1288899082">
      <w:bodyDiv w:val="1"/>
      <w:marLeft w:val="0"/>
      <w:marRight w:val="0"/>
      <w:marTop w:val="0"/>
      <w:marBottom w:val="0"/>
      <w:divBdr>
        <w:top w:val="none" w:sz="0" w:space="0" w:color="auto"/>
        <w:left w:val="none" w:sz="0" w:space="0" w:color="auto"/>
        <w:bottom w:val="none" w:sz="0" w:space="0" w:color="auto"/>
        <w:right w:val="none" w:sz="0" w:space="0" w:color="auto"/>
      </w:divBdr>
    </w:div>
    <w:div w:id="1289165494">
      <w:bodyDiv w:val="1"/>
      <w:marLeft w:val="0"/>
      <w:marRight w:val="0"/>
      <w:marTop w:val="0"/>
      <w:marBottom w:val="0"/>
      <w:divBdr>
        <w:top w:val="none" w:sz="0" w:space="0" w:color="auto"/>
        <w:left w:val="none" w:sz="0" w:space="0" w:color="auto"/>
        <w:bottom w:val="none" w:sz="0" w:space="0" w:color="auto"/>
        <w:right w:val="none" w:sz="0" w:space="0" w:color="auto"/>
      </w:divBdr>
    </w:div>
    <w:div w:id="1289973498">
      <w:bodyDiv w:val="1"/>
      <w:marLeft w:val="0"/>
      <w:marRight w:val="0"/>
      <w:marTop w:val="0"/>
      <w:marBottom w:val="0"/>
      <w:divBdr>
        <w:top w:val="none" w:sz="0" w:space="0" w:color="auto"/>
        <w:left w:val="none" w:sz="0" w:space="0" w:color="auto"/>
        <w:bottom w:val="none" w:sz="0" w:space="0" w:color="auto"/>
        <w:right w:val="none" w:sz="0" w:space="0" w:color="auto"/>
      </w:divBdr>
    </w:div>
    <w:div w:id="1290207786">
      <w:bodyDiv w:val="1"/>
      <w:marLeft w:val="0"/>
      <w:marRight w:val="0"/>
      <w:marTop w:val="0"/>
      <w:marBottom w:val="0"/>
      <w:divBdr>
        <w:top w:val="none" w:sz="0" w:space="0" w:color="auto"/>
        <w:left w:val="none" w:sz="0" w:space="0" w:color="auto"/>
        <w:bottom w:val="none" w:sz="0" w:space="0" w:color="auto"/>
        <w:right w:val="none" w:sz="0" w:space="0" w:color="auto"/>
      </w:divBdr>
    </w:div>
    <w:div w:id="1291011897">
      <w:bodyDiv w:val="1"/>
      <w:marLeft w:val="0"/>
      <w:marRight w:val="0"/>
      <w:marTop w:val="0"/>
      <w:marBottom w:val="0"/>
      <w:divBdr>
        <w:top w:val="none" w:sz="0" w:space="0" w:color="auto"/>
        <w:left w:val="none" w:sz="0" w:space="0" w:color="auto"/>
        <w:bottom w:val="none" w:sz="0" w:space="0" w:color="auto"/>
        <w:right w:val="none" w:sz="0" w:space="0" w:color="auto"/>
      </w:divBdr>
    </w:div>
    <w:div w:id="1291403238">
      <w:bodyDiv w:val="1"/>
      <w:marLeft w:val="0"/>
      <w:marRight w:val="0"/>
      <w:marTop w:val="0"/>
      <w:marBottom w:val="0"/>
      <w:divBdr>
        <w:top w:val="none" w:sz="0" w:space="0" w:color="auto"/>
        <w:left w:val="none" w:sz="0" w:space="0" w:color="auto"/>
        <w:bottom w:val="none" w:sz="0" w:space="0" w:color="auto"/>
        <w:right w:val="none" w:sz="0" w:space="0" w:color="auto"/>
      </w:divBdr>
    </w:div>
    <w:div w:id="1291518811">
      <w:bodyDiv w:val="1"/>
      <w:marLeft w:val="0"/>
      <w:marRight w:val="0"/>
      <w:marTop w:val="0"/>
      <w:marBottom w:val="0"/>
      <w:divBdr>
        <w:top w:val="none" w:sz="0" w:space="0" w:color="auto"/>
        <w:left w:val="none" w:sz="0" w:space="0" w:color="auto"/>
        <w:bottom w:val="none" w:sz="0" w:space="0" w:color="auto"/>
        <w:right w:val="none" w:sz="0" w:space="0" w:color="auto"/>
      </w:divBdr>
    </w:div>
    <w:div w:id="1292126332">
      <w:bodyDiv w:val="1"/>
      <w:marLeft w:val="0"/>
      <w:marRight w:val="0"/>
      <w:marTop w:val="0"/>
      <w:marBottom w:val="0"/>
      <w:divBdr>
        <w:top w:val="none" w:sz="0" w:space="0" w:color="auto"/>
        <w:left w:val="none" w:sz="0" w:space="0" w:color="auto"/>
        <w:bottom w:val="none" w:sz="0" w:space="0" w:color="auto"/>
        <w:right w:val="none" w:sz="0" w:space="0" w:color="auto"/>
      </w:divBdr>
    </w:div>
    <w:div w:id="1292439093">
      <w:bodyDiv w:val="1"/>
      <w:marLeft w:val="0"/>
      <w:marRight w:val="0"/>
      <w:marTop w:val="0"/>
      <w:marBottom w:val="0"/>
      <w:divBdr>
        <w:top w:val="none" w:sz="0" w:space="0" w:color="auto"/>
        <w:left w:val="none" w:sz="0" w:space="0" w:color="auto"/>
        <w:bottom w:val="none" w:sz="0" w:space="0" w:color="auto"/>
        <w:right w:val="none" w:sz="0" w:space="0" w:color="auto"/>
      </w:divBdr>
    </w:div>
    <w:div w:id="1292829607">
      <w:bodyDiv w:val="1"/>
      <w:marLeft w:val="0"/>
      <w:marRight w:val="0"/>
      <w:marTop w:val="0"/>
      <w:marBottom w:val="0"/>
      <w:divBdr>
        <w:top w:val="none" w:sz="0" w:space="0" w:color="auto"/>
        <w:left w:val="none" w:sz="0" w:space="0" w:color="auto"/>
        <w:bottom w:val="none" w:sz="0" w:space="0" w:color="auto"/>
        <w:right w:val="none" w:sz="0" w:space="0" w:color="auto"/>
      </w:divBdr>
    </w:div>
    <w:div w:id="1292979092">
      <w:bodyDiv w:val="1"/>
      <w:marLeft w:val="0"/>
      <w:marRight w:val="0"/>
      <w:marTop w:val="0"/>
      <w:marBottom w:val="0"/>
      <w:divBdr>
        <w:top w:val="none" w:sz="0" w:space="0" w:color="auto"/>
        <w:left w:val="none" w:sz="0" w:space="0" w:color="auto"/>
        <w:bottom w:val="none" w:sz="0" w:space="0" w:color="auto"/>
        <w:right w:val="none" w:sz="0" w:space="0" w:color="auto"/>
      </w:divBdr>
    </w:div>
    <w:div w:id="1293092924">
      <w:bodyDiv w:val="1"/>
      <w:marLeft w:val="0"/>
      <w:marRight w:val="0"/>
      <w:marTop w:val="0"/>
      <w:marBottom w:val="0"/>
      <w:divBdr>
        <w:top w:val="none" w:sz="0" w:space="0" w:color="auto"/>
        <w:left w:val="none" w:sz="0" w:space="0" w:color="auto"/>
        <w:bottom w:val="none" w:sz="0" w:space="0" w:color="auto"/>
        <w:right w:val="none" w:sz="0" w:space="0" w:color="auto"/>
      </w:divBdr>
    </w:div>
    <w:div w:id="1293369885">
      <w:bodyDiv w:val="1"/>
      <w:marLeft w:val="0"/>
      <w:marRight w:val="0"/>
      <w:marTop w:val="0"/>
      <w:marBottom w:val="0"/>
      <w:divBdr>
        <w:top w:val="none" w:sz="0" w:space="0" w:color="auto"/>
        <w:left w:val="none" w:sz="0" w:space="0" w:color="auto"/>
        <w:bottom w:val="none" w:sz="0" w:space="0" w:color="auto"/>
        <w:right w:val="none" w:sz="0" w:space="0" w:color="auto"/>
      </w:divBdr>
    </w:div>
    <w:div w:id="1293444629">
      <w:bodyDiv w:val="1"/>
      <w:marLeft w:val="0"/>
      <w:marRight w:val="0"/>
      <w:marTop w:val="0"/>
      <w:marBottom w:val="0"/>
      <w:divBdr>
        <w:top w:val="none" w:sz="0" w:space="0" w:color="auto"/>
        <w:left w:val="none" w:sz="0" w:space="0" w:color="auto"/>
        <w:bottom w:val="none" w:sz="0" w:space="0" w:color="auto"/>
        <w:right w:val="none" w:sz="0" w:space="0" w:color="auto"/>
      </w:divBdr>
    </w:div>
    <w:div w:id="1293559857">
      <w:bodyDiv w:val="1"/>
      <w:marLeft w:val="0"/>
      <w:marRight w:val="0"/>
      <w:marTop w:val="0"/>
      <w:marBottom w:val="0"/>
      <w:divBdr>
        <w:top w:val="none" w:sz="0" w:space="0" w:color="auto"/>
        <w:left w:val="none" w:sz="0" w:space="0" w:color="auto"/>
        <w:bottom w:val="none" w:sz="0" w:space="0" w:color="auto"/>
        <w:right w:val="none" w:sz="0" w:space="0" w:color="auto"/>
      </w:divBdr>
    </w:div>
    <w:div w:id="1293899169">
      <w:bodyDiv w:val="1"/>
      <w:marLeft w:val="0"/>
      <w:marRight w:val="0"/>
      <w:marTop w:val="0"/>
      <w:marBottom w:val="0"/>
      <w:divBdr>
        <w:top w:val="none" w:sz="0" w:space="0" w:color="auto"/>
        <w:left w:val="none" w:sz="0" w:space="0" w:color="auto"/>
        <w:bottom w:val="none" w:sz="0" w:space="0" w:color="auto"/>
        <w:right w:val="none" w:sz="0" w:space="0" w:color="auto"/>
      </w:divBdr>
    </w:div>
    <w:div w:id="1294796344">
      <w:bodyDiv w:val="1"/>
      <w:marLeft w:val="0"/>
      <w:marRight w:val="0"/>
      <w:marTop w:val="0"/>
      <w:marBottom w:val="0"/>
      <w:divBdr>
        <w:top w:val="none" w:sz="0" w:space="0" w:color="auto"/>
        <w:left w:val="none" w:sz="0" w:space="0" w:color="auto"/>
        <w:bottom w:val="none" w:sz="0" w:space="0" w:color="auto"/>
        <w:right w:val="none" w:sz="0" w:space="0" w:color="auto"/>
      </w:divBdr>
    </w:div>
    <w:div w:id="1294872458">
      <w:bodyDiv w:val="1"/>
      <w:marLeft w:val="0"/>
      <w:marRight w:val="0"/>
      <w:marTop w:val="0"/>
      <w:marBottom w:val="0"/>
      <w:divBdr>
        <w:top w:val="none" w:sz="0" w:space="0" w:color="auto"/>
        <w:left w:val="none" w:sz="0" w:space="0" w:color="auto"/>
        <w:bottom w:val="none" w:sz="0" w:space="0" w:color="auto"/>
        <w:right w:val="none" w:sz="0" w:space="0" w:color="auto"/>
      </w:divBdr>
    </w:div>
    <w:div w:id="1294940480">
      <w:bodyDiv w:val="1"/>
      <w:marLeft w:val="0"/>
      <w:marRight w:val="0"/>
      <w:marTop w:val="0"/>
      <w:marBottom w:val="0"/>
      <w:divBdr>
        <w:top w:val="none" w:sz="0" w:space="0" w:color="auto"/>
        <w:left w:val="none" w:sz="0" w:space="0" w:color="auto"/>
        <w:bottom w:val="none" w:sz="0" w:space="0" w:color="auto"/>
        <w:right w:val="none" w:sz="0" w:space="0" w:color="auto"/>
      </w:divBdr>
    </w:div>
    <w:div w:id="1297106495">
      <w:bodyDiv w:val="1"/>
      <w:marLeft w:val="0"/>
      <w:marRight w:val="0"/>
      <w:marTop w:val="0"/>
      <w:marBottom w:val="0"/>
      <w:divBdr>
        <w:top w:val="none" w:sz="0" w:space="0" w:color="auto"/>
        <w:left w:val="none" w:sz="0" w:space="0" w:color="auto"/>
        <w:bottom w:val="none" w:sz="0" w:space="0" w:color="auto"/>
        <w:right w:val="none" w:sz="0" w:space="0" w:color="auto"/>
      </w:divBdr>
    </w:div>
    <w:div w:id="1297250583">
      <w:bodyDiv w:val="1"/>
      <w:marLeft w:val="0"/>
      <w:marRight w:val="0"/>
      <w:marTop w:val="0"/>
      <w:marBottom w:val="0"/>
      <w:divBdr>
        <w:top w:val="none" w:sz="0" w:space="0" w:color="auto"/>
        <w:left w:val="none" w:sz="0" w:space="0" w:color="auto"/>
        <w:bottom w:val="none" w:sz="0" w:space="0" w:color="auto"/>
        <w:right w:val="none" w:sz="0" w:space="0" w:color="auto"/>
      </w:divBdr>
    </w:div>
    <w:div w:id="1297492854">
      <w:bodyDiv w:val="1"/>
      <w:marLeft w:val="0"/>
      <w:marRight w:val="0"/>
      <w:marTop w:val="0"/>
      <w:marBottom w:val="0"/>
      <w:divBdr>
        <w:top w:val="none" w:sz="0" w:space="0" w:color="auto"/>
        <w:left w:val="none" w:sz="0" w:space="0" w:color="auto"/>
        <w:bottom w:val="none" w:sz="0" w:space="0" w:color="auto"/>
        <w:right w:val="none" w:sz="0" w:space="0" w:color="auto"/>
      </w:divBdr>
    </w:div>
    <w:div w:id="1297641468">
      <w:bodyDiv w:val="1"/>
      <w:marLeft w:val="0"/>
      <w:marRight w:val="0"/>
      <w:marTop w:val="0"/>
      <w:marBottom w:val="0"/>
      <w:divBdr>
        <w:top w:val="none" w:sz="0" w:space="0" w:color="auto"/>
        <w:left w:val="none" w:sz="0" w:space="0" w:color="auto"/>
        <w:bottom w:val="none" w:sz="0" w:space="0" w:color="auto"/>
        <w:right w:val="none" w:sz="0" w:space="0" w:color="auto"/>
      </w:divBdr>
    </w:div>
    <w:div w:id="1298293416">
      <w:bodyDiv w:val="1"/>
      <w:marLeft w:val="0"/>
      <w:marRight w:val="0"/>
      <w:marTop w:val="0"/>
      <w:marBottom w:val="0"/>
      <w:divBdr>
        <w:top w:val="none" w:sz="0" w:space="0" w:color="auto"/>
        <w:left w:val="none" w:sz="0" w:space="0" w:color="auto"/>
        <w:bottom w:val="none" w:sz="0" w:space="0" w:color="auto"/>
        <w:right w:val="none" w:sz="0" w:space="0" w:color="auto"/>
      </w:divBdr>
    </w:div>
    <w:div w:id="1298334909">
      <w:bodyDiv w:val="1"/>
      <w:marLeft w:val="0"/>
      <w:marRight w:val="0"/>
      <w:marTop w:val="0"/>
      <w:marBottom w:val="0"/>
      <w:divBdr>
        <w:top w:val="none" w:sz="0" w:space="0" w:color="auto"/>
        <w:left w:val="none" w:sz="0" w:space="0" w:color="auto"/>
        <w:bottom w:val="none" w:sz="0" w:space="0" w:color="auto"/>
        <w:right w:val="none" w:sz="0" w:space="0" w:color="auto"/>
      </w:divBdr>
    </w:div>
    <w:div w:id="1298339131">
      <w:bodyDiv w:val="1"/>
      <w:marLeft w:val="0"/>
      <w:marRight w:val="0"/>
      <w:marTop w:val="0"/>
      <w:marBottom w:val="0"/>
      <w:divBdr>
        <w:top w:val="none" w:sz="0" w:space="0" w:color="auto"/>
        <w:left w:val="none" w:sz="0" w:space="0" w:color="auto"/>
        <w:bottom w:val="none" w:sz="0" w:space="0" w:color="auto"/>
        <w:right w:val="none" w:sz="0" w:space="0" w:color="auto"/>
      </w:divBdr>
    </w:div>
    <w:div w:id="1298413132">
      <w:bodyDiv w:val="1"/>
      <w:marLeft w:val="0"/>
      <w:marRight w:val="0"/>
      <w:marTop w:val="0"/>
      <w:marBottom w:val="0"/>
      <w:divBdr>
        <w:top w:val="none" w:sz="0" w:space="0" w:color="auto"/>
        <w:left w:val="none" w:sz="0" w:space="0" w:color="auto"/>
        <w:bottom w:val="none" w:sz="0" w:space="0" w:color="auto"/>
        <w:right w:val="none" w:sz="0" w:space="0" w:color="auto"/>
      </w:divBdr>
    </w:div>
    <w:div w:id="1298873202">
      <w:bodyDiv w:val="1"/>
      <w:marLeft w:val="0"/>
      <w:marRight w:val="0"/>
      <w:marTop w:val="0"/>
      <w:marBottom w:val="0"/>
      <w:divBdr>
        <w:top w:val="none" w:sz="0" w:space="0" w:color="auto"/>
        <w:left w:val="none" w:sz="0" w:space="0" w:color="auto"/>
        <w:bottom w:val="none" w:sz="0" w:space="0" w:color="auto"/>
        <w:right w:val="none" w:sz="0" w:space="0" w:color="auto"/>
      </w:divBdr>
    </w:div>
    <w:div w:id="1299147025">
      <w:bodyDiv w:val="1"/>
      <w:marLeft w:val="0"/>
      <w:marRight w:val="0"/>
      <w:marTop w:val="0"/>
      <w:marBottom w:val="0"/>
      <w:divBdr>
        <w:top w:val="none" w:sz="0" w:space="0" w:color="auto"/>
        <w:left w:val="none" w:sz="0" w:space="0" w:color="auto"/>
        <w:bottom w:val="none" w:sz="0" w:space="0" w:color="auto"/>
        <w:right w:val="none" w:sz="0" w:space="0" w:color="auto"/>
      </w:divBdr>
    </w:div>
    <w:div w:id="1300380741">
      <w:bodyDiv w:val="1"/>
      <w:marLeft w:val="0"/>
      <w:marRight w:val="0"/>
      <w:marTop w:val="0"/>
      <w:marBottom w:val="0"/>
      <w:divBdr>
        <w:top w:val="none" w:sz="0" w:space="0" w:color="auto"/>
        <w:left w:val="none" w:sz="0" w:space="0" w:color="auto"/>
        <w:bottom w:val="none" w:sz="0" w:space="0" w:color="auto"/>
        <w:right w:val="none" w:sz="0" w:space="0" w:color="auto"/>
      </w:divBdr>
    </w:div>
    <w:div w:id="1300569675">
      <w:bodyDiv w:val="1"/>
      <w:marLeft w:val="0"/>
      <w:marRight w:val="0"/>
      <w:marTop w:val="0"/>
      <w:marBottom w:val="0"/>
      <w:divBdr>
        <w:top w:val="none" w:sz="0" w:space="0" w:color="auto"/>
        <w:left w:val="none" w:sz="0" w:space="0" w:color="auto"/>
        <w:bottom w:val="none" w:sz="0" w:space="0" w:color="auto"/>
        <w:right w:val="none" w:sz="0" w:space="0" w:color="auto"/>
      </w:divBdr>
    </w:div>
    <w:div w:id="1301038828">
      <w:bodyDiv w:val="1"/>
      <w:marLeft w:val="0"/>
      <w:marRight w:val="0"/>
      <w:marTop w:val="0"/>
      <w:marBottom w:val="0"/>
      <w:divBdr>
        <w:top w:val="none" w:sz="0" w:space="0" w:color="auto"/>
        <w:left w:val="none" w:sz="0" w:space="0" w:color="auto"/>
        <w:bottom w:val="none" w:sz="0" w:space="0" w:color="auto"/>
        <w:right w:val="none" w:sz="0" w:space="0" w:color="auto"/>
      </w:divBdr>
    </w:div>
    <w:div w:id="1302536521">
      <w:bodyDiv w:val="1"/>
      <w:marLeft w:val="0"/>
      <w:marRight w:val="0"/>
      <w:marTop w:val="0"/>
      <w:marBottom w:val="0"/>
      <w:divBdr>
        <w:top w:val="none" w:sz="0" w:space="0" w:color="auto"/>
        <w:left w:val="none" w:sz="0" w:space="0" w:color="auto"/>
        <w:bottom w:val="none" w:sz="0" w:space="0" w:color="auto"/>
        <w:right w:val="none" w:sz="0" w:space="0" w:color="auto"/>
      </w:divBdr>
    </w:div>
    <w:div w:id="1303735807">
      <w:bodyDiv w:val="1"/>
      <w:marLeft w:val="0"/>
      <w:marRight w:val="0"/>
      <w:marTop w:val="0"/>
      <w:marBottom w:val="0"/>
      <w:divBdr>
        <w:top w:val="none" w:sz="0" w:space="0" w:color="auto"/>
        <w:left w:val="none" w:sz="0" w:space="0" w:color="auto"/>
        <w:bottom w:val="none" w:sz="0" w:space="0" w:color="auto"/>
        <w:right w:val="none" w:sz="0" w:space="0" w:color="auto"/>
      </w:divBdr>
    </w:div>
    <w:div w:id="1304039439">
      <w:bodyDiv w:val="1"/>
      <w:marLeft w:val="0"/>
      <w:marRight w:val="0"/>
      <w:marTop w:val="0"/>
      <w:marBottom w:val="0"/>
      <w:divBdr>
        <w:top w:val="none" w:sz="0" w:space="0" w:color="auto"/>
        <w:left w:val="none" w:sz="0" w:space="0" w:color="auto"/>
        <w:bottom w:val="none" w:sz="0" w:space="0" w:color="auto"/>
        <w:right w:val="none" w:sz="0" w:space="0" w:color="auto"/>
      </w:divBdr>
    </w:div>
    <w:div w:id="1304046963">
      <w:bodyDiv w:val="1"/>
      <w:marLeft w:val="0"/>
      <w:marRight w:val="0"/>
      <w:marTop w:val="0"/>
      <w:marBottom w:val="0"/>
      <w:divBdr>
        <w:top w:val="none" w:sz="0" w:space="0" w:color="auto"/>
        <w:left w:val="none" w:sz="0" w:space="0" w:color="auto"/>
        <w:bottom w:val="none" w:sz="0" w:space="0" w:color="auto"/>
        <w:right w:val="none" w:sz="0" w:space="0" w:color="auto"/>
      </w:divBdr>
    </w:div>
    <w:div w:id="1304239989">
      <w:bodyDiv w:val="1"/>
      <w:marLeft w:val="0"/>
      <w:marRight w:val="0"/>
      <w:marTop w:val="0"/>
      <w:marBottom w:val="0"/>
      <w:divBdr>
        <w:top w:val="none" w:sz="0" w:space="0" w:color="auto"/>
        <w:left w:val="none" w:sz="0" w:space="0" w:color="auto"/>
        <w:bottom w:val="none" w:sz="0" w:space="0" w:color="auto"/>
        <w:right w:val="none" w:sz="0" w:space="0" w:color="auto"/>
      </w:divBdr>
    </w:div>
    <w:div w:id="1307583540">
      <w:bodyDiv w:val="1"/>
      <w:marLeft w:val="0"/>
      <w:marRight w:val="0"/>
      <w:marTop w:val="0"/>
      <w:marBottom w:val="0"/>
      <w:divBdr>
        <w:top w:val="none" w:sz="0" w:space="0" w:color="auto"/>
        <w:left w:val="none" w:sz="0" w:space="0" w:color="auto"/>
        <w:bottom w:val="none" w:sz="0" w:space="0" w:color="auto"/>
        <w:right w:val="none" w:sz="0" w:space="0" w:color="auto"/>
      </w:divBdr>
    </w:div>
    <w:div w:id="1308785128">
      <w:bodyDiv w:val="1"/>
      <w:marLeft w:val="0"/>
      <w:marRight w:val="0"/>
      <w:marTop w:val="0"/>
      <w:marBottom w:val="0"/>
      <w:divBdr>
        <w:top w:val="none" w:sz="0" w:space="0" w:color="auto"/>
        <w:left w:val="none" w:sz="0" w:space="0" w:color="auto"/>
        <w:bottom w:val="none" w:sz="0" w:space="0" w:color="auto"/>
        <w:right w:val="none" w:sz="0" w:space="0" w:color="auto"/>
      </w:divBdr>
    </w:div>
    <w:div w:id="1308902860">
      <w:bodyDiv w:val="1"/>
      <w:marLeft w:val="0"/>
      <w:marRight w:val="0"/>
      <w:marTop w:val="0"/>
      <w:marBottom w:val="0"/>
      <w:divBdr>
        <w:top w:val="none" w:sz="0" w:space="0" w:color="auto"/>
        <w:left w:val="none" w:sz="0" w:space="0" w:color="auto"/>
        <w:bottom w:val="none" w:sz="0" w:space="0" w:color="auto"/>
        <w:right w:val="none" w:sz="0" w:space="0" w:color="auto"/>
      </w:divBdr>
    </w:div>
    <w:div w:id="1309169258">
      <w:bodyDiv w:val="1"/>
      <w:marLeft w:val="0"/>
      <w:marRight w:val="0"/>
      <w:marTop w:val="0"/>
      <w:marBottom w:val="0"/>
      <w:divBdr>
        <w:top w:val="none" w:sz="0" w:space="0" w:color="auto"/>
        <w:left w:val="none" w:sz="0" w:space="0" w:color="auto"/>
        <w:bottom w:val="none" w:sz="0" w:space="0" w:color="auto"/>
        <w:right w:val="none" w:sz="0" w:space="0" w:color="auto"/>
      </w:divBdr>
    </w:div>
    <w:div w:id="1310162819">
      <w:bodyDiv w:val="1"/>
      <w:marLeft w:val="0"/>
      <w:marRight w:val="0"/>
      <w:marTop w:val="0"/>
      <w:marBottom w:val="0"/>
      <w:divBdr>
        <w:top w:val="none" w:sz="0" w:space="0" w:color="auto"/>
        <w:left w:val="none" w:sz="0" w:space="0" w:color="auto"/>
        <w:bottom w:val="none" w:sz="0" w:space="0" w:color="auto"/>
        <w:right w:val="none" w:sz="0" w:space="0" w:color="auto"/>
      </w:divBdr>
    </w:div>
    <w:div w:id="1310668876">
      <w:bodyDiv w:val="1"/>
      <w:marLeft w:val="0"/>
      <w:marRight w:val="0"/>
      <w:marTop w:val="0"/>
      <w:marBottom w:val="0"/>
      <w:divBdr>
        <w:top w:val="none" w:sz="0" w:space="0" w:color="auto"/>
        <w:left w:val="none" w:sz="0" w:space="0" w:color="auto"/>
        <w:bottom w:val="none" w:sz="0" w:space="0" w:color="auto"/>
        <w:right w:val="none" w:sz="0" w:space="0" w:color="auto"/>
      </w:divBdr>
    </w:div>
    <w:div w:id="1310938814">
      <w:bodyDiv w:val="1"/>
      <w:marLeft w:val="0"/>
      <w:marRight w:val="0"/>
      <w:marTop w:val="0"/>
      <w:marBottom w:val="0"/>
      <w:divBdr>
        <w:top w:val="none" w:sz="0" w:space="0" w:color="auto"/>
        <w:left w:val="none" w:sz="0" w:space="0" w:color="auto"/>
        <w:bottom w:val="none" w:sz="0" w:space="0" w:color="auto"/>
        <w:right w:val="none" w:sz="0" w:space="0" w:color="auto"/>
      </w:divBdr>
    </w:div>
    <w:div w:id="1311057339">
      <w:bodyDiv w:val="1"/>
      <w:marLeft w:val="0"/>
      <w:marRight w:val="0"/>
      <w:marTop w:val="0"/>
      <w:marBottom w:val="0"/>
      <w:divBdr>
        <w:top w:val="none" w:sz="0" w:space="0" w:color="auto"/>
        <w:left w:val="none" w:sz="0" w:space="0" w:color="auto"/>
        <w:bottom w:val="none" w:sz="0" w:space="0" w:color="auto"/>
        <w:right w:val="none" w:sz="0" w:space="0" w:color="auto"/>
      </w:divBdr>
    </w:div>
    <w:div w:id="1312246401">
      <w:bodyDiv w:val="1"/>
      <w:marLeft w:val="0"/>
      <w:marRight w:val="0"/>
      <w:marTop w:val="0"/>
      <w:marBottom w:val="0"/>
      <w:divBdr>
        <w:top w:val="none" w:sz="0" w:space="0" w:color="auto"/>
        <w:left w:val="none" w:sz="0" w:space="0" w:color="auto"/>
        <w:bottom w:val="none" w:sz="0" w:space="0" w:color="auto"/>
        <w:right w:val="none" w:sz="0" w:space="0" w:color="auto"/>
      </w:divBdr>
    </w:div>
    <w:div w:id="1313633949">
      <w:bodyDiv w:val="1"/>
      <w:marLeft w:val="0"/>
      <w:marRight w:val="0"/>
      <w:marTop w:val="0"/>
      <w:marBottom w:val="0"/>
      <w:divBdr>
        <w:top w:val="none" w:sz="0" w:space="0" w:color="auto"/>
        <w:left w:val="none" w:sz="0" w:space="0" w:color="auto"/>
        <w:bottom w:val="none" w:sz="0" w:space="0" w:color="auto"/>
        <w:right w:val="none" w:sz="0" w:space="0" w:color="auto"/>
      </w:divBdr>
    </w:div>
    <w:div w:id="1313679411">
      <w:bodyDiv w:val="1"/>
      <w:marLeft w:val="0"/>
      <w:marRight w:val="0"/>
      <w:marTop w:val="0"/>
      <w:marBottom w:val="0"/>
      <w:divBdr>
        <w:top w:val="none" w:sz="0" w:space="0" w:color="auto"/>
        <w:left w:val="none" w:sz="0" w:space="0" w:color="auto"/>
        <w:bottom w:val="none" w:sz="0" w:space="0" w:color="auto"/>
        <w:right w:val="none" w:sz="0" w:space="0" w:color="auto"/>
      </w:divBdr>
    </w:div>
    <w:div w:id="1314019214">
      <w:bodyDiv w:val="1"/>
      <w:marLeft w:val="0"/>
      <w:marRight w:val="0"/>
      <w:marTop w:val="0"/>
      <w:marBottom w:val="0"/>
      <w:divBdr>
        <w:top w:val="none" w:sz="0" w:space="0" w:color="auto"/>
        <w:left w:val="none" w:sz="0" w:space="0" w:color="auto"/>
        <w:bottom w:val="none" w:sz="0" w:space="0" w:color="auto"/>
        <w:right w:val="none" w:sz="0" w:space="0" w:color="auto"/>
      </w:divBdr>
    </w:div>
    <w:div w:id="1314945712">
      <w:bodyDiv w:val="1"/>
      <w:marLeft w:val="0"/>
      <w:marRight w:val="0"/>
      <w:marTop w:val="0"/>
      <w:marBottom w:val="0"/>
      <w:divBdr>
        <w:top w:val="none" w:sz="0" w:space="0" w:color="auto"/>
        <w:left w:val="none" w:sz="0" w:space="0" w:color="auto"/>
        <w:bottom w:val="none" w:sz="0" w:space="0" w:color="auto"/>
        <w:right w:val="none" w:sz="0" w:space="0" w:color="auto"/>
      </w:divBdr>
    </w:div>
    <w:div w:id="1316109642">
      <w:bodyDiv w:val="1"/>
      <w:marLeft w:val="0"/>
      <w:marRight w:val="0"/>
      <w:marTop w:val="0"/>
      <w:marBottom w:val="0"/>
      <w:divBdr>
        <w:top w:val="none" w:sz="0" w:space="0" w:color="auto"/>
        <w:left w:val="none" w:sz="0" w:space="0" w:color="auto"/>
        <w:bottom w:val="none" w:sz="0" w:space="0" w:color="auto"/>
        <w:right w:val="none" w:sz="0" w:space="0" w:color="auto"/>
      </w:divBdr>
    </w:div>
    <w:div w:id="1316257233">
      <w:bodyDiv w:val="1"/>
      <w:marLeft w:val="0"/>
      <w:marRight w:val="0"/>
      <w:marTop w:val="0"/>
      <w:marBottom w:val="0"/>
      <w:divBdr>
        <w:top w:val="none" w:sz="0" w:space="0" w:color="auto"/>
        <w:left w:val="none" w:sz="0" w:space="0" w:color="auto"/>
        <w:bottom w:val="none" w:sz="0" w:space="0" w:color="auto"/>
        <w:right w:val="none" w:sz="0" w:space="0" w:color="auto"/>
      </w:divBdr>
    </w:div>
    <w:div w:id="1316298436">
      <w:bodyDiv w:val="1"/>
      <w:marLeft w:val="0"/>
      <w:marRight w:val="0"/>
      <w:marTop w:val="0"/>
      <w:marBottom w:val="0"/>
      <w:divBdr>
        <w:top w:val="none" w:sz="0" w:space="0" w:color="auto"/>
        <w:left w:val="none" w:sz="0" w:space="0" w:color="auto"/>
        <w:bottom w:val="none" w:sz="0" w:space="0" w:color="auto"/>
        <w:right w:val="none" w:sz="0" w:space="0" w:color="auto"/>
      </w:divBdr>
    </w:div>
    <w:div w:id="1316839971">
      <w:bodyDiv w:val="1"/>
      <w:marLeft w:val="0"/>
      <w:marRight w:val="0"/>
      <w:marTop w:val="0"/>
      <w:marBottom w:val="0"/>
      <w:divBdr>
        <w:top w:val="none" w:sz="0" w:space="0" w:color="auto"/>
        <w:left w:val="none" w:sz="0" w:space="0" w:color="auto"/>
        <w:bottom w:val="none" w:sz="0" w:space="0" w:color="auto"/>
        <w:right w:val="none" w:sz="0" w:space="0" w:color="auto"/>
      </w:divBdr>
    </w:div>
    <w:div w:id="1317219341">
      <w:bodyDiv w:val="1"/>
      <w:marLeft w:val="0"/>
      <w:marRight w:val="0"/>
      <w:marTop w:val="0"/>
      <w:marBottom w:val="0"/>
      <w:divBdr>
        <w:top w:val="none" w:sz="0" w:space="0" w:color="auto"/>
        <w:left w:val="none" w:sz="0" w:space="0" w:color="auto"/>
        <w:bottom w:val="none" w:sz="0" w:space="0" w:color="auto"/>
        <w:right w:val="none" w:sz="0" w:space="0" w:color="auto"/>
      </w:divBdr>
    </w:div>
    <w:div w:id="1318612031">
      <w:bodyDiv w:val="1"/>
      <w:marLeft w:val="0"/>
      <w:marRight w:val="0"/>
      <w:marTop w:val="0"/>
      <w:marBottom w:val="0"/>
      <w:divBdr>
        <w:top w:val="none" w:sz="0" w:space="0" w:color="auto"/>
        <w:left w:val="none" w:sz="0" w:space="0" w:color="auto"/>
        <w:bottom w:val="none" w:sz="0" w:space="0" w:color="auto"/>
        <w:right w:val="none" w:sz="0" w:space="0" w:color="auto"/>
      </w:divBdr>
    </w:div>
    <w:div w:id="1319267774">
      <w:bodyDiv w:val="1"/>
      <w:marLeft w:val="0"/>
      <w:marRight w:val="0"/>
      <w:marTop w:val="0"/>
      <w:marBottom w:val="0"/>
      <w:divBdr>
        <w:top w:val="none" w:sz="0" w:space="0" w:color="auto"/>
        <w:left w:val="none" w:sz="0" w:space="0" w:color="auto"/>
        <w:bottom w:val="none" w:sz="0" w:space="0" w:color="auto"/>
        <w:right w:val="none" w:sz="0" w:space="0" w:color="auto"/>
      </w:divBdr>
    </w:div>
    <w:div w:id="1319579143">
      <w:bodyDiv w:val="1"/>
      <w:marLeft w:val="0"/>
      <w:marRight w:val="0"/>
      <w:marTop w:val="0"/>
      <w:marBottom w:val="0"/>
      <w:divBdr>
        <w:top w:val="none" w:sz="0" w:space="0" w:color="auto"/>
        <w:left w:val="none" w:sz="0" w:space="0" w:color="auto"/>
        <w:bottom w:val="none" w:sz="0" w:space="0" w:color="auto"/>
        <w:right w:val="none" w:sz="0" w:space="0" w:color="auto"/>
      </w:divBdr>
    </w:div>
    <w:div w:id="1319766298">
      <w:bodyDiv w:val="1"/>
      <w:marLeft w:val="0"/>
      <w:marRight w:val="0"/>
      <w:marTop w:val="0"/>
      <w:marBottom w:val="0"/>
      <w:divBdr>
        <w:top w:val="none" w:sz="0" w:space="0" w:color="auto"/>
        <w:left w:val="none" w:sz="0" w:space="0" w:color="auto"/>
        <w:bottom w:val="none" w:sz="0" w:space="0" w:color="auto"/>
        <w:right w:val="none" w:sz="0" w:space="0" w:color="auto"/>
      </w:divBdr>
    </w:div>
    <w:div w:id="1319848769">
      <w:bodyDiv w:val="1"/>
      <w:marLeft w:val="0"/>
      <w:marRight w:val="0"/>
      <w:marTop w:val="0"/>
      <w:marBottom w:val="0"/>
      <w:divBdr>
        <w:top w:val="none" w:sz="0" w:space="0" w:color="auto"/>
        <w:left w:val="none" w:sz="0" w:space="0" w:color="auto"/>
        <w:bottom w:val="none" w:sz="0" w:space="0" w:color="auto"/>
        <w:right w:val="none" w:sz="0" w:space="0" w:color="auto"/>
      </w:divBdr>
    </w:div>
    <w:div w:id="1319917701">
      <w:bodyDiv w:val="1"/>
      <w:marLeft w:val="0"/>
      <w:marRight w:val="0"/>
      <w:marTop w:val="0"/>
      <w:marBottom w:val="0"/>
      <w:divBdr>
        <w:top w:val="none" w:sz="0" w:space="0" w:color="auto"/>
        <w:left w:val="none" w:sz="0" w:space="0" w:color="auto"/>
        <w:bottom w:val="none" w:sz="0" w:space="0" w:color="auto"/>
        <w:right w:val="none" w:sz="0" w:space="0" w:color="auto"/>
      </w:divBdr>
    </w:div>
    <w:div w:id="1320186243">
      <w:bodyDiv w:val="1"/>
      <w:marLeft w:val="0"/>
      <w:marRight w:val="0"/>
      <w:marTop w:val="0"/>
      <w:marBottom w:val="0"/>
      <w:divBdr>
        <w:top w:val="none" w:sz="0" w:space="0" w:color="auto"/>
        <w:left w:val="none" w:sz="0" w:space="0" w:color="auto"/>
        <w:bottom w:val="none" w:sz="0" w:space="0" w:color="auto"/>
        <w:right w:val="none" w:sz="0" w:space="0" w:color="auto"/>
      </w:divBdr>
    </w:div>
    <w:div w:id="1320693709">
      <w:bodyDiv w:val="1"/>
      <w:marLeft w:val="0"/>
      <w:marRight w:val="0"/>
      <w:marTop w:val="0"/>
      <w:marBottom w:val="0"/>
      <w:divBdr>
        <w:top w:val="none" w:sz="0" w:space="0" w:color="auto"/>
        <w:left w:val="none" w:sz="0" w:space="0" w:color="auto"/>
        <w:bottom w:val="none" w:sz="0" w:space="0" w:color="auto"/>
        <w:right w:val="none" w:sz="0" w:space="0" w:color="auto"/>
      </w:divBdr>
    </w:div>
    <w:div w:id="1320890942">
      <w:bodyDiv w:val="1"/>
      <w:marLeft w:val="0"/>
      <w:marRight w:val="0"/>
      <w:marTop w:val="0"/>
      <w:marBottom w:val="0"/>
      <w:divBdr>
        <w:top w:val="none" w:sz="0" w:space="0" w:color="auto"/>
        <w:left w:val="none" w:sz="0" w:space="0" w:color="auto"/>
        <w:bottom w:val="none" w:sz="0" w:space="0" w:color="auto"/>
        <w:right w:val="none" w:sz="0" w:space="0" w:color="auto"/>
      </w:divBdr>
    </w:div>
    <w:div w:id="1322005750">
      <w:bodyDiv w:val="1"/>
      <w:marLeft w:val="0"/>
      <w:marRight w:val="0"/>
      <w:marTop w:val="0"/>
      <w:marBottom w:val="0"/>
      <w:divBdr>
        <w:top w:val="none" w:sz="0" w:space="0" w:color="auto"/>
        <w:left w:val="none" w:sz="0" w:space="0" w:color="auto"/>
        <w:bottom w:val="none" w:sz="0" w:space="0" w:color="auto"/>
        <w:right w:val="none" w:sz="0" w:space="0" w:color="auto"/>
      </w:divBdr>
    </w:div>
    <w:div w:id="1322808314">
      <w:bodyDiv w:val="1"/>
      <w:marLeft w:val="0"/>
      <w:marRight w:val="0"/>
      <w:marTop w:val="0"/>
      <w:marBottom w:val="0"/>
      <w:divBdr>
        <w:top w:val="none" w:sz="0" w:space="0" w:color="auto"/>
        <w:left w:val="none" w:sz="0" w:space="0" w:color="auto"/>
        <w:bottom w:val="none" w:sz="0" w:space="0" w:color="auto"/>
        <w:right w:val="none" w:sz="0" w:space="0" w:color="auto"/>
      </w:divBdr>
    </w:div>
    <w:div w:id="1323050253">
      <w:bodyDiv w:val="1"/>
      <w:marLeft w:val="0"/>
      <w:marRight w:val="0"/>
      <w:marTop w:val="0"/>
      <w:marBottom w:val="0"/>
      <w:divBdr>
        <w:top w:val="none" w:sz="0" w:space="0" w:color="auto"/>
        <w:left w:val="none" w:sz="0" w:space="0" w:color="auto"/>
        <w:bottom w:val="none" w:sz="0" w:space="0" w:color="auto"/>
        <w:right w:val="none" w:sz="0" w:space="0" w:color="auto"/>
      </w:divBdr>
    </w:div>
    <w:div w:id="1323852401">
      <w:bodyDiv w:val="1"/>
      <w:marLeft w:val="0"/>
      <w:marRight w:val="0"/>
      <w:marTop w:val="0"/>
      <w:marBottom w:val="0"/>
      <w:divBdr>
        <w:top w:val="none" w:sz="0" w:space="0" w:color="auto"/>
        <w:left w:val="none" w:sz="0" w:space="0" w:color="auto"/>
        <w:bottom w:val="none" w:sz="0" w:space="0" w:color="auto"/>
        <w:right w:val="none" w:sz="0" w:space="0" w:color="auto"/>
      </w:divBdr>
    </w:div>
    <w:div w:id="1323969723">
      <w:bodyDiv w:val="1"/>
      <w:marLeft w:val="0"/>
      <w:marRight w:val="0"/>
      <w:marTop w:val="0"/>
      <w:marBottom w:val="0"/>
      <w:divBdr>
        <w:top w:val="none" w:sz="0" w:space="0" w:color="auto"/>
        <w:left w:val="none" w:sz="0" w:space="0" w:color="auto"/>
        <w:bottom w:val="none" w:sz="0" w:space="0" w:color="auto"/>
        <w:right w:val="none" w:sz="0" w:space="0" w:color="auto"/>
      </w:divBdr>
    </w:div>
    <w:div w:id="1324117974">
      <w:bodyDiv w:val="1"/>
      <w:marLeft w:val="0"/>
      <w:marRight w:val="0"/>
      <w:marTop w:val="0"/>
      <w:marBottom w:val="0"/>
      <w:divBdr>
        <w:top w:val="none" w:sz="0" w:space="0" w:color="auto"/>
        <w:left w:val="none" w:sz="0" w:space="0" w:color="auto"/>
        <w:bottom w:val="none" w:sz="0" w:space="0" w:color="auto"/>
        <w:right w:val="none" w:sz="0" w:space="0" w:color="auto"/>
      </w:divBdr>
    </w:div>
    <w:div w:id="1324434647">
      <w:bodyDiv w:val="1"/>
      <w:marLeft w:val="0"/>
      <w:marRight w:val="0"/>
      <w:marTop w:val="0"/>
      <w:marBottom w:val="0"/>
      <w:divBdr>
        <w:top w:val="none" w:sz="0" w:space="0" w:color="auto"/>
        <w:left w:val="none" w:sz="0" w:space="0" w:color="auto"/>
        <w:bottom w:val="none" w:sz="0" w:space="0" w:color="auto"/>
        <w:right w:val="none" w:sz="0" w:space="0" w:color="auto"/>
      </w:divBdr>
    </w:div>
    <w:div w:id="1325358827">
      <w:bodyDiv w:val="1"/>
      <w:marLeft w:val="0"/>
      <w:marRight w:val="0"/>
      <w:marTop w:val="0"/>
      <w:marBottom w:val="0"/>
      <w:divBdr>
        <w:top w:val="none" w:sz="0" w:space="0" w:color="auto"/>
        <w:left w:val="none" w:sz="0" w:space="0" w:color="auto"/>
        <w:bottom w:val="none" w:sz="0" w:space="0" w:color="auto"/>
        <w:right w:val="none" w:sz="0" w:space="0" w:color="auto"/>
      </w:divBdr>
    </w:div>
    <w:div w:id="1326278953">
      <w:bodyDiv w:val="1"/>
      <w:marLeft w:val="0"/>
      <w:marRight w:val="0"/>
      <w:marTop w:val="0"/>
      <w:marBottom w:val="0"/>
      <w:divBdr>
        <w:top w:val="none" w:sz="0" w:space="0" w:color="auto"/>
        <w:left w:val="none" w:sz="0" w:space="0" w:color="auto"/>
        <w:bottom w:val="none" w:sz="0" w:space="0" w:color="auto"/>
        <w:right w:val="none" w:sz="0" w:space="0" w:color="auto"/>
      </w:divBdr>
    </w:div>
    <w:div w:id="1326517422">
      <w:bodyDiv w:val="1"/>
      <w:marLeft w:val="0"/>
      <w:marRight w:val="0"/>
      <w:marTop w:val="0"/>
      <w:marBottom w:val="0"/>
      <w:divBdr>
        <w:top w:val="none" w:sz="0" w:space="0" w:color="auto"/>
        <w:left w:val="none" w:sz="0" w:space="0" w:color="auto"/>
        <w:bottom w:val="none" w:sz="0" w:space="0" w:color="auto"/>
        <w:right w:val="none" w:sz="0" w:space="0" w:color="auto"/>
      </w:divBdr>
    </w:div>
    <w:div w:id="1327825542">
      <w:bodyDiv w:val="1"/>
      <w:marLeft w:val="0"/>
      <w:marRight w:val="0"/>
      <w:marTop w:val="0"/>
      <w:marBottom w:val="0"/>
      <w:divBdr>
        <w:top w:val="none" w:sz="0" w:space="0" w:color="auto"/>
        <w:left w:val="none" w:sz="0" w:space="0" w:color="auto"/>
        <w:bottom w:val="none" w:sz="0" w:space="0" w:color="auto"/>
        <w:right w:val="none" w:sz="0" w:space="0" w:color="auto"/>
      </w:divBdr>
    </w:div>
    <w:div w:id="1328022094">
      <w:bodyDiv w:val="1"/>
      <w:marLeft w:val="0"/>
      <w:marRight w:val="0"/>
      <w:marTop w:val="0"/>
      <w:marBottom w:val="0"/>
      <w:divBdr>
        <w:top w:val="none" w:sz="0" w:space="0" w:color="auto"/>
        <w:left w:val="none" w:sz="0" w:space="0" w:color="auto"/>
        <w:bottom w:val="none" w:sz="0" w:space="0" w:color="auto"/>
        <w:right w:val="none" w:sz="0" w:space="0" w:color="auto"/>
      </w:divBdr>
    </w:div>
    <w:div w:id="1329137886">
      <w:bodyDiv w:val="1"/>
      <w:marLeft w:val="0"/>
      <w:marRight w:val="0"/>
      <w:marTop w:val="0"/>
      <w:marBottom w:val="0"/>
      <w:divBdr>
        <w:top w:val="none" w:sz="0" w:space="0" w:color="auto"/>
        <w:left w:val="none" w:sz="0" w:space="0" w:color="auto"/>
        <w:bottom w:val="none" w:sz="0" w:space="0" w:color="auto"/>
        <w:right w:val="none" w:sz="0" w:space="0" w:color="auto"/>
      </w:divBdr>
    </w:div>
    <w:div w:id="1329554983">
      <w:bodyDiv w:val="1"/>
      <w:marLeft w:val="0"/>
      <w:marRight w:val="0"/>
      <w:marTop w:val="0"/>
      <w:marBottom w:val="0"/>
      <w:divBdr>
        <w:top w:val="none" w:sz="0" w:space="0" w:color="auto"/>
        <w:left w:val="none" w:sz="0" w:space="0" w:color="auto"/>
        <w:bottom w:val="none" w:sz="0" w:space="0" w:color="auto"/>
        <w:right w:val="none" w:sz="0" w:space="0" w:color="auto"/>
      </w:divBdr>
    </w:div>
    <w:div w:id="1331104282">
      <w:bodyDiv w:val="1"/>
      <w:marLeft w:val="0"/>
      <w:marRight w:val="0"/>
      <w:marTop w:val="0"/>
      <w:marBottom w:val="0"/>
      <w:divBdr>
        <w:top w:val="none" w:sz="0" w:space="0" w:color="auto"/>
        <w:left w:val="none" w:sz="0" w:space="0" w:color="auto"/>
        <w:bottom w:val="none" w:sz="0" w:space="0" w:color="auto"/>
        <w:right w:val="none" w:sz="0" w:space="0" w:color="auto"/>
      </w:divBdr>
    </w:div>
    <w:div w:id="1331375538">
      <w:bodyDiv w:val="1"/>
      <w:marLeft w:val="0"/>
      <w:marRight w:val="0"/>
      <w:marTop w:val="0"/>
      <w:marBottom w:val="0"/>
      <w:divBdr>
        <w:top w:val="none" w:sz="0" w:space="0" w:color="auto"/>
        <w:left w:val="none" w:sz="0" w:space="0" w:color="auto"/>
        <w:bottom w:val="none" w:sz="0" w:space="0" w:color="auto"/>
        <w:right w:val="none" w:sz="0" w:space="0" w:color="auto"/>
      </w:divBdr>
    </w:div>
    <w:div w:id="1331445816">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3068723">
      <w:bodyDiv w:val="1"/>
      <w:marLeft w:val="0"/>
      <w:marRight w:val="0"/>
      <w:marTop w:val="0"/>
      <w:marBottom w:val="0"/>
      <w:divBdr>
        <w:top w:val="none" w:sz="0" w:space="0" w:color="auto"/>
        <w:left w:val="none" w:sz="0" w:space="0" w:color="auto"/>
        <w:bottom w:val="none" w:sz="0" w:space="0" w:color="auto"/>
        <w:right w:val="none" w:sz="0" w:space="0" w:color="auto"/>
      </w:divBdr>
    </w:div>
    <w:div w:id="1333070143">
      <w:bodyDiv w:val="1"/>
      <w:marLeft w:val="0"/>
      <w:marRight w:val="0"/>
      <w:marTop w:val="0"/>
      <w:marBottom w:val="0"/>
      <w:divBdr>
        <w:top w:val="none" w:sz="0" w:space="0" w:color="auto"/>
        <w:left w:val="none" w:sz="0" w:space="0" w:color="auto"/>
        <w:bottom w:val="none" w:sz="0" w:space="0" w:color="auto"/>
        <w:right w:val="none" w:sz="0" w:space="0" w:color="auto"/>
      </w:divBdr>
    </w:div>
    <w:div w:id="1333413335">
      <w:bodyDiv w:val="1"/>
      <w:marLeft w:val="0"/>
      <w:marRight w:val="0"/>
      <w:marTop w:val="0"/>
      <w:marBottom w:val="0"/>
      <w:divBdr>
        <w:top w:val="none" w:sz="0" w:space="0" w:color="auto"/>
        <w:left w:val="none" w:sz="0" w:space="0" w:color="auto"/>
        <w:bottom w:val="none" w:sz="0" w:space="0" w:color="auto"/>
        <w:right w:val="none" w:sz="0" w:space="0" w:color="auto"/>
      </w:divBdr>
    </w:div>
    <w:div w:id="1333684707">
      <w:bodyDiv w:val="1"/>
      <w:marLeft w:val="0"/>
      <w:marRight w:val="0"/>
      <w:marTop w:val="0"/>
      <w:marBottom w:val="0"/>
      <w:divBdr>
        <w:top w:val="none" w:sz="0" w:space="0" w:color="auto"/>
        <w:left w:val="none" w:sz="0" w:space="0" w:color="auto"/>
        <w:bottom w:val="none" w:sz="0" w:space="0" w:color="auto"/>
        <w:right w:val="none" w:sz="0" w:space="0" w:color="auto"/>
      </w:divBdr>
    </w:div>
    <w:div w:id="1333951319">
      <w:bodyDiv w:val="1"/>
      <w:marLeft w:val="0"/>
      <w:marRight w:val="0"/>
      <w:marTop w:val="0"/>
      <w:marBottom w:val="0"/>
      <w:divBdr>
        <w:top w:val="none" w:sz="0" w:space="0" w:color="auto"/>
        <w:left w:val="none" w:sz="0" w:space="0" w:color="auto"/>
        <w:bottom w:val="none" w:sz="0" w:space="0" w:color="auto"/>
        <w:right w:val="none" w:sz="0" w:space="0" w:color="auto"/>
      </w:divBdr>
    </w:div>
    <w:div w:id="1334802749">
      <w:bodyDiv w:val="1"/>
      <w:marLeft w:val="0"/>
      <w:marRight w:val="0"/>
      <w:marTop w:val="0"/>
      <w:marBottom w:val="0"/>
      <w:divBdr>
        <w:top w:val="none" w:sz="0" w:space="0" w:color="auto"/>
        <w:left w:val="none" w:sz="0" w:space="0" w:color="auto"/>
        <w:bottom w:val="none" w:sz="0" w:space="0" w:color="auto"/>
        <w:right w:val="none" w:sz="0" w:space="0" w:color="auto"/>
      </w:divBdr>
    </w:div>
    <w:div w:id="1335887256">
      <w:bodyDiv w:val="1"/>
      <w:marLeft w:val="0"/>
      <w:marRight w:val="0"/>
      <w:marTop w:val="0"/>
      <w:marBottom w:val="0"/>
      <w:divBdr>
        <w:top w:val="none" w:sz="0" w:space="0" w:color="auto"/>
        <w:left w:val="none" w:sz="0" w:space="0" w:color="auto"/>
        <w:bottom w:val="none" w:sz="0" w:space="0" w:color="auto"/>
        <w:right w:val="none" w:sz="0" w:space="0" w:color="auto"/>
      </w:divBdr>
    </w:div>
    <w:div w:id="1336106819">
      <w:bodyDiv w:val="1"/>
      <w:marLeft w:val="0"/>
      <w:marRight w:val="0"/>
      <w:marTop w:val="0"/>
      <w:marBottom w:val="0"/>
      <w:divBdr>
        <w:top w:val="none" w:sz="0" w:space="0" w:color="auto"/>
        <w:left w:val="none" w:sz="0" w:space="0" w:color="auto"/>
        <w:bottom w:val="none" w:sz="0" w:space="0" w:color="auto"/>
        <w:right w:val="none" w:sz="0" w:space="0" w:color="auto"/>
      </w:divBdr>
    </w:div>
    <w:div w:id="1336762303">
      <w:bodyDiv w:val="1"/>
      <w:marLeft w:val="0"/>
      <w:marRight w:val="0"/>
      <w:marTop w:val="0"/>
      <w:marBottom w:val="0"/>
      <w:divBdr>
        <w:top w:val="none" w:sz="0" w:space="0" w:color="auto"/>
        <w:left w:val="none" w:sz="0" w:space="0" w:color="auto"/>
        <w:bottom w:val="none" w:sz="0" w:space="0" w:color="auto"/>
        <w:right w:val="none" w:sz="0" w:space="0" w:color="auto"/>
      </w:divBdr>
    </w:div>
    <w:div w:id="1339775153">
      <w:bodyDiv w:val="1"/>
      <w:marLeft w:val="0"/>
      <w:marRight w:val="0"/>
      <w:marTop w:val="0"/>
      <w:marBottom w:val="0"/>
      <w:divBdr>
        <w:top w:val="none" w:sz="0" w:space="0" w:color="auto"/>
        <w:left w:val="none" w:sz="0" w:space="0" w:color="auto"/>
        <w:bottom w:val="none" w:sz="0" w:space="0" w:color="auto"/>
        <w:right w:val="none" w:sz="0" w:space="0" w:color="auto"/>
      </w:divBdr>
    </w:div>
    <w:div w:id="1340428094">
      <w:bodyDiv w:val="1"/>
      <w:marLeft w:val="0"/>
      <w:marRight w:val="0"/>
      <w:marTop w:val="0"/>
      <w:marBottom w:val="0"/>
      <w:divBdr>
        <w:top w:val="none" w:sz="0" w:space="0" w:color="auto"/>
        <w:left w:val="none" w:sz="0" w:space="0" w:color="auto"/>
        <w:bottom w:val="none" w:sz="0" w:space="0" w:color="auto"/>
        <w:right w:val="none" w:sz="0" w:space="0" w:color="auto"/>
      </w:divBdr>
    </w:div>
    <w:div w:id="1340885850">
      <w:bodyDiv w:val="1"/>
      <w:marLeft w:val="0"/>
      <w:marRight w:val="0"/>
      <w:marTop w:val="0"/>
      <w:marBottom w:val="0"/>
      <w:divBdr>
        <w:top w:val="none" w:sz="0" w:space="0" w:color="auto"/>
        <w:left w:val="none" w:sz="0" w:space="0" w:color="auto"/>
        <w:bottom w:val="none" w:sz="0" w:space="0" w:color="auto"/>
        <w:right w:val="none" w:sz="0" w:space="0" w:color="auto"/>
      </w:divBdr>
    </w:div>
    <w:div w:id="1341347567">
      <w:bodyDiv w:val="1"/>
      <w:marLeft w:val="0"/>
      <w:marRight w:val="0"/>
      <w:marTop w:val="0"/>
      <w:marBottom w:val="0"/>
      <w:divBdr>
        <w:top w:val="none" w:sz="0" w:space="0" w:color="auto"/>
        <w:left w:val="none" w:sz="0" w:space="0" w:color="auto"/>
        <w:bottom w:val="none" w:sz="0" w:space="0" w:color="auto"/>
        <w:right w:val="none" w:sz="0" w:space="0" w:color="auto"/>
      </w:divBdr>
    </w:div>
    <w:div w:id="1341657915">
      <w:bodyDiv w:val="1"/>
      <w:marLeft w:val="0"/>
      <w:marRight w:val="0"/>
      <w:marTop w:val="0"/>
      <w:marBottom w:val="0"/>
      <w:divBdr>
        <w:top w:val="none" w:sz="0" w:space="0" w:color="auto"/>
        <w:left w:val="none" w:sz="0" w:space="0" w:color="auto"/>
        <w:bottom w:val="none" w:sz="0" w:space="0" w:color="auto"/>
        <w:right w:val="none" w:sz="0" w:space="0" w:color="auto"/>
      </w:divBdr>
    </w:div>
    <w:div w:id="1342123546">
      <w:bodyDiv w:val="1"/>
      <w:marLeft w:val="0"/>
      <w:marRight w:val="0"/>
      <w:marTop w:val="0"/>
      <w:marBottom w:val="0"/>
      <w:divBdr>
        <w:top w:val="none" w:sz="0" w:space="0" w:color="auto"/>
        <w:left w:val="none" w:sz="0" w:space="0" w:color="auto"/>
        <w:bottom w:val="none" w:sz="0" w:space="0" w:color="auto"/>
        <w:right w:val="none" w:sz="0" w:space="0" w:color="auto"/>
      </w:divBdr>
    </w:div>
    <w:div w:id="1342316289">
      <w:bodyDiv w:val="1"/>
      <w:marLeft w:val="0"/>
      <w:marRight w:val="0"/>
      <w:marTop w:val="0"/>
      <w:marBottom w:val="0"/>
      <w:divBdr>
        <w:top w:val="none" w:sz="0" w:space="0" w:color="auto"/>
        <w:left w:val="none" w:sz="0" w:space="0" w:color="auto"/>
        <w:bottom w:val="none" w:sz="0" w:space="0" w:color="auto"/>
        <w:right w:val="none" w:sz="0" w:space="0" w:color="auto"/>
      </w:divBdr>
    </w:div>
    <w:div w:id="1342396979">
      <w:bodyDiv w:val="1"/>
      <w:marLeft w:val="0"/>
      <w:marRight w:val="0"/>
      <w:marTop w:val="0"/>
      <w:marBottom w:val="0"/>
      <w:divBdr>
        <w:top w:val="none" w:sz="0" w:space="0" w:color="auto"/>
        <w:left w:val="none" w:sz="0" w:space="0" w:color="auto"/>
        <w:bottom w:val="none" w:sz="0" w:space="0" w:color="auto"/>
        <w:right w:val="none" w:sz="0" w:space="0" w:color="auto"/>
      </w:divBdr>
    </w:div>
    <w:div w:id="1345012539">
      <w:bodyDiv w:val="1"/>
      <w:marLeft w:val="0"/>
      <w:marRight w:val="0"/>
      <w:marTop w:val="0"/>
      <w:marBottom w:val="0"/>
      <w:divBdr>
        <w:top w:val="none" w:sz="0" w:space="0" w:color="auto"/>
        <w:left w:val="none" w:sz="0" w:space="0" w:color="auto"/>
        <w:bottom w:val="none" w:sz="0" w:space="0" w:color="auto"/>
        <w:right w:val="none" w:sz="0" w:space="0" w:color="auto"/>
      </w:divBdr>
    </w:div>
    <w:div w:id="1345473774">
      <w:bodyDiv w:val="1"/>
      <w:marLeft w:val="0"/>
      <w:marRight w:val="0"/>
      <w:marTop w:val="0"/>
      <w:marBottom w:val="0"/>
      <w:divBdr>
        <w:top w:val="none" w:sz="0" w:space="0" w:color="auto"/>
        <w:left w:val="none" w:sz="0" w:space="0" w:color="auto"/>
        <w:bottom w:val="none" w:sz="0" w:space="0" w:color="auto"/>
        <w:right w:val="none" w:sz="0" w:space="0" w:color="auto"/>
      </w:divBdr>
    </w:div>
    <w:div w:id="1345748705">
      <w:bodyDiv w:val="1"/>
      <w:marLeft w:val="0"/>
      <w:marRight w:val="0"/>
      <w:marTop w:val="0"/>
      <w:marBottom w:val="0"/>
      <w:divBdr>
        <w:top w:val="none" w:sz="0" w:space="0" w:color="auto"/>
        <w:left w:val="none" w:sz="0" w:space="0" w:color="auto"/>
        <w:bottom w:val="none" w:sz="0" w:space="0" w:color="auto"/>
        <w:right w:val="none" w:sz="0" w:space="0" w:color="auto"/>
      </w:divBdr>
    </w:div>
    <w:div w:id="1345785688">
      <w:bodyDiv w:val="1"/>
      <w:marLeft w:val="0"/>
      <w:marRight w:val="0"/>
      <w:marTop w:val="0"/>
      <w:marBottom w:val="0"/>
      <w:divBdr>
        <w:top w:val="none" w:sz="0" w:space="0" w:color="auto"/>
        <w:left w:val="none" w:sz="0" w:space="0" w:color="auto"/>
        <w:bottom w:val="none" w:sz="0" w:space="0" w:color="auto"/>
        <w:right w:val="none" w:sz="0" w:space="0" w:color="auto"/>
      </w:divBdr>
    </w:div>
    <w:div w:id="1346983166">
      <w:bodyDiv w:val="1"/>
      <w:marLeft w:val="0"/>
      <w:marRight w:val="0"/>
      <w:marTop w:val="0"/>
      <w:marBottom w:val="0"/>
      <w:divBdr>
        <w:top w:val="none" w:sz="0" w:space="0" w:color="auto"/>
        <w:left w:val="none" w:sz="0" w:space="0" w:color="auto"/>
        <w:bottom w:val="none" w:sz="0" w:space="0" w:color="auto"/>
        <w:right w:val="none" w:sz="0" w:space="0" w:color="auto"/>
      </w:divBdr>
    </w:div>
    <w:div w:id="1347176914">
      <w:bodyDiv w:val="1"/>
      <w:marLeft w:val="0"/>
      <w:marRight w:val="0"/>
      <w:marTop w:val="0"/>
      <w:marBottom w:val="0"/>
      <w:divBdr>
        <w:top w:val="none" w:sz="0" w:space="0" w:color="auto"/>
        <w:left w:val="none" w:sz="0" w:space="0" w:color="auto"/>
        <w:bottom w:val="none" w:sz="0" w:space="0" w:color="auto"/>
        <w:right w:val="none" w:sz="0" w:space="0" w:color="auto"/>
      </w:divBdr>
    </w:div>
    <w:div w:id="1347904014">
      <w:bodyDiv w:val="1"/>
      <w:marLeft w:val="0"/>
      <w:marRight w:val="0"/>
      <w:marTop w:val="0"/>
      <w:marBottom w:val="0"/>
      <w:divBdr>
        <w:top w:val="none" w:sz="0" w:space="0" w:color="auto"/>
        <w:left w:val="none" w:sz="0" w:space="0" w:color="auto"/>
        <w:bottom w:val="none" w:sz="0" w:space="0" w:color="auto"/>
        <w:right w:val="none" w:sz="0" w:space="0" w:color="auto"/>
      </w:divBdr>
    </w:div>
    <w:div w:id="1349025383">
      <w:bodyDiv w:val="1"/>
      <w:marLeft w:val="0"/>
      <w:marRight w:val="0"/>
      <w:marTop w:val="0"/>
      <w:marBottom w:val="0"/>
      <w:divBdr>
        <w:top w:val="none" w:sz="0" w:space="0" w:color="auto"/>
        <w:left w:val="none" w:sz="0" w:space="0" w:color="auto"/>
        <w:bottom w:val="none" w:sz="0" w:space="0" w:color="auto"/>
        <w:right w:val="none" w:sz="0" w:space="0" w:color="auto"/>
      </w:divBdr>
    </w:div>
    <w:div w:id="1349059839">
      <w:bodyDiv w:val="1"/>
      <w:marLeft w:val="0"/>
      <w:marRight w:val="0"/>
      <w:marTop w:val="0"/>
      <w:marBottom w:val="0"/>
      <w:divBdr>
        <w:top w:val="none" w:sz="0" w:space="0" w:color="auto"/>
        <w:left w:val="none" w:sz="0" w:space="0" w:color="auto"/>
        <w:bottom w:val="none" w:sz="0" w:space="0" w:color="auto"/>
        <w:right w:val="none" w:sz="0" w:space="0" w:color="auto"/>
      </w:divBdr>
    </w:div>
    <w:div w:id="1349453899">
      <w:bodyDiv w:val="1"/>
      <w:marLeft w:val="0"/>
      <w:marRight w:val="0"/>
      <w:marTop w:val="0"/>
      <w:marBottom w:val="0"/>
      <w:divBdr>
        <w:top w:val="none" w:sz="0" w:space="0" w:color="auto"/>
        <w:left w:val="none" w:sz="0" w:space="0" w:color="auto"/>
        <w:bottom w:val="none" w:sz="0" w:space="0" w:color="auto"/>
        <w:right w:val="none" w:sz="0" w:space="0" w:color="auto"/>
      </w:divBdr>
    </w:div>
    <w:div w:id="1349674633">
      <w:bodyDiv w:val="1"/>
      <w:marLeft w:val="0"/>
      <w:marRight w:val="0"/>
      <w:marTop w:val="0"/>
      <w:marBottom w:val="0"/>
      <w:divBdr>
        <w:top w:val="none" w:sz="0" w:space="0" w:color="auto"/>
        <w:left w:val="none" w:sz="0" w:space="0" w:color="auto"/>
        <w:bottom w:val="none" w:sz="0" w:space="0" w:color="auto"/>
        <w:right w:val="none" w:sz="0" w:space="0" w:color="auto"/>
      </w:divBdr>
    </w:div>
    <w:div w:id="1350832511">
      <w:bodyDiv w:val="1"/>
      <w:marLeft w:val="0"/>
      <w:marRight w:val="0"/>
      <w:marTop w:val="0"/>
      <w:marBottom w:val="0"/>
      <w:divBdr>
        <w:top w:val="none" w:sz="0" w:space="0" w:color="auto"/>
        <w:left w:val="none" w:sz="0" w:space="0" w:color="auto"/>
        <w:bottom w:val="none" w:sz="0" w:space="0" w:color="auto"/>
        <w:right w:val="none" w:sz="0" w:space="0" w:color="auto"/>
      </w:divBdr>
    </w:div>
    <w:div w:id="1350913833">
      <w:bodyDiv w:val="1"/>
      <w:marLeft w:val="0"/>
      <w:marRight w:val="0"/>
      <w:marTop w:val="0"/>
      <w:marBottom w:val="0"/>
      <w:divBdr>
        <w:top w:val="none" w:sz="0" w:space="0" w:color="auto"/>
        <w:left w:val="none" w:sz="0" w:space="0" w:color="auto"/>
        <w:bottom w:val="none" w:sz="0" w:space="0" w:color="auto"/>
        <w:right w:val="none" w:sz="0" w:space="0" w:color="auto"/>
      </w:divBdr>
    </w:div>
    <w:div w:id="1351175750">
      <w:bodyDiv w:val="1"/>
      <w:marLeft w:val="0"/>
      <w:marRight w:val="0"/>
      <w:marTop w:val="0"/>
      <w:marBottom w:val="0"/>
      <w:divBdr>
        <w:top w:val="none" w:sz="0" w:space="0" w:color="auto"/>
        <w:left w:val="none" w:sz="0" w:space="0" w:color="auto"/>
        <w:bottom w:val="none" w:sz="0" w:space="0" w:color="auto"/>
        <w:right w:val="none" w:sz="0" w:space="0" w:color="auto"/>
      </w:divBdr>
    </w:div>
    <w:div w:id="1351834630">
      <w:bodyDiv w:val="1"/>
      <w:marLeft w:val="0"/>
      <w:marRight w:val="0"/>
      <w:marTop w:val="0"/>
      <w:marBottom w:val="0"/>
      <w:divBdr>
        <w:top w:val="none" w:sz="0" w:space="0" w:color="auto"/>
        <w:left w:val="none" w:sz="0" w:space="0" w:color="auto"/>
        <w:bottom w:val="none" w:sz="0" w:space="0" w:color="auto"/>
        <w:right w:val="none" w:sz="0" w:space="0" w:color="auto"/>
      </w:divBdr>
    </w:div>
    <w:div w:id="1352029369">
      <w:bodyDiv w:val="1"/>
      <w:marLeft w:val="0"/>
      <w:marRight w:val="0"/>
      <w:marTop w:val="0"/>
      <w:marBottom w:val="0"/>
      <w:divBdr>
        <w:top w:val="none" w:sz="0" w:space="0" w:color="auto"/>
        <w:left w:val="none" w:sz="0" w:space="0" w:color="auto"/>
        <w:bottom w:val="none" w:sz="0" w:space="0" w:color="auto"/>
        <w:right w:val="none" w:sz="0" w:space="0" w:color="auto"/>
      </w:divBdr>
    </w:div>
    <w:div w:id="1353454417">
      <w:bodyDiv w:val="1"/>
      <w:marLeft w:val="0"/>
      <w:marRight w:val="0"/>
      <w:marTop w:val="0"/>
      <w:marBottom w:val="0"/>
      <w:divBdr>
        <w:top w:val="none" w:sz="0" w:space="0" w:color="auto"/>
        <w:left w:val="none" w:sz="0" w:space="0" w:color="auto"/>
        <w:bottom w:val="none" w:sz="0" w:space="0" w:color="auto"/>
        <w:right w:val="none" w:sz="0" w:space="0" w:color="auto"/>
      </w:divBdr>
    </w:div>
    <w:div w:id="1353531457">
      <w:bodyDiv w:val="1"/>
      <w:marLeft w:val="0"/>
      <w:marRight w:val="0"/>
      <w:marTop w:val="0"/>
      <w:marBottom w:val="0"/>
      <w:divBdr>
        <w:top w:val="none" w:sz="0" w:space="0" w:color="auto"/>
        <w:left w:val="none" w:sz="0" w:space="0" w:color="auto"/>
        <w:bottom w:val="none" w:sz="0" w:space="0" w:color="auto"/>
        <w:right w:val="none" w:sz="0" w:space="0" w:color="auto"/>
      </w:divBdr>
    </w:div>
    <w:div w:id="1354071361">
      <w:bodyDiv w:val="1"/>
      <w:marLeft w:val="0"/>
      <w:marRight w:val="0"/>
      <w:marTop w:val="0"/>
      <w:marBottom w:val="0"/>
      <w:divBdr>
        <w:top w:val="none" w:sz="0" w:space="0" w:color="auto"/>
        <w:left w:val="none" w:sz="0" w:space="0" w:color="auto"/>
        <w:bottom w:val="none" w:sz="0" w:space="0" w:color="auto"/>
        <w:right w:val="none" w:sz="0" w:space="0" w:color="auto"/>
      </w:divBdr>
    </w:div>
    <w:div w:id="1355158734">
      <w:bodyDiv w:val="1"/>
      <w:marLeft w:val="0"/>
      <w:marRight w:val="0"/>
      <w:marTop w:val="0"/>
      <w:marBottom w:val="0"/>
      <w:divBdr>
        <w:top w:val="none" w:sz="0" w:space="0" w:color="auto"/>
        <w:left w:val="none" w:sz="0" w:space="0" w:color="auto"/>
        <w:bottom w:val="none" w:sz="0" w:space="0" w:color="auto"/>
        <w:right w:val="none" w:sz="0" w:space="0" w:color="auto"/>
      </w:divBdr>
    </w:div>
    <w:div w:id="1355352128">
      <w:bodyDiv w:val="1"/>
      <w:marLeft w:val="0"/>
      <w:marRight w:val="0"/>
      <w:marTop w:val="0"/>
      <w:marBottom w:val="0"/>
      <w:divBdr>
        <w:top w:val="none" w:sz="0" w:space="0" w:color="auto"/>
        <w:left w:val="none" w:sz="0" w:space="0" w:color="auto"/>
        <w:bottom w:val="none" w:sz="0" w:space="0" w:color="auto"/>
        <w:right w:val="none" w:sz="0" w:space="0" w:color="auto"/>
      </w:divBdr>
    </w:div>
    <w:div w:id="1356154961">
      <w:bodyDiv w:val="1"/>
      <w:marLeft w:val="0"/>
      <w:marRight w:val="0"/>
      <w:marTop w:val="0"/>
      <w:marBottom w:val="0"/>
      <w:divBdr>
        <w:top w:val="none" w:sz="0" w:space="0" w:color="auto"/>
        <w:left w:val="none" w:sz="0" w:space="0" w:color="auto"/>
        <w:bottom w:val="none" w:sz="0" w:space="0" w:color="auto"/>
        <w:right w:val="none" w:sz="0" w:space="0" w:color="auto"/>
      </w:divBdr>
    </w:div>
    <w:div w:id="1356269842">
      <w:bodyDiv w:val="1"/>
      <w:marLeft w:val="0"/>
      <w:marRight w:val="0"/>
      <w:marTop w:val="0"/>
      <w:marBottom w:val="0"/>
      <w:divBdr>
        <w:top w:val="none" w:sz="0" w:space="0" w:color="auto"/>
        <w:left w:val="none" w:sz="0" w:space="0" w:color="auto"/>
        <w:bottom w:val="none" w:sz="0" w:space="0" w:color="auto"/>
        <w:right w:val="none" w:sz="0" w:space="0" w:color="auto"/>
      </w:divBdr>
    </w:div>
    <w:div w:id="1356730577">
      <w:bodyDiv w:val="1"/>
      <w:marLeft w:val="0"/>
      <w:marRight w:val="0"/>
      <w:marTop w:val="0"/>
      <w:marBottom w:val="0"/>
      <w:divBdr>
        <w:top w:val="none" w:sz="0" w:space="0" w:color="auto"/>
        <w:left w:val="none" w:sz="0" w:space="0" w:color="auto"/>
        <w:bottom w:val="none" w:sz="0" w:space="0" w:color="auto"/>
        <w:right w:val="none" w:sz="0" w:space="0" w:color="auto"/>
      </w:divBdr>
    </w:div>
    <w:div w:id="1358386156">
      <w:bodyDiv w:val="1"/>
      <w:marLeft w:val="0"/>
      <w:marRight w:val="0"/>
      <w:marTop w:val="0"/>
      <w:marBottom w:val="0"/>
      <w:divBdr>
        <w:top w:val="none" w:sz="0" w:space="0" w:color="auto"/>
        <w:left w:val="none" w:sz="0" w:space="0" w:color="auto"/>
        <w:bottom w:val="none" w:sz="0" w:space="0" w:color="auto"/>
        <w:right w:val="none" w:sz="0" w:space="0" w:color="auto"/>
      </w:divBdr>
    </w:div>
    <w:div w:id="1358772898">
      <w:bodyDiv w:val="1"/>
      <w:marLeft w:val="0"/>
      <w:marRight w:val="0"/>
      <w:marTop w:val="0"/>
      <w:marBottom w:val="0"/>
      <w:divBdr>
        <w:top w:val="none" w:sz="0" w:space="0" w:color="auto"/>
        <w:left w:val="none" w:sz="0" w:space="0" w:color="auto"/>
        <w:bottom w:val="none" w:sz="0" w:space="0" w:color="auto"/>
        <w:right w:val="none" w:sz="0" w:space="0" w:color="auto"/>
      </w:divBdr>
    </w:div>
    <w:div w:id="1359115731">
      <w:bodyDiv w:val="1"/>
      <w:marLeft w:val="0"/>
      <w:marRight w:val="0"/>
      <w:marTop w:val="0"/>
      <w:marBottom w:val="0"/>
      <w:divBdr>
        <w:top w:val="none" w:sz="0" w:space="0" w:color="auto"/>
        <w:left w:val="none" w:sz="0" w:space="0" w:color="auto"/>
        <w:bottom w:val="none" w:sz="0" w:space="0" w:color="auto"/>
        <w:right w:val="none" w:sz="0" w:space="0" w:color="auto"/>
      </w:divBdr>
    </w:div>
    <w:div w:id="1359356239">
      <w:bodyDiv w:val="1"/>
      <w:marLeft w:val="0"/>
      <w:marRight w:val="0"/>
      <w:marTop w:val="0"/>
      <w:marBottom w:val="0"/>
      <w:divBdr>
        <w:top w:val="none" w:sz="0" w:space="0" w:color="auto"/>
        <w:left w:val="none" w:sz="0" w:space="0" w:color="auto"/>
        <w:bottom w:val="none" w:sz="0" w:space="0" w:color="auto"/>
        <w:right w:val="none" w:sz="0" w:space="0" w:color="auto"/>
      </w:divBdr>
    </w:div>
    <w:div w:id="1359965413">
      <w:bodyDiv w:val="1"/>
      <w:marLeft w:val="0"/>
      <w:marRight w:val="0"/>
      <w:marTop w:val="0"/>
      <w:marBottom w:val="0"/>
      <w:divBdr>
        <w:top w:val="none" w:sz="0" w:space="0" w:color="auto"/>
        <w:left w:val="none" w:sz="0" w:space="0" w:color="auto"/>
        <w:bottom w:val="none" w:sz="0" w:space="0" w:color="auto"/>
        <w:right w:val="none" w:sz="0" w:space="0" w:color="auto"/>
      </w:divBdr>
    </w:div>
    <w:div w:id="1360545848">
      <w:bodyDiv w:val="1"/>
      <w:marLeft w:val="0"/>
      <w:marRight w:val="0"/>
      <w:marTop w:val="0"/>
      <w:marBottom w:val="0"/>
      <w:divBdr>
        <w:top w:val="none" w:sz="0" w:space="0" w:color="auto"/>
        <w:left w:val="none" w:sz="0" w:space="0" w:color="auto"/>
        <w:bottom w:val="none" w:sz="0" w:space="0" w:color="auto"/>
        <w:right w:val="none" w:sz="0" w:space="0" w:color="auto"/>
      </w:divBdr>
    </w:div>
    <w:div w:id="1361317538">
      <w:bodyDiv w:val="1"/>
      <w:marLeft w:val="0"/>
      <w:marRight w:val="0"/>
      <w:marTop w:val="0"/>
      <w:marBottom w:val="0"/>
      <w:divBdr>
        <w:top w:val="none" w:sz="0" w:space="0" w:color="auto"/>
        <w:left w:val="none" w:sz="0" w:space="0" w:color="auto"/>
        <w:bottom w:val="none" w:sz="0" w:space="0" w:color="auto"/>
        <w:right w:val="none" w:sz="0" w:space="0" w:color="auto"/>
      </w:divBdr>
    </w:div>
    <w:div w:id="1361664539">
      <w:bodyDiv w:val="1"/>
      <w:marLeft w:val="0"/>
      <w:marRight w:val="0"/>
      <w:marTop w:val="0"/>
      <w:marBottom w:val="0"/>
      <w:divBdr>
        <w:top w:val="none" w:sz="0" w:space="0" w:color="auto"/>
        <w:left w:val="none" w:sz="0" w:space="0" w:color="auto"/>
        <w:bottom w:val="none" w:sz="0" w:space="0" w:color="auto"/>
        <w:right w:val="none" w:sz="0" w:space="0" w:color="auto"/>
      </w:divBdr>
    </w:div>
    <w:div w:id="1362050536">
      <w:bodyDiv w:val="1"/>
      <w:marLeft w:val="0"/>
      <w:marRight w:val="0"/>
      <w:marTop w:val="0"/>
      <w:marBottom w:val="0"/>
      <w:divBdr>
        <w:top w:val="none" w:sz="0" w:space="0" w:color="auto"/>
        <w:left w:val="none" w:sz="0" w:space="0" w:color="auto"/>
        <w:bottom w:val="none" w:sz="0" w:space="0" w:color="auto"/>
        <w:right w:val="none" w:sz="0" w:space="0" w:color="auto"/>
      </w:divBdr>
    </w:div>
    <w:div w:id="1362125892">
      <w:bodyDiv w:val="1"/>
      <w:marLeft w:val="0"/>
      <w:marRight w:val="0"/>
      <w:marTop w:val="0"/>
      <w:marBottom w:val="0"/>
      <w:divBdr>
        <w:top w:val="none" w:sz="0" w:space="0" w:color="auto"/>
        <w:left w:val="none" w:sz="0" w:space="0" w:color="auto"/>
        <w:bottom w:val="none" w:sz="0" w:space="0" w:color="auto"/>
        <w:right w:val="none" w:sz="0" w:space="0" w:color="auto"/>
      </w:divBdr>
    </w:div>
    <w:div w:id="1362322994">
      <w:bodyDiv w:val="1"/>
      <w:marLeft w:val="0"/>
      <w:marRight w:val="0"/>
      <w:marTop w:val="0"/>
      <w:marBottom w:val="0"/>
      <w:divBdr>
        <w:top w:val="none" w:sz="0" w:space="0" w:color="auto"/>
        <w:left w:val="none" w:sz="0" w:space="0" w:color="auto"/>
        <w:bottom w:val="none" w:sz="0" w:space="0" w:color="auto"/>
        <w:right w:val="none" w:sz="0" w:space="0" w:color="auto"/>
      </w:divBdr>
    </w:div>
    <w:div w:id="1362634959">
      <w:bodyDiv w:val="1"/>
      <w:marLeft w:val="0"/>
      <w:marRight w:val="0"/>
      <w:marTop w:val="0"/>
      <w:marBottom w:val="0"/>
      <w:divBdr>
        <w:top w:val="none" w:sz="0" w:space="0" w:color="auto"/>
        <w:left w:val="none" w:sz="0" w:space="0" w:color="auto"/>
        <w:bottom w:val="none" w:sz="0" w:space="0" w:color="auto"/>
        <w:right w:val="none" w:sz="0" w:space="0" w:color="auto"/>
      </w:divBdr>
    </w:div>
    <w:div w:id="1363287127">
      <w:bodyDiv w:val="1"/>
      <w:marLeft w:val="0"/>
      <w:marRight w:val="0"/>
      <w:marTop w:val="0"/>
      <w:marBottom w:val="0"/>
      <w:divBdr>
        <w:top w:val="none" w:sz="0" w:space="0" w:color="auto"/>
        <w:left w:val="none" w:sz="0" w:space="0" w:color="auto"/>
        <w:bottom w:val="none" w:sz="0" w:space="0" w:color="auto"/>
        <w:right w:val="none" w:sz="0" w:space="0" w:color="auto"/>
      </w:divBdr>
    </w:div>
    <w:div w:id="1363939451">
      <w:bodyDiv w:val="1"/>
      <w:marLeft w:val="0"/>
      <w:marRight w:val="0"/>
      <w:marTop w:val="0"/>
      <w:marBottom w:val="0"/>
      <w:divBdr>
        <w:top w:val="none" w:sz="0" w:space="0" w:color="auto"/>
        <w:left w:val="none" w:sz="0" w:space="0" w:color="auto"/>
        <w:bottom w:val="none" w:sz="0" w:space="0" w:color="auto"/>
        <w:right w:val="none" w:sz="0" w:space="0" w:color="auto"/>
      </w:divBdr>
    </w:div>
    <w:div w:id="1364553933">
      <w:bodyDiv w:val="1"/>
      <w:marLeft w:val="0"/>
      <w:marRight w:val="0"/>
      <w:marTop w:val="0"/>
      <w:marBottom w:val="0"/>
      <w:divBdr>
        <w:top w:val="none" w:sz="0" w:space="0" w:color="auto"/>
        <w:left w:val="none" w:sz="0" w:space="0" w:color="auto"/>
        <w:bottom w:val="none" w:sz="0" w:space="0" w:color="auto"/>
        <w:right w:val="none" w:sz="0" w:space="0" w:color="auto"/>
      </w:divBdr>
    </w:div>
    <w:div w:id="1364868544">
      <w:bodyDiv w:val="1"/>
      <w:marLeft w:val="0"/>
      <w:marRight w:val="0"/>
      <w:marTop w:val="0"/>
      <w:marBottom w:val="0"/>
      <w:divBdr>
        <w:top w:val="none" w:sz="0" w:space="0" w:color="auto"/>
        <w:left w:val="none" w:sz="0" w:space="0" w:color="auto"/>
        <w:bottom w:val="none" w:sz="0" w:space="0" w:color="auto"/>
        <w:right w:val="none" w:sz="0" w:space="0" w:color="auto"/>
      </w:divBdr>
    </w:div>
    <w:div w:id="1364869712">
      <w:bodyDiv w:val="1"/>
      <w:marLeft w:val="0"/>
      <w:marRight w:val="0"/>
      <w:marTop w:val="0"/>
      <w:marBottom w:val="0"/>
      <w:divBdr>
        <w:top w:val="none" w:sz="0" w:space="0" w:color="auto"/>
        <w:left w:val="none" w:sz="0" w:space="0" w:color="auto"/>
        <w:bottom w:val="none" w:sz="0" w:space="0" w:color="auto"/>
        <w:right w:val="none" w:sz="0" w:space="0" w:color="auto"/>
      </w:divBdr>
    </w:div>
    <w:div w:id="1365398542">
      <w:bodyDiv w:val="1"/>
      <w:marLeft w:val="0"/>
      <w:marRight w:val="0"/>
      <w:marTop w:val="0"/>
      <w:marBottom w:val="0"/>
      <w:divBdr>
        <w:top w:val="none" w:sz="0" w:space="0" w:color="auto"/>
        <w:left w:val="none" w:sz="0" w:space="0" w:color="auto"/>
        <w:bottom w:val="none" w:sz="0" w:space="0" w:color="auto"/>
        <w:right w:val="none" w:sz="0" w:space="0" w:color="auto"/>
      </w:divBdr>
    </w:div>
    <w:div w:id="1365519420">
      <w:bodyDiv w:val="1"/>
      <w:marLeft w:val="0"/>
      <w:marRight w:val="0"/>
      <w:marTop w:val="0"/>
      <w:marBottom w:val="0"/>
      <w:divBdr>
        <w:top w:val="none" w:sz="0" w:space="0" w:color="auto"/>
        <w:left w:val="none" w:sz="0" w:space="0" w:color="auto"/>
        <w:bottom w:val="none" w:sz="0" w:space="0" w:color="auto"/>
        <w:right w:val="none" w:sz="0" w:space="0" w:color="auto"/>
      </w:divBdr>
    </w:div>
    <w:div w:id="1365866616">
      <w:bodyDiv w:val="1"/>
      <w:marLeft w:val="0"/>
      <w:marRight w:val="0"/>
      <w:marTop w:val="0"/>
      <w:marBottom w:val="0"/>
      <w:divBdr>
        <w:top w:val="none" w:sz="0" w:space="0" w:color="auto"/>
        <w:left w:val="none" w:sz="0" w:space="0" w:color="auto"/>
        <w:bottom w:val="none" w:sz="0" w:space="0" w:color="auto"/>
        <w:right w:val="none" w:sz="0" w:space="0" w:color="auto"/>
      </w:divBdr>
    </w:div>
    <w:div w:id="1369139646">
      <w:bodyDiv w:val="1"/>
      <w:marLeft w:val="0"/>
      <w:marRight w:val="0"/>
      <w:marTop w:val="0"/>
      <w:marBottom w:val="0"/>
      <w:divBdr>
        <w:top w:val="none" w:sz="0" w:space="0" w:color="auto"/>
        <w:left w:val="none" w:sz="0" w:space="0" w:color="auto"/>
        <w:bottom w:val="none" w:sz="0" w:space="0" w:color="auto"/>
        <w:right w:val="none" w:sz="0" w:space="0" w:color="auto"/>
      </w:divBdr>
    </w:div>
    <w:div w:id="1369721865">
      <w:bodyDiv w:val="1"/>
      <w:marLeft w:val="0"/>
      <w:marRight w:val="0"/>
      <w:marTop w:val="0"/>
      <w:marBottom w:val="0"/>
      <w:divBdr>
        <w:top w:val="none" w:sz="0" w:space="0" w:color="auto"/>
        <w:left w:val="none" w:sz="0" w:space="0" w:color="auto"/>
        <w:bottom w:val="none" w:sz="0" w:space="0" w:color="auto"/>
        <w:right w:val="none" w:sz="0" w:space="0" w:color="auto"/>
      </w:divBdr>
    </w:div>
    <w:div w:id="1370228576">
      <w:bodyDiv w:val="1"/>
      <w:marLeft w:val="0"/>
      <w:marRight w:val="0"/>
      <w:marTop w:val="0"/>
      <w:marBottom w:val="0"/>
      <w:divBdr>
        <w:top w:val="none" w:sz="0" w:space="0" w:color="auto"/>
        <w:left w:val="none" w:sz="0" w:space="0" w:color="auto"/>
        <w:bottom w:val="none" w:sz="0" w:space="0" w:color="auto"/>
        <w:right w:val="none" w:sz="0" w:space="0" w:color="auto"/>
      </w:divBdr>
    </w:div>
    <w:div w:id="1372878834">
      <w:bodyDiv w:val="1"/>
      <w:marLeft w:val="0"/>
      <w:marRight w:val="0"/>
      <w:marTop w:val="0"/>
      <w:marBottom w:val="0"/>
      <w:divBdr>
        <w:top w:val="none" w:sz="0" w:space="0" w:color="auto"/>
        <w:left w:val="none" w:sz="0" w:space="0" w:color="auto"/>
        <w:bottom w:val="none" w:sz="0" w:space="0" w:color="auto"/>
        <w:right w:val="none" w:sz="0" w:space="0" w:color="auto"/>
      </w:divBdr>
    </w:div>
    <w:div w:id="1373918292">
      <w:bodyDiv w:val="1"/>
      <w:marLeft w:val="0"/>
      <w:marRight w:val="0"/>
      <w:marTop w:val="0"/>
      <w:marBottom w:val="0"/>
      <w:divBdr>
        <w:top w:val="none" w:sz="0" w:space="0" w:color="auto"/>
        <w:left w:val="none" w:sz="0" w:space="0" w:color="auto"/>
        <w:bottom w:val="none" w:sz="0" w:space="0" w:color="auto"/>
        <w:right w:val="none" w:sz="0" w:space="0" w:color="auto"/>
      </w:divBdr>
    </w:div>
    <w:div w:id="1374190097">
      <w:bodyDiv w:val="1"/>
      <w:marLeft w:val="0"/>
      <w:marRight w:val="0"/>
      <w:marTop w:val="0"/>
      <w:marBottom w:val="0"/>
      <w:divBdr>
        <w:top w:val="none" w:sz="0" w:space="0" w:color="auto"/>
        <w:left w:val="none" w:sz="0" w:space="0" w:color="auto"/>
        <w:bottom w:val="none" w:sz="0" w:space="0" w:color="auto"/>
        <w:right w:val="none" w:sz="0" w:space="0" w:color="auto"/>
      </w:divBdr>
    </w:div>
    <w:div w:id="1374816444">
      <w:bodyDiv w:val="1"/>
      <w:marLeft w:val="0"/>
      <w:marRight w:val="0"/>
      <w:marTop w:val="0"/>
      <w:marBottom w:val="0"/>
      <w:divBdr>
        <w:top w:val="none" w:sz="0" w:space="0" w:color="auto"/>
        <w:left w:val="none" w:sz="0" w:space="0" w:color="auto"/>
        <w:bottom w:val="none" w:sz="0" w:space="0" w:color="auto"/>
        <w:right w:val="none" w:sz="0" w:space="0" w:color="auto"/>
      </w:divBdr>
    </w:div>
    <w:div w:id="1375425768">
      <w:bodyDiv w:val="1"/>
      <w:marLeft w:val="0"/>
      <w:marRight w:val="0"/>
      <w:marTop w:val="0"/>
      <w:marBottom w:val="0"/>
      <w:divBdr>
        <w:top w:val="none" w:sz="0" w:space="0" w:color="auto"/>
        <w:left w:val="none" w:sz="0" w:space="0" w:color="auto"/>
        <w:bottom w:val="none" w:sz="0" w:space="0" w:color="auto"/>
        <w:right w:val="none" w:sz="0" w:space="0" w:color="auto"/>
      </w:divBdr>
    </w:div>
    <w:div w:id="1376273482">
      <w:bodyDiv w:val="1"/>
      <w:marLeft w:val="0"/>
      <w:marRight w:val="0"/>
      <w:marTop w:val="0"/>
      <w:marBottom w:val="0"/>
      <w:divBdr>
        <w:top w:val="none" w:sz="0" w:space="0" w:color="auto"/>
        <w:left w:val="none" w:sz="0" w:space="0" w:color="auto"/>
        <w:bottom w:val="none" w:sz="0" w:space="0" w:color="auto"/>
        <w:right w:val="none" w:sz="0" w:space="0" w:color="auto"/>
      </w:divBdr>
    </w:div>
    <w:div w:id="1376659704">
      <w:bodyDiv w:val="1"/>
      <w:marLeft w:val="0"/>
      <w:marRight w:val="0"/>
      <w:marTop w:val="0"/>
      <w:marBottom w:val="0"/>
      <w:divBdr>
        <w:top w:val="none" w:sz="0" w:space="0" w:color="auto"/>
        <w:left w:val="none" w:sz="0" w:space="0" w:color="auto"/>
        <w:bottom w:val="none" w:sz="0" w:space="0" w:color="auto"/>
        <w:right w:val="none" w:sz="0" w:space="0" w:color="auto"/>
      </w:divBdr>
    </w:div>
    <w:div w:id="1378236362">
      <w:bodyDiv w:val="1"/>
      <w:marLeft w:val="0"/>
      <w:marRight w:val="0"/>
      <w:marTop w:val="0"/>
      <w:marBottom w:val="0"/>
      <w:divBdr>
        <w:top w:val="none" w:sz="0" w:space="0" w:color="auto"/>
        <w:left w:val="none" w:sz="0" w:space="0" w:color="auto"/>
        <w:bottom w:val="none" w:sz="0" w:space="0" w:color="auto"/>
        <w:right w:val="none" w:sz="0" w:space="0" w:color="auto"/>
      </w:divBdr>
    </w:div>
    <w:div w:id="1381173269">
      <w:bodyDiv w:val="1"/>
      <w:marLeft w:val="0"/>
      <w:marRight w:val="0"/>
      <w:marTop w:val="0"/>
      <w:marBottom w:val="0"/>
      <w:divBdr>
        <w:top w:val="none" w:sz="0" w:space="0" w:color="auto"/>
        <w:left w:val="none" w:sz="0" w:space="0" w:color="auto"/>
        <w:bottom w:val="none" w:sz="0" w:space="0" w:color="auto"/>
        <w:right w:val="none" w:sz="0" w:space="0" w:color="auto"/>
      </w:divBdr>
    </w:div>
    <w:div w:id="1381368490">
      <w:bodyDiv w:val="1"/>
      <w:marLeft w:val="0"/>
      <w:marRight w:val="0"/>
      <w:marTop w:val="0"/>
      <w:marBottom w:val="0"/>
      <w:divBdr>
        <w:top w:val="none" w:sz="0" w:space="0" w:color="auto"/>
        <w:left w:val="none" w:sz="0" w:space="0" w:color="auto"/>
        <w:bottom w:val="none" w:sz="0" w:space="0" w:color="auto"/>
        <w:right w:val="none" w:sz="0" w:space="0" w:color="auto"/>
      </w:divBdr>
    </w:div>
    <w:div w:id="1381713128">
      <w:bodyDiv w:val="1"/>
      <w:marLeft w:val="0"/>
      <w:marRight w:val="0"/>
      <w:marTop w:val="0"/>
      <w:marBottom w:val="0"/>
      <w:divBdr>
        <w:top w:val="none" w:sz="0" w:space="0" w:color="auto"/>
        <w:left w:val="none" w:sz="0" w:space="0" w:color="auto"/>
        <w:bottom w:val="none" w:sz="0" w:space="0" w:color="auto"/>
        <w:right w:val="none" w:sz="0" w:space="0" w:color="auto"/>
      </w:divBdr>
    </w:div>
    <w:div w:id="1382553692">
      <w:bodyDiv w:val="1"/>
      <w:marLeft w:val="0"/>
      <w:marRight w:val="0"/>
      <w:marTop w:val="0"/>
      <w:marBottom w:val="0"/>
      <w:divBdr>
        <w:top w:val="none" w:sz="0" w:space="0" w:color="auto"/>
        <w:left w:val="none" w:sz="0" w:space="0" w:color="auto"/>
        <w:bottom w:val="none" w:sz="0" w:space="0" w:color="auto"/>
        <w:right w:val="none" w:sz="0" w:space="0" w:color="auto"/>
      </w:divBdr>
    </w:div>
    <w:div w:id="1382752062">
      <w:bodyDiv w:val="1"/>
      <w:marLeft w:val="0"/>
      <w:marRight w:val="0"/>
      <w:marTop w:val="0"/>
      <w:marBottom w:val="0"/>
      <w:divBdr>
        <w:top w:val="none" w:sz="0" w:space="0" w:color="auto"/>
        <w:left w:val="none" w:sz="0" w:space="0" w:color="auto"/>
        <w:bottom w:val="none" w:sz="0" w:space="0" w:color="auto"/>
        <w:right w:val="none" w:sz="0" w:space="0" w:color="auto"/>
      </w:divBdr>
    </w:div>
    <w:div w:id="1383209968">
      <w:bodyDiv w:val="1"/>
      <w:marLeft w:val="0"/>
      <w:marRight w:val="0"/>
      <w:marTop w:val="0"/>
      <w:marBottom w:val="0"/>
      <w:divBdr>
        <w:top w:val="none" w:sz="0" w:space="0" w:color="auto"/>
        <w:left w:val="none" w:sz="0" w:space="0" w:color="auto"/>
        <w:bottom w:val="none" w:sz="0" w:space="0" w:color="auto"/>
        <w:right w:val="none" w:sz="0" w:space="0" w:color="auto"/>
      </w:divBdr>
    </w:div>
    <w:div w:id="1383290817">
      <w:bodyDiv w:val="1"/>
      <w:marLeft w:val="0"/>
      <w:marRight w:val="0"/>
      <w:marTop w:val="0"/>
      <w:marBottom w:val="0"/>
      <w:divBdr>
        <w:top w:val="none" w:sz="0" w:space="0" w:color="auto"/>
        <w:left w:val="none" w:sz="0" w:space="0" w:color="auto"/>
        <w:bottom w:val="none" w:sz="0" w:space="0" w:color="auto"/>
        <w:right w:val="none" w:sz="0" w:space="0" w:color="auto"/>
      </w:divBdr>
    </w:div>
    <w:div w:id="1383403896">
      <w:bodyDiv w:val="1"/>
      <w:marLeft w:val="0"/>
      <w:marRight w:val="0"/>
      <w:marTop w:val="0"/>
      <w:marBottom w:val="0"/>
      <w:divBdr>
        <w:top w:val="none" w:sz="0" w:space="0" w:color="auto"/>
        <w:left w:val="none" w:sz="0" w:space="0" w:color="auto"/>
        <w:bottom w:val="none" w:sz="0" w:space="0" w:color="auto"/>
        <w:right w:val="none" w:sz="0" w:space="0" w:color="auto"/>
      </w:divBdr>
    </w:div>
    <w:div w:id="1383939687">
      <w:bodyDiv w:val="1"/>
      <w:marLeft w:val="0"/>
      <w:marRight w:val="0"/>
      <w:marTop w:val="0"/>
      <w:marBottom w:val="0"/>
      <w:divBdr>
        <w:top w:val="none" w:sz="0" w:space="0" w:color="auto"/>
        <w:left w:val="none" w:sz="0" w:space="0" w:color="auto"/>
        <w:bottom w:val="none" w:sz="0" w:space="0" w:color="auto"/>
        <w:right w:val="none" w:sz="0" w:space="0" w:color="auto"/>
      </w:divBdr>
    </w:div>
    <w:div w:id="1384645652">
      <w:bodyDiv w:val="1"/>
      <w:marLeft w:val="0"/>
      <w:marRight w:val="0"/>
      <w:marTop w:val="0"/>
      <w:marBottom w:val="0"/>
      <w:divBdr>
        <w:top w:val="none" w:sz="0" w:space="0" w:color="auto"/>
        <w:left w:val="none" w:sz="0" w:space="0" w:color="auto"/>
        <w:bottom w:val="none" w:sz="0" w:space="0" w:color="auto"/>
        <w:right w:val="none" w:sz="0" w:space="0" w:color="auto"/>
      </w:divBdr>
    </w:div>
    <w:div w:id="1385836987">
      <w:bodyDiv w:val="1"/>
      <w:marLeft w:val="0"/>
      <w:marRight w:val="0"/>
      <w:marTop w:val="0"/>
      <w:marBottom w:val="0"/>
      <w:divBdr>
        <w:top w:val="none" w:sz="0" w:space="0" w:color="auto"/>
        <w:left w:val="none" w:sz="0" w:space="0" w:color="auto"/>
        <w:bottom w:val="none" w:sz="0" w:space="0" w:color="auto"/>
        <w:right w:val="none" w:sz="0" w:space="0" w:color="auto"/>
      </w:divBdr>
    </w:div>
    <w:div w:id="1386684679">
      <w:bodyDiv w:val="1"/>
      <w:marLeft w:val="0"/>
      <w:marRight w:val="0"/>
      <w:marTop w:val="0"/>
      <w:marBottom w:val="0"/>
      <w:divBdr>
        <w:top w:val="none" w:sz="0" w:space="0" w:color="auto"/>
        <w:left w:val="none" w:sz="0" w:space="0" w:color="auto"/>
        <w:bottom w:val="none" w:sz="0" w:space="0" w:color="auto"/>
        <w:right w:val="none" w:sz="0" w:space="0" w:color="auto"/>
      </w:divBdr>
    </w:div>
    <w:div w:id="1388600593">
      <w:bodyDiv w:val="1"/>
      <w:marLeft w:val="0"/>
      <w:marRight w:val="0"/>
      <w:marTop w:val="0"/>
      <w:marBottom w:val="0"/>
      <w:divBdr>
        <w:top w:val="none" w:sz="0" w:space="0" w:color="auto"/>
        <w:left w:val="none" w:sz="0" w:space="0" w:color="auto"/>
        <w:bottom w:val="none" w:sz="0" w:space="0" w:color="auto"/>
        <w:right w:val="none" w:sz="0" w:space="0" w:color="auto"/>
      </w:divBdr>
    </w:div>
    <w:div w:id="1389379500">
      <w:bodyDiv w:val="1"/>
      <w:marLeft w:val="0"/>
      <w:marRight w:val="0"/>
      <w:marTop w:val="0"/>
      <w:marBottom w:val="0"/>
      <w:divBdr>
        <w:top w:val="none" w:sz="0" w:space="0" w:color="auto"/>
        <w:left w:val="none" w:sz="0" w:space="0" w:color="auto"/>
        <w:bottom w:val="none" w:sz="0" w:space="0" w:color="auto"/>
        <w:right w:val="none" w:sz="0" w:space="0" w:color="auto"/>
      </w:divBdr>
    </w:div>
    <w:div w:id="1391273903">
      <w:bodyDiv w:val="1"/>
      <w:marLeft w:val="0"/>
      <w:marRight w:val="0"/>
      <w:marTop w:val="0"/>
      <w:marBottom w:val="0"/>
      <w:divBdr>
        <w:top w:val="none" w:sz="0" w:space="0" w:color="auto"/>
        <w:left w:val="none" w:sz="0" w:space="0" w:color="auto"/>
        <w:bottom w:val="none" w:sz="0" w:space="0" w:color="auto"/>
        <w:right w:val="none" w:sz="0" w:space="0" w:color="auto"/>
      </w:divBdr>
    </w:div>
    <w:div w:id="1392533372">
      <w:bodyDiv w:val="1"/>
      <w:marLeft w:val="0"/>
      <w:marRight w:val="0"/>
      <w:marTop w:val="0"/>
      <w:marBottom w:val="0"/>
      <w:divBdr>
        <w:top w:val="none" w:sz="0" w:space="0" w:color="auto"/>
        <w:left w:val="none" w:sz="0" w:space="0" w:color="auto"/>
        <w:bottom w:val="none" w:sz="0" w:space="0" w:color="auto"/>
        <w:right w:val="none" w:sz="0" w:space="0" w:color="auto"/>
      </w:divBdr>
    </w:div>
    <w:div w:id="1392926682">
      <w:bodyDiv w:val="1"/>
      <w:marLeft w:val="0"/>
      <w:marRight w:val="0"/>
      <w:marTop w:val="0"/>
      <w:marBottom w:val="0"/>
      <w:divBdr>
        <w:top w:val="none" w:sz="0" w:space="0" w:color="auto"/>
        <w:left w:val="none" w:sz="0" w:space="0" w:color="auto"/>
        <w:bottom w:val="none" w:sz="0" w:space="0" w:color="auto"/>
        <w:right w:val="none" w:sz="0" w:space="0" w:color="auto"/>
      </w:divBdr>
    </w:div>
    <w:div w:id="1393238827">
      <w:bodyDiv w:val="1"/>
      <w:marLeft w:val="0"/>
      <w:marRight w:val="0"/>
      <w:marTop w:val="0"/>
      <w:marBottom w:val="0"/>
      <w:divBdr>
        <w:top w:val="none" w:sz="0" w:space="0" w:color="auto"/>
        <w:left w:val="none" w:sz="0" w:space="0" w:color="auto"/>
        <w:bottom w:val="none" w:sz="0" w:space="0" w:color="auto"/>
        <w:right w:val="none" w:sz="0" w:space="0" w:color="auto"/>
      </w:divBdr>
    </w:div>
    <w:div w:id="1394353118">
      <w:bodyDiv w:val="1"/>
      <w:marLeft w:val="0"/>
      <w:marRight w:val="0"/>
      <w:marTop w:val="0"/>
      <w:marBottom w:val="0"/>
      <w:divBdr>
        <w:top w:val="none" w:sz="0" w:space="0" w:color="auto"/>
        <w:left w:val="none" w:sz="0" w:space="0" w:color="auto"/>
        <w:bottom w:val="none" w:sz="0" w:space="0" w:color="auto"/>
        <w:right w:val="none" w:sz="0" w:space="0" w:color="auto"/>
      </w:divBdr>
    </w:div>
    <w:div w:id="1395082583">
      <w:bodyDiv w:val="1"/>
      <w:marLeft w:val="0"/>
      <w:marRight w:val="0"/>
      <w:marTop w:val="0"/>
      <w:marBottom w:val="0"/>
      <w:divBdr>
        <w:top w:val="none" w:sz="0" w:space="0" w:color="auto"/>
        <w:left w:val="none" w:sz="0" w:space="0" w:color="auto"/>
        <w:bottom w:val="none" w:sz="0" w:space="0" w:color="auto"/>
        <w:right w:val="none" w:sz="0" w:space="0" w:color="auto"/>
      </w:divBdr>
    </w:div>
    <w:div w:id="1395621574">
      <w:bodyDiv w:val="1"/>
      <w:marLeft w:val="0"/>
      <w:marRight w:val="0"/>
      <w:marTop w:val="0"/>
      <w:marBottom w:val="0"/>
      <w:divBdr>
        <w:top w:val="none" w:sz="0" w:space="0" w:color="auto"/>
        <w:left w:val="none" w:sz="0" w:space="0" w:color="auto"/>
        <w:bottom w:val="none" w:sz="0" w:space="0" w:color="auto"/>
        <w:right w:val="none" w:sz="0" w:space="0" w:color="auto"/>
      </w:divBdr>
    </w:div>
    <w:div w:id="1396582974">
      <w:bodyDiv w:val="1"/>
      <w:marLeft w:val="0"/>
      <w:marRight w:val="0"/>
      <w:marTop w:val="0"/>
      <w:marBottom w:val="0"/>
      <w:divBdr>
        <w:top w:val="none" w:sz="0" w:space="0" w:color="auto"/>
        <w:left w:val="none" w:sz="0" w:space="0" w:color="auto"/>
        <w:bottom w:val="none" w:sz="0" w:space="0" w:color="auto"/>
        <w:right w:val="none" w:sz="0" w:space="0" w:color="auto"/>
      </w:divBdr>
    </w:div>
    <w:div w:id="1396585348">
      <w:bodyDiv w:val="1"/>
      <w:marLeft w:val="0"/>
      <w:marRight w:val="0"/>
      <w:marTop w:val="0"/>
      <w:marBottom w:val="0"/>
      <w:divBdr>
        <w:top w:val="none" w:sz="0" w:space="0" w:color="auto"/>
        <w:left w:val="none" w:sz="0" w:space="0" w:color="auto"/>
        <w:bottom w:val="none" w:sz="0" w:space="0" w:color="auto"/>
        <w:right w:val="none" w:sz="0" w:space="0" w:color="auto"/>
      </w:divBdr>
    </w:div>
    <w:div w:id="1397783510">
      <w:bodyDiv w:val="1"/>
      <w:marLeft w:val="0"/>
      <w:marRight w:val="0"/>
      <w:marTop w:val="0"/>
      <w:marBottom w:val="0"/>
      <w:divBdr>
        <w:top w:val="none" w:sz="0" w:space="0" w:color="auto"/>
        <w:left w:val="none" w:sz="0" w:space="0" w:color="auto"/>
        <w:bottom w:val="none" w:sz="0" w:space="0" w:color="auto"/>
        <w:right w:val="none" w:sz="0" w:space="0" w:color="auto"/>
      </w:divBdr>
    </w:div>
    <w:div w:id="1397970931">
      <w:bodyDiv w:val="1"/>
      <w:marLeft w:val="0"/>
      <w:marRight w:val="0"/>
      <w:marTop w:val="0"/>
      <w:marBottom w:val="0"/>
      <w:divBdr>
        <w:top w:val="none" w:sz="0" w:space="0" w:color="auto"/>
        <w:left w:val="none" w:sz="0" w:space="0" w:color="auto"/>
        <w:bottom w:val="none" w:sz="0" w:space="0" w:color="auto"/>
        <w:right w:val="none" w:sz="0" w:space="0" w:color="auto"/>
      </w:divBdr>
    </w:div>
    <w:div w:id="1398168960">
      <w:bodyDiv w:val="1"/>
      <w:marLeft w:val="0"/>
      <w:marRight w:val="0"/>
      <w:marTop w:val="0"/>
      <w:marBottom w:val="0"/>
      <w:divBdr>
        <w:top w:val="none" w:sz="0" w:space="0" w:color="auto"/>
        <w:left w:val="none" w:sz="0" w:space="0" w:color="auto"/>
        <w:bottom w:val="none" w:sz="0" w:space="0" w:color="auto"/>
        <w:right w:val="none" w:sz="0" w:space="0" w:color="auto"/>
      </w:divBdr>
    </w:div>
    <w:div w:id="1401246596">
      <w:bodyDiv w:val="1"/>
      <w:marLeft w:val="0"/>
      <w:marRight w:val="0"/>
      <w:marTop w:val="0"/>
      <w:marBottom w:val="0"/>
      <w:divBdr>
        <w:top w:val="none" w:sz="0" w:space="0" w:color="auto"/>
        <w:left w:val="none" w:sz="0" w:space="0" w:color="auto"/>
        <w:bottom w:val="none" w:sz="0" w:space="0" w:color="auto"/>
        <w:right w:val="none" w:sz="0" w:space="0" w:color="auto"/>
      </w:divBdr>
    </w:div>
    <w:div w:id="1401713099">
      <w:bodyDiv w:val="1"/>
      <w:marLeft w:val="0"/>
      <w:marRight w:val="0"/>
      <w:marTop w:val="0"/>
      <w:marBottom w:val="0"/>
      <w:divBdr>
        <w:top w:val="none" w:sz="0" w:space="0" w:color="auto"/>
        <w:left w:val="none" w:sz="0" w:space="0" w:color="auto"/>
        <w:bottom w:val="none" w:sz="0" w:space="0" w:color="auto"/>
        <w:right w:val="none" w:sz="0" w:space="0" w:color="auto"/>
      </w:divBdr>
    </w:div>
    <w:div w:id="1402631325">
      <w:bodyDiv w:val="1"/>
      <w:marLeft w:val="0"/>
      <w:marRight w:val="0"/>
      <w:marTop w:val="0"/>
      <w:marBottom w:val="0"/>
      <w:divBdr>
        <w:top w:val="none" w:sz="0" w:space="0" w:color="auto"/>
        <w:left w:val="none" w:sz="0" w:space="0" w:color="auto"/>
        <w:bottom w:val="none" w:sz="0" w:space="0" w:color="auto"/>
        <w:right w:val="none" w:sz="0" w:space="0" w:color="auto"/>
      </w:divBdr>
    </w:div>
    <w:div w:id="1402871778">
      <w:bodyDiv w:val="1"/>
      <w:marLeft w:val="0"/>
      <w:marRight w:val="0"/>
      <w:marTop w:val="0"/>
      <w:marBottom w:val="0"/>
      <w:divBdr>
        <w:top w:val="none" w:sz="0" w:space="0" w:color="auto"/>
        <w:left w:val="none" w:sz="0" w:space="0" w:color="auto"/>
        <w:bottom w:val="none" w:sz="0" w:space="0" w:color="auto"/>
        <w:right w:val="none" w:sz="0" w:space="0" w:color="auto"/>
      </w:divBdr>
    </w:div>
    <w:div w:id="1403016898">
      <w:bodyDiv w:val="1"/>
      <w:marLeft w:val="0"/>
      <w:marRight w:val="0"/>
      <w:marTop w:val="0"/>
      <w:marBottom w:val="0"/>
      <w:divBdr>
        <w:top w:val="none" w:sz="0" w:space="0" w:color="auto"/>
        <w:left w:val="none" w:sz="0" w:space="0" w:color="auto"/>
        <w:bottom w:val="none" w:sz="0" w:space="0" w:color="auto"/>
        <w:right w:val="none" w:sz="0" w:space="0" w:color="auto"/>
      </w:divBdr>
    </w:div>
    <w:div w:id="1404522703">
      <w:bodyDiv w:val="1"/>
      <w:marLeft w:val="0"/>
      <w:marRight w:val="0"/>
      <w:marTop w:val="0"/>
      <w:marBottom w:val="0"/>
      <w:divBdr>
        <w:top w:val="none" w:sz="0" w:space="0" w:color="auto"/>
        <w:left w:val="none" w:sz="0" w:space="0" w:color="auto"/>
        <w:bottom w:val="none" w:sz="0" w:space="0" w:color="auto"/>
        <w:right w:val="none" w:sz="0" w:space="0" w:color="auto"/>
      </w:divBdr>
    </w:div>
    <w:div w:id="1404911225">
      <w:bodyDiv w:val="1"/>
      <w:marLeft w:val="0"/>
      <w:marRight w:val="0"/>
      <w:marTop w:val="0"/>
      <w:marBottom w:val="0"/>
      <w:divBdr>
        <w:top w:val="none" w:sz="0" w:space="0" w:color="auto"/>
        <w:left w:val="none" w:sz="0" w:space="0" w:color="auto"/>
        <w:bottom w:val="none" w:sz="0" w:space="0" w:color="auto"/>
        <w:right w:val="none" w:sz="0" w:space="0" w:color="auto"/>
      </w:divBdr>
    </w:div>
    <w:div w:id="1405179135">
      <w:bodyDiv w:val="1"/>
      <w:marLeft w:val="0"/>
      <w:marRight w:val="0"/>
      <w:marTop w:val="0"/>
      <w:marBottom w:val="0"/>
      <w:divBdr>
        <w:top w:val="none" w:sz="0" w:space="0" w:color="auto"/>
        <w:left w:val="none" w:sz="0" w:space="0" w:color="auto"/>
        <w:bottom w:val="none" w:sz="0" w:space="0" w:color="auto"/>
        <w:right w:val="none" w:sz="0" w:space="0" w:color="auto"/>
      </w:divBdr>
    </w:div>
    <w:div w:id="1405451094">
      <w:bodyDiv w:val="1"/>
      <w:marLeft w:val="0"/>
      <w:marRight w:val="0"/>
      <w:marTop w:val="0"/>
      <w:marBottom w:val="0"/>
      <w:divBdr>
        <w:top w:val="none" w:sz="0" w:space="0" w:color="auto"/>
        <w:left w:val="none" w:sz="0" w:space="0" w:color="auto"/>
        <w:bottom w:val="none" w:sz="0" w:space="0" w:color="auto"/>
        <w:right w:val="none" w:sz="0" w:space="0" w:color="auto"/>
      </w:divBdr>
    </w:div>
    <w:div w:id="1406418676">
      <w:bodyDiv w:val="1"/>
      <w:marLeft w:val="0"/>
      <w:marRight w:val="0"/>
      <w:marTop w:val="0"/>
      <w:marBottom w:val="0"/>
      <w:divBdr>
        <w:top w:val="none" w:sz="0" w:space="0" w:color="auto"/>
        <w:left w:val="none" w:sz="0" w:space="0" w:color="auto"/>
        <w:bottom w:val="none" w:sz="0" w:space="0" w:color="auto"/>
        <w:right w:val="none" w:sz="0" w:space="0" w:color="auto"/>
      </w:divBdr>
    </w:div>
    <w:div w:id="1406761024">
      <w:bodyDiv w:val="1"/>
      <w:marLeft w:val="0"/>
      <w:marRight w:val="0"/>
      <w:marTop w:val="0"/>
      <w:marBottom w:val="0"/>
      <w:divBdr>
        <w:top w:val="none" w:sz="0" w:space="0" w:color="auto"/>
        <w:left w:val="none" w:sz="0" w:space="0" w:color="auto"/>
        <w:bottom w:val="none" w:sz="0" w:space="0" w:color="auto"/>
        <w:right w:val="none" w:sz="0" w:space="0" w:color="auto"/>
      </w:divBdr>
    </w:div>
    <w:div w:id="1407337841">
      <w:bodyDiv w:val="1"/>
      <w:marLeft w:val="0"/>
      <w:marRight w:val="0"/>
      <w:marTop w:val="0"/>
      <w:marBottom w:val="0"/>
      <w:divBdr>
        <w:top w:val="none" w:sz="0" w:space="0" w:color="auto"/>
        <w:left w:val="none" w:sz="0" w:space="0" w:color="auto"/>
        <w:bottom w:val="none" w:sz="0" w:space="0" w:color="auto"/>
        <w:right w:val="none" w:sz="0" w:space="0" w:color="auto"/>
      </w:divBdr>
    </w:div>
    <w:div w:id="1408116341">
      <w:bodyDiv w:val="1"/>
      <w:marLeft w:val="0"/>
      <w:marRight w:val="0"/>
      <w:marTop w:val="0"/>
      <w:marBottom w:val="0"/>
      <w:divBdr>
        <w:top w:val="none" w:sz="0" w:space="0" w:color="auto"/>
        <w:left w:val="none" w:sz="0" w:space="0" w:color="auto"/>
        <w:bottom w:val="none" w:sz="0" w:space="0" w:color="auto"/>
        <w:right w:val="none" w:sz="0" w:space="0" w:color="auto"/>
      </w:divBdr>
    </w:div>
    <w:div w:id="1409763079">
      <w:bodyDiv w:val="1"/>
      <w:marLeft w:val="0"/>
      <w:marRight w:val="0"/>
      <w:marTop w:val="0"/>
      <w:marBottom w:val="0"/>
      <w:divBdr>
        <w:top w:val="none" w:sz="0" w:space="0" w:color="auto"/>
        <w:left w:val="none" w:sz="0" w:space="0" w:color="auto"/>
        <w:bottom w:val="none" w:sz="0" w:space="0" w:color="auto"/>
        <w:right w:val="none" w:sz="0" w:space="0" w:color="auto"/>
      </w:divBdr>
    </w:div>
    <w:div w:id="1409956417">
      <w:bodyDiv w:val="1"/>
      <w:marLeft w:val="0"/>
      <w:marRight w:val="0"/>
      <w:marTop w:val="0"/>
      <w:marBottom w:val="0"/>
      <w:divBdr>
        <w:top w:val="none" w:sz="0" w:space="0" w:color="auto"/>
        <w:left w:val="none" w:sz="0" w:space="0" w:color="auto"/>
        <w:bottom w:val="none" w:sz="0" w:space="0" w:color="auto"/>
        <w:right w:val="none" w:sz="0" w:space="0" w:color="auto"/>
      </w:divBdr>
    </w:div>
    <w:div w:id="1410031300">
      <w:bodyDiv w:val="1"/>
      <w:marLeft w:val="0"/>
      <w:marRight w:val="0"/>
      <w:marTop w:val="0"/>
      <w:marBottom w:val="0"/>
      <w:divBdr>
        <w:top w:val="none" w:sz="0" w:space="0" w:color="auto"/>
        <w:left w:val="none" w:sz="0" w:space="0" w:color="auto"/>
        <w:bottom w:val="none" w:sz="0" w:space="0" w:color="auto"/>
        <w:right w:val="none" w:sz="0" w:space="0" w:color="auto"/>
      </w:divBdr>
    </w:div>
    <w:div w:id="1410233077">
      <w:bodyDiv w:val="1"/>
      <w:marLeft w:val="0"/>
      <w:marRight w:val="0"/>
      <w:marTop w:val="0"/>
      <w:marBottom w:val="0"/>
      <w:divBdr>
        <w:top w:val="none" w:sz="0" w:space="0" w:color="auto"/>
        <w:left w:val="none" w:sz="0" w:space="0" w:color="auto"/>
        <w:bottom w:val="none" w:sz="0" w:space="0" w:color="auto"/>
        <w:right w:val="none" w:sz="0" w:space="0" w:color="auto"/>
      </w:divBdr>
    </w:div>
    <w:div w:id="1410496114">
      <w:bodyDiv w:val="1"/>
      <w:marLeft w:val="0"/>
      <w:marRight w:val="0"/>
      <w:marTop w:val="0"/>
      <w:marBottom w:val="0"/>
      <w:divBdr>
        <w:top w:val="none" w:sz="0" w:space="0" w:color="auto"/>
        <w:left w:val="none" w:sz="0" w:space="0" w:color="auto"/>
        <w:bottom w:val="none" w:sz="0" w:space="0" w:color="auto"/>
        <w:right w:val="none" w:sz="0" w:space="0" w:color="auto"/>
      </w:divBdr>
    </w:div>
    <w:div w:id="1410540497">
      <w:bodyDiv w:val="1"/>
      <w:marLeft w:val="0"/>
      <w:marRight w:val="0"/>
      <w:marTop w:val="0"/>
      <w:marBottom w:val="0"/>
      <w:divBdr>
        <w:top w:val="none" w:sz="0" w:space="0" w:color="auto"/>
        <w:left w:val="none" w:sz="0" w:space="0" w:color="auto"/>
        <w:bottom w:val="none" w:sz="0" w:space="0" w:color="auto"/>
        <w:right w:val="none" w:sz="0" w:space="0" w:color="auto"/>
      </w:divBdr>
    </w:div>
    <w:div w:id="1410544126">
      <w:bodyDiv w:val="1"/>
      <w:marLeft w:val="0"/>
      <w:marRight w:val="0"/>
      <w:marTop w:val="0"/>
      <w:marBottom w:val="0"/>
      <w:divBdr>
        <w:top w:val="none" w:sz="0" w:space="0" w:color="auto"/>
        <w:left w:val="none" w:sz="0" w:space="0" w:color="auto"/>
        <w:bottom w:val="none" w:sz="0" w:space="0" w:color="auto"/>
        <w:right w:val="none" w:sz="0" w:space="0" w:color="auto"/>
      </w:divBdr>
    </w:div>
    <w:div w:id="1411197318">
      <w:bodyDiv w:val="1"/>
      <w:marLeft w:val="0"/>
      <w:marRight w:val="0"/>
      <w:marTop w:val="0"/>
      <w:marBottom w:val="0"/>
      <w:divBdr>
        <w:top w:val="none" w:sz="0" w:space="0" w:color="auto"/>
        <w:left w:val="none" w:sz="0" w:space="0" w:color="auto"/>
        <w:bottom w:val="none" w:sz="0" w:space="0" w:color="auto"/>
        <w:right w:val="none" w:sz="0" w:space="0" w:color="auto"/>
      </w:divBdr>
    </w:div>
    <w:div w:id="1411344063">
      <w:bodyDiv w:val="1"/>
      <w:marLeft w:val="0"/>
      <w:marRight w:val="0"/>
      <w:marTop w:val="0"/>
      <w:marBottom w:val="0"/>
      <w:divBdr>
        <w:top w:val="none" w:sz="0" w:space="0" w:color="auto"/>
        <w:left w:val="none" w:sz="0" w:space="0" w:color="auto"/>
        <w:bottom w:val="none" w:sz="0" w:space="0" w:color="auto"/>
        <w:right w:val="none" w:sz="0" w:space="0" w:color="auto"/>
      </w:divBdr>
    </w:div>
    <w:div w:id="1412238846">
      <w:bodyDiv w:val="1"/>
      <w:marLeft w:val="0"/>
      <w:marRight w:val="0"/>
      <w:marTop w:val="0"/>
      <w:marBottom w:val="0"/>
      <w:divBdr>
        <w:top w:val="none" w:sz="0" w:space="0" w:color="auto"/>
        <w:left w:val="none" w:sz="0" w:space="0" w:color="auto"/>
        <w:bottom w:val="none" w:sz="0" w:space="0" w:color="auto"/>
        <w:right w:val="none" w:sz="0" w:space="0" w:color="auto"/>
      </w:divBdr>
    </w:div>
    <w:div w:id="1413966677">
      <w:bodyDiv w:val="1"/>
      <w:marLeft w:val="0"/>
      <w:marRight w:val="0"/>
      <w:marTop w:val="0"/>
      <w:marBottom w:val="0"/>
      <w:divBdr>
        <w:top w:val="none" w:sz="0" w:space="0" w:color="auto"/>
        <w:left w:val="none" w:sz="0" w:space="0" w:color="auto"/>
        <w:bottom w:val="none" w:sz="0" w:space="0" w:color="auto"/>
        <w:right w:val="none" w:sz="0" w:space="0" w:color="auto"/>
      </w:divBdr>
    </w:div>
    <w:div w:id="1414664271">
      <w:bodyDiv w:val="1"/>
      <w:marLeft w:val="0"/>
      <w:marRight w:val="0"/>
      <w:marTop w:val="0"/>
      <w:marBottom w:val="0"/>
      <w:divBdr>
        <w:top w:val="none" w:sz="0" w:space="0" w:color="auto"/>
        <w:left w:val="none" w:sz="0" w:space="0" w:color="auto"/>
        <w:bottom w:val="none" w:sz="0" w:space="0" w:color="auto"/>
        <w:right w:val="none" w:sz="0" w:space="0" w:color="auto"/>
      </w:divBdr>
    </w:div>
    <w:div w:id="1414938033">
      <w:bodyDiv w:val="1"/>
      <w:marLeft w:val="0"/>
      <w:marRight w:val="0"/>
      <w:marTop w:val="0"/>
      <w:marBottom w:val="0"/>
      <w:divBdr>
        <w:top w:val="none" w:sz="0" w:space="0" w:color="auto"/>
        <w:left w:val="none" w:sz="0" w:space="0" w:color="auto"/>
        <w:bottom w:val="none" w:sz="0" w:space="0" w:color="auto"/>
        <w:right w:val="none" w:sz="0" w:space="0" w:color="auto"/>
      </w:divBdr>
    </w:div>
    <w:div w:id="1416199175">
      <w:bodyDiv w:val="1"/>
      <w:marLeft w:val="0"/>
      <w:marRight w:val="0"/>
      <w:marTop w:val="0"/>
      <w:marBottom w:val="0"/>
      <w:divBdr>
        <w:top w:val="none" w:sz="0" w:space="0" w:color="auto"/>
        <w:left w:val="none" w:sz="0" w:space="0" w:color="auto"/>
        <w:bottom w:val="none" w:sz="0" w:space="0" w:color="auto"/>
        <w:right w:val="none" w:sz="0" w:space="0" w:color="auto"/>
      </w:divBdr>
    </w:div>
    <w:div w:id="1417365606">
      <w:bodyDiv w:val="1"/>
      <w:marLeft w:val="0"/>
      <w:marRight w:val="0"/>
      <w:marTop w:val="0"/>
      <w:marBottom w:val="0"/>
      <w:divBdr>
        <w:top w:val="none" w:sz="0" w:space="0" w:color="auto"/>
        <w:left w:val="none" w:sz="0" w:space="0" w:color="auto"/>
        <w:bottom w:val="none" w:sz="0" w:space="0" w:color="auto"/>
        <w:right w:val="none" w:sz="0" w:space="0" w:color="auto"/>
      </w:divBdr>
    </w:div>
    <w:div w:id="1419326772">
      <w:bodyDiv w:val="1"/>
      <w:marLeft w:val="0"/>
      <w:marRight w:val="0"/>
      <w:marTop w:val="0"/>
      <w:marBottom w:val="0"/>
      <w:divBdr>
        <w:top w:val="none" w:sz="0" w:space="0" w:color="auto"/>
        <w:left w:val="none" w:sz="0" w:space="0" w:color="auto"/>
        <w:bottom w:val="none" w:sz="0" w:space="0" w:color="auto"/>
        <w:right w:val="none" w:sz="0" w:space="0" w:color="auto"/>
      </w:divBdr>
    </w:div>
    <w:div w:id="1419672448">
      <w:bodyDiv w:val="1"/>
      <w:marLeft w:val="0"/>
      <w:marRight w:val="0"/>
      <w:marTop w:val="0"/>
      <w:marBottom w:val="0"/>
      <w:divBdr>
        <w:top w:val="none" w:sz="0" w:space="0" w:color="auto"/>
        <w:left w:val="none" w:sz="0" w:space="0" w:color="auto"/>
        <w:bottom w:val="none" w:sz="0" w:space="0" w:color="auto"/>
        <w:right w:val="none" w:sz="0" w:space="0" w:color="auto"/>
      </w:divBdr>
    </w:div>
    <w:div w:id="1420296756">
      <w:bodyDiv w:val="1"/>
      <w:marLeft w:val="0"/>
      <w:marRight w:val="0"/>
      <w:marTop w:val="0"/>
      <w:marBottom w:val="0"/>
      <w:divBdr>
        <w:top w:val="none" w:sz="0" w:space="0" w:color="auto"/>
        <w:left w:val="none" w:sz="0" w:space="0" w:color="auto"/>
        <w:bottom w:val="none" w:sz="0" w:space="0" w:color="auto"/>
        <w:right w:val="none" w:sz="0" w:space="0" w:color="auto"/>
      </w:divBdr>
    </w:div>
    <w:div w:id="1420715423">
      <w:bodyDiv w:val="1"/>
      <w:marLeft w:val="0"/>
      <w:marRight w:val="0"/>
      <w:marTop w:val="0"/>
      <w:marBottom w:val="0"/>
      <w:divBdr>
        <w:top w:val="none" w:sz="0" w:space="0" w:color="auto"/>
        <w:left w:val="none" w:sz="0" w:space="0" w:color="auto"/>
        <w:bottom w:val="none" w:sz="0" w:space="0" w:color="auto"/>
        <w:right w:val="none" w:sz="0" w:space="0" w:color="auto"/>
      </w:divBdr>
    </w:div>
    <w:div w:id="1420786521">
      <w:bodyDiv w:val="1"/>
      <w:marLeft w:val="0"/>
      <w:marRight w:val="0"/>
      <w:marTop w:val="0"/>
      <w:marBottom w:val="0"/>
      <w:divBdr>
        <w:top w:val="none" w:sz="0" w:space="0" w:color="auto"/>
        <w:left w:val="none" w:sz="0" w:space="0" w:color="auto"/>
        <w:bottom w:val="none" w:sz="0" w:space="0" w:color="auto"/>
        <w:right w:val="none" w:sz="0" w:space="0" w:color="auto"/>
      </w:divBdr>
    </w:div>
    <w:div w:id="1422675678">
      <w:bodyDiv w:val="1"/>
      <w:marLeft w:val="0"/>
      <w:marRight w:val="0"/>
      <w:marTop w:val="0"/>
      <w:marBottom w:val="0"/>
      <w:divBdr>
        <w:top w:val="none" w:sz="0" w:space="0" w:color="auto"/>
        <w:left w:val="none" w:sz="0" w:space="0" w:color="auto"/>
        <w:bottom w:val="none" w:sz="0" w:space="0" w:color="auto"/>
        <w:right w:val="none" w:sz="0" w:space="0" w:color="auto"/>
      </w:divBdr>
    </w:div>
    <w:div w:id="1422795220">
      <w:bodyDiv w:val="1"/>
      <w:marLeft w:val="0"/>
      <w:marRight w:val="0"/>
      <w:marTop w:val="0"/>
      <w:marBottom w:val="0"/>
      <w:divBdr>
        <w:top w:val="none" w:sz="0" w:space="0" w:color="auto"/>
        <w:left w:val="none" w:sz="0" w:space="0" w:color="auto"/>
        <w:bottom w:val="none" w:sz="0" w:space="0" w:color="auto"/>
        <w:right w:val="none" w:sz="0" w:space="0" w:color="auto"/>
      </w:divBdr>
    </w:div>
    <w:div w:id="1423333438">
      <w:bodyDiv w:val="1"/>
      <w:marLeft w:val="0"/>
      <w:marRight w:val="0"/>
      <w:marTop w:val="0"/>
      <w:marBottom w:val="0"/>
      <w:divBdr>
        <w:top w:val="none" w:sz="0" w:space="0" w:color="auto"/>
        <w:left w:val="none" w:sz="0" w:space="0" w:color="auto"/>
        <w:bottom w:val="none" w:sz="0" w:space="0" w:color="auto"/>
        <w:right w:val="none" w:sz="0" w:space="0" w:color="auto"/>
      </w:divBdr>
    </w:div>
    <w:div w:id="1423917440">
      <w:bodyDiv w:val="1"/>
      <w:marLeft w:val="0"/>
      <w:marRight w:val="0"/>
      <w:marTop w:val="0"/>
      <w:marBottom w:val="0"/>
      <w:divBdr>
        <w:top w:val="none" w:sz="0" w:space="0" w:color="auto"/>
        <w:left w:val="none" w:sz="0" w:space="0" w:color="auto"/>
        <w:bottom w:val="none" w:sz="0" w:space="0" w:color="auto"/>
        <w:right w:val="none" w:sz="0" w:space="0" w:color="auto"/>
      </w:divBdr>
    </w:div>
    <w:div w:id="1424258257">
      <w:bodyDiv w:val="1"/>
      <w:marLeft w:val="0"/>
      <w:marRight w:val="0"/>
      <w:marTop w:val="0"/>
      <w:marBottom w:val="0"/>
      <w:divBdr>
        <w:top w:val="none" w:sz="0" w:space="0" w:color="auto"/>
        <w:left w:val="none" w:sz="0" w:space="0" w:color="auto"/>
        <w:bottom w:val="none" w:sz="0" w:space="0" w:color="auto"/>
        <w:right w:val="none" w:sz="0" w:space="0" w:color="auto"/>
      </w:divBdr>
    </w:div>
    <w:div w:id="1424566242">
      <w:bodyDiv w:val="1"/>
      <w:marLeft w:val="0"/>
      <w:marRight w:val="0"/>
      <w:marTop w:val="0"/>
      <w:marBottom w:val="0"/>
      <w:divBdr>
        <w:top w:val="none" w:sz="0" w:space="0" w:color="auto"/>
        <w:left w:val="none" w:sz="0" w:space="0" w:color="auto"/>
        <w:bottom w:val="none" w:sz="0" w:space="0" w:color="auto"/>
        <w:right w:val="none" w:sz="0" w:space="0" w:color="auto"/>
      </w:divBdr>
    </w:div>
    <w:div w:id="1425107124">
      <w:bodyDiv w:val="1"/>
      <w:marLeft w:val="0"/>
      <w:marRight w:val="0"/>
      <w:marTop w:val="0"/>
      <w:marBottom w:val="0"/>
      <w:divBdr>
        <w:top w:val="none" w:sz="0" w:space="0" w:color="auto"/>
        <w:left w:val="none" w:sz="0" w:space="0" w:color="auto"/>
        <w:bottom w:val="none" w:sz="0" w:space="0" w:color="auto"/>
        <w:right w:val="none" w:sz="0" w:space="0" w:color="auto"/>
      </w:divBdr>
    </w:div>
    <w:div w:id="1425151243">
      <w:bodyDiv w:val="1"/>
      <w:marLeft w:val="0"/>
      <w:marRight w:val="0"/>
      <w:marTop w:val="0"/>
      <w:marBottom w:val="0"/>
      <w:divBdr>
        <w:top w:val="none" w:sz="0" w:space="0" w:color="auto"/>
        <w:left w:val="none" w:sz="0" w:space="0" w:color="auto"/>
        <w:bottom w:val="none" w:sz="0" w:space="0" w:color="auto"/>
        <w:right w:val="none" w:sz="0" w:space="0" w:color="auto"/>
      </w:divBdr>
    </w:div>
    <w:div w:id="1425764211">
      <w:bodyDiv w:val="1"/>
      <w:marLeft w:val="0"/>
      <w:marRight w:val="0"/>
      <w:marTop w:val="0"/>
      <w:marBottom w:val="0"/>
      <w:divBdr>
        <w:top w:val="none" w:sz="0" w:space="0" w:color="auto"/>
        <w:left w:val="none" w:sz="0" w:space="0" w:color="auto"/>
        <w:bottom w:val="none" w:sz="0" w:space="0" w:color="auto"/>
        <w:right w:val="none" w:sz="0" w:space="0" w:color="auto"/>
      </w:divBdr>
    </w:div>
    <w:div w:id="1426027485">
      <w:bodyDiv w:val="1"/>
      <w:marLeft w:val="0"/>
      <w:marRight w:val="0"/>
      <w:marTop w:val="0"/>
      <w:marBottom w:val="0"/>
      <w:divBdr>
        <w:top w:val="none" w:sz="0" w:space="0" w:color="auto"/>
        <w:left w:val="none" w:sz="0" w:space="0" w:color="auto"/>
        <w:bottom w:val="none" w:sz="0" w:space="0" w:color="auto"/>
        <w:right w:val="none" w:sz="0" w:space="0" w:color="auto"/>
      </w:divBdr>
    </w:div>
    <w:div w:id="1426222850">
      <w:bodyDiv w:val="1"/>
      <w:marLeft w:val="0"/>
      <w:marRight w:val="0"/>
      <w:marTop w:val="0"/>
      <w:marBottom w:val="0"/>
      <w:divBdr>
        <w:top w:val="none" w:sz="0" w:space="0" w:color="auto"/>
        <w:left w:val="none" w:sz="0" w:space="0" w:color="auto"/>
        <w:bottom w:val="none" w:sz="0" w:space="0" w:color="auto"/>
        <w:right w:val="none" w:sz="0" w:space="0" w:color="auto"/>
      </w:divBdr>
    </w:div>
    <w:div w:id="1426265504">
      <w:bodyDiv w:val="1"/>
      <w:marLeft w:val="0"/>
      <w:marRight w:val="0"/>
      <w:marTop w:val="0"/>
      <w:marBottom w:val="0"/>
      <w:divBdr>
        <w:top w:val="none" w:sz="0" w:space="0" w:color="auto"/>
        <w:left w:val="none" w:sz="0" w:space="0" w:color="auto"/>
        <w:bottom w:val="none" w:sz="0" w:space="0" w:color="auto"/>
        <w:right w:val="none" w:sz="0" w:space="0" w:color="auto"/>
      </w:divBdr>
    </w:div>
    <w:div w:id="1426882076">
      <w:bodyDiv w:val="1"/>
      <w:marLeft w:val="0"/>
      <w:marRight w:val="0"/>
      <w:marTop w:val="0"/>
      <w:marBottom w:val="0"/>
      <w:divBdr>
        <w:top w:val="none" w:sz="0" w:space="0" w:color="auto"/>
        <w:left w:val="none" w:sz="0" w:space="0" w:color="auto"/>
        <w:bottom w:val="none" w:sz="0" w:space="0" w:color="auto"/>
        <w:right w:val="none" w:sz="0" w:space="0" w:color="auto"/>
      </w:divBdr>
    </w:div>
    <w:div w:id="1427113681">
      <w:bodyDiv w:val="1"/>
      <w:marLeft w:val="0"/>
      <w:marRight w:val="0"/>
      <w:marTop w:val="0"/>
      <w:marBottom w:val="0"/>
      <w:divBdr>
        <w:top w:val="none" w:sz="0" w:space="0" w:color="auto"/>
        <w:left w:val="none" w:sz="0" w:space="0" w:color="auto"/>
        <w:bottom w:val="none" w:sz="0" w:space="0" w:color="auto"/>
        <w:right w:val="none" w:sz="0" w:space="0" w:color="auto"/>
      </w:divBdr>
    </w:div>
    <w:div w:id="1427119699">
      <w:bodyDiv w:val="1"/>
      <w:marLeft w:val="0"/>
      <w:marRight w:val="0"/>
      <w:marTop w:val="0"/>
      <w:marBottom w:val="0"/>
      <w:divBdr>
        <w:top w:val="none" w:sz="0" w:space="0" w:color="auto"/>
        <w:left w:val="none" w:sz="0" w:space="0" w:color="auto"/>
        <w:bottom w:val="none" w:sz="0" w:space="0" w:color="auto"/>
        <w:right w:val="none" w:sz="0" w:space="0" w:color="auto"/>
      </w:divBdr>
    </w:div>
    <w:div w:id="1427996282">
      <w:bodyDiv w:val="1"/>
      <w:marLeft w:val="0"/>
      <w:marRight w:val="0"/>
      <w:marTop w:val="0"/>
      <w:marBottom w:val="0"/>
      <w:divBdr>
        <w:top w:val="none" w:sz="0" w:space="0" w:color="auto"/>
        <w:left w:val="none" w:sz="0" w:space="0" w:color="auto"/>
        <w:bottom w:val="none" w:sz="0" w:space="0" w:color="auto"/>
        <w:right w:val="none" w:sz="0" w:space="0" w:color="auto"/>
      </w:divBdr>
    </w:div>
    <w:div w:id="1428114353">
      <w:bodyDiv w:val="1"/>
      <w:marLeft w:val="0"/>
      <w:marRight w:val="0"/>
      <w:marTop w:val="0"/>
      <w:marBottom w:val="0"/>
      <w:divBdr>
        <w:top w:val="none" w:sz="0" w:space="0" w:color="auto"/>
        <w:left w:val="none" w:sz="0" w:space="0" w:color="auto"/>
        <w:bottom w:val="none" w:sz="0" w:space="0" w:color="auto"/>
        <w:right w:val="none" w:sz="0" w:space="0" w:color="auto"/>
      </w:divBdr>
    </w:div>
    <w:div w:id="1428817582">
      <w:bodyDiv w:val="1"/>
      <w:marLeft w:val="0"/>
      <w:marRight w:val="0"/>
      <w:marTop w:val="0"/>
      <w:marBottom w:val="0"/>
      <w:divBdr>
        <w:top w:val="none" w:sz="0" w:space="0" w:color="auto"/>
        <w:left w:val="none" w:sz="0" w:space="0" w:color="auto"/>
        <w:bottom w:val="none" w:sz="0" w:space="0" w:color="auto"/>
        <w:right w:val="none" w:sz="0" w:space="0" w:color="auto"/>
      </w:divBdr>
    </w:div>
    <w:div w:id="1429353165">
      <w:bodyDiv w:val="1"/>
      <w:marLeft w:val="0"/>
      <w:marRight w:val="0"/>
      <w:marTop w:val="0"/>
      <w:marBottom w:val="0"/>
      <w:divBdr>
        <w:top w:val="none" w:sz="0" w:space="0" w:color="auto"/>
        <w:left w:val="none" w:sz="0" w:space="0" w:color="auto"/>
        <w:bottom w:val="none" w:sz="0" w:space="0" w:color="auto"/>
        <w:right w:val="none" w:sz="0" w:space="0" w:color="auto"/>
      </w:divBdr>
    </w:div>
    <w:div w:id="1429353682">
      <w:bodyDiv w:val="1"/>
      <w:marLeft w:val="0"/>
      <w:marRight w:val="0"/>
      <w:marTop w:val="0"/>
      <w:marBottom w:val="0"/>
      <w:divBdr>
        <w:top w:val="none" w:sz="0" w:space="0" w:color="auto"/>
        <w:left w:val="none" w:sz="0" w:space="0" w:color="auto"/>
        <w:bottom w:val="none" w:sz="0" w:space="0" w:color="auto"/>
        <w:right w:val="none" w:sz="0" w:space="0" w:color="auto"/>
      </w:divBdr>
    </w:div>
    <w:div w:id="1430271169">
      <w:bodyDiv w:val="1"/>
      <w:marLeft w:val="0"/>
      <w:marRight w:val="0"/>
      <w:marTop w:val="0"/>
      <w:marBottom w:val="0"/>
      <w:divBdr>
        <w:top w:val="none" w:sz="0" w:space="0" w:color="auto"/>
        <w:left w:val="none" w:sz="0" w:space="0" w:color="auto"/>
        <w:bottom w:val="none" w:sz="0" w:space="0" w:color="auto"/>
        <w:right w:val="none" w:sz="0" w:space="0" w:color="auto"/>
      </w:divBdr>
    </w:div>
    <w:div w:id="1430807334">
      <w:bodyDiv w:val="1"/>
      <w:marLeft w:val="0"/>
      <w:marRight w:val="0"/>
      <w:marTop w:val="0"/>
      <w:marBottom w:val="0"/>
      <w:divBdr>
        <w:top w:val="none" w:sz="0" w:space="0" w:color="auto"/>
        <w:left w:val="none" w:sz="0" w:space="0" w:color="auto"/>
        <w:bottom w:val="none" w:sz="0" w:space="0" w:color="auto"/>
        <w:right w:val="none" w:sz="0" w:space="0" w:color="auto"/>
      </w:divBdr>
    </w:div>
    <w:div w:id="1432358569">
      <w:bodyDiv w:val="1"/>
      <w:marLeft w:val="0"/>
      <w:marRight w:val="0"/>
      <w:marTop w:val="0"/>
      <w:marBottom w:val="0"/>
      <w:divBdr>
        <w:top w:val="none" w:sz="0" w:space="0" w:color="auto"/>
        <w:left w:val="none" w:sz="0" w:space="0" w:color="auto"/>
        <w:bottom w:val="none" w:sz="0" w:space="0" w:color="auto"/>
        <w:right w:val="none" w:sz="0" w:space="0" w:color="auto"/>
      </w:divBdr>
    </w:div>
    <w:div w:id="1432780722">
      <w:bodyDiv w:val="1"/>
      <w:marLeft w:val="0"/>
      <w:marRight w:val="0"/>
      <w:marTop w:val="0"/>
      <w:marBottom w:val="0"/>
      <w:divBdr>
        <w:top w:val="none" w:sz="0" w:space="0" w:color="auto"/>
        <w:left w:val="none" w:sz="0" w:space="0" w:color="auto"/>
        <w:bottom w:val="none" w:sz="0" w:space="0" w:color="auto"/>
        <w:right w:val="none" w:sz="0" w:space="0" w:color="auto"/>
      </w:divBdr>
    </w:div>
    <w:div w:id="1434012894">
      <w:bodyDiv w:val="1"/>
      <w:marLeft w:val="0"/>
      <w:marRight w:val="0"/>
      <w:marTop w:val="0"/>
      <w:marBottom w:val="0"/>
      <w:divBdr>
        <w:top w:val="none" w:sz="0" w:space="0" w:color="auto"/>
        <w:left w:val="none" w:sz="0" w:space="0" w:color="auto"/>
        <w:bottom w:val="none" w:sz="0" w:space="0" w:color="auto"/>
        <w:right w:val="none" w:sz="0" w:space="0" w:color="auto"/>
      </w:divBdr>
    </w:div>
    <w:div w:id="1434517646">
      <w:bodyDiv w:val="1"/>
      <w:marLeft w:val="0"/>
      <w:marRight w:val="0"/>
      <w:marTop w:val="0"/>
      <w:marBottom w:val="0"/>
      <w:divBdr>
        <w:top w:val="none" w:sz="0" w:space="0" w:color="auto"/>
        <w:left w:val="none" w:sz="0" w:space="0" w:color="auto"/>
        <w:bottom w:val="none" w:sz="0" w:space="0" w:color="auto"/>
        <w:right w:val="none" w:sz="0" w:space="0" w:color="auto"/>
      </w:divBdr>
    </w:div>
    <w:div w:id="1434783661">
      <w:bodyDiv w:val="1"/>
      <w:marLeft w:val="0"/>
      <w:marRight w:val="0"/>
      <w:marTop w:val="0"/>
      <w:marBottom w:val="0"/>
      <w:divBdr>
        <w:top w:val="none" w:sz="0" w:space="0" w:color="auto"/>
        <w:left w:val="none" w:sz="0" w:space="0" w:color="auto"/>
        <w:bottom w:val="none" w:sz="0" w:space="0" w:color="auto"/>
        <w:right w:val="none" w:sz="0" w:space="0" w:color="auto"/>
      </w:divBdr>
    </w:div>
    <w:div w:id="1434857459">
      <w:bodyDiv w:val="1"/>
      <w:marLeft w:val="0"/>
      <w:marRight w:val="0"/>
      <w:marTop w:val="0"/>
      <w:marBottom w:val="0"/>
      <w:divBdr>
        <w:top w:val="none" w:sz="0" w:space="0" w:color="auto"/>
        <w:left w:val="none" w:sz="0" w:space="0" w:color="auto"/>
        <w:bottom w:val="none" w:sz="0" w:space="0" w:color="auto"/>
        <w:right w:val="none" w:sz="0" w:space="0" w:color="auto"/>
      </w:divBdr>
    </w:div>
    <w:div w:id="1436245304">
      <w:bodyDiv w:val="1"/>
      <w:marLeft w:val="0"/>
      <w:marRight w:val="0"/>
      <w:marTop w:val="0"/>
      <w:marBottom w:val="0"/>
      <w:divBdr>
        <w:top w:val="none" w:sz="0" w:space="0" w:color="auto"/>
        <w:left w:val="none" w:sz="0" w:space="0" w:color="auto"/>
        <w:bottom w:val="none" w:sz="0" w:space="0" w:color="auto"/>
        <w:right w:val="none" w:sz="0" w:space="0" w:color="auto"/>
      </w:divBdr>
    </w:div>
    <w:div w:id="1436368020">
      <w:bodyDiv w:val="1"/>
      <w:marLeft w:val="0"/>
      <w:marRight w:val="0"/>
      <w:marTop w:val="0"/>
      <w:marBottom w:val="0"/>
      <w:divBdr>
        <w:top w:val="none" w:sz="0" w:space="0" w:color="auto"/>
        <w:left w:val="none" w:sz="0" w:space="0" w:color="auto"/>
        <w:bottom w:val="none" w:sz="0" w:space="0" w:color="auto"/>
        <w:right w:val="none" w:sz="0" w:space="0" w:color="auto"/>
      </w:divBdr>
    </w:div>
    <w:div w:id="1437555622">
      <w:bodyDiv w:val="1"/>
      <w:marLeft w:val="0"/>
      <w:marRight w:val="0"/>
      <w:marTop w:val="0"/>
      <w:marBottom w:val="0"/>
      <w:divBdr>
        <w:top w:val="none" w:sz="0" w:space="0" w:color="auto"/>
        <w:left w:val="none" w:sz="0" w:space="0" w:color="auto"/>
        <w:bottom w:val="none" w:sz="0" w:space="0" w:color="auto"/>
        <w:right w:val="none" w:sz="0" w:space="0" w:color="auto"/>
      </w:divBdr>
    </w:div>
    <w:div w:id="1437560171">
      <w:bodyDiv w:val="1"/>
      <w:marLeft w:val="0"/>
      <w:marRight w:val="0"/>
      <w:marTop w:val="0"/>
      <w:marBottom w:val="0"/>
      <w:divBdr>
        <w:top w:val="none" w:sz="0" w:space="0" w:color="auto"/>
        <w:left w:val="none" w:sz="0" w:space="0" w:color="auto"/>
        <w:bottom w:val="none" w:sz="0" w:space="0" w:color="auto"/>
        <w:right w:val="none" w:sz="0" w:space="0" w:color="auto"/>
      </w:divBdr>
    </w:div>
    <w:div w:id="1438139861">
      <w:bodyDiv w:val="1"/>
      <w:marLeft w:val="0"/>
      <w:marRight w:val="0"/>
      <w:marTop w:val="0"/>
      <w:marBottom w:val="0"/>
      <w:divBdr>
        <w:top w:val="none" w:sz="0" w:space="0" w:color="auto"/>
        <w:left w:val="none" w:sz="0" w:space="0" w:color="auto"/>
        <w:bottom w:val="none" w:sz="0" w:space="0" w:color="auto"/>
        <w:right w:val="none" w:sz="0" w:space="0" w:color="auto"/>
      </w:divBdr>
    </w:div>
    <w:div w:id="1438254124">
      <w:bodyDiv w:val="1"/>
      <w:marLeft w:val="0"/>
      <w:marRight w:val="0"/>
      <w:marTop w:val="0"/>
      <w:marBottom w:val="0"/>
      <w:divBdr>
        <w:top w:val="none" w:sz="0" w:space="0" w:color="auto"/>
        <w:left w:val="none" w:sz="0" w:space="0" w:color="auto"/>
        <w:bottom w:val="none" w:sz="0" w:space="0" w:color="auto"/>
        <w:right w:val="none" w:sz="0" w:space="0" w:color="auto"/>
      </w:divBdr>
    </w:div>
    <w:div w:id="1438329769">
      <w:bodyDiv w:val="1"/>
      <w:marLeft w:val="0"/>
      <w:marRight w:val="0"/>
      <w:marTop w:val="0"/>
      <w:marBottom w:val="0"/>
      <w:divBdr>
        <w:top w:val="none" w:sz="0" w:space="0" w:color="auto"/>
        <w:left w:val="none" w:sz="0" w:space="0" w:color="auto"/>
        <w:bottom w:val="none" w:sz="0" w:space="0" w:color="auto"/>
        <w:right w:val="none" w:sz="0" w:space="0" w:color="auto"/>
      </w:divBdr>
    </w:div>
    <w:div w:id="1439644967">
      <w:bodyDiv w:val="1"/>
      <w:marLeft w:val="0"/>
      <w:marRight w:val="0"/>
      <w:marTop w:val="0"/>
      <w:marBottom w:val="0"/>
      <w:divBdr>
        <w:top w:val="none" w:sz="0" w:space="0" w:color="auto"/>
        <w:left w:val="none" w:sz="0" w:space="0" w:color="auto"/>
        <w:bottom w:val="none" w:sz="0" w:space="0" w:color="auto"/>
        <w:right w:val="none" w:sz="0" w:space="0" w:color="auto"/>
      </w:divBdr>
    </w:div>
    <w:div w:id="1440297313">
      <w:bodyDiv w:val="1"/>
      <w:marLeft w:val="0"/>
      <w:marRight w:val="0"/>
      <w:marTop w:val="0"/>
      <w:marBottom w:val="0"/>
      <w:divBdr>
        <w:top w:val="none" w:sz="0" w:space="0" w:color="auto"/>
        <w:left w:val="none" w:sz="0" w:space="0" w:color="auto"/>
        <w:bottom w:val="none" w:sz="0" w:space="0" w:color="auto"/>
        <w:right w:val="none" w:sz="0" w:space="0" w:color="auto"/>
      </w:divBdr>
    </w:div>
    <w:div w:id="1440762359">
      <w:bodyDiv w:val="1"/>
      <w:marLeft w:val="0"/>
      <w:marRight w:val="0"/>
      <w:marTop w:val="0"/>
      <w:marBottom w:val="0"/>
      <w:divBdr>
        <w:top w:val="none" w:sz="0" w:space="0" w:color="auto"/>
        <w:left w:val="none" w:sz="0" w:space="0" w:color="auto"/>
        <w:bottom w:val="none" w:sz="0" w:space="0" w:color="auto"/>
        <w:right w:val="none" w:sz="0" w:space="0" w:color="auto"/>
      </w:divBdr>
    </w:div>
    <w:div w:id="1441143622">
      <w:bodyDiv w:val="1"/>
      <w:marLeft w:val="0"/>
      <w:marRight w:val="0"/>
      <w:marTop w:val="0"/>
      <w:marBottom w:val="0"/>
      <w:divBdr>
        <w:top w:val="none" w:sz="0" w:space="0" w:color="auto"/>
        <w:left w:val="none" w:sz="0" w:space="0" w:color="auto"/>
        <w:bottom w:val="none" w:sz="0" w:space="0" w:color="auto"/>
        <w:right w:val="none" w:sz="0" w:space="0" w:color="auto"/>
      </w:divBdr>
    </w:div>
    <w:div w:id="1441336023">
      <w:bodyDiv w:val="1"/>
      <w:marLeft w:val="0"/>
      <w:marRight w:val="0"/>
      <w:marTop w:val="0"/>
      <w:marBottom w:val="0"/>
      <w:divBdr>
        <w:top w:val="none" w:sz="0" w:space="0" w:color="auto"/>
        <w:left w:val="none" w:sz="0" w:space="0" w:color="auto"/>
        <w:bottom w:val="none" w:sz="0" w:space="0" w:color="auto"/>
        <w:right w:val="none" w:sz="0" w:space="0" w:color="auto"/>
      </w:divBdr>
    </w:div>
    <w:div w:id="1441949165">
      <w:bodyDiv w:val="1"/>
      <w:marLeft w:val="0"/>
      <w:marRight w:val="0"/>
      <w:marTop w:val="0"/>
      <w:marBottom w:val="0"/>
      <w:divBdr>
        <w:top w:val="none" w:sz="0" w:space="0" w:color="auto"/>
        <w:left w:val="none" w:sz="0" w:space="0" w:color="auto"/>
        <w:bottom w:val="none" w:sz="0" w:space="0" w:color="auto"/>
        <w:right w:val="none" w:sz="0" w:space="0" w:color="auto"/>
      </w:divBdr>
    </w:div>
    <w:div w:id="1442217207">
      <w:bodyDiv w:val="1"/>
      <w:marLeft w:val="0"/>
      <w:marRight w:val="0"/>
      <w:marTop w:val="0"/>
      <w:marBottom w:val="0"/>
      <w:divBdr>
        <w:top w:val="none" w:sz="0" w:space="0" w:color="auto"/>
        <w:left w:val="none" w:sz="0" w:space="0" w:color="auto"/>
        <w:bottom w:val="none" w:sz="0" w:space="0" w:color="auto"/>
        <w:right w:val="none" w:sz="0" w:space="0" w:color="auto"/>
      </w:divBdr>
    </w:div>
    <w:div w:id="1442334507">
      <w:bodyDiv w:val="1"/>
      <w:marLeft w:val="0"/>
      <w:marRight w:val="0"/>
      <w:marTop w:val="0"/>
      <w:marBottom w:val="0"/>
      <w:divBdr>
        <w:top w:val="none" w:sz="0" w:space="0" w:color="auto"/>
        <w:left w:val="none" w:sz="0" w:space="0" w:color="auto"/>
        <w:bottom w:val="none" w:sz="0" w:space="0" w:color="auto"/>
        <w:right w:val="none" w:sz="0" w:space="0" w:color="auto"/>
      </w:divBdr>
    </w:div>
    <w:div w:id="1443648665">
      <w:bodyDiv w:val="1"/>
      <w:marLeft w:val="0"/>
      <w:marRight w:val="0"/>
      <w:marTop w:val="0"/>
      <w:marBottom w:val="0"/>
      <w:divBdr>
        <w:top w:val="none" w:sz="0" w:space="0" w:color="auto"/>
        <w:left w:val="none" w:sz="0" w:space="0" w:color="auto"/>
        <w:bottom w:val="none" w:sz="0" w:space="0" w:color="auto"/>
        <w:right w:val="none" w:sz="0" w:space="0" w:color="auto"/>
      </w:divBdr>
    </w:div>
    <w:div w:id="1443761790">
      <w:bodyDiv w:val="1"/>
      <w:marLeft w:val="0"/>
      <w:marRight w:val="0"/>
      <w:marTop w:val="0"/>
      <w:marBottom w:val="0"/>
      <w:divBdr>
        <w:top w:val="none" w:sz="0" w:space="0" w:color="auto"/>
        <w:left w:val="none" w:sz="0" w:space="0" w:color="auto"/>
        <w:bottom w:val="none" w:sz="0" w:space="0" w:color="auto"/>
        <w:right w:val="none" w:sz="0" w:space="0" w:color="auto"/>
      </w:divBdr>
    </w:div>
    <w:div w:id="1443956095">
      <w:bodyDiv w:val="1"/>
      <w:marLeft w:val="0"/>
      <w:marRight w:val="0"/>
      <w:marTop w:val="0"/>
      <w:marBottom w:val="0"/>
      <w:divBdr>
        <w:top w:val="none" w:sz="0" w:space="0" w:color="auto"/>
        <w:left w:val="none" w:sz="0" w:space="0" w:color="auto"/>
        <w:bottom w:val="none" w:sz="0" w:space="0" w:color="auto"/>
        <w:right w:val="none" w:sz="0" w:space="0" w:color="auto"/>
      </w:divBdr>
    </w:div>
    <w:div w:id="1445265928">
      <w:bodyDiv w:val="1"/>
      <w:marLeft w:val="0"/>
      <w:marRight w:val="0"/>
      <w:marTop w:val="0"/>
      <w:marBottom w:val="0"/>
      <w:divBdr>
        <w:top w:val="none" w:sz="0" w:space="0" w:color="auto"/>
        <w:left w:val="none" w:sz="0" w:space="0" w:color="auto"/>
        <w:bottom w:val="none" w:sz="0" w:space="0" w:color="auto"/>
        <w:right w:val="none" w:sz="0" w:space="0" w:color="auto"/>
      </w:divBdr>
    </w:div>
    <w:div w:id="1445349193">
      <w:bodyDiv w:val="1"/>
      <w:marLeft w:val="0"/>
      <w:marRight w:val="0"/>
      <w:marTop w:val="0"/>
      <w:marBottom w:val="0"/>
      <w:divBdr>
        <w:top w:val="none" w:sz="0" w:space="0" w:color="auto"/>
        <w:left w:val="none" w:sz="0" w:space="0" w:color="auto"/>
        <w:bottom w:val="none" w:sz="0" w:space="0" w:color="auto"/>
        <w:right w:val="none" w:sz="0" w:space="0" w:color="auto"/>
      </w:divBdr>
    </w:div>
    <w:div w:id="1445806980">
      <w:bodyDiv w:val="1"/>
      <w:marLeft w:val="0"/>
      <w:marRight w:val="0"/>
      <w:marTop w:val="0"/>
      <w:marBottom w:val="0"/>
      <w:divBdr>
        <w:top w:val="none" w:sz="0" w:space="0" w:color="auto"/>
        <w:left w:val="none" w:sz="0" w:space="0" w:color="auto"/>
        <w:bottom w:val="none" w:sz="0" w:space="0" w:color="auto"/>
        <w:right w:val="none" w:sz="0" w:space="0" w:color="auto"/>
      </w:divBdr>
    </w:div>
    <w:div w:id="1445922065">
      <w:bodyDiv w:val="1"/>
      <w:marLeft w:val="0"/>
      <w:marRight w:val="0"/>
      <w:marTop w:val="0"/>
      <w:marBottom w:val="0"/>
      <w:divBdr>
        <w:top w:val="none" w:sz="0" w:space="0" w:color="auto"/>
        <w:left w:val="none" w:sz="0" w:space="0" w:color="auto"/>
        <w:bottom w:val="none" w:sz="0" w:space="0" w:color="auto"/>
        <w:right w:val="none" w:sz="0" w:space="0" w:color="auto"/>
      </w:divBdr>
    </w:div>
    <w:div w:id="1446198047">
      <w:bodyDiv w:val="1"/>
      <w:marLeft w:val="0"/>
      <w:marRight w:val="0"/>
      <w:marTop w:val="0"/>
      <w:marBottom w:val="0"/>
      <w:divBdr>
        <w:top w:val="none" w:sz="0" w:space="0" w:color="auto"/>
        <w:left w:val="none" w:sz="0" w:space="0" w:color="auto"/>
        <w:bottom w:val="none" w:sz="0" w:space="0" w:color="auto"/>
        <w:right w:val="none" w:sz="0" w:space="0" w:color="auto"/>
      </w:divBdr>
    </w:div>
    <w:div w:id="1446387950">
      <w:bodyDiv w:val="1"/>
      <w:marLeft w:val="0"/>
      <w:marRight w:val="0"/>
      <w:marTop w:val="0"/>
      <w:marBottom w:val="0"/>
      <w:divBdr>
        <w:top w:val="none" w:sz="0" w:space="0" w:color="auto"/>
        <w:left w:val="none" w:sz="0" w:space="0" w:color="auto"/>
        <w:bottom w:val="none" w:sz="0" w:space="0" w:color="auto"/>
        <w:right w:val="none" w:sz="0" w:space="0" w:color="auto"/>
      </w:divBdr>
    </w:div>
    <w:div w:id="1446776394">
      <w:bodyDiv w:val="1"/>
      <w:marLeft w:val="0"/>
      <w:marRight w:val="0"/>
      <w:marTop w:val="0"/>
      <w:marBottom w:val="0"/>
      <w:divBdr>
        <w:top w:val="none" w:sz="0" w:space="0" w:color="auto"/>
        <w:left w:val="none" w:sz="0" w:space="0" w:color="auto"/>
        <w:bottom w:val="none" w:sz="0" w:space="0" w:color="auto"/>
        <w:right w:val="none" w:sz="0" w:space="0" w:color="auto"/>
      </w:divBdr>
    </w:div>
    <w:div w:id="1447696763">
      <w:bodyDiv w:val="1"/>
      <w:marLeft w:val="0"/>
      <w:marRight w:val="0"/>
      <w:marTop w:val="0"/>
      <w:marBottom w:val="0"/>
      <w:divBdr>
        <w:top w:val="none" w:sz="0" w:space="0" w:color="auto"/>
        <w:left w:val="none" w:sz="0" w:space="0" w:color="auto"/>
        <w:bottom w:val="none" w:sz="0" w:space="0" w:color="auto"/>
        <w:right w:val="none" w:sz="0" w:space="0" w:color="auto"/>
      </w:divBdr>
    </w:div>
    <w:div w:id="1448768684">
      <w:bodyDiv w:val="1"/>
      <w:marLeft w:val="0"/>
      <w:marRight w:val="0"/>
      <w:marTop w:val="0"/>
      <w:marBottom w:val="0"/>
      <w:divBdr>
        <w:top w:val="none" w:sz="0" w:space="0" w:color="auto"/>
        <w:left w:val="none" w:sz="0" w:space="0" w:color="auto"/>
        <w:bottom w:val="none" w:sz="0" w:space="0" w:color="auto"/>
        <w:right w:val="none" w:sz="0" w:space="0" w:color="auto"/>
      </w:divBdr>
    </w:div>
    <w:div w:id="1448963819">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49809398">
      <w:bodyDiv w:val="1"/>
      <w:marLeft w:val="0"/>
      <w:marRight w:val="0"/>
      <w:marTop w:val="0"/>
      <w:marBottom w:val="0"/>
      <w:divBdr>
        <w:top w:val="none" w:sz="0" w:space="0" w:color="auto"/>
        <w:left w:val="none" w:sz="0" w:space="0" w:color="auto"/>
        <w:bottom w:val="none" w:sz="0" w:space="0" w:color="auto"/>
        <w:right w:val="none" w:sz="0" w:space="0" w:color="auto"/>
      </w:divBdr>
    </w:div>
    <w:div w:id="1450277760">
      <w:bodyDiv w:val="1"/>
      <w:marLeft w:val="0"/>
      <w:marRight w:val="0"/>
      <w:marTop w:val="0"/>
      <w:marBottom w:val="0"/>
      <w:divBdr>
        <w:top w:val="none" w:sz="0" w:space="0" w:color="auto"/>
        <w:left w:val="none" w:sz="0" w:space="0" w:color="auto"/>
        <w:bottom w:val="none" w:sz="0" w:space="0" w:color="auto"/>
        <w:right w:val="none" w:sz="0" w:space="0" w:color="auto"/>
      </w:divBdr>
    </w:div>
    <w:div w:id="1450587504">
      <w:bodyDiv w:val="1"/>
      <w:marLeft w:val="0"/>
      <w:marRight w:val="0"/>
      <w:marTop w:val="0"/>
      <w:marBottom w:val="0"/>
      <w:divBdr>
        <w:top w:val="none" w:sz="0" w:space="0" w:color="auto"/>
        <w:left w:val="none" w:sz="0" w:space="0" w:color="auto"/>
        <w:bottom w:val="none" w:sz="0" w:space="0" w:color="auto"/>
        <w:right w:val="none" w:sz="0" w:space="0" w:color="auto"/>
      </w:divBdr>
    </w:div>
    <w:div w:id="1450663597">
      <w:bodyDiv w:val="1"/>
      <w:marLeft w:val="0"/>
      <w:marRight w:val="0"/>
      <w:marTop w:val="0"/>
      <w:marBottom w:val="0"/>
      <w:divBdr>
        <w:top w:val="none" w:sz="0" w:space="0" w:color="auto"/>
        <w:left w:val="none" w:sz="0" w:space="0" w:color="auto"/>
        <w:bottom w:val="none" w:sz="0" w:space="0" w:color="auto"/>
        <w:right w:val="none" w:sz="0" w:space="0" w:color="auto"/>
      </w:divBdr>
    </w:div>
    <w:div w:id="1451170958">
      <w:bodyDiv w:val="1"/>
      <w:marLeft w:val="0"/>
      <w:marRight w:val="0"/>
      <w:marTop w:val="0"/>
      <w:marBottom w:val="0"/>
      <w:divBdr>
        <w:top w:val="none" w:sz="0" w:space="0" w:color="auto"/>
        <w:left w:val="none" w:sz="0" w:space="0" w:color="auto"/>
        <w:bottom w:val="none" w:sz="0" w:space="0" w:color="auto"/>
        <w:right w:val="none" w:sz="0" w:space="0" w:color="auto"/>
      </w:divBdr>
    </w:div>
    <w:div w:id="1454640891">
      <w:bodyDiv w:val="1"/>
      <w:marLeft w:val="0"/>
      <w:marRight w:val="0"/>
      <w:marTop w:val="0"/>
      <w:marBottom w:val="0"/>
      <w:divBdr>
        <w:top w:val="none" w:sz="0" w:space="0" w:color="auto"/>
        <w:left w:val="none" w:sz="0" w:space="0" w:color="auto"/>
        <w:bottom w:val="none" w:sz="0" w:space="0" w:color="auto"/>
        <w:right w:val="none" w:sz="0" w:space="0" w:color="auto"/>
      </w:divBdr>
    </w:div>
    <w:div w:id="1454902028">
      <w:bodyDiv w:val="1"/>
      <w:marLeft w:val="0"/>
      <w:marRight w:val="0"/>
      <w:marTop w:val="0"/>
      <w:marBottom w:val="0"/>
      <w:divBdr>
        <w:top w:val="none" w:sz="0" w:space="0" w:color="auto"/>
        <w:left w:val="none" w:sz="0" w:space="0" w:color="auto"/>
        <w:bottom w:val="none" w:sz="0" w:space="0" w:color="auto"/>
        <w:right w:val="none" w:sz="0" w:space="0" w:color="auto"/>
      </w:divBdr>
    </w:div>
    <w:div w:id="1455447789">
      <w:bodyDiv w:val="1"/>
      <w:marLeft w:val="0"/>
      <w:marRight w:val="0"/>
      <w:marTop w:val="0"/>
      <w:marBottom w:val="0"/>
      <w:divBdr>
        <w:top w:val="none" w:sz="0" w:space="0" w:color="auto"/>
        <w:left w:val="none" w:sz="0" w:space="0" w:color="auto"/>
        <w:bottom w:val="none" w:sz="0" w:space="0" w:color="auto"/>
        <w:right w:val="none" w:sz="0" w:space="0" w:color="auto"/>
      </w:divBdr>
    </w:div>
    <w:div w:id="1455519322">
      <w:bodyDiv w:val="1"/>
      <w:marLeft w:val="0"/>
      <w:marRight w:val="0"/>
      <w:marTop w:val="0"/>
      <w:marBottom w:val="0"/>
      <w:divBdr>
        <w:top w:val="none" w:sz="0" w:space="0" w:color="auto"/>
        <w:left w:val="none" w:sz="0" w:space="0" w:color="auto"/>
        <w:bottom w:val="none" w:sz="0" w:space="0" w:color="auto"/>
        <w:right w:val="none" w:sz="0" w:space="0" w:color="auto"/>
      </w:divBdr>
    </w:div>
    <w:div w:id="1456945971">
      <w:bodyDiv w:val="1"/>
      <w:marLeft w:val="0"/>
      <w:marRight w:val="0"/>
      <w:marTop w:val="0"/>
      <w:marBottom w:val="0"/>
      <w:divBdr>
        <w:top w:val="none" w:sz="0" w:space="0" w:color="auto"/>
        <w:left w:val="none" w:sz="0" w:space="0" w:color="auto"/>
        <w:bottom w:val="none" w:sz="0" w:space="0" w:color="auto"/>
        <w:right w:val="none" w:sz="0" w:space="0" w:color="auto"/>
      </w:divBdr>
    </w:div>
    <w:div w:id="1457945972">
      <w:bodyDiv w:val="1"/>
      <w:marLeft w:val="0"/>
      <w:marRight w:val="0"/>
      <w:marTop w:val="0"/>
      <w:marBottom w:val="0"/>
      <w:divBdr>
        <w:top w:val="none" w:sz="0" w:space="0" w:color="auto"/>
        <w:left w:val="none" w:sz="0" w:space="0" w:color="auto"/>
        <w:bottom w:val="none" w:sz="0" w:space="0" w:color="auto"/>
        <w:right w:val="none" w:sz="0" w:space="0" w:color="auto"/>
      </w:divBdr>
    </w:div>
    <w:div w:id="1458372852">
      <w:bodyDiv w:val="1"/>
      <w:marLeft w:val="0"/>
      <w:marRight w:val="0"/>
      <w:marTop w:val="0"/>
      <w:marBottom w:val="0"/>
      <w:divBdr>
        <w:top w:val="none" w:sz="0" w:space="0" w:color="auto"/>
        <w:left w:val="none" w:sz="0" w:space="0" w:color="auto"/>
        <w:bottom w:val="none" w:sz="0" w:space="0" w:color="auto"/>
        <w:right w:val="none" w:sz="0" w:space="0" w:color="auto"/>
      </w:divBdr>
    </w:div>
    <w:div w:id="1460535756">
      <w:bodyDiv w:val="1"/>
      <w:marLeft w:val="0"/>
      <w:marRight w:val="0"/>
      <w:marTop w:val="0"/>
      <w:marBottom w:val="0"/>
      <w:divBdr>
        <w:top w:val="none" w:sz="0" w:space="0" w:color="auto"/>
        <w:left w:val="none" w:sz="0" w:space="0" w:color="auto"/>
        <w:bottom w:val="none" w:sz="0" w:space="0" w:color="auto"/>
        <w:right w:val="none" w:sz="0" w:space="0" w:color="auto"/>
      </w:divBdr>
    </w:div>
    <w:div w:id="1461461937">
      <w:bodyDiv w:val="1"/>
      <w:marLeft w:val="0"/>
      <w:marRight w:val="0"/>
      <w:marTop w:val="0"/>
      <w:marBottom w:val="0"/>
      <w:divBdr>
        <w:top w:val="none" w:sz="0" w:space="0" w:color="auto"/>
        <w:left w:val="none" w:sz="0" w:space="0" w:color="auto"/>
        <w:bottom w:val="none" w:sz="0" w:space="0" w:color="auto"/>
        <w:right w:val="none" w:sz="0" w:space="0" w:color="auto"/>
      </w:divBdr>
    </w:div>
    <w:div w:id="1463498117">
      <w:bodyDiv w:val="1"/>
      <w:marLeft w:val="0"/>
      <w:marRight w:val="0"/>
      <w:marTop w:val="0"/>
      <w:marBottom w:val="0"/>
      <w:divBdr>
        <w:top w:val="none" w:sz="0" w:space="0" w:color="auto"/>
        <w:left w:val="none" w:sz="0" w:space="0" w:color="auto"/>
        <w:bottom w:val="none" w:sz="0" w:space="0" w:color="auto"/>
        <w:right w:val="none" w:sz="0" w:space="0" w:color="auto"/>
      </w:divBdr>
    </w:div>
    <w:div w:id="1464929154">
      <w:bodyDiv w:val="1"/>
      <w:marLeft w:val="0"/>
      <w:marRight w:val="0"/>
      <w:marTop w:val="0"/>
      <w:marBottom w:val="0"/>
      <w:divBdr>
        <w:top w:val="none" w:sz="0" w:space="0" w:color="auto"/>
        <w:left w:val="none" w:sz="0" w:space="0" w:color="auto"/>
        <w:bottom w:val="none" w:sz="0" w:space="0" w:color="auto"/>
        <w:right w:val="none" w:sz="0" w:space="0" w:color="auto"/>
      </w:divBdr>
    </w:div>
    <w:div w:id="1465268350">
      <w:bodyDiv w:val="1"/>
      <w:marLeft w:val="0"/>
      <w:marRight w:val="0"/>
      <w:marTop w:val="0"/>
      <w:marBottom w:val="0"/>
      <w:divBdr>
        <w:top w:val="none" w:sz="0" w:space="0" w:color="auto"/>
        <w:left w:val="none" w:sz="0" w:space="0" w:color="auto"/>
        <w:bottom w:val="none" w:sz="0" w:space="0" w:color="auto"/>
        <w:right w:val="none" w:sz="0" w:space="0" w:color="auto"/>
      </w:divBdr>
    </w:div>
    <w:div w:id="1465269775">
      <w:bodyDiv w:val="1"/>
      <w:marLeft w:val="0"/>
      <w:marRight w:val="0"/>
      <w:marTop w:val="0"/>
      <w:marBottom w:val="0"/>
      <w:divBdr>
        <w:top w:val="none" w:sz="0" w:space="0" w:color="auto"/>
        <w:left w:val="none" w:sz="0" w:space="0" w:color="auto"/>
        <w:bottom w:val="none" w:sz="0" w:space="0" w:color="auto"/>
        <w:right w:val="none" w:sz="0" w:space="0" w:color="auto"/>
      </w:divBdr>
    </w:div>
    <w:div w:id="1465848933">
      <w:bodyDiv w:val="1"/>
      <w:marLeft w:val="0"/>
      <w:marRight w:val="0"/>
      <w:marTop w:val="0"/>
      <w:marBottom w:val="0"/>
      <w:divBdr>
        <w:top w:val="none" w:sz="0" w:space="0" w:color="auto"/>
        <w:left w:val="none" w:sz="0" w:space="0" w:color="auto"/>
        <w:bottom w:val="none" w:sz="0" w:space="0" w:color="auto"/>
        <w:right w:val="none" w:sz="0" w:space="0" w:color="auto"/>
      </w:divBdr>
    </w:div>
    <w:div w:id="1466123637">
      <w:bodyDiv w:val="1"/>
      <w:marLeft w:val="0"/>
      <w:marRight w:val="0"/>
      <w:marTop w:val="0"/>
      <w:marBottom w:val="0"/>
      <w:divBdr>
        <w:top w:val="none" w:sz="0" w:space="0" w:color="auto"/>
        <w:left w:val="none" w:sz="0" w:space="0" w:color="auto"/>
        <w:bottom w:val="none" w:sz="0" w:space="0" w:color="auto"/>
        <w:right w:val="none" w:sz="0" w:space="0" w:color="auto"/>
      </w:divBdr>
    </w:div>
    <w:div w:id="1466583089">
      <w:bodyDiv w:val="1"/>
      <w:marLeft w:val="0"/>
      <w:marRight w:val="0"/>
      <w:marTop w:val="0"/>
      <w:marBottom w:val="0"/>
      <w:divBdr>
        <w:top w:val="none" w:sz="0" w:space="0" w:color="auto"/>
        <w:left w:val="none" w:sz="0" w:space="0" w:color="auto"/>
        <w:bottom w:val="none" w:sz="0" w:space="0" w:color="auto"/>
        <w:right w:val="none" w:sz="0" w:space="0" w:color="auto"/>
      </w:divBdr>
    </w:div>
    <w:div w:id="1467049291">
      <w:bodyDiv w:val="1"/>
      <w:marLeft w:val="0"/>
      <w:marRight w:val="0"/>
      <w:marTop w:val="0"/>
      <w:marBottom w:val="0"/>
      <w:divBdr>
        <w:top w:val="none" w:sz="0" w:space="0" w:color="auto"/>
        <w:left w:val="none" w:sz="0" w:space="0" w:color="auto"/>
        <w:bottom w:val="none" w:sz="0" w:space="0" w:color="auto"/>
        <w:right w:val="none" w:sz="0" w:space="0" w:color="auto"/>
      </w:divBdr>
    </w:div>
    <w:div w:id="1467237575">
      <w:bodyDiv w:val="1"/>
      <w:marLeft w:val="0"/>
      <w:marRight w:val="0"/>
      <w:marTop w:val="0"/>
      <w:marBottom w:val="0"/>
      <w:divBdr>
        <w:top w:val="none" w:sz="0" w:space="0" w:color="auto"/>
        <w:left w:val="none" w:sz="0" w:space="0" w:color="auto"/>
        <w:bottom w:val="none" w:sz="0" w:space="0" w:color="auto"/>
        <w:right w:val="none" w:sz="0" w:space="0" w:color="auto"/>
      </w:divBdr>
    </w:div>
    <w:div w:id="1467551287">
      <w:bodyDiv w:val="1"/>
      <w:marLeft w:val="0"/>
      <w:marRight w:val="0"/>
      <w:marTop w:val="0"/>
      <w:marBottom w:val="0"/>
      <w:divBdr>
        <w:top w:val="none" w:sz="0" w:space="0" w:color="auto"/>
        <w:left w:val="none" w:sz="0" w:space="0" w:color="auto"/>
        <w:bottom w:val="none" w:sz="0" w:space="0" w:color="auto"/>
        <w:right w:val="none" w:sz="0" w:space="0" w:color="auto"/>
      </w:divBdr>
    </w:div>
    <w:div w:id="1468086974">
      <w:bodyDiv w:val="1"/>
      <w:marLeft w:val="0"/>
      <w:marRight w:val="0"/>
      <w:marTop w:val="0"/>
      <w:marBottom w:val="0"/>
      <w:divBdr>
        <w:top w:val="none" w:sz="0" w:space="0" w:color="auto"/>
        <w:left w:val="none" w:sz="0" w:space="0" w:color="auto"/>
        <w:bottom w:val="none" w:sz="0" w:space="0" w:color="auto"/>
        <w:right w:val="none" w:sz="0" w:space="0" w:color="auto"/>
      </w:divBdr>
    </w:div>
    <w:div w:id="1468206240">
      <w:bodyDiv w:val="1"/>
      <w:marLeft w:val="0"/>
      <w:marRight w:val="0"/>
      <w:marTop w:val="0"/>
      <w:marBottom w:val="0"/>
      <w:divBdr>
        <w:top w:val="none" w:sz="0" w:space="0" w:color="auto"/>
        <w:left w:val="none" w:sz="0" w:space="0" w:color="auto"/>
        <w:bottom w:val="none" w:sz="0" w:space="0" w:color="auto"/>
        <w:right w:val="none" w:sz="0" w:space="0" w:color="auto"/>
      </w:divBdr>
    </w:div>
    <w:div w:id="1469938395">
      <w:bodyDiv w:val="1"/>
      <w:marLeft w:val="0"/>
      <w:marRight w:val="0"/>
      <w:marTop w:val="0"/>
      <w:marBottom w:val="0"/>
      <w:divBdr>
        <w:top w:val="none" w:sz="0" w:space="0" w:color="auto"/>
        <w:left w:val="none" w:sz="0" w:space="0" w:color="auto"/>
        <w:bottom w:val="none" w:sz="0" w:space="0" w:color="auto"/>
        <w:right w:val="none" w:sz="0" w:space="0" w:color="auto"/>
      </w:divBdr>
    </w:div>
    <w:div w:id="1470514126">
      <w:bodyDiv w:val="1"/>
      <w:marLeft w:val="0"/>
      <w:marRight w:val="0"/>
      <w:marTop w:val="0"/>
      <w:marBottom w:val="0"/>
      <w:divBdr>
        <w:top w:val="none" w:sz="0" w:space="0" w:color="auto"/>
        <w:left w:val="none" w:sz="0" w:space="0" w:color="auto"/>
        <w:bottom w:val="none" w:sz="0" w:space="0" w:color="auto"/>
        <w:right w:val="none" w:sz="0" w:space="0" w:color="auto"/>
      </w:divBdr>
    </w:div>
    <w:div w:id="1471172592">
      <w:bodyDiv w:val="1"/>
      <w:marLeft w:val="0"/>
      <w:marRight w:val="0"/>
      <w:marTop w:val="0"/>
      <w:marBottom w:val="0"/>
      <w:divBdr>
        <w:top w:val="none" w:sz="0" w:space="0" w:color="auto"/>
        <w:left w:val="none" w:sz="0" w:space="0" w:color="auto"/>
        <w:bottom w:val="none" w:sz="0" w:space="0" w:color="auto"/>
        <w:right w:val="none" w:sz="0" w:space="0" w:color="auto"/>
      </w:divBdr>
    </w:div>
    <w:div w:id="1471754128">
      <w:bodyDiv w:val="1"/>
      <w:marLeft w:val="0"/>
      <w:marRight w:val="0"/>
      <w:marTop w:val="0"/>
      <w:marBottom w:val="0"/>
      <w:divBdr>
        <w:top w:val="none" w:sz="0" w:space="0" w:color="auto"/>
        <w:left w:val="none" w:sz="0" w:space="0" w:color="auto"/>
        <w:bottom w:val="none" w:sz="0" w:space="0" w:color="auto"/>
        <w:right w:val="none" w:sz="0" w:space="0" w:color="auto"/>
      </w:divBdr>
    </w:div>
    <w:div w:id="1472559256">
      <w:bodyDiv w:val="1"/>
      <w:marLeft w:val="0"/>
      <w:marRight w:val="0"/>
      <w:marTop w:val="0"/>
      <w:marBottom w:val="0"/>
      <w:divBdr>
        <w:top w:val="none" w:sz="0" w:space="0" w:color="auto"/>
        <w:left w:val="none" w:sz="0" w:space="0" w:color="auto"/>
        <w:bottom w:val="none" w:sz="0" w:space="0" w:color="auto"/>
        <w:right w:val="none" w:sz="0" w:space="0" w:color="auto"/>
      </w:divBdr>
    </w:div>
    <w:div w:id="1472673710">
      <w:bodyDiv w:val="1"/>
      <w:marLeft w:val="0"/>
      <w:marRight w:val="0"/>
      <w:marTop w:val="0"/>
      <w:marBottom w:val="0"/>
      <w:divBdr>
        <w:top w:val="none" w:sz="0" w:space="0" w:color="auto"/>
        <w:left w:val="none" w:sz="0" w:space="0" w:color="auto"/>
        <w:bottom w:val="none" w:sz="0" w:space="0" w:color="auto"/>
        <w:right w:val="none" w:sz="0" w:space="0" w:color="auto"/>
      </w:divBdr>
    </w:div>
    <w:div w:id="1473018122">
      <w:bodyDiv w:val="1"/>
      <w:marLeft w:val="0"/>
      <w:marRight w:val="0"/>
      <w:marTop w:val="0"/>
      <w:marBottom w:val="0"/>
      <w:divBdr>
        <w:top w:val="none" w:sz="0" w:space="0" w:color="auto"/>
        <w:left w:val="none" w:sz="0" w:space="0" w:color="auto"/>
        <w:bottom w:val="none" w:sz="0" w:space="0" w:color="auto"/>
        <w:right w:val="none" w:sz="0" w:space="0" w:color="auto"/>
      </w:divBdr>
    </w:div>
    <w:div w:id="1474640677">
      <w:bodyDiv w:val="1"/>
      <w:marLeft w:val="0"/>
      <w:marRight w:val="0"/>
      <w:marTop w:val="0"/>
      <w:marBottom w:val="0"/>
      <w:divBdr>
        <w:top w:val="none" w:sz="0" w:space="0" w:color="auto"/>
        <w:left w:val="none" w:sz="0" w:space="0" w:color="auto"/>
        <w:bottom w:val="none" w:sz="0" w:space="0" w:color="auto"/>
        <w:right w:val="none" w:sz="0" w:space="0" w:color="auto"/>
      </w:divBdr>
    </w:div>
    <w:div w:id="1474761057">
      <w:bodyDiv w:val="1"/>
      <w:marLeft w:val="0"/>
      <w:marRight w:val="0"/>
      <w:marTop w:val="0"/>
      <w:marBottom w:val="0"/>
      <w:divBdr>
        <w:top w:val="none" w:sz="0" w:space="0" w:color="auto"/>
        <w:left w:val="none" w:sz="0" w:space="0" w:color="auto"/>
        <w:bottom w:val="none" w:sz="0" w:space="0" w:color="auto"/>
        <w:right w:val="none" w:sz="0" w:space="0" w:color="auto"/>
      </w:divBdr>
    </w:div>
    <w:div w:id="1474833923">
      <w:bodyDiv w:val="1"/>
      <w:marLeft w:val="0"/>
      <w:marRight w:val="0"/>
      <w:marTop w:val="0"/>
      <w:marBottom w:val="0"/>
      <w:divBdr>
        <w:top w:val="none" w:sz="0" w:space="0" w:color="auto"/>
        <w:left w:val="none" w:sz="0" w:space="0" w:color="auto"/>
        <w:bottom w:val="none" w:sz="0" w:space="0" w:color="auto"/>
        <w:right w:val="none" w:sz="0" w:space="0" w:color="auto"/>
      </w:divBdr>
    </w:div>
    <w:div w:id="1474835835">
      <w:bodyDiv w:val="1"/>
      <w:marLeft w:val="0"/>
      <w:marRight w:val="0"/>
      <w:marTop w:val="0"/>
      <w:marBottom w:val="0"/>
      <w:divBdr>
        <w:top w:val="none" w:sz="0" w:space="0" w:color="auto"/>
        <w:left w:val="none" w:sz="0" w:space="0" w:color="auto"/>
        <w:bottom w:val="none" w:sz="0" w:space="0" w:color="auto"/>
        <w:right w:val="none" w:sz="0" w:space="0" w:color="auto"/>
      </w:divBdr>
    </w:div>
    <w:div w:id="1474908108">
      <w:bodyDiv w:val="1"/>
      <w:marLeft w:val="0"/>
      <w:marRight w:val="0"/>
      <w:marTop w:val="0"/>
      <w:marBottom w:val="0"/>
      <w:divBdr>
        <w:top w:val="none" w:sz="0" w:space="0" w:color="auto"/>
        <w:left w:val="none" w:sz="0" w:space="0" w:color="auto"/>
        <w:bottom w:val="none" w:sz="0" w:space="0" w:color="auto"/>
        <w:right w:val="none" w:sz="0" w:space="0" w:color="auto"/>
      </w:divBdr>
    </w:div>
    <w:div w:id="1475217452">
      <w:bodyDiv w:val="1"/>
      <w:marLeft w:val="0"/>
      <w:marRight w:val="0"/>
      <w:marTop w:val="0"/>
      <w:marBottom w:val="0"/>
      <w:divBdr>
        <w:top w:val="none" w:sz="0" w:space="0" w:color="auto"/>
        <w:left w:val="none" w:sz="0" w:space="0" w:color="auto"/>
        <w:bottom w:val="none" w:sz="0" w:space="0" w:color="auto"/>
        <w:right w:val="none" w:sz="0" w:space="0" w:color="auto"/>
      </w:divBdr>
    </w:div>
    <w:div w:id="1475294136">
      <w:bodyDiv w:val="1"/>
      <w:marLeft w:val="0"/>
      <w:marRight w:val="0"/>
      <w:marTop w:val="0"/>
      <w:marBottom w:val="0"/>
      <w:divBdr>
        <w:top w:val="none" w:sz="0" w:space="0" w:color="auto"/>
        <w:left w:val="none" w:sz="0" w:space="0" w:color="auto"/>
        <w:bottom w:val="none" w:sz="0" w:space="0" w:color="auto"/>
        <w:right w:val="none" w:sz="0" w:space="0" w:color="auto"/>
      </w:divBdr>
    </w:div>
    <w:div w:id="1475441227">
      <w:bodyDiv w:val="1"/>
      <w:marLeft w:val="0"/>
      <w:marRight w:val="0"/>
      <w:marTop w:val="0"/>
      <w:marBottom w:val="0"/>
      <w:divBdr>
        <w:top w:val="none" w:sz="0" w:space="0" w:color="auto"/>
        <w:left w:val="none" w:sz="0" w:space="0" w:color="auto"/>
        <w:bottom w:val="none" w:sz="0" w:space="0" w:color="auto"/>
        <w:right w:val="none" w:sz="0" w:space="0" w:color="auto"/>
      </w:divBdr>
    </w:div>
    <w:div w:id="1476529845">
      <w:bodyDiv w:val="1"/>
      <w:marLeft w:val="0"/>
      <w:marRight w:val="0"/>
      <w:marTop w:val="0"/>
      <w:marBottom w:val="0"/>
      <w:divBdr>
        <w:top w:val="none" w:sz="0" w:space="0" w:color="auto"/>
        <w:left w:val="none" w:sz="0" w:space="0" w:color="auto"/>
        <w:bottom w:val="none" w:sz="0" w:space="0" w:color="auto"/>
        <w:right w:val="none" w:sz="0" w:space="0" w:color="auto"/>
      </w:divBdr>
    </w:div>
    <w:div w:id="1477454206">
      <w:bodyDiv w:val="1"/>
      <w:marLeft w:val="0"/>
      <w:marRight w:val="0"/>
      <w:marTop w:val="0"/>
      <w:marBottom w:val="0"/>
      <w:divBdr>
        <w:top w:val="none" w:sz="0" w:space="0" w:color="auto"/>
        <w:left w:val="none" w:sz="0" w:space="0" w:color="auto"/>
        <w:bottom w:val="none" w:sz="0" w:space="0" w:color="auto"/>
        <w:right w:val="none" w:sz="0" w:space="0" w:color="auto"/>
      </w:divBdr>
    </w:div>
    <w:div w:id="1477844152">
      <w:bodyDiv w:val="1"/>
      <w:marLeft w:val="0"/>
      <w:marRight w:val="0"/>
      <w:marTop w:val="0"/>
      <w:marBottom w:val="0"/>
      <w:divBdr>
        <w:top w:val="none" w:sz="0" w:space="0" w:color="auto"/>
        <w:left w:val="none" w:sz="0" w:space="0" w:color="auto"/>
        <w:bottom w:val="none" w:sz="0" w:space="0" w:color="auto"/>
        <w:right w:val="none" w:sz="0" w:space="0" w:color="auto"/>
      </w:divBdr>
    </w:div>
    <w:div w:id="1477914573">
      <w:bodyDiv w:val="1"/>
      <w:marLeft w:val="0"/>
      <w:marRight w:val="0"/>
      <w:marTop w:val="0"/>
      <w:marBottom w:val="0"/>
      <w:divBdr>
        <w:top w:val="none" w:sz="0" w:space="0" w:color="auto"/>
        <w:left w:val="none" w:sz="0" w:space="0" w:color="auto"/>
        <w:bottom w:val="none" w:sz="0" w:space="0" w:color="auto"/>
        <w:right w:val="none" w:sz="0" w:space="0" w:color="auto"/>
      </w:divBdr>
    </w:div>
    <w:div w:id="1478917494">
      <w:bodyDiv w:val="1"/>
      <w:marLeft w:val="0"/>
      <w:marRight w:val="0"/>
      <w:marTop w:val="0"/>
      <w:marBottom w:val="0"/>
      <w:divBdr>
        <w:top w:val="none" w:sz="0" w:space="0" w:color="auto"/>
        <w:left w:val="none" w:sz="0" w:space="0" w:color="auto"/>
        <w:bottom w:val="none" w:sz="0" w:space="0" w:color="auto"/>
        <w:right w:val="none" w:sz="0" w:space="0" w:color="auto"/>
      </w:divBdr>
    </w:div>
    <w:div w:id="1479571468">
      <w:bodyDiv w:val="1"/>
      <w:marLeft w:val="0"/>
      <w:marRight w:val="0"/>
      <w:marTop w:val="0"/>
      <w:marBottom w:val="0"/>
      <w:divBdr>
        <w:top w:val="none" w:sz="0" w:space="0" w:color="auto"/>
        <w:left w:val="none" w:sz="0" w:space="0" w:color="auto"/>
        <w:bottom w:val="none" w:sz="0" w:space="0" w:color="auto"/>
        <w:right w:val="none" w:sz="0" w:space="0" w:color="auto"/>
      </w:divBdr>
    </w:div>
    <w:div w:id="1481534758">
      <w:bodyDiv w:val="1"/>
      <w:marLeft w:val="0"/>
      <w:marRight w:val="0"/>
      <w:marTop w:val="0"/>
      <w:marBottom w:val="0"/>
      <w:divBdr>
        <w:top w:val="none" w:sz="0" w:space="0" w:color="auto"/>
        <w:left w:val="none" w:sz="0" w:space="0" w:color="auto"/>
        <w:bottom w:val="none" w:sz="0" w:space="0" w:color="auto"/>
        <w:right w:val="none" w:sz="0" w:space="0" w:color="auto"/>
      </w:divBdr>
    </w:div>
    <w:div w:id="1481799850">
      <w:bodyDiv w:val="1"/>
      <w:marLeft w:val="0"/>
      <w:marRight w:val="0"/>
      <w:marTop w:val="0"/>
      <w:marBottom w:val="0"/>
      <w:divBdr>
        <w:top w:val="none" w:sz="0" w:space="0" w:color="auto"/>
        <w:left w:val="none" w:sz="0" w:space="0" w:color="auto"/>
        <w:bottom w:val="none" w:sz="0" w:space="0" w:color="auto"/>
        <w:right w:val="none" w:sz="0" w:space="0" w:color="auto"/>
      </w:divBdr>
    </w:div>
    <w:div w:id="1481997065">
      <w:bodyDiv w:val="1"/>
      <w:marLeft w:val="0"/>
      <w:marRight w:val="0"/>
      <w:marTop w:val="0"/>
      <w:marBottom w:val="0"/>
      <w:divBdr>
        <w:top w:val="none" w:sz="0" w:space="0" w:color="auto"/>
        <w:left w:val="none" w:sz="0" w:space="0" w:color="auto"/>
        <w:bottom w:val="none" w:sz="0" w:space="0" w:color="auto"/>
        <w:right w:val="none" w:sz="0" w:space="0" w:color="auto"/>
      </w:divBdr>
    </w:div>
    <w:div w:id="1481998048">
      <w:bodyDiv w:val="1"/>
      <w:marLeft w:val="0"/>
      <w:marRight w:val="0"/>
      <w:marTop w:val="0"/>
      <w:marBottom w:val="0"/>
      <w:divBdr>
        <w:top w:val="none" w:sz="0" w:space="0" w:color="auto"/>
        <w:left w:val="none" w:sz="0" w:space="0" w:color="auto"/>
        <w:bottom w:val="none" w:sz="0" w:space="0" w:color="auto"/>
        <w:right w:val="none" w:sz="0" w:space="0" w:color="auto"/>
      </w:divBdr>
    </w:div>
    <w:div w:id="1482699867">
      <w:bodyDiv w:val="1"/>
      <w:marLeft w:val="0"/>
      <w:marRight w:val="0"/>
      <w:marTop w:val="0"/>
      <w:marBottom w:val="0"/>
      <w:divBdr>
        <w:top w:val="none" w:sz="0" w:space="0" w:color="auto"/>
        <w:left w:val="none" w:sz="0" w:space="0" w:color="auto"/>
        <w:bottom w:val="none" w:sz="0" w:space="0" w:color="auto"/>
        <w:right w:val="none" w:sz="0" w:space="0" w:color="auto"/>
      </w:divBdr>
    </w:div>
    <w:div w:id="1483694584">
      <w:bodyDiv w:val="1"/>
      <w:marLeft w:val="0"/>
      <w:marRight w:val="0"/>
      <w:marTop w:val="0"/>
      <w:marBottom w:val="0"/>
      <w:divBdr>
        <w:top w:val="none" w:sz="0" w:space="0" w:color="auto"/>
        <w:left w:val="none" w:sz="0" w:space="0" w:color="auto"/>
        <w:bottom w:val="none" w:sz="0" w:space="0" w:color="auto"/>
        <w:right w:val="none" w:sz="0" w:space="0" w:color="auto"/>
      </w:divBdr>
    </w:div>
    <w:div w:id="1483696911">
      <w:bodyDiv w:val="1"/>
      <w:marLeft w:val="0"/>
      <w:marRight w:val="0"/>
      <w:marTop w:val="0"/>
      <w:marBottom w:val="0"/>
      <w:divBdr>
        <w:top w:val="none" w:sz="0" w:space="0" w:color="auto"/>
        <w:left w:val="none" w:sz="0" w:space="0" w:color="auto"/>
        <w:bottom w:val="none" w:sz="0" w:space="0" w:color="auto"/>
        <w:right w:val="none" w:sz="0" w:space="0" w:color="auto"/>
      </w:divBdr>
    </w:div>
    <w:div w:id="1483889168">
      <w:bodyDiv w:val="1"/>
      <w:marLeft w:val="0"/>
      <w:marRight w:val="0"/>
      <w:marTop w:val="0"/>
      <w:marBottom w:val="0"/>
      <w:divBdr>
        <w:top w:val="none" w:sz="0" w:space="0" w:color="auto"/>
        <w:left w:val="none" w:sz="0" w:space="0" w:color="auto"/>
        <w:bottom w:val="none" w:sz="0" w:space="0" w:color="auto"/>
        <w:right w:val="none" w:sz="0" w:space="0" w:color="auto"/>
      </w:divBdr>
    </w:div>
    <w:div w:id="1484855927">
      <w:bodyDiv w:val="1"/>
      <w:marLeft w:val="0"/>
      <w:marRight w:val="0"/>
      <w:marTop w:val="0"/>
      <w:marBottom w:val="0"/>
      <w:divBdr>
        <w:top w:val="none" w:sz="0" w:space="0" w:color="auto"/>
        <w:left w:val="none" w:sz="0" w:space="0" w:color="auto"/>
        <w:bottom w:val="none" w:sz="0" w:space="0" w:color="auto"/>
        <w:right w:val="none" w:sz="0" w:space="0" w:color="auto"/>
      </w:divBdr>
    </w:div>
    <w:div w:id="1485311850">
      <w:bodyDiv w:val="1"/>
      <w:marLeft w:val="0"/>
      <w:marRight w:val="0"/>
      <w:marTop w:val="0"/>
      <w:marBottom w:val="0"/>
      <w:divBdr>
        <w:top w:val="none" w:sz="0" w:space="0" w:color="auto"/>
        <w:left w:val="none" w:sz="0" w:space="0" w:color="auto"/>
        <w:bottom w:val="none" w:sz="0" w:space="0" w:color="auto"/>
        <w:right w:val="none" w:sz="0" w:space="0" w:color="auto"/>
      </w:divBdr>
    </w:div>
    <w:div w:id="1487281602">
      <w:bodyDiv w:val="1"/>
      <w:marLeft w:val="0"/>
      <w:marRight w:val="0"/>
      <w:marTop w:val="0"/>
      <w:marBottom w:val="0"/>
      <w:divBdr>
        <w:top w:val="none" w:sz="0" w:space="0" w:color="auto"/>
        <w:left w:val="none" w:sz="0" w:space="0" w:color="auto"/>
        <w:bottom w:val="none" w:sz="0" w:space="0" w:color="auto"/>
        <w:right w:val="none" w:sz="0" w:space="0" w:color="auto"/>
      </w:divBdr>
    </w:div>
    <w:div w:id="1487355198">
      <w:bodyDiv w:val="1"/>
      <w:marLeft w:val="0"/>
      <w:marRight w:val="0"/>
      <w:marTop w:val="0"/>
      <w:marBottom w:val="0"/>
      <w:divBdr>
        <w:top w:val="none" w:sz="0" w:space="0" w:color="auto"/>
        <w:left w:val="none" w:sz="0" w:space="0" w:color="auto"/>
        <w:bottom w:val="none" w:sz="0" w:space="0" w:color="auto"/>
        <w:right w:val="none" w:sz="0" w:space="0" w:color="auto"/>
      </w:divBdr>
    </w:div>
    <w:div w:id="1487431626">
      <w:bodyDiv w:val="1"/>
      <w:marLeft w:val="0"/>
      <w:marRight w:val="0"/>
      <w:marTop w:val="0"/>
      <w:marBottom w:val="0"/>
      <w:divBdr>
        <w:top w:val="none" w:sz="0" w:space="0" w:color="auto"/>
        <w:left w:val="none" w:sz="0" w:space="0" w:color="auto"/>
        <w:bottom w:val="none" w:sz="0" w:space="0" w:color="auto"/>
        <w:right w:val="none" w:sz="0" w:space="0" w:color="auto"/>
      </w:divBdr>
    </w:div>
    <w:div w:id="1488790786">
      <w:bodyDiv w:val="1"/>
      <w:marLeft w:val="0"/>
      <w:marRight w:val="0"/>
      <w:marTop w:val="0"/>
      <w:marBottom w:val="0"/>
      <w:divBdr>
        <w:top w:val="none" w:sz="0" w:space="0" w:color="auto"/>
        <w:left w:val="none" w:sz="0" w:space="0" w:color="auto"/>
        <w:bottom w:val="none" w:sz="0" w:space="0" w:color="auto"/>
        <w:right w:val="none" w:sz="0" w:space="0" w:color="auto"/>
      </w:divBdr>
    </w:div>
    <w:div w:id="1489322577">
      <w:bodyDiv w:val="1"/>
      <w:marLeft w:val="0"/>
      <w:marRight w:val="0"/>
      <w:marTop w:val="0"/>
      <w:marBottom w:val="0"/>
      <w:divBdr>
        <w:top w:val="none" w:sz="0" w:space="0" w:color="auto"/>
        <w:left w:val="none" w:sz="0" w:space="0" w:color="auto"/>
        <w:bottom w:val="none" w:sz="0" w:space="0" w:color="auto"/>
        <w:right w:val="none" w:sz="0" w:space="0" w:color="auto"/>
      </w:divBdr>
    </w:div>
    <w:div w:id="1492335229">
      <w:bodyDiv w:val="1"/>
      <w:marLeft w:val="0"/>
      <w:marRight w:val="0"/>
      <w:marTop w:val="0"/>
      <w:marBottom w:val="0"/>
      <w:divBdr>
        <w:top w:val="none" w:sz="0" w:space="0" w:color="auto"/>
        <w:left w:val="none" w:sz="0" w:space="0" w:color="auto"/>
        <w:bottom w:val="none" w:sz="0" w:space="0" w:color="auto"/>
        <w:right w:val="none" w:sz="0" w:space="0" w:color="auto"/>
      </w:divBdr>
    </w:div>
    <w:div w:id="1492529504">
      <w:bodyDiv w:val="1"/>
      <w:marLeft w:val="0"/>
      <w:marRight w:val="0"/>
      <w:marTop w:val="0"/>
      <w:marBottom w:val="0"/>
      <w:divBdr>
        <w:top w:val="none" w:sz="0" w:space="0" w:color="auto"/>
        <w:left w:val="none" w:sz="0" w:space="0" w:color="auto"/>
        <w:bottom w:val="none" w:sz="0" w:space="0" w:color="auto"/>
        <w:right w:val="none" w:sz="0" w:space="0" w:color="auto"/>
      </w:divBdr>
    </w:div>
    <w:div w:id="1492676747">
      <w:bodyDiv w:val="1"/>
      <w:marLeft w:val="0"/>
      <w:marRight w:val="0"/>
      <w:marTop w:val="0"/>
      <w:marBottom w:val="0"/>
      <w:divBdr>
        <w:top w:val="none" w:sz="0" w:space="0" w:color="auto"/>
        <w:left w:val="none" w:sz="0" w:space="0" w:color="auto"/>
        <w:bottom w:val="none" w:sz="0" w:space="0" w:color="auto"/>
        <w:right w:val="none" w:sz="0" w:space="0" w:color="auto"/>
      </w:divBdr>
    </w:div>
    <w:div w:id="1492679816">
      <w:bodyDiv w:val="1"/>
      <w:marLeft w:val="0"/>
      <w:marRight w:val="0"/>
      <w:marTop w:val="0"/>
      <w:marBottom w:val="0"/>
      <w:divBdr>
        <w:top w:val="none" w:sz="0" w:space="0" w:color="auto"/>
        <w:left w:val="none" w:sz="0" w:space="0" w:color="auto"/>
        <w:bottom w:val="none" w:sz="0" w:space="0" w:color="auto"/>
        <w:right w:val="none" w:sz="0" w:space="0" w:color="auto"/>
      </w:divBdr>
    </w:div>
    <w:div w:id="1492794704">
      <w:bodyDiv w:val="1"/>
      <w:marLeft w:val="0"/>
      <w:marRight w:val="0"/>
      <w:marTop w:val="0"/>
      <w:marBottom w:val="0"/>
      <w:divBdr>
        <w:top w:val="none" w:sz="0" w:space="0" w:color="auto"/>
        <w:left w:val="none" w:sz="0" w:space="0" w:color="auto"/>
        <w:bottom w:val="none" w:sz="0" w:space="0" w:color="auto"/>
        <w:right w:val="none" w:sz="0" w:space="0" w:color="auto"/>
      </w:divBdr>
    </w:div>
    <w:div w:id="1492871557">
      <w:bodyDiv w:val="1"/>
      <w:marLeft w:val="0"/>
      <w:marRight w:val="0"/>
      <w:marTop w:val="0"/>
      <w:marBottom w:val="0"/>
      <w:divBdr>
        <w:top w:val="none" w:sz="0" w:space="0" w:color="auto"/>
        <w:left w:val="none" w:sz="0" w:space="0" w:color="auto"/>
        <w:bottom w:val="none" w:sz="0" w:space="0" w:color="auto"/>
        <w:right w:val="none" w:sz="0" w:space="0" w:color="auto"/>
      </w:divBdr>
    </w:div>
    <w:div w:id="1494105746">
      <w:bodyDiv w:val="1"/>
      <w:marLeft w:val="0"/>
      <w:marRight w:val="0"/>
      <w:marTop w:val="0"/>
      <w:marBottom w:val="0"/>
      <w:divBdr>
        <w:top w:val="none" w:sz="0" w:space="0" w:color="auto"/>
        <w:left w:val="none" w:sz="0" w:space="0" w:color="auto"/>
        <w:bottom w:val="none" w:sz="0" w:space="0" w:color="auto"/>
        <w:right w:val="none" w:sz="0" w:space="0" w:color="auto"/>
      </w:divBdr>
    </w:div>
    <w:div w:id="1496648697">
      <w:bodyDiv w:val="1"/>
      <w:marLeft w:val="0"/>
      <w:marRight w:val="0"/>
      <w:marTop w:val="0"/>
      <w:marBottom w:val="0"/>
      <w:divBdr>
        <w:top w:val="none" w:sz="0" w:space="0" w:color="auto"/>
        <w:left w:val="none" w:sz="0" w:space="0" w:color="auto"/>
        <w:bottom w:val="none" w:sz="0" w:space="0" w:color="auto"/>
        <w:right w:val="none" w:sz="0" w:space="0" w:color="auto"/>
      </w:divBdr>
    </w:div>
    <w:div w:id="1496871779">
      <w:bodyDiv w:val="1"/>
      <w:marLeft w:val="0"/>
      <w:marRight w:val="0"/>
      <w:marTop w:val="0"/>
      <w:marBottom w:val="0"/>
      <w:divBdr>
        <w:top w:val="none" w:sz="0" w:space="0" w:color="auto"/>
        <w:left w:val="none" w:sz="0" w:space="0" w:color="auto"/>
        <w:bottom w:val="none" w:sz="0" w:space="0" w:color="auto"/>
        <w:right w:val="none" w:sz="0" w:space="0" w:color="auto"/>
      </w:divBdr>
    </w:div>
    <w:div w:id="1496997770">
      <w:bodyDiv w:val="1"/>
      <w:marLeft w:val="0"/>
      <w:marRight w:val="0"/>
      <w:marTop w:val="0"/>
      <w:marBottom w:val="0"/>
      <w:divBdr>
        <w:top w:val="none" w:sz="0" w:space="0" w:color="auto"/>
        <w:left w:val="none" w:sz="0" w:space="0" w:color="auto"/>
        <w:bottom w:val="none" w:sz="0" w:space="0" w:color="auto"/>
        <w:right w:val="none" w:sz="0" w:space="0" w:color="auto"/>
      </w:divBdr>
    </w:div>
    <w:div w:id="1497458313">
      <w:bodyDiv w:val="1"/>
      <w:marLeft w:val="0"/>
      <w:marRight w:val="0"/>
      <w:marTop w:val="0"/>
      <w:marBottom w:val="0"/>
      <w:divBdr>
        <w:top w:val="none" w:sz="0" w:space="0" w:color="auto"/>
        <w:left w:val="none" w:sz="0" w:space="0" w:color="auto"/>
        <w:bottom w:val="none" w:sz="0" w:space="0" w:color="auto"/>
        <w:right w:val="none" w:sz="0" w:space="0" w:color="auto"/>
      </w:divBdr>
    </w:div>
    <w:div w:id="1497501889">
      <w:bodyDiv w:val="1"/>
      <w:marLeft w:val="0"/>
      <w:marRight w:val="0"/>
      <w:marTop w:val="0"/>
      <w:marBottom w:val="0"/>
      <w:divBdr>
        <w:top w:val="none" w:sz="0" w:space="0" w:color="auto"/>
        <w:left w:val="none" w:sz="0" w:space="0" w:color="auto"/>
        <w:bottom w:val="none" w:sz="0" w:space="0" w:color="auto"/>
        <w:right w:val="none" w:sz="0" w:space="0" w:color="auto"/>
      </w:divBdr>
    </w:div>
    <w:div w:id="1497765996">
      <w:bodyDiv w:val="1"/>
      <w:marLeft w:val="0"/>
      <w:marRight w:val="0"/>
      <w:marTop w:val="0"/>
      <w:marBottom w:val="0"/>
      <w:divBdr>
        <w:top w:val="none" w:sz="0" w:space="0" w:color="auto"/>
        <w:left w:val="none" w:sz="0" w:space="0" w:color="auto"/>
        <w:bottom w:val="none" w:sz="0" w:space="0" w:color="auto"/>
        <w:right w:val="none" w:sz="0" w:space="0" w:color="auto"/>
      </w:divBdr>
    </w:div>
    <w:div w:id="1498768494">
      <w:bodyDiv w:val="1"/>
      <w:marLeft w:val="0"/>
      <w:marRight w:val="0"/>
      <w:marTop w:val="0"/>
      <w:marBottom w:val="0"/>
      <w:divBdr>
        <w:top w:val="none" w:sz="0" w:space="0" w:color="auto"/>
        <w:left w:val="none" w:sz="0" w:space="0" w:color="auto"/>
        <w:bottom w:val="none" w:sz="0" w:space="0" w:color="auto"/>
        <w:right w:val="none" w:sz="0" w:space="0" w:color="auto"/>
      </w:divBdr>
    </w:div>
    <w:div w:id="1500197102">
      <w:bodyDiv w:val="1"/>
      <w:marLeft w:val="0"/>
      <w:marRight w:val="0"/>
      <w:marTop w:val="0"/>
      <w:marBottom w:val="0"/>
      <w:divBdr>
        <w:top w:val="none" w:sz="0" w:space="0" w:color="auto"/>
        <w:left w:val="none" w:sz="0" w:space="0" w:color="auto"/>
        <w:bottom w:val="none" w:sz="0" w:space="0" w:color="auto"/>
        <w:right w:val="none" w:sz="0" w:space="0" w:color="auto"/>
      </w:divBdr>
    </w:div>
    <w:div w:id="1500999991">
      <w:bodyDiv w:val="1"/>
      <w:marLeft w:val="0"/>
      <w:marRight w:val="0"/>
      <w:marTop w:val="0"/>
      <w:marBottom w:val="0"/>
      <w:divBdr>
        <w:top w:val="none" w:sz="0" w:space="0" w:color="auto"/>
        <w:left w:val="none" w:sz="0" w:space="0" w:color="auto"/>
        <w:bottom w:val="none" w:sz="0" w:space="0" w:color="auto"/>
        <w:right w:val="none" w:sz="0" w:space="0" w:color="auto"/>
      </w:divBdr>
    </w:div>
    <w:div w:id="1501652216">
      <w:bodyDiv w:val="1"/>
      <w:marLeft w:val="0"/>
      <w:marRight w:val="0"/>
      <w:marTop w:val="0"/>
      <w:marBottom w:val="0"/>
      <w:divBdr>
        <w:top w:val="none" w:sz="0" w:space="0" w:color="auto"/>
        <w:left w:val="none" w:sz="0" w:space="0" w:color="auto"/>
        <w:bottom w:val="none" w:sz="0" w:space="0" w:color="auto"/>
        <w:right w:val="none" w:sz="0" w:space="0" w:color="auto"/>
      </w:divBdr>
    </w:div>
    <w:div w:id="1502311440">
      <w:bodyDiv w:val="1"/>
      <w:marLeft w:val="0"/>
      <w:marRight w:val="0"/>
      <w:marTop w:val="0"/>
      <w:marBottom w:val="0"/>
      <w:divBdr>
        <w:top w:val="none" w:sz="0" w:space="0" w:color="auto"/>
        <w:left w:val="none" w:sz="0" w:space="0" w:color="auto"/>
        <w:bottom w:val="none" w:sz="0" w:space="0" w:color="auto"/>
        <w:right w:val="none" w:sz="0" w:space="0" w:color="auto"/>
      </w:divBdr>
    </w:div>
    <w:div w:id="1502698289">
      <w:bodyDiv w:val="1"/>
      <w:marLeft w:val="0"/>
      <w:marRight w:val="0"/>
      <w:marTop w:val="0"/>
      <w:marBottom w:val="0"/>
      <w:divBdr>
        <w:top w:val="none" w:sz="0" w:space="0" w:color="auto"/>
        <w:left w:val="none" w:sz="0" w:space="0" w:color="auto"/>
        <w:bottom w:val="none" w:sz="0" w:space="0" w:color="auto"/>
        <w:right w:val="none" w:sz="0" w:space="0" w:color="auto"/>
      </w:divBdr>
    </w:div>
    <w:div w:id="1502964035">
      <w:bodyDiv w:val="1"/>
      <w:marLeft w:val="0"/>
      <w:marRight w:val="0"/>
      <w:marTop w:val="0"/>
      <w:marBottom w:val="0"/>
      <w:divBdr>
        <w:top w:val="none" w:sz="0" w:space="0" w:color="auto"/>
        <w:left w:val="none" w:sz="0" w:space="0" w:color="auto"/>
        <w:bottom w:val="none" w:sz="0" w:space="0" w:color="auto"/>
        <w:right w:val="none" w:sz="0" w:space="0" w:color="auto"/>
      </w:divBdr>
    </w:div>
    <w:div w:id="1503085864">
      <w:bodyDiv w:val="1"/>
      <w:marLeft w:val="0"/>
      <w:marRight w:val="0"/>
      <w:marTop w:val="0"/>
      <w:marBottom w:val="0"/>
      <w:divBdr>
        <w:top w:val="none" w:sz="0" w:space="0" w:color="auto"/>
        <w:left w:val="none" w:sz="0" w:space="0" w:color="auto"/>
        <w:bottom w:val="none" w:sz="0" w:space="0" w:color="auto"/>
        <w:right w:val="none" w:sz="0" w:space="0" w:color="auto"/>
      </w:divBdr>
    </w:div>
    <w:div w:id="1503620624">
      <w:bodyDiv w:val="1"/>
      <w:marLeft w:val="0"/>
      <w:marRight w:val="0"/>
      <w:marTop w:val="0"/>
      <w:marBottom w:val="0"/>
      <w:divBdr>
        <w:top w:val="none" w:sz="0" w:space="0" w:color="auto"/>
        <w:left w:val="none" w:sz="0" w:space="0" w:color="auto"/>
        <w:bottom w:val="none" w:sz="0" w:space="0" w:color="auto"/>
        <w:right w:val="none" w:sz="0" w:space="0" w:color="auto"/>
      </w:divBdr>
    </w:div>
    <w:div w:id="1504322063">
      <w:bodyDiv w:val="1"/>
      <w:marLeft w:val="0"/>
      <w:marRight w:val="0"/>
      <w:marTop w:val="0"/>
      <w:marBottom w:val="0"/>
      <w:divBdr>
        <w:top w:val="none" w:sz="0" w:space="0" w:color="auto"/>
        <w:left w:val="none" w:sz="0" w:space="0" w:color="auto"/>
        <w:bottom w:val="none" w:sz="0" w:space="0" w:color="auto"/>
        <w:right w:val="none" w:sz="0" w:space="0" w:color="auto"/>
      </w:divBdr>
    </w:div>
    <w:div w:id="1504852786">
      <w:bodyDiv w:val="1"/>
      <w:marLeft w:val="0"/>
      <w:marRight w:val="0"/>
      <w:marTop w:val="0"/>
      <w:marBottom w:val="0"/>
      <w:divBdr>
        <w:top w:val="none" w:sz="0" w:space="0" w:color="auto"/>
        <w:left w:val="none" w:sz="0" w:space="0" w:color="auto"/>
        <w:bottom w:val="none" w:sz="0" w:space="0" w:color="auto"/>
        <w:right w:val="none" w:sz="0" w:space="0" w:color="auto"/>
      </w:divBdr>
    </w:div>
    <w:div w:id="1507987169">
      <w:bodyDiv w:val="1"/>
      <w:marLeft w:val="0"/>
      <w:marRight w:val="0"/>
      <w:marTop w:val="0"/>
      <w:marBottom w:val="0"/>
      <w:divBdr>
        <w:top w:val="none" w:sz="0" w:space="0" w:color="auto"/>
        <w:left w:val="none" w:sz="0" w:space="0" w:color="auto"/>
        <w:bottom w:val="none" w:sz="0" w:space="0" w:color="auto"/>
        <w:right w:val="none" w:sz="0" w:space="0" w:color="auto"/>
      </w:divBdr>
    </w:div>
    <w:div w:id="1508717527">
      <w:bodyDiv w:val="1"/>
      <w:marLeft w:val="0"/>
      <w:marRight w:val="0"/>
      <w:marTop w:val="0"/>
      <w:marBottom w:val="0"/>
      <w:divBdr>
        <w:top w:val="none" w:sz="0" w:space="0" w:color="auto"/>
        <w:left w:val="none" w:sz="0" w:space="0" w:color="auto"/>
        <w:bottom w:val="none" w:sz="0" w:space="0" w:color="auto"/>
        <w:right w:val="none" w:sz="0" w:space="0" w:color="auto"/>
      </w:divBdr>
    </w:div>
    <w:div w:id="1510412464">
      <w:bodyDiv w:val="1"/>
      <w:marLeft w:val="0"/>
      <w:marRight w:val="0"/>
      <w:marTop w:val="0"/>
      <w:marBottom w:val="0"/>
      <w:divBdr>
        <w:top w:val="none" w:sz="0" w:space="0" w:color="auto"/>
        <w:left w:val="none" w:sz="0" w:space="0" w:color="auto"/>
        <w:bottom w:val="none" w:sz="0" w:space="0" w:color="auto"/>
        <w:right w:val="none" w:sz="0" w:space="0" w:color="auto"/>
      </w:divBdr>
    </w:div>
    <w:div w:id="1511603338">
      <w:bodyDiv w:val="1"/>
      <w:marLeft w:val="0"/>
      <w:marRight w:val="0"/>
      <w:marTop w:val="0"/>
      <w:marBottom w:val="0"/>
      <w:divBdr>
        <w:top w:val="none" w:sz="0" w:space="0" w:color="auto"/>
        <w:left w:val="none" w:sz="0" w:space="0" w:color="auto"/>
        <w:bottom w:val="none" w:sz="0" w:space="0" w:color="auto"/>
        <w:right w:val="none" w:sz="0" w:space="0" w:color="auto"/>
      </w:divBdr>
    </w:div>
    <w:div w:id="1511942673">
      <w:bodyDiv w:val="1"/>
      <w:marLeft w:val="0"/>
      <w:marRight w:val="0"/>
      <w:marTop w:val="0"/>
      <w:marBottom w:val="0"/>
      <w:divBdr>
        <w:top w:val="none" w:sz="0" w:space="0" w:color="auto"/>
        <w:left w:val="none" w:sz="0" w:space="0" w:color="auto"/>
        <w:bottom w:val="none" w:sz="0" w:space="0" w:color="auto"/>
        <w:right w:val="none" w:sz="0" w:space="0" w:color="auto"/>
      </w:divBdr>
    </w:div>
    <w:div w:id="1512449727">
      <w:bodyDiv w:val="1"/>
      <w:marLeft w:val="0"/>
      <w:marRight w:val="0"/>
      <w:marTop w:val="0"/>
      <w:marBottom w:val="0"/>
      <w:divBdr>
        <w:top w:val="none" w:sz="0" w:space="0" w:color="auto"/>
        <w:left w:val="none" w:sz="0" w:space="0" w:color="auto"/>
        <w:bottom w:val="none" w:sz="0" w:space="0" w:color="auto"/>
        <w:right w:val="none" w:sz="0" w:space="0" w:color="auto"/>
      </w:divBdr>
    </w:div>
    <w:div w:id="1512916181">
      <w:bodyDiv w:val="1"/>
      <w:marLeft w:val="0"/>
      <w:marRight w:val="0"/>
      <w:marTop w:val="0"/>
      <w:marBottom w:val="0"/>
      <w:divBdr>
        <w:top w:val="none" w:sz="0" w:space="0" w:color="auto"/>
        <w:left w:val="none" w:sz="0" w:space="0" w:color="auto"/>
        <w:bottom w:val="none" w:sz="0" w:space="0" w:color="auto"/>
        <w:right w:val="none" w:sz="0" w:space="0" w:color="auto"/>
      </w:divBdr>
    </w:div>
    <w:div w:id="1513688330">
      <w:bodyDiv w:val="1"/>
      <w:marLeft w:val="0"/>
      <w:marRight w:val="0"/>
      <w:marTop w:val="0"/>
      <w:marBottom w:val="0"/>
      <w:divBdr>
        <w:top w:val="none" w:sz="0" w:space="0" w:color="auto"/>
        <w:left w:val="none" w:sz="0" w:space="0" w:color="auto"/>
        <w:bottom w:val="none" w:sz="0" w:space="0" w:color="auto"/>
        <w:right w:val="none" w:sz="0" w:space="0" w:color="auto"/>
      </w:divBdr>
    </w:div>
    <w:div w:id="1513689643">
      <w:bodyDiv w:val="1"/>
      <w:marLeft w:val="0"/>
      <w:marRight w:val="0"/>
      <w:marTop w:val="0"/>
      <w:marBottom w:val="0"/>
      <w:divBdr>
        <w:top w:val="none" w:sz="0" w:space="0" w:color="auto"/>
        <w:left w:val="none" w:sz="0" w:space="0" w:color="auto"/>
        <w:bottom w:val="none" w:sz="0" w:space="0" w:color="auto"/>
        <w:right w:val="none" w:sz="0" w:space="0" w:color="auto"/>
      </w:divBdr>
    </w:div>
    <w:div w:id="1514875650">
      <w:bodyDiv w:val="1"/>
      <w:marLeft w:val="0"/>
      <w:marRight w:val="0"/>
      <w:marTop w:val="0"/>
      <w:marBottom w:val="0"/>
      <w:divBdr>
        <w:top w:val="none" w:sz="0" w:space="0" w:color="auto"/>
        <w:left w:val="none" w:sz="0" w:space="0" w:color="auto"/>
        <w:bottom w:val="none" w:sz="0" w:space="0" w:color="auto"/>
        <w:right w:val="none" w:sz="0" w:space="0" w:color="auto"/>
      </w:divBdr>
    </w:div>
    <w:div w:id="1518959281">
      <w:bodyDiv w:val="1"/>
      <w:marLeft w:val="0"/>
      <w:marRight w:val="0"/>
      <w:marTop w:val="0"/>
      <w:marBottom w:val="0"/>
      <w:divBdr>
        <w:top w:val="none" w:sz="0" w:space="0" w:color="auto"/>
        <w:left w:val="none" w:sz="0" w:space="0" w:color="auto"/>
        <w:bottom w:val="none" w:sz="0" w:space="0" w:color="auto"/>
        <w:right w:val="none" w:sz="0" w:space="0" w:color="auto"/>
      </w:divBdr>
    </w:div>
    <w:div w:id="1519273277">
      <w:bodyDiv w:val="1"/>
      <w:marLeft w:val="0"/>
      <w:marRight w:val="0"/>
      <w:marTop w:val="0"/>
      <w:marBottom w:val="0"/>
      <w:divBdr>
        <w:top w:val="none" w:sz="0" w:space="0" w:color="auto"/>
        <w:left w:val="none" w:sz="0" w:space="0" w:color="auto"/>
        <w:bottom w:val="none" w:sz="0" w:space="0" w:color="auto"/>
        <w:right w:val="none" w:sz="0" w:space="0" w:color="auto"/>
      </w:divBdr>
    </w:div>
    <w:div w:id="1520318587">
      <w:bodyDiv w:val="1"/>
      <w:marLeft w:val="0"/>
      <w:marRight w:val="0"/>
      <w:marTop w:val="0"/>
      <w:marBottom w:val="0"/>
      <w:divBdr>
        <w:top w:val="none" w:sz="0" w:space="0" w:color="auto"/>
        <w:left w:val="none" w:sz="0" w:space="0" w:color="auto"/>
        <w:bottom w:val="none" w:sz="0" w:space="0" w:color="auto"/>
        <w:right w:val="none" w:sz="0" w:space="0" w:color="auto"/>
      </w:divBdr>
    </w:div>
    <w:div w:id="1520510659">
      <w:bodyDiv w:val="1"/>
      <w:marLeft w:val="0"/>
      <w:marRight w:val="0"/>
      <w:marTop w:val="0"/>
      <w:marBottom w:val="0"/>
      <w:divBdr>
        <w:top w:val="none" w:sz="0" w:space="0" w:color="auto"/>
        <w:left w:val="none" w:sz="0" w:space="0" w:color="auto"/>
        <w:bottom w:val="none" w:sz="0" w:space="0" w:color="auto"/>
        <w:right w:val="none" w:sz="0" w:space="0" w:color="auto"/>
      </w:divBdr>
    </w:div>
    <w:div w:id="1520655634">
      <w:bodyDiv w:val="1"/>
      <w:marLeft w:val="0"/>
      <w:marRight w:val="0"/>
      <w:marTop w:val="0"/>
      <w:marBottom w:val="0"/>
      <w:divBdr>
        <w:top w:val="none" w:sz="0" w:space="0" w:color="auto"/>
        <w:left w:val="none" w:sz="0" w:space="0" w:color="auto"/>
        <w:bottom w:val="none" w:sz="0" w:space="0" w:color="auto"/>
        <w:right w:val="none" w:sz="0" w:space="0" w:color="auto"/>
      </w:divBdr>
    </w:div>
    <w:div w:id="1520699189">
      <w:bodyDiv w:val="1"/>
      <w:marLeft w:val="0"/>
      <w:marRight w:val="0"/>
      <w:marTop w:val="0"/>
      <w:marBottom w:val="0"/>
      <w:divBdr>
        <w:top w:val="none" w:sz="0" w:space="0" w:color="auto"/>
        <w:left w:val="none" w:sz="0" w:space="0" w:color="auto"/>
        <w:bottom w:val="none" w:sz="0" w:space="0" w:color="auto"/>
        <w:right w:val="none" w:sz="0" w:space="0" w:color="auto"/>
      </w:divBdr>
    </w:div>
    <w:div w:id="1521042871">
      <w:bodyDiv w:val="1"/>
      <w:marLeft w:val="0"/>
      <w:marRight w:val="0"/>
      <w:marTop w:val="0"/>
      <w:marBottom w:val="0"/>
      <w:divBdr>
        <w:top w:val="none" w:sz="0" w:space="0" w:color="auto"/>
        <w:left w:val="none" w:sz="0" w:space="0" w:color="auto"/>
        <w:bottom w:val="none" w:sz="0" w:space="0" w:color="auto"/>
        <w:right w:val="none" w:sz="0" w:space="0" w:color="auto"/>
      </w:divBdr>
    </w:div>
    <w:div w:id="1521312632">
      <w:bodyDiv w:val="1"/>
      <w:marLeft w:val="0"/>
      <w:marRight w:val="0"/>
      <w:marTop w:val="0"/>
      <w:marBottom w:val="0"/>
      <w:divBdr>
        <w:top w:val="none" w:sz="0" w:space="0" w:color="auto"/>
        <w:left w:val="none" w:sz="0" w:space="0" w:color="auto"/>
        <w:bottom w:val="none" w:sz="0" w:space="0" w:color="auto"/>
        <w:right w:val="none" w:sz="0" w:space="0" w:color="auto"/>
      </w:divBdr>
    </w:div>
    <w:div w:id="1521549426">
      <w:bodyDiv w:val="1"/>
      <w:marLeft w:val="0"/>
      <w:marRight w:val="0"/>
      <w:marTop w:val="0"/>
      <w:marBottom w:val="0"/>
      <w:divBdr>
        <w:top w:val="none" w:sz="0" w:space="0" w:color="auto"/>
        <w:left w:val="none" w:sz="0" w:space="0" w:color="auto"/>
        <w:bottom w:val="none" w:sz="0" w:space="0" w:color="auto"/>
        <w:right w:val="none" w:sz="0" w:space="0" w:color="auto"/>
      </w:divBdr>
    </w:div>
    <w:div w:id="1524979487">
      <w:bodyDiv w:val="1"/>
      <w:marLeft w:val="0"/>
      <w:marRight w:val="0"/>
      <w:marTop w:val="0"/>
      <w:marBottom w:val="0"/>
      <w:divBdr>
        <w:top w:val="none" w:sz="0" w:space="0" w:color="auto"/>
        <w:left w:val="none" w:sz="0" w:space="0" w:color="auto"/>
        <w:bottom w:val="none" w:sz="0" w:space="0" w:color="auto"/>
        <w:right w:val="none" w:sz="0" w:space="0" w:color="auto"/>
      </w:divBdr>
    </w:div>
    <w:div w:id="1525291854">
      <w:bodyDiv w:val="1"/>
      <w:marLeft w:val="0"/>
      <w:marRight w:val="0"/>
      <w:marTop w:val="0"/>
      <w:marBottom w:val="0"/>
      <w:divBdr>
        <w:top w:val="none" w:sz="0" w:space="0" w:color="auto"/>
        <w:left w:val="none" w:sz="0" w:space="0" w:color="auto"/>
        <w:bottom w:val="none" w:sz="0" w:space="0" w:color="auto"/>
        <w:right w:val="none" w:sz="0" w:space="0" w:color="auto"/>
      </w:divBdr>
    </w:div>
    <w:div w:id="1526139648">
      <w:bodyDiv w:val="1"/>
      <w:marLeft w:val="0"/>
      <w:marRight w:val="0"/>
      <w:marTop w:val="0"/>
      <w:marBottom w:val="0"/>
      <w:divBdr>
        <w:top w:val="none" w:sz="0" w:space="0" w:color="auto"/>
        <w:left w:val="none" w:sz="0" w:space="0" w:color="auto"/>
        <w:bottom w:val="none" w:sz="0" w:space="0" w:color="auto"/>
        <w:right w:val="none" w:sz="0" w:space="0" w:color="auto"/>
      </w:divBdr>
    </w:div>
    <w:div w:id="1526285058">
      <w:bodyDiv w:val="1"/>
      <w:marLeft w:val="0"/>
      <w:marRight w:val="0"/>
      <w:marTop w:val="0"/>
      <w:marBottom w:val="0"/>
      <w:divBdr>
        <w:top w:val="none" w:sz="0" w:space="0" w:color="auto"/>
        <w:left w:val="none" w:sz="0" w:space="0" w:color="auto"/>
        <w:bottom w:val="none" w:sz="0" w:space="0" w:color="auto"/>
        <w:right w:val="none" w:sz="0" w:space="0" w:color="auto"/>
      </w:divBdr>
    </w:div>
    <w:div w:id="1527404394">
      <w:bodyDiv w:val="1"/>
      <w:marLeft w:val="0"/>
      <w:marRight w:val="0"/>
      <w:marTop w:val="0"/>
      <w:marBottom w:val="0"/>
      <w:divBdr>
        <w:top w:val="none" w:sz="0" w:space="0" w:color="auto"/>
        <w:left w:val="none" w:sz="0" w:space="0" w:color="auto"/>
        <w:bottom w:val="none" w:sz="0" w:space="0" w:color="auto"/>
        <w:right w:val="none" w:sz="0" w:space="0" w:color="auto"/>
      </w:divBdr>
    </w:div>
    <w:div w:id="1527524197">
      <w:bodyDiv w:val="1"/>
      <w:marLeft w:val="0"/>
      <w:marRight w:val="0"/>
      <w:marTop w:val="0"/>
      <w:marBottom w:val="0"/>
      <w:divBdr>
        <w:top w:val="none" w:sz="0" w:space="0" w:color="auto"/>
        <w:left w:val="none" w:sz="0" w:space="0" w:color="auto"/>
        <w:bottom w:val="none" w:sz="0" w:space="0" w:color="auto"/>
        <w:right w:val="none" w:sz="0" w:space="0" w:color="auto"/>
      </w:divBdr>
    </w:div>
    <w:div w:id="1528299907">
      <w:bodyDiv w:val="1"/>
      <w:marLeft w:val="0"/>
      <w:marRight w:val="0"/>
      <w:marTop w:val="0"/>
      <w:marBottom w:val="0"/>
      <w:divBdr>
        <w:top w:val="none" w:sz="0" w:space="0" w:color="auto"/>
        <w:left w:val="none" w:sz="0" w:space="0" w:color="auto"/>
        <w:bottom w:val="none" w:sz="0" w:space="0" w:color="auto"/>
        <w:right w:val="none" w:sz="0" w:space="0" w:color="auto"/>
      </w:divBdr>
    </w:div>
    <w:div w:id="1528326099">
      <w:bodyDiv w:val="1"/>
      <w:marLeft w:val="0"/>
      <w:marRight w:val="0"/>
      <w:marTop w:val="0"/>
      <w:marBottom w:val="0"/>
      <w:divBdr>
        <w:top w:val="none" w:sz="0" w:space="0" w:color="auto"/>
        <w:left w:val="none" w:sz="0" w:space="0" w:color="auto"/>
        <w:bottom w:val="none" w:sz="0" w:space="0" w:color="auto"/>
        <w:right w:val="none" w:sz="0" w:space="0" w:color="auto"/>
      </w:divBdr>
    </w:div>
    <w:div w:id="1528760717">
      <w:bodyDiv w:val="1"/>
      <w:marLeft w:val="0"/>
      <w:marRight w:val="0"/>
      <w:marTop w:val="0"/>
      <w:marBottom w:val="0"/>
      <w:divBdr>
        <w:top w:val="none" w:sz="0" w:space="0" w:color="auto"/>
        <w:left w:val="none" w:sz="0" w:space="0" w:color="auto"/>
        <w:bottom w:val="none" w:sz="0" w:space="0" w:color="auto"/>
        <w:right w:val="none" w:sz="0" w:space="0" w:color="auto"/>
      </w:divBdr>
    </w:div>
    <w:div w:id="1528908279">
      <w:bodyDiv w:val="1"/>
      <w:marLeft w:val="0"/>
      <w:marRight w:val="0"/>
      <w:marTop w:val="0"/>
      <w:marBottom w:val="0"/>
      <w:divBdr>
        <w:top w:val="none" w:sz="0" w:space="0" w:color="auto"/>
        <w:left w:val="none" w:sz="0" w:space="0" w:color="auto"/>
        <w:bottom w:val="none" w:sz="0" w:space="0" w:color="auto"/>
        <w:right w:val="none" w:sz="0" w:space="0" w:color="auto"/>
      </w:divBdr>
    </w:div>
    <w:div w:id="1529415467">
      <w:bodyDiv w:val="1"/>
      <w:marLeft w:val="0"/>
      <w:marRight w:val="0"/>
      <w:marTop w:val="0"/>
      <w:marBottom w:val="0"/>
      <w:divBdr>
        <w:top w:val="none" w:sz="0" w:space="0" w:color="auto"/>
        <w:left w:val="none" w:sz="0" w:space="0" w:color="auto"/>
        <w:bottom w:val="none" w:sz="0" w:space="0" w:color="auto"/>
        <w:right w:val="none" w:sz="0" w:space="0" w:color="auto"/>
      </w:divBdr>
    </w:div>
    <w:div w:id="1529676939">
      <w:bodyDiv w:val="1"/>
      <w:marLeft w:val="0"/>
      <w:marRight w:val="0"/>
      <w:marTop w:val="0"/>
      <w:marBottom w:val="0"/>
      <w:divBdr>
        <w:top w:val="none" w:sz="0" w:space="0" w:color="auto"/>
        <w:left w:val="none" w:sz="0" w:space="0" w:color="auto"/>
        <w:bottom w:val="none" w:sz="0" w:space="0" w:color="auto"/>
        <w:right w:val="none" w:sz="0" w:space="0" w:color="auto"/>
      </w:divBdr>
    </w:div>
    <w:div w:id="1529876229">
      <w:bodyDiv w:val="1"/>
      <w:marLeft w:val="0"/>
      <w:marRight w:val="0"/>
      <w:marTop w:val="0"/>
      <w:marBottom w:val="0"/>
      <w:divBdr>
        <w:top w:val="none" w:sz="0" w:space="0" w:color="auto"/>
        <w:left w:val="none" w:sz="0" w:space="0" w:color="auto"/>
        <w:bottom w:val="none" w:sz="0" w:space="0" w:color="auto"/>
        <w:right w:val="none" w:sz="0" w:space="0" w:color="auto"/>
      </w:divBdr>
    </w:div>
    <w:div w:id="1530484107">
      <w:bodyDiv w:val="1"/>
      <w:marLeft w:val="0"/>
      <w:marRight w:val="0"/>
      <w:marTop w:val="0"/>
      <w:marBottom w:val="0"/>
      <w:divBdr>
        <w:top w:val="none" w:sz="0" w:space="0" w:color="auto"/>
        <w:left w:val="none" w:sz="0" w:space="0" w:color="auto"/>
        <w:bottom w:val="none" w:sz="0" w:space="0" w:color="auto"/>
        <w:right w:val="none" w:sz="0" w:space="0" w:color="auto"/>
      </w:divBdr>
    </w:div>
    <w:div w:id="1530947721">
      <w:bodyDiv w:val="1"/>
      <w:marLeft w:val="0"/>
      <w:marRight w:val="0"/>
      <w:marTop w:val="0"/>
      <w:marBottom w:val="0"/>
      <w:divBdr>
        <w:top w:val="none" w:sz="0" w:space="0" w:color="auto"/>
        <w:left w:val="none" w:sz="0" w:space="0" w:color="auto"/>
        <w:bottom w:val="none" w:sz="0" w:space="0" w:color="auto"/>
        <w:right w:val="none" w:sz="0" w:space="0" w:color="auto"/>
      </w:divBdr>
    </w:div>
    <w:div w:id="1531652284">
      <w:bodyDiv w:val="1"/>
      <w:marLeft w:val="0"/>
      <w:marRight w:val="0"/>
      <w:marTop w:val="0"/>
      <w:marBottom w:val="0"/>
      <w:divBdr>
        <w:top w:val="none" w:sz="0" w:space="0" w:color="auto"/>
        <w:left w:val="none" w:sz="0" w:space="0" w:color="auto"/>
        <w:bottom w:val="none" w:sz="0" w:space="0" w:color="auto"/>
        <w:right w:val="none" w:sz="0" w:space="0" w:color="auto"/>
      </w:divBdr>
    </w:div>
    <w:div w:id="1532109959">
      <w:bodyDiv w:val="1"/>
      <w:marLeft w:val="0"/>
      <w:marRight w:val="0"/>
      <w:marTop w:val="0"/>
      <w:marBottom w:val="0"/>
      <w:divBdr>
        <w:top w:val="none" w:sz="0" w:space="0" w:color="auto"/>
        <w:left w:val="none" w:sz="0" w:space="0" w:color="auto"/>
        <w:bottom w:val="none" w:sz="0" w:space="0" w:color="auto"/>
        <w:right w:val="none" w:sz="0" w:space="0" w:color="auto"/>
      </w:divBdr>
    </w:div>
    <w:div w:id="1532693011">
      <w:bodyDiv w:val="1"/>
      <w:marLeft w:val="0"/>
      <w:marRight w:val="0"/>
      <w:marTop w:val="0"/>
      <w:marBottom w:val="0"/>
      <w:divBdr>
        <w:top w:val="none" w:sz="0" w:space="0" w:color="auto"/>
        <w:left w:val="none" w:sz="0" w:space="0" w:color="auto"/>
        <w:bottom w:val="none" w:sz="0" w:space="0" w:color="auto"/>
        <w:right w:val="none" w:sz="0" w:space="0" w:color="auto"/>
      </w:divBdr>
    </w:div>
    <w:div w:id="1532957306">
      <w:bodyDiv w:val="1"/>
      <w:marLeft w:val="0"/>
      <w:marRight w:val="0"/>
      <w:marTop w:val="0"/>
      <w:marBottom w:val="0"/>
      <w:divBdr>
        <w:top w:val="none" w:sz="0" w:space="0" w:color="auto"/>
        <w:left w:val="none" w:sz="0" w:space="0" w:color="auto"/>
        <w:bottom w:val="none" w:sz="0" w:space="0" w:color="auto"/>
        <w:right w:val="none" w:sz="0" w:space="0" w:color="auto"/>
      </w:divBdr>
    </w:div>
    <w:div w:id="1532958879">
      <w:bodyDiv w:val="1"/>
      <w:marLeft w:val="0"/>
      <w:marRight w:val="0"/>
      <w:marTop w:val="0"/>
      <w:marBottom w:val="0"/>
      <w:divBdr>
        <w:top w:val="none" w:sz="0" w:space="0" w:color="auto"/>
        <w:left w:val="none" w:sz="0" w:space="0" w:color="auto"/>
        <w:bottom w:val="none" w:sz="0" w:space="0" w:color="auto"/>
        <w:right w:val="none" w:sz="0" w:space="0" w:color="auto"/>
      </w:divBdr>
    </w:div>
    <w:div w:id="1533762764">
      <w:bodyDiv w:val="1"/>
      <w:marLeft w:val="0"/>
      <w:marRight w:val="0"/>
      <w:marTop w:val="0"/>
      <w:marBottom w:val="0"/>
      <w:divBdr>
        <w:top w:val="none" w:sz="0" w:space="0" w:color="auto"/>
        <w:left w:val="none" w:sz="0" w:space="0" w:color="auto"/>
        <w:bottom w:val="none" w:sz="0" w:space="0" w:color="auto"/>
        <w:right w:val="none" w:sz="0" w:space="0" w:color="auto"/>
      </w:divBdr>
    </w:div>
    <w:div w:id="1534148842">
      <w:bodyDiv w:val="1"/>
      <w:marLeft w:val="0"/>
      <w:marRight w:val="0"/>
      <w:marTop w:val="0"/>
      <w:marBottom w:val="0"/>
      <w:divBdr>
        <w:top w:val="none" w:sz="0" w:space="0" w:color="auto"/>
        <w:left w:val="none" w:sz="0" w:space="0" w:color="auto"/>
        <w:bottom w:val="none" w:sz="0" w:space="0" w:color="auto"/>
        <w:right w:val="none" w:sz="0" w:space="0" w:color="auto"/>
      </w:divBdr>
    </w:div>
    <w:div w:id="1534226738">
      <w:bodyDiv w:val="1"/>
      <w:marLeft w:val="0"/>
      <w:marRight w:val="0"/>
      <w:marTop w:val="0"/>
      <w:marBottom w:val="0"/>
      <w:divBdr>
        <w:top w:val="none" w:sz="0" w:space="0" w:color="auto"/>
        <w:left w:val="none" w:sz="0" w:space="0" w:color="auto"/>
        <w:bottom w:val="none" w:sz="0" w:space="0" w:color="auto"/>
        <w:right w:val="none" w:sz="0" w:space="0" w:color="auto"/>
      </w:divBdr>
    </w:div>
    <w:div w:id="1534533484">
      <w:bodyDiv w:val="1"/>
      <w:marLeft w:val="0"/>
      <w:marRight w:val="0"/>
      <w:marTop w:val="0"/>
      <w:marBottom w:val="0"/>
      <w:divBdr>
        <w:top w:val="none" w:sz="0" w:space="0" w:color="auto"/>
        <w:left w:val="none" w:sz="0" w:space="0" w:color="auto"/>
        <w:bottom w:val="none" w:sz="0" w:space="0" w:color="auto"/>
        <w:right w:val="none" w:sz="0" w:space="0" w:color="auto"/>
      </w:divBdr>
    </w:div>
    <w:div w:id="1535381463">
      <w:bodyDiv w:val="1"/>
      <w:marLeft w:val="0"/>
      <w:marRight w:val="0"/>
      <w:marTop w:val="0"/>
      <w:marBottom w:val="0"/>
      <w:divBdr>
        <w:top w:val="none" w:sz="0" w:space="0" w:color="auto"/>
        <w:left w:val="none" w:sz="0" w:space="0" w:color="auto"/>
        <w:bottom w:val="none" w:sz="0" w:space="0" w:color="auto"/>
        <w:right w:val="none" w:sz="0" w:space="0" w:color="auto"/>
      </w:divBdr>
    </w:div>
    <w:div w:id="1535800390">
      <w:bodyDiv w:val="1"/>
      <w:marLeft w:val="0"/>
      <w:marRight w:val="0"/>
      <w:marTop w:val="0"/>
      <w:marBottom w:val="0"/>
      <w:divBdr>
        <w:top w:val="none" w:sz="0" w:space="0" w:color="auto"/>
        <w:left w:val="none" w:sz="0" w:space="0" w:color="auto"/>
        <w:bottom w:val="none" w:sz="0" w:space="0" w:color="auto"/>
        <w:right w:val="none" w:sz="0" w:space="0" w:color="auto"/>
      </w:divBdr>
    </w:div>
    <w:div w:id="1535843919">
      <w:bodyDiv w:val="1"/>
      <w:marLeft w:val="0"/>
      <w:marRight w:val="0"/>
      <w:marTop w:val="0"/>
      <w:marBottom w:val="0"/>
      <w:divBdr>
        <w:top w:val="none" w:sz="0" w:space="0" w:color="auto"/>
        <w:left w:val="none" w:sz="0" w:space="0" w:color="auto"/>
        <w:bottom w:val="none" w:sz="0" w:space="0" w:color="auto"/>
        <w:right w:val="none" w:sz="0" w:space="0" w:color="auto"/>
      </w:divBdr>
    </w:div>
    <w:div w:id="1536313160">
      <w:bodyDiv w:val="1"/>
      <w:marLeft w:val="0"/>
      <w:marRight w:val="0"/>
      <w:marTop w:val="0"/>
      <w:marBottom w:val="0"/>
      <w:divBdr>
        <w:top w:val="none" w:sz="0" w:space="0" w:color="auto"/>
        <w:left w:val="none" w:sz="0" w:space="0" w:color="auto"/>
        <w:bottom w:val="none" w:sz="0" w:space="0" w:color="auto"/>
        <w:right w:val="none" w:sz="0" w:space="0" w:color="auto"/>
      </w:divBdr>
    </w:div>
    <w:div w:id="1536505595">
      <w:bodyDiv w:val="1"/>
      <w:marLeft w:val="0"/>
      <w:marRight w:val="0"/>
      <w:marTop w:val="0"/>
      <w:marBottom w:val="0"/>
      <w:divBdr>
        <w:top w:val="none" w:sz="0" w:space="0" w:color="auto"/>
        <w:left w:val="none" w:sz="0" w:space="0" w:color="auto"/>
        <w:bottom w:val="none" w:sz="0" w:space="0" w:color="auto"/>
        <w:right w:val="none" w:sz="0" w:space="0" w:color="auto"/>
      </w:divBdr>
    </w:div>
    <w:div w:id="1536507097">
      <w:bodyDiv w:val="1"/>
      <w:marLeft w:val="0"/>
      <w:marRight w:val="0"/>
      <w:marTop w:val="0"/>
      <w:marBottom w:val="0"/>
      <w:divBdr>
        <w:top w:val="none" w:sz="0" w:space="0" w:color="auto"/>
        <w:left w:val="none" w:sz="0" w:space="0" w:color="auto"/>
        <w:bottom w:val="none" w:sz="0" w:space="0" w:color="auto"/>
        <w:right w:val="none" w:sz="0" w:space="0" w:color="auto"/>
      </w:divBdr>
    </w:div>
    <w:div w:id="1536961599">
      <w:bodyDiv w:val="1"/>
      <w:marLeft w:val="0"/>
      <w:marRight w:val="0"/>
      <w:marTop w:val="0"/>
      <w:marBottom w:val="0"/>
      <w:divBdr>
        <w:top w:val="none" w:sz="0" w:space="0" w:color="auto"/>
        <w:left w:val="none" w:sz="0" w:space="0" w:color="auto"/>
        <w:bottom w:val="none" w:sz="0" w:space="0" w:color="auto"/>
        <w:right w:val="none" w:sz="0" w:space="0" w:color="auto"/>
      </w:divBdr>
    </w:div>
    <w:div w:id="1537042625">
      <w:bodyDiv w:val="1"/>
      <w:marLeft w:val="0"/>
      <w:marRight w:val="0"/>
      <w:marTop w:val="0"/>
      <w:marBottom w:val="0"/>
      <w:divBdr>
        <w:top w:val="none" w:sz="0" w:space="0" w:color="auto"/>
        <w:left w:val="none" w:sz="0" w:space="0" w:color="auto"/>
        <w:bottom w:val="none" w:sz="0" w:space="0" w:color="auto"/>
        <w:right w:val="none" w:sz="0" w:space="0" w:color="auto"/>
      </w:divBdr>
    </w:div>
    <w:div w:id="1537812772">
      <w:bodyDiv w:val="1"/>
      <w:marLeft w:val="0"/>
      <w:marRight w:val="0"/>
      <w:marTop w:val="0"/>
      <w:marBottom w:val="0"/>
      <w:divBdr>
        <w:top w:val="none" w:sz="0" w:space="0" w:color="auto"/>
        <w:left w:val="none" w:sz="0" w:space="0" w:color="auto"/>
        <w:bottom w:val="none" w:sz="0" w:space="0" w:color="auto"/>
        <w:right w:val="none" w:sz="0" w:space="0" w:color="auto"/>
      </w:divBdr>
    </w:div>
    <w:div w:id="1537888688">
      <w:bodyDiv w:val="1"/>
      <w:marLeft w:val="0"/>
      <w:marRight w:val="0"/>
      <w:marTop w:val="0"/>
      <w:marBottom w:val="0"/>
      <w:divBdr>
        <w:top w:val="none" w:sz="0" w:space="0" w:color="auto"/>
        <w:left w:val="none" w:sz="0" w:space="0" w:color="auto"/>
        <w:bottom w:val="none" w:sz="0" w:space="0" w:color="auto"/>
        <w:right w:val="none" w:sz="0" w:space="0" w:color="auto"/>
      </w:divBdr>
    </w:div>
    <w:div w:id="1538470261">
      <w:bodyDiv w:val="1"/>
      <w:marLeft w:val="0"/>
      <w:marRight w:val="0"/>
      <w:marTop w:val="0"/>
      <w:marBottom w:val="0"/>
      <w:divBdr>
        <w:top w:val="none" w:sz="0" w:space="0" w:color="auto"/>
        <w:left w:val="none" w:sz="0" w:space="0" w:color="auto"/>
        <w:bottom w:val="none" w:sz="0" w:space="0" w:color="auto"/>
        <w:right w:val="none" w:sz="0" w:space="0" w:color="auto"/>
      </w:divBdr>
    </w:div>
    <w:div w:id="1538616136">
      <w:bodyDiv w:val="1"/>
      <w:marLeft w:val="0"/>
      <w:marRight w:val="0"/>
      <w:marTop w:val="0"/>
      <w:marBottom w:val="0"/>
      <w:divBdr>
        <w:top w:val="none" w:sz="0" w:space="0" w:color="auto"/>
        <w:left w:val="none" w:sz="0" w:space="0" w:color="auto"/>
        <w:bottom w:val="none" w:sz="0" w:space="0" w:color="auto"/>
        <w:right w:val="none" w:sz="0" w:space="0" w:color="auto"/>
      </w:divBdr>
    </w:div>
    <w:div w:id="1539122056">
      <w:bodyDiv w:val="1"/>
      <w:marLeft w:val="0"/>
      <w:marRight w:val="0"/>
      <w:marTop w:val="0"/>
      <w:marBottom w:val="0"/>
      <w:divBdr>
        <w:top w:val="none" w:sz="0" w:space="0" w:color="auto"/>
        <w:left w:val="none" w:sz="0" w:space="0" w:color="auto"/>
        <w:bottom w:val="none" w:sz="0" w:space="0" w:color="auto"/>
        <w:right w:val="none" w:sz="0" w:space="0" w:color="auto"/>
      </w:divBdr>
    </w:div>
    <w:div w:id="1539588080">
      <w:bodyDiv w:val="1"/>
      <w:marLeft w:val="0"/>
      <w:marRight w:val="0"/>
      <w:marTop w:val="0"/>
      <w:marBottom w:val="0"/>
      <w:divBdr>
        <w:top w:val="none" w:sz="0" w:space="0" w:color="auto"/>
        <w:left w:val="none" w:sz="0" w:space="0" w:color="auto"/>
        <w:bottom w:val="none" w:sz="0" w:space="0" w:color="auto"/>
        <w:right w:val="none" w:sz="0" w:space="0" w:color="auto"/>
      </w:divBdr>
    </w:div>
    <w:div w:id="1539732272">
      <w:bodyDiv w:val="1"/>
      <w:marLeft w:val="0"/>
      <w:marRight w:val="0"/>
      <w:marTop w:val="0"/>
      <w:marBottom w:val="0"/>
      <w:divBdr>
        <w:top w:val="none" w:sz="0" w:space="0" w:color="auto"/>
        <w:left w:val="none" w:sz="0" w:space="0" w:color="auto"/>
        <w:bottom w:val="none" w:sz="0" w:space="0" w:color="auto"/>
        <w:right w:val="none" w:sz="0" w:space="0" w:color="auto"/>
      </w:divBdr>
    </w:div>
    <w:div w:id="1540321480">
      <w:bodyDiv w:val="1"/>
      <w:marLeft w:val="0"/>
      <w:marRight w:val="0"/>
      <w:marTop w:val="0"/>
      <w:marBottom w:val="0"/>
      <w:divBdr>
        <w:top w:val="none" w:sz="0" w:space="0" w:color="auto"/>
        <w:left w:val="none" w:sz="0" w:space="0" w:color="auto"/>
        <w:bottom w:val="none" w:sz="0" w:space="0" w:color="auto"/>
        <w:right w:val="none" w:sz="0" w:space="0" w:color="auto"/>
      </w:divBdr>
    </w:div>
    <w:div w:id="1540581438">
      <w:bodyDiv w:val="1"/>
      <w:marLeft w:val="0"/>
      <w:marRight w:val="0"/>
      <w:marTop w:val="0"/>
      <w:marBottom w:val="0"/>
      <w:divBdr>
        <w:top w:val="none" w:sz="0" w:space="0" w:color="auto"/>
        <w:left w:val="none" w:sz="0" w:space="0" w:color="auto"/>
        <w:bottom w:val="none" w:sz="0" w:space="0" w:color="auto"/>
        <w:right w:val="none" w:sz="0" w:space="0" w:color="auto"/>
      </w:divBdr>
    </w:div>
    <w:div w:id="1541018128">
      <w:bodyDiv w:val="1"/>
      <w:marLeft w:val="0"/>
      <w:marRight w:val="0"/>
      <w:marTop w:val="0"/>
      <w:marBottom w:val="0"/>
      <w:divBdr>
        <w:top w:val="none" w:sz="0" w:space="0" w:color="auto"/>
        <w:left w:val="none" w:sz="0" w:space="0" w:color="auto"/>
        <w:bottom w:val="none" w:sz="0" w:space="0" w:color="auto"/>
        <w:right w:val="none" w:sz="0" w:space="0" w:color="auto"/>
      </w:divBdr>
    </w:div>
    <w:div w:id="1542016779">
      <w:bodyDiv w:val="1"/>
      <w:marLeft w:val="0"/>
      <w:marRight w:val="0"/>
      <w:marTop w:val="0"/>
      <w:marBottom w:val="0"/>
      <w:divBdr>
        <w:top w:val="none" w:sz="0" w:space="0" w:color="auto"/>
        <w:left w:val="none" w:sz="0" w:space="0" w:color="auto"/>
        <w:bottom w:val="none" w:sz="0" w:space="0" w:color="auto"/>
        <w:right w:val="none" w:sz="0" w:space="0" w:color="auto"/>
      </w:divBdr>
    </w:div>
    <w:div w:id="1543245502">
      <w:bodyDiv w:val="1"/>
      <w:marLeft w:val="0"/>
      <w:marRight w:val="0"/>
      <w:marTop w:val="0"/>
      <w:marBottom w:val="0"/>
      <w:divBdr>
        <w:top w:val="none" w:sz="0" w:space="0" w:color="auto"/>
        <w:left w:val="none" w:sz="0" w:space="0" w:color="auto"/>
        <w:bottom w:val="none" w:sz="0" w:space="0" w:color="auto"/>
        <w:right w:val="none" w:sz="0" w:space="0" w:color="auto"/>
      </w:divBdr>
    </w:div>
    <w:div w:id="1543399013">
      <w:bodyDiv w:val="1"/>
      <w:marLeft w:val="0"/>
      <w:marRight w:val="0"/>
      <w:marTop w:val="0"/>
      <w:marBottom w:val="0"/>
      <w:divBdr>
        <w:top w:val="none" w:sz="0" w:space="0" w:color="auto"/>
        <w:left w:val="none" w:sz="0" w:space="0" w:color="auto"/>
        <w:bottom w:val="none" w:sz="0" w:space="0" w:color="auto"/>
        <w:right w:val="none" w:sz="0" w:space="0" w:color="auto"/>
      </w:divBdr>
    </w:div>
    <w:div w:id="1543833050">
      <w:bodyDiv w:val="1"/>
      <w:marLeft w:val="0"/>
      <w:marRight w:val="0"/>
      <w:marTop w:val="0"/>
      <w:marBottom w:val="0"/>
      <w:divBdr>
        <w:top w:val="none" w:sz="0" w:space="0" w:color="auto"/>
        <w:left w:val="none" w:sz="0" w:space="0" w:color="auto"/>
        <w:bottom w:val="none" w:sz="0" w:space="0" w:color="auto"/>
        <w:right w:val="none" w:sz="0" w:space="0" w:color="auto"/>
      </w:divBdr>
    </w:div>
    <w:div w:id="1545870313">
      <w:bodyDiv w:val="1"/>
      <w:marLeft w:val="0"/>
      <w:marRight w:val="0"/>
      <w:marTop w:val="0"/>
      <w:marBottom w:val="0"/>
      <w:divBdr>
        <w:top w:val="none" w:sz="0" w:space="0" w:color="auto"/>
        <w:left w:val="none" w:sz="0" w:space="0" w:color="auto"/>
        <w:bottom w:val="none" w:sz="0" w:space="0" w:color="auto"/>
        <w:right w:val="none" w:sz="0" w:space="0" w:color="auto"/>
      </w:divBdr>
    </w:div>
    <w:div w:id="1546138903">
      <w:bodyDiv w:val="1"/>
      <w:marLeft w:val="0"/>
      <w:marRight w:val="0"/>
      <w:marTop w:val="0"/>
      <w:marBottom w:val="0"/>
      <w:divBdr>
        <w:top w:val="none" w:sz="0" w:space="0" w:color="auto"/>
        <w:left w:val="none" w:sz="0" w:space="0" w:color="auto"/>
        <w:bottom w:val="none" w:sz="0" w:space="0" w:color="auto"/>
        <w:right w:val="none" w:sz="0" w:space="0" w:color="auto"/>
      </w:divBdr>
    </w:div>
    <w:div w:id="1546718415">
      <w:bodyDiv w:val="1"/>
      <w:marLeft w:val="0"/>
      <w:marRight w:val="0"/>
      <w:marTop w:val="0"/>
      <w:marBottom w:val="0"/>
      <w:divBdr>
        <w:top w:val="none" w:sz="0" w:space="0" w:color="auto"/>
        <w:left w:val="none" w:sz="0" w:space="0" w:color="auto"/>
        <w:bottom w:val="none" w:sz="0" w:space="0" w:color="auto"/>
        <w:right w:val="none" w:sz="0" w:space="0" w:color="auto"/>
      </w:divBdr>
    </w:div>
    <w:div w:id="1547528391">
      <w:bodyDiv w:val="1"/>
      <w:marLeft w:val="0"/>
      <w:marRight w:val="0"/>
      <w:marTop w:val="0"/>
      <w:marBottom w:val="0"/>
      <w:divBdr>
        <w:top w:val="none" w:sz="0" w:space="0" w:color="auto"/>
        <w:left w:val="none" w:sz="0" w:space="0" w:color="auto"/>
        <w:bottom w:val="none" w:sz="0" w:space="0" w:color="auto"/>
        <w:right w:val="none" w:sz="0" w:space="0" w:color="auto"/>
      </w:divBdr>
    </w:div>
    <w:div w:id="1548447275">
      <w:bodyDiv w:val="1"/>
      <w:marLeft w:val="0"/>
      <w:marRight w:val="0"/>
      <w:marTop w:val="0"/>
      <w:marBottom w:val="0"/>
      <w:divBdr>
        <w:top w:val="none" w:sz="0" w:space="0" w:color="auto"/>
        <w:left w:val="none" w:sz="0" w:space="0" w:color="auto"/>
        <w:bottom w:val="none" w:sz="0" w:space="0" w:color="auto"/>
        <w:right w:val="none" w:sz="0" w:space="0" w:color="auto"/>
      </w:divBdr>
    </w:div>
    <w:div w:id="1548637775">
      <w:bodyDiv w:val="1"/>
      <w:marLeft w:val="0"/>
      <w:marRight w:val="0"/>
      <w:marTop w:val="0"/>
      <w:marBottom w:val="0"/>
      <w:divBdr>
        <w:top w:val="none" w:sz="0" w:space="0" w:color="auto"/>
        <w:left w:val="none" w:sz="0" w:space="0" w:color="auto"/>
        <w:bottom w:val="none" w:sz="0" w:space="0" w:color="auto"/>
        <w:right w:val="none" w:sz="0" w:space="0" w:color="auto"/>
      </w:divBdr>
    </w:div>
    <w:div w:id="1548643394">
      <w:bodyDiv w:val="1"/>
      <w:marLeft w:val="0"/>
      <w:marRight w:val="0"/>
      <w:marTop w:val="0"/>
      <w:marBottom w:val="0"/>
      <w:divBdr>
        <w:top w:val="none" w:sz="0" w:space="0" w:color="auto"/>
        <w:left w:val="none" w:sz="0" w:space="0" w:color="auto"/>
        <w:bottom w:val="none" w:sz="0" w:space="0" w:color="auto"/>
        <w:right w:val="none" w:sz="0" w:space="0" w:color="auto"/>
      </w:divBdr>
    </w:div>
    <w:div w:id="1548762539">
      <w:bodyDiv w:val="1"/>
      <w:marLeft w:val="0"/>
      <w:marRight w:val="0"/>
      <w:marTop w:val="0"/>
      <w:marBottom w:val="0"/>
      <w:divBdr>
        <w:top w:val="none" w:sz="0" w:space="0" w:color="auto"/>
        <w:left w:val="none" w:sz="0" w:space="0" w:color="auto"/>
        <w:bottom w:val="none" w:sz="0" w:space="0" w:color="auto"/>
        <w:right w:val="none" w:sz="0" w:space="0" w:color="auto"/>
      </w:divBdr>
    </w:div>
    <w:div w:id="1549102587">
      <w:bodyDiv w:val="1"/>
      <w:marLeft w:val="0"/>
      <w:marRight w:val="0"/>
      <w:marTop w:val="0"/>
      <w:marBottom w:val="0"/>
      <w:divBdr>
        <w:top w:val="none" w:sz="0" w:space="0" w:color="auto"/>
        <w:left w:val="none" w:sz="0" w:space="0" w:color="auto"/>
        <w:bottom w:val="none" w:sz="0" w:space="0" w:color="auto"/>
        <w:right w:val="none" w:sz="0" w:space="0" w:color="auto"/>
      </w:divBdr>
    </w:div>
    <w:div w:id="1549107105">
      <w:bodyDiv w:val="1"/>
      <w:marLeft w:val="0"/>
      <w:marRight w:val="0"/>
      <w:marTop w:val="0"/>
      <w:marBottom w:val="0"/>
      <w:divBdr>
        <w:top w:val="none" w:sz="0" w:space="0" w:color="auto"/>
        <w:left w:val="none" w:sz="0" w:space="0" w:color="auto"/>
        <w:bottom w:val="none" w:sz="0" w:space="0" w:color="auto"/>
        <w:right w:val="none" w:sz="0" w:space="0" w:color="auto"/>
      </w:divBdr>
    </w:div>
    <w:div w:id="1549142440">
      <w:bodyDiv w:val="1"/>
      <w:marLeft w:val="0"/>
      <w:marRight w:val="0"/>
      <w:marTop w:val="0"/>
      <w:marBottom w:val="0"/>
      <w:divBdr>
        <w:top w:val="none" w:sz="0" w:space="0" w:color="auto"/>
        <w:left w:val="none" w:sz="0" w:space="0" w:color="auto"/>
        <w:bottom w:val="none" w:sz="0" w:space="0" w:color="auto"/>
        <w:right w:val="none" w:sz="0" w:space="0" w:color="auto"/>
      </w:divBdr>
    </w:div>
    <w:div w:id="1549226640">
      <w:bodyDiv w:val="1"/>
      <w:marLeft w:val="0"/>
      <w:marRight w:val="0"/>
      <w:marTop w:val="0"/>
      <w:marBottom w:val="0"/>
      <w:divBdr>
        <w:top w:val="none" w:sz="0" w:space="0" w:color="auto"/>
        <w:left w:val="none" w:sz="0" w:space="0" w:color="auto"/>
        <w:bottom w:val="none" w:sz="0" w:space="0" w:color="auto"/>
        <w:right w:val="none" w:sz="0" w:space="0" w:color="auto"/>
      </w:divBdr>
    </w:div>
    <w:div w:id="1549343664">
      <w:bodyDiv w:val="1"/>
      <w:marLeft w:val="0"/>
      <w:marRight w:val="0"/>
      <w:marTop w:val="0"/>
      <w:marBottom w:val="0"/>
      <w:divBdr>
        <w:top w:val="none" w:sz="0" w:space="0" w:color="auto"/>
        <w:left w:val="none" w:sz="0" w:space="0" w:color="auto"/>
        <w:bottom w:val="none" w:sz="0" w:space="0" w:color="auto"/>
        <w:right w:val="none" w:sz="0" w:space="0" w:color="auto"/>
      </w:divBdr>
    </w:div>
    <w:div w:id="1549493829">
      <w:bodyDiv w:val="1"/>
      <w:marLeft w:val="0"/>
      <w:marRight w:val="0"/>
      <w:marTop w:val="0"/>
      <w:marBottom w:val="0"/>
      <w:divBdr>
        <w:top w:val="none" w:sz="0" w:space="0" w:color="auto"/>
        <w:left w:val="none" w:sz="0" w:space="0" w:color="auto"/>
        <w:bottom w:val="none" w:sz="0" w:space="0" w:color="auto"/>
        <w:right w:val="none" w:sz="0" w:space="0" w:color="auto"/>
      </w:divBdr>
    </w:div>
    <w:div w:id="1550190932">
      <w:bodyDiv w:val="1"/>
      <w:marLeft w:val="0"/>
      <w:marRight w:val="0"/>
      <w:marTop w:val="0"/>
      <w:marBottom w:val="0"/>
      <w:divBdr>
        <w:top w:val="none" w:sz="0" w:space="0" w:color="auto"/>
        <w:left w:val="none" w:sz="0" w:space="0" w:color="auto"/>
        <w:bottom w:val="none" w:sz="0" w:space="0" w:color="auto"/>
        <w:right w:val="none" w:sz="0" w:space="0" w:color="auto"/>
      </w:divBdr>
    </w:div>
    <w:div w:id="1550411200">
      <w:bodyDiv w:val="1"/>
      <w:marLeft w:val="0"/>
      <w:marRight w:val="0"/>
      <w:marTop w:val="0"/>
      <w:marBottom w:val="0"/>
      <w:divBdr>
        <w:top w:val="none" w:sz="0" w:space="0" w:color="auto"/>
        <w:left w:val="none" w:sz="0" w:space="0" w:color="auto"/>
        <w:bottom w:val="none" w:sz="0" w:space="0" w:color="auto"/>
        <w:right w:val="none" w:sz="0" w:space="0" w:color="auto"/>
      </w:divBdr>
    </w:div>
    <w:div w:id="1550605176">
      <w:bodyDiv w:val="1"/>
      <w:marLeft w:val="0"/>
      <w:marRight w:val="0"/>
      <w:marTop w:val="0"/>
      <w:marBottom w:val="0"/>
      <w:divBdr>
        <w:top w:val="none" w:sz="0" w:space="0" w:color="auto"/>
        <w:left w:val="none" w:sz="0" w:space="0" w:color="auto"/>
        <w:bottom w:val="none" w:sz="0" w:space="0" w:color="auto"/>
        <w:right w:val="none" w:sz="0" w:space="0" w:color="auto"/>
      </w:divBdr>
    </w:div>
    <w:div w:id="1550725881">
      <w:bodyDiv w:val="1"/>
      <w:marLeft w:val="0"/>
      <w:marRight w:val="0"/>
      <w:marTop w:val="0"/>
      <w:marBottom w:val="0"/>
      <w:divBdr>
        <w:top w:val="none" w:sz="0" w:space="0" w:color="auto"/>
        <w:left w:val="none" w:sz="0" w:space="0" w:color="auto"/>
        <w:bottom w:val="none" w:sz="0" w:space="0" w:color="auto"/>
        <w:right w:val="none" w:sz="0" w:space="0" w:color="auto"/>
      </w:divBdr>
    </w:div>
    <w:div w:id="1551458963">
      <w:bodyDiv w:val="1"/>
      <w:marLeft w:val="0"/>
      <w:marRight w:val="0"/>
      <w:marTop w:val="0"/>
      <w:marBottom w:val="0"/>
      <w:divBdr>
        <w:top w:val="none" w:sz="0" w:space="0" w:color="auto"/>
        <w:left w:val="none" w:sz="0" w:space="0" w:color="auto"/>
        <w:bottom w:val="none" w:sz="0" w:space="0" w:color="auto"/>
        <w:right w:val="none" w:sz="0" w:space="0" w:color="auto"/>
      </w:divBdr>
    </w:div>
    <w:div w:id="1551727542">
      <w:bodyDiv w:val="1"/>
      <w:marLeft w:val="0"/>
      <w:marRight w:val="0"/>
      <w:marTop w:val="0"/>
      <w:marBottom w:val="0"/>
      <w:divBdr>
        <w:top w:val="none" w:sz="0" w:space="0" w:color="auto"/>
        <w:left w:val="none" w:sz="0" w:space="0" w:color="auto"/>
        <w:bottom w:val="none" w:sz="0" w:space="0" w:color="auto"/>
        <w:right w:val="none" w:sz="0" w:space="0" w:color="auto"/>
      </w:divBdr>
    </w:div>
    <w:div w:id="1551768149">
      <w:bodyDiv w:val="1"/>
      <w:marLeft w:val="0"/>
      <w:marRight w:val="0"/>
      <w:marTop w:val="0"/>
      <w:marBottom w:val="0"/>
      <w:divBdr>
        <w:top w:val="none" w:sz="0" w:space="0" w:color="auto"/>
        <w:left w:val="none" w:sz="0" w:space="0" w:color="auto"/>
        <w:bottom w:val="none" w:sz="0" w:space="0" w:color="auto"/>
        <w:right w:val="none" w:sz="0" w:space="0" w:color="auto"/>
      </w:divBdr>
    </w:div>
    <w:div w:id="1553030568">
      <w:bodyDiv w:val="1"/>
      <w:marLeft w:val="0"/>
      <w:marRight w:val="0"/>
      <w:marTop w:val="0"/>
      <w:marBottom w:val="0"/>
      <w:divBdr>
        <w:top w:val="none" w:sz="0" w:space="0" w:color="auto"/>
        <w:left w:val="none" w:sz="0" w:space="0" w:color="auto"/>
        <w:bottom w:val="none" w:sz="0" w:space="0" w:color="auto"/>
        <w:right w:val="none" w:sz="0" w:space="0" w:color="auto"/>
      </w:divBdr>
    </w:div>
    <w:div w:id="1553229929">
      <w:bodyDiv w:val="1"/>
      <w:marLeft w:val="0"/>
      <w:marRight w:val="0"/>
      <w:marTop w:val="0"/>
      <w:marBottom w:val="0"/>
      <w:divBdr>
        <w:top w:val="none" w:sz="0" w:space="0" w:color="auto"/>
        <w:left w:val="none" w:sz="0" w:space="0" w:color="auto"/>
        <w:bottom w:val="none" w:sz="0" w:space="0" w:color="auto"/>
        <w:right w:val="none" w:sz="0" w:space="0" w:color="auto"/>
      </w:divBdr>
    </w:div>
    <w:div w:id="1553730726">
      <w:bodyDiv w:val="1"/>
      <w:marLeft w:val="0"/>
      <w:marRight w:val="0"/>
      <w:marTop w:val="0"/>
      <w:marBottom w:val="0"/>
      <w:divBdr>
        <w:top w:val="none" w:sz="0" w:space="0" w:color="auto"/>
        <w:left w:val="none" w:sz="0" w:space="0" w:color="auto"/>
        <w:bottom w:val="none" w:sz="0" w:space="0" w:color="auto"/>
        <w:right w:val="none" w:sz="0" w:space="0" w:color="auto"/>
      </w:divBdr>
    </w:div>
    <w:div w:id="1554387628">
      <w:bodyDiv w:val="1"/>
      <w:marLeft w:val="0"/>
      <w:marRight w:val="0"/>
      <w:marTop w:val="0"/>
      <w:marBottom w:val="0"/>
      <w:divBdr>
        <w:top w:val="none" w:sz="0" w:space="0" w:color="auto"/>
        <w:left w:val="none" w:sz="0" w:space="0" w:color="auto"/>
        <w:bottom w:val="none" w:sz="0" w:space="0" w:color="auto"/>
        <w:right w:val="none" w:sz="0" w:space="0" w:color="auto"/>
      </w:divBdr>
    </w:div>
    <w:div w:id="1554805846">
      <w:bodyDiv w:val="1"/>
      <w:marLeft w:val="0"/>
      <w:marRight w:val="0"/>
      <w:marTop w:val="0"/>
      <w:marBottom w:val="0"/>
      <w:divBdr>
        <w:top w:val="none" w:sz="0" w:space="0" w:color="auto"/>
        <w:left w:val="none" w:sz="0" w:space="0" w:color="auto"/>
        <w:bottom w:val="none" w:sz="0" w:space="0" w:color="auto"/>
        <w:right w:val="none" w:sz="0" w:space="0" w:color="auto"/>
      </w:divBdr>
    </w:div>
    <w:div w:id="1556621803">
      <w:bodyDiv w:val="1"/>
      <w:marLeft w:val="0"/>
      <w:marRight w:val="0"/>
      <w:marTop w:val="0"/>
      <w:marBottom w:val="0"/>
      <w:divBdr>
        <w:top w:val="none" w:sz="0" w:space="0" w:color="auto"/>
        <w:left w:val="none" w:sz="0" w:space="0" w:color="auto"/>
        <w:bottom w:val="none" w:sz="0" w:space="0" w:color="auto"/>
        <w:right w:val="none" w:sz="0" w:space="0" w:color="auto"/>
      </w:divBdr>
    </w:div>
    <w:div w:id="1557005333">
      <w:bodyDiv w:val="1"/>
      <w:marLeft w:val="0"/>
      <w:marRight w:val="0"/>
      <w:marTop w:val="0"/>
      <w:marBottom w:val="0"/>
      <w:divBdr>
        <w:top w:val="none" w:sz="0" w:space="0" w:color="auto"/>
        <w:left w:val="none" w:sz="0" w:space="0" w:color="auto"/>
        <w:bottom w:val="none" w:sz="0" w:space="0" w:color="auto"/>
        <w:right w:val="none" w:sz="0" w:space="0" w:color="auto"/>
      </w:divBdr>
    </w:div>
    <w:div w:id="1557008107">
      <w:bodyDiv w:val="1"/>
      <w:marLeft w:val="0"/>
      <w:marRight w:val="0"/>
      <w:marTop w:val="0"/>
      <w:marBottom w:val="0"/>
      <w:divBdr>
        <w:top w:val="none" w:sz="0" w:space="0" w:color="auto"/>
        <w:left w:val="none" w:sz="0" w:space="0" w:color="auto"/>
        <w:bottom w:val="none" w:sz="0" w:space="0" w:color="auto"/>
        <w:right w:val="none" w:sz="0" w:space="0" w:color="auto"/>
      </w:divBdr>
    </w:div>
    <w:div w:id="1557280455">
      <w:bodyDiv w:val="1"/>
      <w:marLeft w:val="0"/>
      <w:marRight w:val="0"/>
      <w:marTop w:val="0"/>
      <w:marBottom w:val="0"/>
      <w:divBdr>
        <w:top w:val="none" w:sz="0" w:space="0" w:color="auto"/>
        <w:left w:val="none" w:sz="0" w:space="0" w:color="auto"/>
        <w:bottom w:val="none" w:sz="0" w:space="0" w:color="auto"/>
        <w:right w:val="none" w:sz="0" w:space="0" w:color="auto"/>
      </w:divBdr>
    </w:div>
    <w:div w:id="1558541440">
      <w:bodyDiv w:val="1"/>
      <w:marLeft w:val="0"/>
      <w:marRight w:val="0"/>
      <w:marTop w:val="0"/>
      <w:marBottom w:val="0"/>
      <w:divBdr>
        <w:top w:val="none" w:sz="0" w:space="0" w:color="auto"/>
        <w:left w:val="none" w:sz="0" w:space="0" w:color="auto"/>
        <w:bottom w:val="none" w:sz="0" w:space="0" w:color="auto"/>
        <w:right w:val="none" w:sz="0" w:space="0" w:color="auto"/>
      </w:divBdr>
    </w:div>
    <w:div w:id="1559055228">
      <w:bodyDiv w:val="1"/>
      <w:marLeft w:val="0"/>
      <w:marRight w:val="0"/>
      <w:marTop w:val="0"/>
      <w:marBottom w:val="0"/>
      <w:divBdr>
        <w:top w:val="none" w:sz="0" w:space="0" w:color="auto"/>
        <w:left w:val="none" w:sz="0" w:space="0" w:color="auto"/>
        <w:bottom w:val="none" w:sz="0" w:space="0" w:color="auto"/>
        <w:right w:val="none" w:sz="0" w:space="0" w:color="auto"/>
      </w:divBdr>
    </w:div>
    <w:div w:id="1560358025">
      <w:bodyDiv w:val="1"/>
      <w:marLeft w:val="0"/>
      <w:marRight w:val="0"/>
      <w:marTop w:val="0"/>
      <w:marBottom w:val="0"/>
      <w:divBdr>
        <w:top w:val="none" w:sz="0" w:space="0" w:color="auto"/>
        <w:left w:val="none" w:sz="0" w:space="0" w:color="auto"/>
        <w:bottom w:val="none" w:sz="0" w:space="0" w:color="auto"/>
        <w:right w:val="none" w:sz="0" w:space="0" w:color="auto"/>
      </w:divBdr>
    </w:div>
    <w:div w:id="1560435154">
      <w:bodyDiv w:val="1"/>
      <w:marLeft w:val="0"/>
      <w:marRight w:val="0"/>
      <w:marTop w:val="0"/>
      <w:marBottom w:val="0"/>
      <w:divBdr>
        <w:top w:val="none" w:sz="0" w:space="0" w:color="auto"/>
        <w:left w:val="none" w:sz="0" w:space="0" w:color="auto"/>
        <w:bottom w:val="none" w:sz="0" w:space="0" w:color="auto"/>
        <w:right w:val="none" w:sz="0" w:space="0" w:color="auto"/>
      </w:divBdr>
    </w:div>
    <w:div w:id="1560634193">
      <w:bodyDiv w:val="1"/>
      <w:marLeft w:val="0"/>
      <w:marRight w:val="0"/>
      <w:marTop w:val="0"/>
      <w:marBottom w:val="0"/>
      <w:divBdr>
        <w:top w:val="none" w:sz="0" w:space="0" w:color="auto"/>
        <w:left w:val="none" w:sz="0" w:space="0" w:color="auto"/>
        <w:bottom w:val="none" w:sz="0" w:space="0" w:color="auto"/>
        <w:right w:val="none" w:sz="0" w:space="0" w:color="auto"/>
      </w:divBdr>
    </w:div>
    <w:div w:id="1561598229">
      <w:bodyDiv w:val="1"/>
      <w:marLeft w:val="0"/>
      <w:marRight w:val="0"/>
      <w:marTop w:val="0"/>
      <w:marBottom w:val="0"/>
      <w:divBdr>
        <w:top w:val="none" w:sz="0" w:space="0" w:color="auto"/>
        <w:left w:val="none" w:sz="0" w:space="0" w:color="auto"/>
        <w:bottom w:val="none" w:sz="0" w:space="0" w:color="auto"/>
        <w:right w:val="none" w:sz="0" w:space="0" w:color="auto"/>
      </w:divBdr>
    </w:div>
    <w:div w:id="1561667273">
      <w:bodyDiv w:val="1"/>
      <w:marLeft w:val="0"/>
      <w:marRight w:val="0"/>
      <w:marTop w:val="0"/>
      <w:marBottom w:val="0"/>
      <w:divBdr>
        <w:top w:val="none" w:sz="0" w:space="0" w:color="auto"/>
        <w:left w:val="none" w:sz="0" w:space="0" w:color="auto"/>
        <w:bottom w:val="none" w:sz="0" w:space="0" w:color="auto"/>
        <w:right w:val="none" w:sz="0" w:space="0" w:color="auto"/>
      </w:divBdr>
    </w:div>
    <w:div w:id="1562905684">
      <w:bodyDiv w:val="1"/>
      <w:marLeft w:val="0"/>
      <w:marRight w:val="0"/>
      <w:marTop w:val="0"/>
      <w:marBottom w:val="0"/>
      <w:divBdr>
        <w:top w:val="none" w:sz="0" w:space="0" w:color="auto"/>
        <w:left w:val="none" w:sz="0" w:space="0" w:color="auto"/>
        <w:bottom w:val="none" w:sz="0" w:space="0" w:color="auto"/>
        <w:right w:val="none" w:sz="0" w:space="0" w:color="auto"/>
      </w:divBdr>
    </w:div>
    <w:div w:id="1563057235">
      <w:bodyDiv w:val="1"/>
      <w:marLeft w:val="0"/>
      <w:marRight w:val="0"/>
      <w:marTop w:val="0"/>
      <w:marBottom w:val="0"/>
      <w:divBdr>
        <w:top w:val="none" w:sz="0" w:space="0" w:color="auto"/>
        <w:left w:val="none" w:sz="0" w:space="0" w:color="auto"/>
        <w:bottom w:val="none" w:sz="0" w:space="0" w:color="auto"/>
        <w:right w:val="none" w:sz="0" w:space="0" w:color="auto"/>
      </w:divBdr>
    </w:div>
    <w:div w:id="1564021957">
      <w:bodyDiv w:val="1"/>
      <w:marLeft w:val="0"/>
      <w:marRight w:val="0"/>
      <w:marTop w:val="0"/>
      <w:marBottom w:val="0"/>
      <w:divBdr>
        <w:top w:val="none" w:sz="0" w:space="0" w:color="auto"/>
        <w:left w:val="none" w:sz="0" w:space="0" w:color="auto"/>
        <w:bottom w:val="none" w:sz="0" w:space="0" w:color="auto"/>
        <w:right w:val="none" w:sz="0" w:space="0" w:color="auto"/>
      </w:divBdr>
    </w:div>
    <w:div w:id="1564024333">
      <w:bodyDiv w:val="1"/>
      <w:marLeft w:val="0"/>
      <w:marRight w:val="0"/>
      <w:marTop w:val="0"/>
      <w:marBottom w:val="0"/>
      <w:divBdr>
        <w:top w:val="none" w:sz="0" w:space="0" w:color="auto"/>
        <w:left w:val="none" w:sz="0" w:space="0" w:color="auto"/>
        <w:bottom w:val="none" w:sz="0" w:space="0" w:color="auto"/>
        <w:right w:val="none" w:sz="0" w:space="0" w:color="auto"/>
      </w:divBdr>
    </w:div>
    <w:div w:id="1564218454">
      <w:bodyDiv w:val="1"/>
      <w:marLeft w:val="0"/>
      <w:marRight w:val="0"/>
      <w:marTop w:val="0"/>
      <w:marBottom w:val="0"/>
      <w:divBdr>
        <w:top w:val="none" w:sz="0" w:space="0" w:color="auto"/>
        <w:left w:val="none" w:sz="0" w:space="0" w:color="auto"/>
        <w:bottom w:val="none" w:sz="0" w:space="0" w:color="auto"/>
        <w:right w:val="none" w:sz="0" w:space="0" w:color="auto"/>
      </w:divBdr>
    </w:div>
    <w:div w:id="1564563654">
      <w:bodyDiv w:val="1"/>
      <w:marLeft w:val="0"/>
      <w:marRight w:val="0"/>
      <w:marTop w:val="0"/>
      <w:marBottom w:val="0"/>
      <w:divBdr>
        <w:top w:val="none" w:sz="0" w:space="0" w:color="auto"/>
        <w:left w:val="none" w:sz="0" w:space="0" w:color="auto"/>
        <w:bottom w:val="none" w:sz="0" w:space="0" w:color="auto"/>
        <w:right w:val="none" w:sz="0" w:space="0" w:color="auto"/>
      </w:divBdr>
    </w:div>
    <w:div w:id="1564683818">
      <w:bodyDiv w:val="1"/>
      <w:marLeft w:val="0"/>
      <w:marRight w:val="0"/>
      <w:marTop w:val="0"/>
      <w:marBottom w:val="0"/>
      <w:divBdr>
        <w:top w:val="none" w:sz="0" w:space="0" w:color="auto"/>
        <w:left w:val="none" w:sz="0" w:space="0" w:color="auto"/>
        <w:bottom w:val="none" w:sz="0" w:space="0" w:color="auto"/>
        <w:right w:val="none" w:sz="0" w:space="0" w:color="auto"/>
      </w:divBdr>
    </w:div>
    <w:div w:id="1564834255">
      <w:bodyDiv w:val="1"/>
      <w:marLeft w:val="0"/>
      <w:marRight w:val="0"/>
      <w:marTop w:val="0"/>
      <w:marBottom w:val="0"/>
      <w:divBdr>
        <w:top w:val="none" w:sz="0" w:space="0" w:color="auto"/>
        <w:left w:val="none" w:sz="0" w:space="0" w:color="auto"/>
        <w:bottom w:val="none" w:sz="0" w:space="0" w:color="auto"/>
        <w:right w:val="none" w:sz="0" w:space="0" w:color="auto"/>
      </w:divBdr>
    </w:div>
    <w:div w:id="1564952428">
      <w:bodyDiv w:val="1"/>
      <w:marLeft w:val="0"/>
      <w:marRight w:val="0"/>
      <w:marTop w:val="0"/>
      <w:marBottom w:val="0"/>
      <w:divBdr>
        <w:top w:val="none" w:sz="0" w:space="0" w:color="auto"/>
        <w:left w:val="none" w:sz="0" w:space="0" w:color="auto"/>
        <w:bottom w:val="none" w:sz="0" w:space="0" w:color="auto"/>
        <w:right w:val="none" w:sz="0" w:space="0" w:color="auto"/>
      </w:divBdr>
    </w:div>
    <w:div w:id="1565524590">
      <w:bodyDiv w:val="1"/>
      <w:marLeft w:val="0"/>
      <w:marRight w:val="0"/>
      <w:marTop w:val="0"/>
      <w:marBottom w:val="0"/>
      <w:divBdr>
        <w:top w:val="none" w:sz="0" w:space="0" w:color="auto"/>
        <w:left w:val="none" w:sz="0" w:space="0" w:color="auto"/>
        <w:bottom w:val="none" w:sz="0" w:space="0" w:color="auto"/>
        <w:right w:val="none" w:sz="0" w:space="0" w:color="auto"/>
      </w:divBdr>
    </w:div>
    <w:div w:id="1565991303">
      <w:bodyDiv w:val="1"/>
      <w:marLeft w:val="0"/>
      <w:marRight w:val="0"/>
      <w:marTop w:val="0"/>
      <w:marBottom w:val="0"/>
      <w:divBdr>
        <w:top w:val="none" w:sz="0" w:space="0" w:color="auto"/>
        <w:left w:val="none" w:sz="0" w:space="0" w:color="auto"/>
        <w:bottom w:val="none" w:sz="0" w:space="0" w:color="auto"/>
        <w:right w:val="none" w:sz="0" w:space="0" w:color="auto"/>
      </w:divBdr>
    </w:div>
    <w:div w:id="1566143017">
      <w:bodyDiv w:val="1"/>
      <w:marLeft w:val="0"/>
      <w:marRight w:val="0"/>
      <w:marTop w:val="0"/>
      <w:marBottom w:val="0"/>
      <w:divBdr>
        <w:top w:val="none" w:sz="0" w:space="0" w:color="auto"/>
        <w:left w:val="none" w:sz="0" w:space="0" w:color="auto"/>
        <w:bottom w:val="none" w:sz="0" w:space="0" w:color="auto"/>
        <w:right w:val="none" w:sz="0" w:space="0" w:color="auto"/>
      </w:divBdr>
    </w:div>
    <w:div w:id="1566449211">
      <w:bodyDiv w:val="1"/>
      <w:marLeft w:val="0"/>
      <w:marRight w:val="0"/>
      <w:marTop w:val="0"/>
      <w:marBottom w:val="0"/>
      <w:divBdr>
        <w:top w:val="none" w:sz="0" w:space="0" w:color="auto"/>
        <w:left w:val="none" w:sz="0" w:space="0" w:color="auto"/>
        <w:bottom w:val="none" w:sz="0" w:space="0" w:color="auto"/>
        <w:right w:val="none" w:sz="0" w:space="0" w:color="auto"/>
      </w:divBdr>
    </w:div>
    <w:div w:id="1567299146">
      <w:bodyDiv w:val="1"/>
      <w:marLeft w:val="0"/>
      <w:marRight w:val="0"/>
      <w:marTop w:val="0"/>
      <w:marBottom w:val="0"/>
      <w:divBdr>
        <w:top w:val="none" w:sz="0" w:space="0" w:color="auto"/>
        <w:left w:val="none" w:sz="0" w:space="0" w:color="auto"/>
        <w:bottom w:val="none" w:sz="0" w:space="0" w:color="auto"/>
        <w:right w:val="none" w:sz="0" w:space="0" w:color="auto"/>
      </w:divBdr>
    </w:div>
    <w:div w:id="1567303483">
      <w:bodyDiv w:val="1"/>
      <w:marLeft w:val="0"/>
      <w:marRight w:val="0"/>
      <w:marTop w:val="0"/>
      <w:marBottom w:val="0"/>
      <w:divBdr>
        <w:top w:val="none" w:sz="0" w:space="0" w:color="auto"/>
        <w:left w:val="none" w:sz="0" w:space="0" w:color="auto"/>
        <w:bottom w:val="none" w:sz="0" w:space="0" w:color="auto"/>
        <w:right w:val="none" w:sz="0" w:space="0" w:color="auto"/>
      </w:divBdr>
    </w:div>
    <w:div w:id="1567304160">
      <w:bodyDiv w:val="1"/>
      <w:marLeft w:val="0"/>
      <w:marRight w:val="0"/>
      <w:marTop w:val="0"/>
      <w:marBottom w:val="0"/>
      <w:divBdr>
        <w:top w:val="none" w:sz="0" w:space="0" w:color="auto"/>
        <w:left w:val="none" w:sz="0" w:space="0" w:color="auto"/>
        <w:bottom w:val="none" w:sz="0" w:space="0" w:color="auto"/>
        <w:right w:val="none" w:sz="0" w:space="0" w:color="auto"/>
      </w:divBdr>
    </w:div>
    <w:div w:id="1567648960">
      <w:bodyDiv w:val="1"/>
      <w:marLeft w:val="0"/>
      <w:marRight w:val="0"/>
      <w:marTop w:val="0"/>
      <w:marBottom w:val="0"/>
      <w:divBdr>
        <w:top w:val="none" w:sz="0" w:space="0" w:color="auto"/>
        <w:left w:val="none" w:sz="0" w:space="0" w:color="auto"/>
        <w:bottom w:val="none" w:sz="0" w:space="0" w:color="auto"/>
        <w:right w:val="none" w:sz="0" w:space="0" w:color="auto"/>
      </w:divBdr>
    </w:div>
    <w:div w:id="1568228076">
      <w:bodyDiv w:val="1"/>
      <w:marLeft w:val="0"/>
      <w:marRight w:val="0"/>
      <w:marTop w:val="0"/>
      <w:marBottom w:val="0"/>
      <w:divBdr>
        <w:top w:val="none" w:sz="0" w:space="0" w:color="auto"/>
        <w:left w:val="none" w:sz="0" w:space="0" w:color="auto"/>
        <w:bottom w:val="none" w:sz="0" w:space="0" w:color="auto"/>
        <w:right w:val="none" w:sz="0" w:space="0" w:color="auto"/>
      </w:divBdr>
    </w:div>
    <w:div w:id="1568760273">
      <w:bodyDiv w:val="1"/>
      <w:marLeft w:val="0"/>
      <w:marRight w:val="0"/>
      <w:marTop w:val="0"/>
      <w:marBottom w:val="0"/>
      <w:divBdr>
        <w:top w:val="none" w:sz="0" w:space="0" w:color="auto"/>
        <w:left w:val="none" w:sz="0" w:space="0" w:color="auto"/>
        <w:bottom w:val="none" w:sz="0" w:space="0" w:color="auto"/>
        <w:right w:val="none" w:sz="0" w:space="0" w:color="auto"/>
      </w:divBdr>
    </w:div>
    <w:div w:id="1568766195">
      <w:bodyDiv w:val="1"/>
      <w:marLeft w:val="0"/>
      <w:marRight w:val="0"/>
      <w:marTop w:val="0"/>
      <w:marBottom w:val="0"/>
      <w:divBdr>
        <w:top w:val="none" w:sz="0" w:space="0" w:color="auto"/>
        <w:left w:val="none" w:sz="0" w:space="0" w:color="auto"/>
        <w:bottom w:val="none" w:sz="0" w:space="0" w:color="auto"/>
        <w:right w:val="none" w:sz="0" w:space="0" w:color="auto"/>
      </w:divBdr>
    </w:div>
    <w:div w:id="1569417675">
      <w:bodyDiv w:val="1"/>
      <w:marLeft w:val="0"/>
      <w:marRight w:val="0"/>
      <w:marTop w:val="0"/>
      <w:marBottom w:val="0"/>
      <w:divBdr>
        <w:top w:val="none" w:sz="0" w:space="0" w:color="auto"/>
        <w:left w:val="none" w:sz="0" w:space="0" w:color="auto"/>
        <w:bottom w:val="none" w:sz="0" w:space="0" w:color="auto"/>
        <w:right w:val="none" w:sz="0" w:space="0" w:color="auto"/>
      </w:divBdr>
    </w:div>
    <w:div w:id="1569535609">
      <w:bodyDiv w:val="1"/>
      <w:marLeft w:val="0"/>
      <w:marRight w:val="0"/>
      <w:marTop w:val="0"/>
      <w:marBottom w:val="0"/>
      <w:divBdr>
        <w:top w:val="none" w:sz="0" w:space="0" w:color="auto"/>
        <w:left w:val="none" w:sz="0" w:space="0" w:color="auto"/>
        <w:bottom w:val="none" w:sz="0" w:space="0" w:color="auto"/>
        <w:right w:val="none" w:sz="0" w:space="0" w:color="auto"/>
      </w:divBdr>
    </w:div>
    <w:div w:id="1569879861">
      <w:bodyDiv w:val="1"/>
      <w:marLeft w:val="0"/>
      <w:marRight w:val="0"/>
      <w:marTop w:val="0"/>
      <w:marBottom w:val="0"/>
      <w:divBdr>
        <w:top w:val="none" w:sz="0" w:space="0" w:color="auto"/>
        <w:left w:val="none" w:sz="0" w:space="0" w:color="auto"/>
        <w:bottom w:val="none" w:sz="0" w:space="0" w:color="auto"/>
        <w:right w:val="none" w:sz="0" w:space="0" w:color="auto"/>
      </w:divBdr>
    </w:div>
    <w:div w:id="1570536573">
      <w:bodyDiv w:val="1"/>
      <w:marLeft w:val="0"/>
      <w:marRight w:val="0"/>
      <w:marTop w:val="0"/>
      <w:marBottom w:val="0"/>
      <w:divBdr>
        <w:top w:val="none" w:sz="0" w:space="0" w:color="auto"/>
        <w:left w:val="none" w:sz="0" w:space="0" w:color="auto"/>
        <w:bottom w:val="none" w:sz="0" w:space="0" w:color="auto"/>
        <w:right w:val="none" w:sz="0" w:space="0" w:color="auto"/>
      </w:divBdr>
    </w:div>
    <w:div w:id="1571497637">
      <w:bodyDiv w:val="1"/>
      <w:marLeft w:val="0"/>
      <w:marRight w:val="0"/>
      <w:marTop w:val="0"/>
      <w:marBottom w:val="0"/>
      <w:divBdr>
        <w:top w:val="none" w:sz="0" w:space="0" w:color="auto"/>
        <w:left w:val="none" w:sz="0" w:space="0" w:color="auto"/>
        <w:bottom w:val="none" w:sz="0" w:space="0" w:color="auto"/>
        <w:right w:val="none" w:sz="0" w:space="0" w:color="auto"/>
      </w:divBdr>
    </w:div>
    <w:div w:id="1572038620">
      <w:bodyDiv w:val="1"/>
      <w:marLeft w:val="0"/>
      <w:marRight w:val="0"/>
      <w:marTop w:val="0"/>
      <w:marBottom w:val="0"/>
      <w:divBdr>
        <w:top w:val="none" w:sz="0" w:space="0" w:color="auto"/>
        <w:left w:val="none" w:sz="0" w:space="0" w:color="auto"/>
        <w:bottom w:val="none" w:sz="0" w:space="0" w:color="auto"/>
        <w:right w:val="none" w:sz="0" w:space="0" w:color="auto"/>
      </w:divBdr>
    </w:div>
    <w:div w:id="1573538515">
      <w:bodyDiv w:val="1"/>
      <w:marLeft w:val="0"/>
      <w:marRight w:val="0"/>
      <w:marTop w:val="0"/>
      <w:marBottom w:val="0"/>
      <w:divBdr>
        <w:top w:val="none" w:sz="0" w:space="0" w:color="auto"/>
        <w:left w:val="none" w:sz="0" w:space="0" w:color="auto"/>
        <w:bottom w:val="none" w:sz="0" w:space="0" w:color="auto"/>
        <w:right w:val="none" w:sz="0" w:space="0" w:color="auto"/>
      </w:divBdr>
    </w:div>
    <w:div w:id="1574508988">
      <w:bodyDiv w:val="1"/>
      <w:marLeft w:val="0"/>
      <w:marRight w:val="0"/>
      <w:marTop w:val="0"/>
      <w:marBottom w:val="0"/>
      <w:divBdr>
        <w:top w:val="none" w:sz="0" w:space="0" w:color="auto"/>
        <w:left w:val="none" w:sz="0" w:space="0" w:color="auto"/>
        <w:bottom w:val="none" w:sz="0" w:space="0" w:color="auto"/>
        <w:right w:val="none" w:sz="0" w:space="0" w:color="auto"/>
      </w:divBdr>
    </w:div>
    <w:div w:id="1575159698">
      <w:bodyDiv w:val="1"/>
      <w:marLeft w:val="0"/>
      <w:marRight w:val="0"/>
      <w:marTop w:val="0"/>
      <w:marBottom w:val="0"/>
      <w:divBdr>
        <w:top w:val="none" w:sz="0" w:space="0" w:color="auto"/>
        <w:left w:val="none" w:sz="0" w:space="0" w:color="auto"/>
        <w:bottom w:val="none" w:sz="0" w:space="0" w:color="auto"/>
        <w:right w:val="none" w:sz="0" w:space="0" w:color="auto"/>
      </w:divBdr>
    </w:div>
    <w:div w:id="1575897986">
      <w:bodyDiv w:val="1"/>
      <w:marLeft w:val="0"/>
      <w:marRight w:val="0"/>
      <w:marTop w:val="0"/>
      <w:marBottom w:val="0"/>
      <w:divBdr>
        <w:top w:val="none" w:sz="0" w:space="0" w:color="auto"/>
        <w:left w:val="none" w:sz="0" w:space="0" w:color="auto"/>
        <w:bottom w:val="none" w:sz="0" w:space="0" w:color="auto"/>
        <w:right w:val="none" w:sz="0" w:space="0" w:color="auto"/>
      </w:divBdr>
    </w:div>
    <w:div w:id="1576359739">
      <w:bodyDiv w:val="1"/>
      <w:marLeft w:val="0"/>
      <w:marRight w:val="0"/>
      <w:marTop w:val="0"/>
      <w:marBottom w:val="0"/>
      <w:divBdr>
        <w:top w:val="none" w:sz="0" w:space="0" w:color="auto"/>
        <w:left w:val="none" w:sz="0" w:space="0" w:color="auto"/>
        <w:bottom w:val="none" w:sz="0" w:space="0" w:color="auto"/>
        <w:right w:val="none" w:sz="0" w:space="0" w:color="auto"/>
      </w:divBdr>
    </w:div>
    <w:div w:id="1577011678">
      <w:bodyDiv w:val="1"/>
      <w:marLeft w:val="0"/>
      <w:marRight w:val="0"/>
      <w:marTop w:val="0"/>
      <w:marBottom w:val="0"/>
      <w:divBdr>
        <w:top w:val="none" w:sz="0" w:space="0" w:color="auto"/>
        <w:left w:val="none" w:sz="0" w:space="0" w:color="auto"/>
        <w:bottom w:val="none" w:sz="0" w:space="0" w:color="auto"/>
        <w:right w:val="none" w:sz="0" w:space="0" w:color="auto"/>
      </w:divBdr>
    </w:div>
    <w:div w:id="1577323776">
      <w:bodyDiv w:val="1"/>
      <w:marLeft w:val="0"/>
      <w:marRight w:val="0"/>
      <w:marTop w:val="0"/>
      <w:marBottom w:val="0"/>
      <w:divBdr>
        <w:top w:val="none" w:sz="0" w:space="0" w:color="auto"/>
        <w:left w:val="none" w:sz="0" w:space="0" w:color="auto"/>
        <w:bottom w:val="none" w:sz="0" w:space="0" w:color="auto"/>
        <w:right w:val="none" w:sz="0" w:space="0" w:color="auto"/>
      </w:divBdr>
    </w:div>
    <w:div w:id="1577393768">
      <w:bodyDiv w:val="1"/>
      <w:marLeft w:val="0"/>
      <w:marRight w:val="0"/>
      <w:marTop w:val="0"/>
      <w:marBottom w:val="0"/>
      <w:divBdr>
        <w:top w:val="none" w:sz="0" w:space="0" w:color="auto"/>
        <w:left w:val="none" w:sz="0" w:space="0" w:color="auto"/>
        <w:bottom w:val="none" w:sz="0" w:space="0" w:color="auto"/>
        <w:right w:val="none" w:sz="0" w:space="0" w:color="auto"/>
      </w:divBdr>
    </w:div>
    <w:div w:id="1577397260">
      <w:bodyDiv w:val="1"/>
      <w:marLeft w:val="0"/>
      <w:marRight w:val="0"/>
      <w:marTop w:val="0"/>
      <w:marBottom w:val="0"/>
      <w:divBdr>
        <w:top w:val="none" w:sz="0" w:space="0" w:color="auto"/>
        <w:left w:val="none" w:sz="0" w:space="0" w:color="auto"/>
        <w:bottom w:val="none" w:sz="0" w:space="0" w:color="auto"/>
        <w:right w:val="none" w:sz="0" w:space="0" w:color="auto"/>
      </w:divBdr>
    </w:div>
    <w:div w:id="1577780389">
      <w:bodyDiv w:val="1"/>
      <w:marLeft w:val="0"/>
      <w:marRight w:val="0"/>
      <w:marTop w:val="0"/>
      <w:marBottom w:val="0"/>
      <w:divBdr>
        <w:top w:val="none" w:sz="0" w:space="0" w:color="auto"/>
        <w:left w:val="none" w:sz="0" w:space="0" w:color="auto"/>
        <w:bottom w:val="none" w:sz="0" w:space="0" w:color="auto"/>
        <w:right w:val="none" w:sz="0" w:space="0" w:color="auto"/>
      </w:divBdr>
    </w:div>
    <w:div w:id="1577787127">
      <w:bodyDiv w:val="1"/>
      <w:marLeft w:val="0"/>
      <w:marRight w:val="0"/>
      <w:marTop w:val="0"/>
      <w:marBottom w:val="0"/>
      <w:divBdr>
        <w:top w:val="none" w:sz="0" w:space="0" w:color="auto"/>
        <w:left w:val="none" w:sz="0" w:space="0" w:color="auto"/>
        <w:bottom w:val="none" w:sz="0" w:space="0" w:color="auto"/>
        <w:right w:val="none" w:sz="0" w:space="0" w:color="auto"/>
      </w:divBdr>
    </w:div>
    <w:div w:id="1577938713">
      <w:bodyDiv w:val="1"/>
      <w:marLeft w:val="0"/>
      <w:marRight w:val="0"/>
      <w:marTop w:val="0"/>
      <w:marBottom w:val="0"/>
      <w:divBdr>
        <w:top w:val="none" w:sz="0" w:space="0" w:color="auto"/>
        <w:left w:val="none" w:sz="0" w:space="0" w:color="auto"/>
        <w:bottom w:val="none" w:sz="0" w:space="0" w:color="auto"/>
        <w:right w:val="none" w:sz="0" w:space="0" w:color="auto"/>
      </w:divBdr>
    </w:div>
    <w:div w:id="1578441141">
      <w:bodyDiv w:val="1"/>
      <w:marLeft w:val="0"/>
      <w:marRight w:val="0"/>
      <w:marTop w:val="0"/>
      <w:marBottom w:val="0"/>
      <w:divBdr>
        <w:top w:val="none" w:sz="0" w:space="0" w:color="auto"/>
        <w:left w:val="none" w:sz="0" w:space="0" w:color="auto"/>
        <w:bottom w:val="none" w:sz="0" w:space="0" w:color="auto"/>
        <w:right w:val="none" w:sz="0" w:space="0" w:color="auto"/>
      </w:divBdr>
    </w:div>
    <w:div w:id="1579946773">
      <w:bodyDiv w:val="1"/>
      <w:marLeft w:val="0"/>
      <w:marRight w:val="0"/>
      <w:marTop w:val="0"/>
      <w:marBottom w:val="0"/>
      <w:divBdr>
        <w:top w:val="none" w:sz="0" w:space="0" w:color="auto"/>
        <w:left w:val="none" w:sz="0" w:space="0" w:color="auto"/>
        <w:bottom w:val="none" w:sz="0" w:space="0" w:color="auto"/>
        <w:right w:val="none" w:sz="0" w:space="0" w:color="auto"/>
      </w:divBdr>
    </w:div>
    <w:div w:id="1580023412">
      <w:bodyDiv w:val="1"/>
      <w:marLeft w:val="0"/>
      <w:marRight w:val="0"/>
      <w:marTop w:val="0"/>
      <w:marBottom w:val="0"/>
      <w:divBdr>
        <w:top w:val="none" w:sz="0" w:space="0" w:color="auto"/>
        <w:left w:val="none" w:sz="0" w:space="0" w:color="auto"/>
        <w:bottom w:val="none" w:sz="0" w:space="0" w:color="auto"/>
        <w:right w:val="none" w:sz="0" w:space="0" w:color="auto"/>
      </w:divBdr>
    </w:div>
    <w:div w:id="1580096204">
      <w:bodyDiv w:val="1"/>
      <w:marLeft w:val="0"/>
      <w:marRight w:val="0"/>
      <w:marTop w:val="0"/>
      <w:marBottom w:val="0"/>
      <w:divBdr>
        <w:top w:val="none" w:sz="0" w:space="0" w:color="auto"/>
        <w:left w:val="none" w:sz="0" w:space="0" w:color="auto"/>
        <w:bottom w:val="none" w:sz="0" w:space="0" w:color="auto"/>
        <w:right w:val="none" w:sz="0" w:space="0" w:color="auto"/>
      </w:divBdr>
    </w:div>
    <w:div w:id="1580480135">
      <w:bodyDiv w:val="1"/>
      <w:marLeft w:val="0"/>
      <w:marRight w:val="0"/>
      <w:marTop w:val="0"/>
      <w:marBottom w:val="0"/>
      <w:divBdr>
        <w:top w:val="none" w:sz="0" w:space="0" w:color="auto"/>
        <w:left w:val="none" w:sz="0" w:space="0" w:color="auto"/>
        <w:bottom w:val="none" w:sz="0" w:space="0" w:color="auto"/>
        <w:right w:val="none" w:sz="0" w:space="0" w:color="auto"/>
      </w:divBdr>
    </w:div>
    <w:div w:id="1580869533">
      <w:bodyDiv w:val="1"/>
      <w:marLeft w:val="0"/>
      <w:marRight w:val="0"/>
      <w:marTop w:val="0"/>
      <w:marBottom w:val="0"/>
      <w:divBdr>
        <w:top w:val="none" w:sz="0" w:space="0" w:color="auto"/>
        <w:left w:val="none" w:sz="0" w:space="0" w:color="auto"/>
        <w:bottom w:val="none" w:sz="0" w:space="0" w:color="auto"/>
        <w:right w:val="none" w:sz="0" w:space="0" w:color="auto"/>
      </w:divBdr>
    </w:div>
    <w:div w:id="1581258414">
      <w:bodyDiv w:val="1"/>
      <w:marLeft w:val="0"/>
      <w:marRight w:val="0"/>
      <w:marTop w:val="0"/>
      <w:marBottom w:val="0"/>
      <w:divBdr>
        <w:top w:val="none" w:sz="0" w:space="0" w:color="auto"/>
        <w:left w:val="none" w:sz="0" w:space="0" w:color="auto"/>
        <w:bottom w:val="none" w:sz="0" w:space="0" w:color="auto"/>
        <w:right w:val="none" w:sz="0" w:space="0" w:color="auto"/>
      </w:divBdr>
    </w:div>
    <w:div w:id="1581872004">
      <w:bodyDiv w:val="1"/>
      <w:marLeft w:val="0"/>
      <w:marRight w:val="0"/>
      <w:marTop w:val="0"/>
      <w:marBottom w:val="0"/>
      <w:divBdr>
        <w:top w:val="none" w:sz="0" w:space="0" w:color="auto"/>
        <w:left w:val="none" w:sz="0" w:space="0" w:color="auto"/>
        <w:bottom w:val="none" w:sz="0" w:space="0" w:color="auto"/>
        <w:right w:val="none" w:sz="0" w:space="0" w:color="auto"/>
      </w:divBdr>
    </w:div>
    <w:div w:id="1582445763">
      <w:bodyDiv w:val="1"/>
      <w:marLeft w:val="0"/>
      <w:marRight w:val="0"/>
      <w:marTop w:val="0"/>
      <w:marBottom w:val="0"/>
      <w:divBdr>
        <w:top w:val="none" w:sz="0" w:space="0" w:color="auto"/>
        <w:left w:val="none" w:sz="0" w:space="0" w:color="auto"/>
        <w:bottom w:val="none" w:sz="0" w:space="0" w:color="auto"/>
        <w:right w:val="none" w:sz="0" w:space="0" w:color="auto"/>
      </w:divBdr>
    </w:div>
    <w:div w:id="1584416121">
      <w:bodyDiv w:val="1"/>
      <w:marLeft w:val="0"/>
      <w:marRight w:val="0"/>
      <w:marTop w:val="0"/>
      <w:marBottom w:val="0"/>
      <w:divBdr>
        <w:top w:val="none" w:sz="0" w:space="0" w:color="auto"/>
        <w:left w:val="none" w:sz="0" w:space="0" w:color="auto"/>
        <w:bottom w:val="none" w:sz="0" w:space="0" w:color="auto"/>
        <w:right w:val="none" w:sz="0" w:space="0" w:color="auto"/>
      </w:divBdr>
    </w:div>
    <w:div w:id="1584489116">
      <w:bodyDiv w:val="1"/>
      <w:marLeft w:val="0"/>
      <w:marRight w:val="0"/>
      <w:marTop w:val="0"/>
      <w:marBottom w:val="0"/>
      <w:divBdr>
        <w:top w:val="none" w:sz="0" w:space="0" w:color="auto"/>
        <w:left w:val="none" w:sz="0" w:space="0" w:color="auto"/>
        <w:bottom w:val="none" w:sz="0" w:space="0" w:color="auto"/>
        <w:right w:val="none" w:sz="0" w:space="0" w:color="auto"/>
      </w:divBdr>
    </w:div>
    <w:div w:id="1584878391">
      <w:bodyDiv w:val="1"/>
      <w:marLeft w:val="0"/>
      <w:marRight w:val="0"/>
      <w:marTop w:val="0"/>
      <w:marBottom w:val="0"/>
      <w:divBdr>
        <w:top w:val="none" w:sz="0" w:space="0" w:color="auto"/>
        <w:left w:val="none" w:sz="0" w:space="0" w:color="auto"/>
        <w:bottom w:val="none" w:sz="0" w:space="0" w:color="auto"/>
        <w:right w:val="none" w:sz="0" w:space="0" w:color="auto"/>
      </w:divBdr>
    </w:div>
    <w:div w:id="1584994429">
      <w:bodyDiv w:val="1"/>
      <w:marLeft w:val="0"/>
      <w:marRight w:val="0"/>
      <w:marTop w:val="0"/>
      <w:marBottom w:val="0"/>
      <w:divBdr>
        <w:top w:val="none" w:sz="0" w:space="0" w:color="auto"/>
        <w:left w:val="none" w:sz="0" w:space="0" w:color="auto"/>
        <w:bottom w:val="none" w:sz="0" w:space="0" w:color="auto"/>
        <w:right w:val="none" w:sz="0" w:space="0" w:color="auto"/>
      </w:divBdr>
    </w:div>
    <w:div w:id="1585915077">
      <w:bodyDiv w:val="1"/>
      <w:marLeft w:val="0"/>
      <w:marRight w:val="0"/>
      <w:marTop w:val="0"/>
      <w:marBottom w:val="0"/>
      <w:divBdr>
        <w:top w:val="none" w:sz="0" w:space="0" w:color="auto"/>
        <w:left w:val="none" w:sz="0" w:space="0" w:color="auto"/>
        <w:bottom w:val="none" w:sz="0" w:space="0" w:color="auto"/>
        <w:right w:val="none" w:sz="0" w:space="0" w:color="auto"/>
      </w:divBdr>
    </w:div>
    <w:div w:id="1586957864">
      <w:bodyDiv w:val="1"/>
      <w:marLeft w:val="0"/>
      <w:marRight w:val="0"/>
      <w:marTop w:val="0"/>
      <w:marBottom w:val="0"/>
      <w:divBdr>
        <w:top w:val="none" w:sz="0" w:space="0" w:color="auto"/>
        <w:left w:val="none" w:sz="0" w:space="0" w:color="auto"/>
        <w:bottom w:val="none" w:sz="0" w:space="0" w:color="auto"/>
        <w:right w:val="none" w:sz="0" w:space="0" w:color="auto"/>
      </w:divBdr>
    </w:div>
    <w:div w:id="1587573677">
      <w:bodyDiv w:val="1"/>
      <w:marLeft w:val="0"/>
      <w:marRight w:val="0"/>
      <w:marTop w:val="0"/>
      <w:marBottom w:val="0"/>
      <w:divBdr>
        <w:top w:val="none" w:sz="0" w:space="0" w:color="auto"/>
        <w:left w:val="none" w:sz="0" w:space="0" w:color="auto"/>
        <w:bottom w:val="none" w:sz="0" w:space="0" w:color="auto"/>
        <w:right w:val="none" w:sz="0" w:space="0" w:color="auto"/>
      </w:divBdr>
    </w:div>
    <w:div w:id="1589194285">
      <w:bodyDiv w:val="1"/>
      <w:marLeft w:val="0"/>
      <w:marRight w:val="0"/>
      <w:marTop w:val="0"/>
      <w:marBottom w:val="0"/>
      <w:divBdr>
        <w:top w:val="none" w:sz="0" w:space="0" w:color="auto"/>
        <w:left w:val="none" w:sz="0" w:space="0" w:color="auto"/>
        <w:bottom w:val="none" w:sz="0" w:space="0" w:color="auto"/>
        <w:right w:val="none" w:sz="0" w:space="0" w:color="auto"/>
      </w:divBdr>
    </w:div>
    <w:div w:id="1589269826">
      <w:bodyDiv w:val="1"/>
      <w:marLeft w:val="0"/>
      <w:marRight w:val="0"/>
      <w:marTop w:val="0"/>
      <w:marBottom w:val="0"/>
      <w:divBdr>
        <w:top w:val="none" w:sz="0" w:space="0" w:color="auto"/>
        <w:left w:val="none" w:sz="0" w:space="0" w:color="auto"/>
        <w:bottom w:val="none" w:sz="0" w:space="0" w:color="auto"/>
        <w:right w:val="none" w:sz="0" w:space="0" w:color="auto"/>
      </w:divBdr>
    </w:div>
    <w:div w:id="1590233440">
      <w:bodyDiv w:val="1"/>
      <w:marLeft w:val="0"/>
      <w:marRight w:val="0"/>
      <w:marTop w:val="0"/>
      <w:marBottom w:val="0"/>
      <w:divBdr>
        <w:top w:val="none" w:sz="0" w:space="0" w:color="auto"/>
        <w:left w:val="none" w:sz="0" w:space="0" w:color="auto"/>
        <w:bottom w:val="none" w:sz="0" w:space="0" w:color="auto"/>
        <w:right w:val="none" w:sz="0" w:space="0" w:color="auto"/>
      </w:divBdr>
    </w:div>
    <w:div w:id="1590458440">
      <w:bodyDiv w:val="1"/>
      <w:marLeft w:val="0"/>
      <w:marRight w:val="0"/>
      <w:marTop w:val="0"/>
      <w:marBottom w:val="0"/>
      <w:divBdr>
        <w:top w:val="none" w:sz="0" w:space="0" w:color="auto"/>
        <w:left w:val="none" w:sz="0" w:space="0" w:color="auto"/>
        <w:bottom w:val="none" w:sz="0" w:space="0" w:color="auto"/>
        <w:right w:val="none" w:sz="0" w:space="0" w:color="auto"/>
      </w:divBdr>
    </w:div>
    <w:div w:id="1590654735">
      <w:bodyDiv w:val="1"/>
      <w:marLeft w:val="0"/>
      <w:marRight w:val="0"/>
      <w:marTop w:val="0"/>
      <w:marBottom w:val="0"/>
      <w:divBdr>
        <w:top w:val="none" w:sz="0" w:space="0" w:color="auto"/>
        <w:left w:val="none" w:sz="0" w:space="0" w:color="auto"/>
        <w:bottom w:val="none" w:sz="0" w:space="0" w:color="auto"/>
        <w:right w:val="none" w:sz="0" w:space="0" w:color="auto"/>
      </w:divBdr>
    </w:div>
    <w:div w:id="1590695072">
      <w:bodyDiv w:val="1"/>
      <w:marLeft w:val="0"/>
      <w:marRight w:val="0"/>
      <w:marTop w:val="0"/>
      <w:marBottom w:val="0"/>
      <w:divBdr>
        <w:top w:val="none" w:sz="0" w:space="0" w:color="auto"/>
        <w:left w:val="none" w:sz="0" w:space="0" w:color="auto"/>
        <w:bottom w:val="none" w:sz="0" w:space="0" w:color="auto"/>
        <w:right w:val="none" w:sz="0" w:space="0" w:color="auto"/>
      </w:divBdr>
    </w:div>
    <w:div w:id="1591814152">
      <w:bodyDiv w:val="1"/>
      <w:marLeft w:val="0"/>
      <w:marRight w:val="0"/>
      <w:marTop w:val="0"/>
      <w:marBottom w:val="0"/>
      <w:divBdr>
        <w:top w:val="none" w:sz="0" w:space="0" w:color="auto"/>
        <w:left w:val="none" w:sz="0" w:space="0" w:color="auto"/>
        <w:bottom w:val="none" w:sz="0" w:space="0" w:color="auto"/>
        <w:right w:val="none" w:sz="0" w:space="0" w:color="auto"/>
      </w:divBdr>
    </w:div>
    <w:div w:id="1592010548">
      <w:bodyDiv w:val="1"/>
      <w:marLeft w:val="0"/>
      <w:marRight w:val="0"/>
      <w:marTop w:val="0"/>
      <w:marBottom w:val="0"/>
      <w:divBdr>
        <w:top w:val="none" w:sz="0" w:space="0" w:color="auto"/>
        <w:left w:val="none" w:sz="0" w:space="0" w:color="auto"/>
        <w:bottom w:val="none" w:sz="0" w:space="0" w:color="auto"/>
        <w:right w:val="none" w:sz="0" w:space="0" w:color="auto"/>
      </w:divBdr>
    </w:div>
    <w:div w:id="1592930656">
      <w:bodyDiv w:val="1"/>
      <w:marLeft w:val="0"/>
      <w:marRight w:val="0"/>
      <w:marTop w:val="0"/>
      <w:marBottom w:val="0"/>
      <w:divBdr>
        <w:top w:val="none" w:sz="0" w:space="0" w:color="auto"/>
        <w:left w:val="none" w:sz="0" w:space="0" w:color="auto"/>
        <w:bottom w:val="none" w:sz="0" w:space="0" w:color="auto"/>
        <w:right w:val="none" w:sz="0" w:space="0" w:color="auto"/>
      </w:divBdr>
    </w:div>
    <w:div w:id="1593196388">
      <w:bodyDiv w:val="1"/>
      <w:marLeft w:val="0"/>
      <w:marRight w:val="0"/>
      <w:marTop w:val="0"/>
      <w:marBottom w:val="0"/>
      <w:divBdr>
        <w:top w:val="none" w:sz="0" w:space="0" w:color="auto"/>
        <w:left w:val="none" w:sz="0" w:space="0" w:color="auto"/>
        <w:bottom w:val="none" w:sz="0" w:space="0" w:color="auto"/>
        <w:right w:val="none" w:sz="0" w:space="0" w:color="auto"/>
      </w:divBdr>
    </w:div>
    <w:div w:id="1593397002">
      <w:bodyDiv w:val="1"/>
      <w:marLeft w:val="0"/>
      <w:marRight w:val="0"/>
      <w:marTop w:val="0"/>
      <w:marBottom w:val="0"/>
      <w:divBdr>
        <w:top w:val="none" w:sz="0" w:space="0" w:color="auto"/>
        <w:left w:val="none" w:sz="0" w:space="0" w:color="auto"/>
        <w:bottom w:val="none" w:sz="0" w:space="0" w:color="auto"/>
        <w:right w:val="none" w:sz="0" w:space="0" w:color="auto"/>
      </w:divBdr>
    </w:div>
    <w:div w:id="1593659603">
      <w:bodyDiv w:val="1"/>
      <w:marLeft w:val="0"/>
      <w:marRight w:val="0"/>
      <w:marTop w:val="0"/>
      <w:marBottom w:val="0"/>
      <w:divBdr>
        <w:top w:val="none" w:sz="0" w:space="0" w:color="auto"/>
        <w:left w:val="none" w:sz="0" w:space="0" w:color="auto"/>
        <w:bottom w:val="none" w:sz="0" w:space="0" w:color="auto"/>
        <w:right w:val="none" w:sz="0" w:space="0" w:color="auto"/>
      </w:divBdr>
    </w:div>
    <w:div w:id="1593852578">
      <w:bodyDiv w:val="1"/>
      <w:marLeft w:val="0"/>
      <w:marRight w:val="0"/>
      <w:marTop w:val="0"/>
      <w:marBottom w:val="0"/>
      <w:divBdr>
        <w:top w:val="none" w:sz="0" w:space="0" w:color="auto"/>
        <w:left w:val="none" w:sz="0" w:space="0" w:color="auto"/>
        <w:bottom w:val="none" w:sz="0" w:space="0" w:color="auto"/>
        <w:right w:val="none" w:sz="0" w:space="0" w:color="auto"/>
      </w:divBdr>
    </w:div>
    <w:div w:id="1594973712">
      <w:bodyDiv w:val="1"/>
      <w:marLeft w:val="0"/>
      <w:marRight w:val="0"/>
      <w:marTop w:val="0"/>
      <w:marBottom w:val="0"/>
      <w:divBdr>
        <w:top w:val="none" w:sz="0" w:space="0" w:color="auto"/>
        <w:left w:val="none" w:sz="0" w:space="0" w:color="auto"/>
        <w:bottom w:val="none" w:sz="0" w:space="0" w:color="auto"/>
        <w:right w:val="none" w:sz="0" w:space="0" w:color="auto"/>
      </w:divBdr>
    </w:div>
    <w:div w:id="1595093245">
      <w:bodyDiv w:val="1"/>
      <w:marLeft w:val="0"/>
      <w:marRight w:val="0"/>
      <w:marTop w:val="0"/>
      <w:marBottom w:val="0"/>
      <w:divBdr>
        <w:top w:val="none" w:sz="0" w:space="0" w:color="auto"/>
        <w:left w:val="none" w:sz="0" w:space="0" w:color="auto"/>
        <w:bottom w:val="none" w:sz="0" w:space="0" w:color="auto"/>
        <w:right w:val="none" w:sz="0" w:space="0" w:color="auto"/>
      </w:divBdr>
    </w:div>
    <w:div w:id="1595168040">
      <w:bodyDiv w:val="1"/>
      <w:marLeft w:val="0"/>
      <w:marRight w:val="0"/>
      <w:marTop w:val="0"/>
      <w:marBottom w:val="0"/>
      <w:divBdr>
        <w:top w:val="none" w:sz="0" w:space="0" w:color="auto"/>
        <w:left w:val="none" w:sz="0" w:space="0" w:color="auto"/>
        <w:bottom w:val="none" w:sz="0" w:space="0" w:color="auto"/>
        <w:right w:val="none" w:sz="0" w:space="0" w:color="auto"/>
      </w:divBdr>
    </w:div>
    <w:div w:id="1595701284">
      <w:bodyDiv w:val="1"/>
      <w:marLeft w:val="0"/>
      <w:marRight w:val="0"/>
      <w:marTop w:val="0"/>
      <w:marBottom w:val="0"/>
      <w:divBdr>
        <w:top w:val="none" w:sz="0" w:space="0" w:color="auto"/>
        <w:left w:val="none" w:sz="0" w:space="0" w:color="auto"/>
        <w:bottom w:val="none" w:sz="0" w:space="0" w:color="auto"/>
        <w:right w:val="none" w:sz="0" w:space="0" w:color="auto"/>
      </w:divBdr>
    </w:div>
    <w:div w:id="1596790200">
      <w:bodyDiv w:val="1"/>
      <w:marLeft w:val="0"/>
      <w:marRight w:val="0"/>
      <w:marTop w:val="0"/>
      <w:marBottom w:val="0"/>
      <w:divBdr>
        <w:top w:val="none" w:sz="0" w:space="0" w:color="auto"/>
        <w:left w:val="none" w:sz="0" w:space="0" w:color="auto"/>
        <w:bottom w:val="none" w:sz="0" w:space="0" w:color="auto"/>
        <w:right w:val="none" w:sz="0" w:space="0" w:color="auto"/>
      </w:divBdr>
    </w:div>
    <w:div w:id="1597245134">
      <w:bodyDiv w:val="1"/>
      <w:marLeft w:val="0"/>
      <w:marRight w:val="0"/>
      <w:marTop w:val="0"/>
      <w:marBottom w:val="0"/>
      <w:divBdr>
        <w:top w:val="none" w:sz="0" w:space="0" w:color="auto"/>
        <w:left w:val="none" w:sz="0" w:space="0" w:color="auto"/>
        <w:bottom w:val="none" w:sz="0" w:space="0" w:color="auto"/>
        <w:right w:val="none" w:sz="0" w:space="0" w:color="auto"/>
      </w:divBdr>
    </w:div>
    <w:div w:id="1597442483">
      <w:bodyDiv w:val="1"/>
      <w:marLeft w:val="0"/>
      <w:marRight w:val="0"/>
      <w:marTop w:val="0"/>
      <w:marBottom w:val="0"/>
      <w:divBdr>
        <w:top w:val="none" w:sz="0" w:space="0" w:color="auto"/>
        <w:left w:val="none" w:sz="0" w:space="0" w:color="auto"/>
        <w:bottom w:val="none" w:sz="0" w:space="0" w:color="auto"/>
        <w:right w:val="none" w:sz="0" w:space="0" w:color="auto"/>
      </w:divBdr>
    </w:div>
    <w:div w:id="1598755586">
      <w:bodyDiv w:val="1"/>
      <w:marLeft w:val="0"/>
      <w:marRight w:val="0"/>
      <w:marTop w:val="0"/>
      <w:marBottom w:val="0"/>
      <w:divBdr>
        <w:top w:val="none" w:sz="0" w:space="0" w:color="auto"/>
        <w:left w:val="none" w:sz="0" w:space="0" w:color="auto"/>
        <w:bottom w:val="none" w:sz="0" w:space="0" w:color="auto"/>
        <w:right w:val="none" w:sz="0" w:space="0" w:color="auto"/>
      </w:divBdr>
    </w:div>
    <w:div w:id="1599673625">
      <w:bodyDiv w:val="1"/>
      <w:marLeft w:val="0"/>
      <w:marRight w:val="0"/>
      <w:marTop w:val="0"/>
      <w:marBottom w:val="0"/>
      <w:divBdr>
        <w:top w:val="none" w:sz="0" w:space="0" w:color="auto"/>
        <w:left w:val="none" w:sz="0" w:space="0" w:color="auto"/>
        <w:bottom w:val="none" w:sz="0" w:space="0" w:color="auto"/>
        <w:right w:val="none" w:sz="0" w:space="0" w:color="auto"/>
      </w:divBdr>
    </w:div>
    <w:div w:id="1599826000">
      <w:bodyDiv w:val="1"/>
      <w:marLeft w:val="0"/>
      <w:marRight w:val="0"/>
      <w:marTop w:val="0"/>
      <w:marBottom w:val="0"/>
      <w:divBdr>
        <w:top w:val="none" w:sz="0" w:space="0" w:color="auto"/>
        <w:left w:val="none" w:sz="0" w:space="0" w:color="auto"/>
        <w:bottom w:val="none" w:sz="0" w:space="0" w:color="auto"/>
        <w:right w:val="none" w:sz="0" w:space="0" w:color="auto"/>
      </w:divBdr>
    </w:div>
    <w:div w:id="1601523950">
      <w:bodyDiv w:val="1"/>
      <w:marLeft w:val="0"/>
      <w:marRight w:val="0"/>
      <w:marTop w:val="0"/>
      <w:marBottom w:val="0"/>
      <w:divBdr>
        <w:top w:val="none" w:sz="0" w:space="0" w:color="auto"/>
        <w:left w:val="none" w:sz="0" w:space="0" w:color="auto"/>
        <w:bottom w:val="none" w:sz="0" w:space="0" w:color="auto"/>
        <w:right w:val="none" w:sz="0" w:space="0" w:color="auto"/>
      </w:divBdr>
    </w:div>
    <w:div w:id="1602451784">
      <w:bodyDiv w:val="1"/>
      <w:marLeft w:val="0"/>
      <w:marRight w:val="0"/>
      <w:marTop w:val="0"/>
      <w:marBottom w:val="0"/>
      <w:divBdr>
        <w:top w:val="none" w:sz="0" w:space="0" w:color="auto"/>
        <w:left w:val="none" w:sz="0" w:space="0" w:color="auto"/>
        <w:bottom w:val="none" w:sz="0" w:space="0" w:color="auto"/>
        <w:right w:val="none" w:sz="0" w:space="0" w:color="auto"/>
      </w:divBdr>
    </w:div>
    <w:div w:id="1603107725">
      <w:bodyDiv w:val="1"/>
      <w:marLeft w:val="0"/>
      <w:marRight w:val="0"/>
      <w:marTop w:val="0"/>
      <w:marBottom w:val="0"/>
      <w:divBdr>
        <w:top w:val="none" w:sz="0" w:space="0" w:color="auto"/>
        <w:left w:val="none" w:sz="0" w:space="0" w:color="auto"/>
        <w:bottom w:val="none" w:sz="0" w:space="0" w:color="auto"/>
        <w:right w:val="none" w:sz="0" w:space="0" w:color="auto"/>
      </w:divBdr>
    </w:div>
    <w:div w:id="1603875672">
      <w:bodyDiv w:val="1"/>
      <w:marLeft w:val="0"/>
      <w:marRight w:val="0"/>
      <w:marTop w:val="0"/>
      <w:marBottom w:val="0"/>
      <w:divBdr>
        <w:top w:val="none" w:sz="0" w:space="0" w:color="auto"/>
        <w:left w:val="none" w:sz="0" w:space="0" w:color="auto"/>
        <w:bottom w:val="none" w:sz="0" w:space="0" w:color="auto"/>
        <w:right w:val="none" w:sz="0" w:space="0" w:color="auto"/>
      </w:divBdr>
    </w:div>
    <w:div w:id="1604537209">
      <w:bodyDiv w:val="1"/>
      <w:marLeft w:val="0"/>
      <w:marRight w:val="0"/>
      <w:marTop w:val="0"/>
      <w:marBottom w:val="0"/>
      <w:divBdr>
        <w:top w:val="none" w:sz="0" w:space="0" w:color="auto"/>
        <w:left w:val="none" w:sz="0" w:space="0" w:color="auto"/>
        <w:bottom w:val="none" w:sz="0" w:space="0" w:color="auto"/>
        <w:right w:val="none" w:sz="0" w:space="0" w:color="auto"/>
      </w:divBdr>
    </w:div>
    <w:div w:id="1604801419">
      <w:bodyDiv w:val="1"/>
      <w:marLeft w:val="0"/>
      <w:marRight w:val="0"/>
      <w:marTop w:val="0"/>
      <w:marBottom w:val="0"/>
      <w:divBdr>
        <w:top w:val="none" w:sz="0" w:space="0" w:color="auto"/>
        <w:left w:val="none" w:sz="0" w:space="0" w:color="auto"/>
        <w:bottom w:val="none" w:sz="0" w:space="0" w:color="auto"/>
        <w:right w:val="none" w:sz="0" w:space="0" w:color="auto"/>
      </w:divBdr>
    </w:div>
    <w:div w:id="1605766356">
      <w:bodyDiv w:val="1"/>
      <w:marLeft w:val="0"/>
      <w:marRight w:val="0"/>
      <w:marTop w:val="0"/>
      <w:marBottom w:val="0"/>
      <w:divBdr>
        <w:top w:val="none" w:sz="0" w:space="0" w:color="auto"/>
        <w:left w:val="none" w:sz="0" w:space="0" w:color="auto"/>
        <w:bottom w:val="none" w:sz="0" w:space="0" w:color="auto"/>
        <w:right w:val="none" w:sz="0" w:space="0" w:color="auto"/>
      </w:divBdr>
    </w:div>
    <w:div w:id="1607227001">
      <w:bodyDiv w:val="1"/>
      <w:marLeft w:val="0"/>
      <w:marRight w:val="0"/>
      <w:marTop w:val="0"/>
      <w:marBottom w:val="0"/>
      <w:divBdr>
        <w:top w:val="none" w:sz="0" w:space="0" w:color="auto"/>
        <w:left w:val="none" w:sz="0" w:space="0" w:color="auto"/>
        <w:bottom w:val="none" w:sz="0" w:space="0" w:color="auto"/>
        <w:right w:val="none" w:sz="0" w:space="0" w:color="auto"/>
      </w:divBdr>
    </w:div>
    <w:div w:id="1608000698">
      <w:bodyDiv w:val="1"/>
      <w:marLeft w:val="0"/>
      <w:marRight w:val="0"/>
      <w:marTop w:val="0"/>
      <w:marBottom w:val="0"/>
      <w:divBdr>
        <w:top w:val="none" w:sz="0" w:space="0" w:color="auto"/>
        <w:left w:val="none" w:sz="0" w:space="0" w:color="auto"/>
        <w:bottom w:val="none" w:sz="0" w:space="0" w:color="auto"/>
        <w:right w:val="none" w:sz="0" w:space="0" w:color="auto"/>
      </w:divBdr>
    </w:div>
    <w:div w:id="1608269249">
      <w:bodyDiv w:val="1"/>
      <w:marLeft w:val="0"/>
      <w:marRight w:val="0"/>
      <w:marTop w:val="0"/>
      <w:marBottom w:val="0"/>
      <w:divBdr>
        <w:top w:val="none" w:sz="0" w:space="0" w:color="auto"/>
        <w:left w:val="none" w:sz="0" w:space="0" w:color="auto"/>
        <w:bottom w:val="none" w:sz="0" w:space="0" w:color="auto"/>
        <w:right w:val="none" w:sz="0" w:space="0" w:color="auto"/>
      </w:divBdr>
    </w:div>
    <w:div w:id="1608584176">
      <w:bodyDiv w:val="1"/>
      <w:marLeft w:val="0"/>
      <w:marRight w:val="0"/>
      <w:marTop w:val="0"/>
      <w:marBottom w:val="0"/>
      <w:divBdr>
        <w:top w:val="none" w:sz="0" w:space="0" w:color="auto"/>
        <w:left w:val="none" w:sz="0" w:space="0" w:color="auto"/>
        <w:bottom w:val="none" w:sz="0" w:space="0" w:color="auto"/>
        <w:right w:val="none" w:sz="0" w:space="0" w:color="auto"/>
      </w:divBdr>
    </w:div>
    <w:div w:id="1608658952">
      <w:bodyDiv w:val="1"/>
      <w:marLeft w:val="0"/>
      <w:marRight w:val="0"/>
      <w:marTop w:val="0"/>
      <w:marBottom w:val="0"/>
      <w:divBdr>
        <w:top w:val="none" w:sz="0" w:space="0" w:color="auto"/>
        <w:left w:val="none" w:sz="0" w:space="0" w:color="auto"/>
        <w:bottom w:val="none" w:sz="0" w:space="0" w:color="auto"/>
        <w:right w:val="none" w:sz="0" w:space="0" w:color="auto"/>
      </w:divBdr>
    </w:div>
    <w:div w:id="1609239126">
      <w:bodyDiv w:val="1"/>
      <w:marLeft w:val="0"/>
      <w:marRight w:val="0"/>
      <w:marTop w:val="0"/>
      <w:marBottom w:val="0"/>
      <w:divBdr>
        <w:top w:val="none" w:sz="0" w:space="0" w:color="auto"/>
        <w:left w:val="none" w:sz="0" w:space="0" w:color="auto"/>
        <w:bottom w:val="none" w:sz="0" w:space="0" w:color="auto"/>
        <w:right w:val="none" w:sz="0" w:space="0" w:color="auto"/>
      </w:divBdr>
    </w:div>
    <w:div w:id="1609311289">
      <w:bodyDiv w:val="1"/>
      <w:marLeft w:val="0"/>
      <w:marRight w:val="0"/>
      <w:marTop w:val="0"/>
      <w:marBottom w:val="0"/>
      <w:divBdr>
        <w:top w:val="none" w:sz="0" w:space="0" w:color="auto"/>
        <w:left w:val="none" w:sz="0" w:space="0" w:color="auto"/>
        <w:bottom w:val="none" w:sz="0" w:space="0" w:color="auto"/>
        <w:right w:val="none" w:sz="0" w:space="0" w:color="auto"/>
      </w:divBdr>
    </w:div>
    <w:div w:id="1609502216">
      <w:bodyDiv w:val="1"/>
      <w:marLeft w:val="0"/>
      <w:marRight w:val="0"/>
      <w:marTop w:val="0"/>
      <w:marBottom w:val="0"/>
      <w:divBdr>
        <w:top w:val="none" w:sz="0" w:space="0" w:color="auto"/>
        <w:left w:val="none" w:sz="0" w:space="0" w:color="auto"/>
        <w:bottom w:val="none" w:sz="0" w:space="0" w:color="auto"/>
        <w:right w:val="none" w:sz="0" w:space="0" w:color="auto"/>
      </w:divBdr>
    </w:div>
    <w:div w:id="1609727911">
      <w:bodyDiv w:val="1"/>
      <w:marLeft w:val="0"/>
      <w:marRight w:val="0"/>
      <w:marTop w:val="0"/>
      <w:marBottom w:val="0"/>
      <w:divBdr>
        <w:top w:val="none" w:sz="0" w:space="0" w:color="auto"/>
        <w:left w:val="none" w:sz="0" w:space="0" w:color="auto"/>
        <w:bottom w:val="none" w:sz="0" w:space="0" w:color="auto"/>
        <w:right w:val="none" w:sz="0" w:space="0" w:color="auto"/>
      </w:divBdr>
    </w:div>
    <w:div w:id="1610770845">
      <w:bodyDiv w:val="1"/>
      <w:marLeft w:val="0"/>
      <w:marRight w:val="0"/>
      <w:marTop w:val="0"/>
      <w:marBottom w:val="0"/>
      <w:divBdr>
        <w:top w:val="none" w:sz="0" w:space="0" w:color="auto"/>
        <w:left w:val="none" w:sz="0" w:space="0" w:color="auto"/>
        <w:bottom w:val="none" w:sz="0" w:space="0" w:color="auto"/>
        <w:right w:val="none" w:sz="0" w:space="0" w:color="auto"/>
      </w:divBdr>
    </w:div>
    <w:div w:id="1611081469">
      <w:bodyDiv w:val="1"/>
      <w:marLeft w:val="0"/>
      <w:marRight w:val="0"/>
      <w:marTop w:val="0"/>
      <w:marBottom w:val="0"/>
      <w:divBdr>
        <w:top w:val="none" w:sz="0" w:space="0" w:color="auto"/>
        <w:left w:val="none" w:sz="0" w:space="0" w:color="auto"/>
        <w:bottom w:val="none" w:sz="0" w:space="0" w:color="auto"/>
        <w:right w:val="none" w:sz="0" w:space="0" w:color="auto"/>
      </w:divBdr>
    </w:div>
    <w:div w:id="1611400211">
      <w:bodyDiv w:val="1"/>
      <w:marLeft w:val="0"/>
      <w:marRight w:val="0"/>
      <w:marTop w:val="0"/>
      <w:marBottom w:val="0"/>
      <w:divBdr>
        <w:top w:val="none" w:sz="0" w:space="0" w:color="auto"/>
        <w:left w:val="none" w:sz="0" w:space="0" w:color="auto"/>
        <w:bottom w:val="none" w:sz="0" w:space="0" w:color="auto"/>
        <w:right w:val="none" w:sz="0" w:space="0" w:color="auto"/>
      </w:divBdr>
    </w:div>
    <w:div w:id="1611624444">
      <w:bodyDiv w:val="1"/>
      <w:marLeft w:val="0"/>
      <w:marRight w:val="0"/>
      <w:marTop w:val="0"/>
      <w:marBottom w:val="0"/>
      <w:divBdr>
        <w:top w:val="none" w:sz="0" w:space="0" w:color="auto"/>
        <w:left w:val="none" w:sz="0" w:space="0" w:color="auto"/>
        <w:bottom w:val="none" w:sz="0" w:space="0" w:color="auto"/>
        <w:right w:val="none" w:sz="0" w:space="0" w:color="auto"/>
      </w:divBdr>
    </w:div>
    <w:div w:id="1611664150">
      <w:bodyDiv w:val="1"/>
      <w:marLeft w:val="0"/>
      <w:marRight w:val="0"/>
      <w:marTop w:val="0"/>
      <w:marBottom w:val="0"/>
      <w:divBdr>
        <w:top w:val="none" w:sz="0" w:space="0" w:color="auto"/>
        <w:left w:val="none" w:sz="0" w:space="0" w:color="auto"/>
        <w:bottom w:val="none" w:sz="0" w:space="0" w:color="auto"/>
        <w:right w:val="none" w:sz="0" w:space="0" w:color="auto"/>
      </w:divBdr>
    </w:div>
    <w:div w:id="1611889881">
      <w:bodyDiv w:val="1"/>
      <w:marLeft w:val="0"/>
      <w:marRight w:val="0"/>
      <w:marTop w:val="0"/>
      <w:marBottom w:val="0"/>
      <w:divBdr>
        <w:top w:val="none" w:sz="0" w:space="0" w:color="auto"/>
        <w:left w:val="none" w:sz="0" w:space="0" w:color="auto"/>
        <w:bottom w:val="none" w:sz="0" w:space="0" w:color="auto"/>
        <w:right w:val="none" w:sz="0" w:space="0" w:color="auto"/>
      </w:divBdr>
    </w:div>
    <w:div w:id="1612083478">
      <w:bodyDiv w:val="1"/>
      <w:marLeft w:val="0"/>
      <w:marRight w:val="0"/>
      <w:marTop w:val="0"/>
      <w:marBottom w:val="0"/>
      <w:divBdr>
        <w:top w:val="none" w:sz="0" w:space="0" w:color="auto"/>
        <w:left w:val="none" w:sz="0" w:space="0" w:color="auto"/>
        <w:bottom w:val="none" w:sz="0" w:space="0" w:color="auto"/>
        <w:right w:val="none" w:sz="0" w:space="0" w:color="auto"/>
      </w:divBdr>
    </w:div>
    <w:div w:id="1612467234">
      <w:bodyDiv w:val="1"/>
      <w:marLeft w:val="0"/>
      <w:marRight w:val="0"/>
      <w:marTop w:val="0"/>
      <w:marBottom w:val="0"/>
      <w:divBdr>
        <w:top w:val="none" w:sz="0" w:space="0" w:color="auto"/>
        <w:left w:val="none" w:sz="0" w:space="0" w:color="auto"/>
        <w:bottom w:val="none" w:sz="0" w:space="0" w:color="auto"/>
        <w:right w:val="none" w:sz="0" w:space="0" w:color="auto"/>
      </w:divBdr>
    </w:div>
    <w:div w:id="1612936725">
      <w:bodyDiv w:val="1"/>
      <w:marLeft w:val="0"/>
      <w:marRight w:val="0"/>
      <w:marTop w:val="0"/>
      <w:marBottom w:val="0"/>
      <w:divBdr>
        <w:top w:val="none" w:sz="0" w:space="0" w:color="auto"/>
        <w:left w:val="none" w:sz="0" w:space="0" w:color="auto"/>
        <w:bottom w:val="none" w:sz="0" w:space="0" w:color="auto"/>
        <w:right w:val="none" w:sz="0" w:space="0" w:color="auto"/>
      </w:divBdr>
    </w:div>
    <w:div w:id="1613636293">
      <w:bodyDiv w:val="1"/>
      <w:marLeft w:val="0"/>
      <w:marRight w:val="0"/>
      <w:marTop w:val="0"/>
      <w:marBottom w:val="0"/>
      <w:divBdr>
        <w:top w:val="none" w:sz="0" w:space="0" w:color="auto"/>
        <w:left w:val="none" w:sz="0" w:space="0" w:color="auto"/>
        <w:bottom w:val="none" w:sz="0" w:space="0" w:color="auto"/>
        <w:right w:val="none" w:sz="0" w:space="0" w:color="auto"/>
      </w:divBdr>
    </w:div>
    <w:div w:id="1613778228">
      <w:bodyDiv w:val="1"/>
      <w:marLeft w:val="0"/>
      <w:marRight w:val="0"/>
      <w:marTop w:val="0"/>
      <w:marBottom w:val="0"/>
      <w:divBdr>
        <w:top w:val="none" w:sz="0" w:space="0" w:color="auto"/>
        <w:left w:val="none" w:sz="0" w:space="0" w:color="auto"/>
        <w:bottom w:val="none" w:sz="0" w:space="0" w:color="auto"/>
        <w:right w:val="none" w:sz="0" w:space="0" w:color="auto"/>
      </w:divBdr>
    </w:div>
    <w:div w:id="1614902216">
      <w:bodyDiv w:val="1"/>
      <w:marLeft w:val="0"/>
      <w:marRight w:val="0"/>
      <w:marTop w:val="0"/>
      <w:marBottom w:val="0"/>
      <w:divBdr>
        <w:top w:val="none" w:sz="0" w:space="0" w:color="auto"/>
        <w:left w:val="none" w:sz="0" w:space="0" w:color="auto"/>
        <w:bottom w:val="none" w:sz="0" w:space="0" w:color="auto"/>
        <w:right w:val="none" w:sz="0" w:space="0" w:color="auto"/>
      </w:divBdr>
    </w:div>
    <w:div w:id="1615360511">
      <w:bodyDiv w:val="1"/>
      <w:marLeft w:val="0"/>
      <w:marRight w:val="0"/>
      <w:marTop w:val="0"/>
      <w:marBottom w:val="0"/>
      <w:divBdr>
        <w:top w:val="none" w:sz="0" w:space="0" w:color="auto"/>
        <w:left w:val="none" w:sz="0" w:space="0" w:color="auto"/>
        <w:bottom w:val="none" w:sz="0" w:space="0" w:color="auto"/>
        <w:right w:val="none" w:sz="0" w:space="0" w:color="auto"/>
      </w:divBdr>
    </w:div>
    <w:div w:id="1616250464">
      <w:bodyDiv w:val="1"/>
      <w:marLeft w:val="0"/>
      <w:marRight w:val="0"/>
      <w:marTop w:val="0"/>
      <w:marBottom w:val="0"/>
      <w:divBdr>
        <w:top w:val="none" w:sz="0" w:space="0" w:color="auto"/>
        <w:left w:val="none" w:sz="0" w:space="0" w:color="auto"/>
        <w:bottom w:val="none" w:sz="0" w:space="0" w:color="auto"/>
        <w:right w:val="none" w:sz="0" w:space="0" w:color="auto"/>
      </w:divBdr>
    </w:div>
    <w:div w:id="1616253872">
      <w:bodyDiv w:val="1"/>
      <w:marLeft w:val="0"/>
      <w:marRight w:val="0"/>
      <w:marTop w:val="0"/>
      <w:marBottom w:val="0"/>
      <w:divBdr>
        <w:top w:val="none" w:sz="0" w:space="0" w:color="auto"/>
        <w:left w:val="none" w:sz="0" w:space="0" w:color="auto"/>
        <w:bottom w:val="none" w:sz="0" w:space="0" w:color="auto"/>
        <w:right w:val="none" w:sz="0" w:space="0" w:color="auto"/>
      </w:divBdr>
    </w:div>
    <w:div w:id="1617129092">
      <w:bodyDiv w:val="1"/>
      <w:marLeft w:val="0"/>
      <w:marRight w:val="0"/>
      <w:marTop w:val="0"/>
      <w:marBottom w:val="0"/>
      <w:divBdr>
        <w:top w:val="none" w:sz="0" w:space="0" w:color="auto"/>
        <w:left w:val="none" w:sz="0" w:space="0" w:color="auto"/>
        <w:bottom w:val="none" w:sz="0" w:space="0" w:color="auto"/>
        <w:right w:val="none" w:sz="0" w:space="0" w:color="auto"/>
      </w:divBdr>
    </w:div>
    <w:div w:id="1617983360">
      <w:bodyDiv w:val="1"/>
      <w:marLeft w:val="0"/>
      <w:marRight w:val="0"/>
      <w:marTop w:val="0"/>
      <w:marBottom w:val="0"/>
      <w:divBdr>
        <w:top w:val="none" w:sz="0" w:space="0" w:color="auto"/>
        <w:left w:val="none" w:sz="0" w:space="0" w:color="auto"/>
        <w:bottom w:val="none" w:sz="0" w:space="0" w:color="auto"/>
        <w:right w:val="none" w:sz="0" w:space="0" w:color="auto"/>
      </w:divBdr>
    </w:div>
    <w:div w:id="1619725736">
      <w:bodyDiv w:val="1"/>
      <w:marLeft w:val="0"/>
      <w:marRight w:val="0"/>
      <w:marTop w:val="0"/>
      <w:marBottom w:val="0"/>
      <w:divBdr>
        <w:top w:val="none" w:sz="0" w:space="0" w:color="auto"/>
        <w:left w:val="none" w:sz="0" w:space="0" w:color="auto"/>
        <w:bottom w:val="none" w:sz="0" w:space="0" w:color="auto"/>
        <w:right w:val="none" w:sz="0" w:space="0" w:color="auto"/>
      </w:divBdr>
    </w:div>
    <w:div w:id="1619794542">
      <w:bodyDiv w:val="1"/>
      <w:marLeft w:val="0"/>
      <w:marRight w:val="0"/>
      <w:marTop w:val="0"/>
      <w:marBottom w:val="0"/>
      <w:divBdr>
        <w:top w:val="none" w:sz="0" w:space="0" w:color="auto"/>
        <w:left w:val="none" w:sz="0" w:space="0" w:color="auto"/>
        <w:bottom w:val="none" w:sz="0" w:space="0" w:color="auto"/>
        <w:right w:val="none" w:sz="0" w:space="0" w:color="auto"/>
      </w:divBdr>
    </w:div>
    <w:div w:id="1619868593">
      <w:bodyDiv w:val="1"/>
      <w:marLeft w:val="0"/>
      <w:marRight w:val="0"/>
      <w:marTop w:val="0"/>
      <w:marBottom w:val="0"/>
      <w:divBdr>
        <w:top w:val="none" w:sz="0" w:space="0" w:color="auto"/>
        <w:left w:val="none" w:sz="0" w:space="0" w:color="auto"/>
        <w:bottom w:val="none" w:sz="0" w:space="0" w:color="auto"/>
        <w:right w:val="none" w:sz="0" w:space="0" w:color="auto"/>
      </w:divBdr>
    </w:div>
    <w:div w:id="1620450919">
      <w:bodyDiv w:val="1"/>
      <w:marLeft w:val="0"/>
      <w:marRight w:val="0"/>
      <w:marTop w:val="0"/>
      <w:marBottom w:val="0"/>
      <w:divBdr>
        <w:top w:val="none" w:sz="0" w:space="0" w:color="auto"/>
        <w:left w:val="none" w:sz="0" w:space="0" w:color="auto"/>
        <w:bottom w:val="none" w:sz="0" w:space="0" w:color="auto"/>
        <w:right w:val="none" w:sz="0" w:space="0" w:color="auto"/>
      </w:divBdr>
    </w:div>
    <w:div w:id="1623224807">
      <w:bodyDiv w:val="1"/>
      <w:marLeft w:val="0"/>
      <w:marRight w:val="0"/>
      <w:marTop w:val="0"/>
      <w:marBottom w:val="0"/>
      <w:divBdr>
        <w:top w:val="none" w:sz="0" w:space="0" w:color="auto"/>
        <w:left w:val="none" w:sz="0" w:space="0" w:color="auto"/>
        <w:bottom w:val="none" w:sz="0" w:space="0" w:color="auto"/>
        <w:right w:val="none" w:sz="0" w:space="0" w:color="auto"/>
      </w:divBdr>
    </w:div>
    <w:div w:id="1623613764">
      <w:bodyDiv w:val="1"/>
      <w:marLeft w:val="0"/>
      <w:marRight w:val="0"/>
      <w:marTop w:val="0"/>
      <w:marBottom w:val="0"/>
      <w:divBdr>
        <w:top w:val="none" w:sz="0" w:space="0" w:color="auto"/>
        <w:left w:val="none" w:sz="0" w:space="0" w:color="auto"/>
        <w:bottom w:val="none" w:sz="0" w:space="0" w:color="auto"/>
        <w:right w:val="none" w:sz="0" w:space="0" w:color="auto"/>
      </w:divBdr>
    </w:div>
    <w:div w:id="1626155466">
      <w:bodyDiv w:val="1"/>
      <w:marLeft w:val="0"/>
      <w:marRight w:val="0"/>
      <w:marTop w:val="0"/>
      <w:marBottom w:val="0"/>
      <w:divBdr>
        <w:top w:val="none" w:sz="0" w:space="0" w:color="auto"/>
        <w:left w:val="none" w:sz="0" w:space="0" w:color="auto"/>
        <w:bottom w:val="none" w:sz="0" w:space="0" w:color="auto"/>
        <w:right w:val="none" w:sz="0" w:space="0" w:color="auto"/>
      </w:divBdr>
    </w:div>
    <w:div w:id="1626427346">
      <w:bodyDiv w:val="1"/>
      <w:marLeft w:val="0"/>
      <w:marRight w:val="0"/>
      <w:marTop w:val="0"/>
      <w:marBottom w:val="0"/>
      <w:divBdr>
        <w:top w:val="none" w:sz="0" w:space="0" w:color="auto"/>
        <w:left w:val="none" w:sz="0" w:space="0" w:color="auto"/>
        <w:bottom w:val="none" w:sz="0" w:space="0" w:color="auto"/>
        <w:right w:val="none" w:sz="0" w:space="0" w:color="auto"/>
      </w:divBdr>
    </w:div>
    <w:div w:id="1627003543">
      <w:bodyDiv w:val="1"/>
      <w:marLeft w:val="0"/>
      <w:marRight w:val="0"/>
      <w:marTop w:val="0"/>
      <w:marBottom w:val="0"/>
      <w:divBdr>
        <w:top w:val="none" w:sz="0" w:space="0" w:color="auto"/>
        <w:left w:val="none" w:sz="0" w:space="0" w:color="auto"/>
        <w:bottom w:val="none" w:sz="0" w:space="0" w:color="auto"/>
        <w:right w:val="none" w:sz="0" w:space="0" w:color="auto"/>
      </w:divBdr>
    </w:div>
    <w:div w:id="1627157178">
      <w:bodyDiv w:val="1"/>
      <w:marLeft w:val="0"/>
      <w:marRight w:val="0"/>
      <w:marTop w:val="0"/>
      <w:marBottom w:val="0"/>
      <w:divBdr>
        <w:top w:val="none" w:sz="0" w:space="0" w:color="auto"/>
        <w:left w:val="none" w:sz="0" w:space="0" w:color="auto"/>
        <w:bottom w:val="none" w:sz="0" w:space="0" w:color="auto"/>
        <w:right w:val="none" w:sz="0" w:space="0" w:color="auto"/>
      </w:divBdr>
    </w:div>
    <w:div w:id="1627197900">
      <w:bodyDiv w:val="1"/>
      <w:marLeft w:val="0"/>
      <w:marRight w:val="0"/>
      <w:marTop w:val="0"/>
      <w:marBottom w:val="0"/>
      <w:divBdr>
        <w:top w:val="none" w:sz="0" w:space="0" w:color="auto"/>
        <w:left w:val="none" w:sz="0" w:space="0" w:color="auto"/>
        <w:bottom w:val="none" w:sz="0" w:space="0" w:color="auto"/>
        <w:right w:val="none" w:sz="0" w:space="0" w:color="auto"/>
      </w:divBdr>
    </w:div>
    <w:div w:id="1627731200">
      <w:bodyDiv w:val="1"/>
      <w:marLeft w:val="0"/>
      <w:marRight w:val="0"/>
      <w:marTop w:val="0"/>
      <w:marBottom w:val="0"/>
      <w:divBdr>
        <w:top w:val="none" w:sz="0" w:space="0" w:color="auto"/>
        <w:left w:val="none" w:sz="0" w:space="0" w:color="auto"/>
        <w:bottom w:val="none" w:sz="0" w:space="0" w:color="auto"/>
        <w:right w:val="none" w:sz="0" w:space="0" w:color="auto"/>
      </w:divBdr>
    </w:div>
    <w:div w:id="1628511943">
      <w:bodyDiv w:val="1"/>
      <w:marLeft w:val="0"/>
      <w:marRight w:val="0"/>
      <w:marTop w:val="0"/>
      <w:marBottom w:val="0"/>
      <w:divBdr>
        <w:top w:val="none" w:sz="0" w:space="0" w:color="auto"/>
        <w:left w:val="none" w:sz="0" w:space="0" w:color="auto"/>
        <w:bottom w:val="none" w:sz="0" w:space="0" w:color="auto"/>
        <w:right w:val="none" w:sz="0" w:space="0" w:color="auto"/>
      </w:divBdr>
    </w:div>
    <w:div w:id="1628928823">
      <w:bodyDiv w:val="1"/>
      <w:marLeft w:val="0"/>
      <w:marRight w:val="0"/>
      <w:marTop w:val="0"/>
      <w:marBottom w:val="0"/>
      <w:divBdr>
        <w:top w:val="none" w:sz="0" w:space="0" w:color="auto"/>
        <w:left w:val="none" w:sz="0" w:space="0" w:color="auto"/>
        <w:bottom w:val="none" w:sz="0" w:space="0" w:color="auto"/>
        <w:right w:val="none" w:sz="0" w:space="0" w:color="auto"/>
      </w:divBdr>
    </w:div>
    <w:div w:id="1630012013">
      <w:bodyDiv w:val="1"/>
      <w:marLeft w:val="0"/>
      <w:marRight w:val="0"/>
      <w:marTop w:val="0"/>
      <w:marBottom w:val="0"/>
      <w:divBdr>
        <w:top w:val="none" w:sz="0" w:space="0" w:color="auto"/>
        <w:left w:val="none" w:sz="0" w:space="0" w:color="auto"/>
        <w:bottom w:val="none" w:sz="0" w:space="0" w:color="auto"/>
        <w:right w:val="none" w:sz="0" w:space="0" w:color="auto"/>
      </w:divBdr>
    </w:div>
    <w:div w:id="1630166654">
      <w:bodyDiv w:val="1"/>
      <w:marLeft w:val="0"/>
      <w:marRight w:val="0"/>
      <w:marTop w:val="0"/>
      <w:marBottom w:val="0"/>
      <w:divBdr>
        <w:top w:val="none" w:sz="0" w:space="0" w:color="auto"/>
        <w:left w:val="none" w:sz="0" w:space="0" w:color="auto"/>
        <w:bottom w:val="none" w:sz="0" w:space="0" w:color="auto"/>
        <w:right w:val="none" w:sz="0" w:space="0" w:color="auto"/>
      </w:divBdr>
    </w:div>
    <w:div w:id="1630235435">
      <w:bodyDiv w:val="1"/>
      <w:marLeft w:val="0"/>
      <w:marRight w:val="0"/>
      <w:marTop w:val="0"/>
      <w:marBottom w:val="0"/>
      <w:divBdr>
        <w:top w:val="none" w:sz="0" w:space="0" w:color="auto"/>
        <w:left w:val="none" w:sz="0" w:space="0" w:color="auto"/>
        <w:bottom w:val="none" w:sz="0" w:space="0" w:color="auto"/>
        <w:right w:val="none" w:sz="0" w:space="0" w:color="auto"/>
      </w:divBdr>
    </w:div>
    <w:div w:id="1630434454">
      <w:bodyDiv w:val="1"/>
      <w:marLeft w:val="0"/>
      <w:marRight w:val="0"/>
      <w:marTop w:val="0"/>
      <w:marBottom w:val="0"/>
      <w:divBdr>
        <w:top w:val="none" w:sz="0" w:space="0" w:color="auto"/>
        <w:left w:val="none" w:sz="0" w:space="0" w:color="auto"/>
        <w:bottom w:val="none" w:sz="0" w:space="0" w:color="auto"/>
        <w:right w:val="none" w:sz="0" w:space="0" w:color="auto"/>
      </w:divBdr>
    </w:div>
    <w:div w:id="1630941415">
      <w:bodyDiv w:val="1"/>
      <w:marLeft w:val="0"/>
      <w:marRight w:val="0"/>
      <w:marTop w:val="0"/>
      <w:marBottom w:val="0"/>
      <w:divBdr>
        <w:top w:val="none" w:sz="0" w:space="0" w:color="auto"/>
        <w:left w:val="none" w:sz="0" w:space="0" w:color="auto"/>
        <w:bottom w:val="none" w:sz="0" w:space="0" w:color="auto"/>
        <w:right w:val="none" w:sz="0" w:space="0" w:color="auto"/>
      </w:divBdr>
    </w:div>
    <w:div w:id="1632440374">
      <w:bodyDiv w:val="1"/>
      <w:marLeft w:val="0"/>
      <w:marRight w:val="0"/>
      <w:marTop w:val="0"/>
      <w:marBottom w:val="0"/>
      <w:divBdr>
        <w:top w:val="none" w:sz="0" w:space="0" w:color="auto"/>
        <w:left w:val="none" w:sz="0" w:space="0" w:color="auto"/>
        <w:bottom w:val="none" w:sz="0" w:space="0" w:color="auto"/>
        <w:right w:val="none" w:sz="0" w:space="0" w:color="auto"/>
      </w:divBdr>
    </w:div>
    <w:div w:id="1632859177">
      <w:bodyDiv w:val="1"/>
      <w:marLeft w:val="0"/>
      <w:marRight w:val="0"/>
      <w:marTop w:val="0"/>
      <w:marBottom w:val="0"/>
      <w:divBdr>
        <w:top w:val="none" w:sz="0" w:space="0" w:color="auto"/>
        <w:left w:val="none" w:sz="0" w:space="0" w:color="auto"/>
        <w:bottom w:val="none" w:sz="0" w:space="0" w:color="auto"/>
        <w:right w:val="none" w:sz="0" w:space="0" w:color="auto"/>
      </w:divBdr>
    </w:div>
    <w:div w:id="1632981544">
      <w:bodyDiv w:val="1"/>
      <w:marLeft w:val="0"/>
      <w:marRight w:val="0"/>
      <w:marTop w:val="0"/>
      <w:marBottom w:val="0"/>
      <w:divBdr>
        <w:top w:val="none" w:sz="0" w:space="0" w:color="auto"/>
        <w:left w:val="none" w:sz="0" w:space="0" w:color="auto"/>
        <w:bottom w:val="none" w:sz="0" w:space="0" w:color="auto"/>
        <w:right w:val="none" w:sz="0" w:space="0" w:color="auto"/>
      </w:divBdr>
    </w:div>
    <w:div w:id="1634402727">
      <w:bodyDiv w:val="1"/>
      <w:marLeft w:val="0"/>
      <w:marRight w:val="0"/>
      <w:marTop w:val="0"/>
      <w:marBottom w:val="0"/>
      <w:divBdr>
        <w:top w:val="none" w:sz="0" w:space="0" w:color="auto"/>
        <w:left w:val="none" w:sz="0" w:space="0" w:color="auto"/>
        <w:bottom w:val="none" w:sz="0" w:space="0" w:color="auto"/>
        <w:right w:val="none" w:sz="0" w:space="0" w:color="auto"/>
      </w:divBdr>
    </w:div>
    <w:div w:id="1634481569">
      <w:bodyDiv w:val="1"/>
      <w:marLeft w:val="0"/>
      <w:marRight w:val="0"/>
      <w:marTop w:val="0"/>
      <w:marBottom w:val="0"/>
      <w:divBdr>
        <w:top w:val="none" w:sz="0" w:space="0" w:color="auto"/>
        <w:left w:val="none" w:sz="0" w:space="0" w:color="auto"/>
        <w:bottom w:val="none" w:sz="0" w:space="0" w:color="auto"/>
        <w:right w:val="none" w:sz="0" w:space="0" w:color="auto"/>
      </w:divBdr>
    </w:div>
    <w:div w:id="1634748868">
      <w:bodyDiv w:val="1"/>
      <w:marLeft w:val="0"/>
      <w:marRight w:val="0"/>
      <w:marTop w:val="0"/>
      <w:marBottom w:val="0"/>
      <w:divBdr>
        <w:top w:val="none" w:sz="0" w:space="0" w:color="auto"/>
        <w:left w:val="none" w:sz="0" w:space="0" w:color="auto"/>
        <w:bottom w:val="none" w:sz="0" w:space="0" w:color="auto"/>
        <w:right w:val="none" w:sz="0" w:space="0" w:color="auto"/>
      </w:divBdr>
    </w:div>
    <w:div w:id="1634825125">
      <w:bodyDiv w:val="1"/>
      <w:marLeft w:val="0"/>
      <w:marRight w:val="0"/>
      <w:marTop w:val="0"/>
      <w:marBottom w:val="0"/>
      <w:divBdr>
        <w:top w:val="none" w:sz="0" w:space="0" w:color="auto"/>
        <w:left w:val="none" w:sz="0" w:space="0" w:color="auto"/>
        <w:bottom w:val="none" w:sz="0" w:space="0" w:color="auto"/>
        <w:right w:val="none" w:sz="0" w:space="0" w:color="auto"/>
      </w:divBdr>
    </w:div>
    <w:div w:id="1635065436">
      <w:bodyDiv w:val="1"/>
      <w:marLeft w:val="0"/>
      <w:marRight w:val="0"/>
      <w:marTop w:val="0"/>
      <w:marBottom w:val="0"/>
      <w:divBdr>
        <w:top w:val="none" w:sz="0" w:space="0" w:color="auto"/>
        <w:left w:val="none" w:sz="0" w:space="0" w:color="auto"/>
        <w:bottom w:val="none" w:sz="0" w:space="0" w:color="auto"/>
        <w:right w:val="none" w:sz="0" w:space="0" w:color="auto"/>
      </w:divBdr>
    </w:div>
    <w:div w:id="1635670859">
      <w:bodyDiv w:val="1"/>
      <w:marLeft w:val="0"/>
      <w:marRight w:val="0"/>
      <w:marTop w:val="0"/>
      <w:marBottom w:val="0"/>
      <w:divBdr>
        <w:top w:val="none" w:sz="0" w:space="0" w:color="auto"/>
        <w:left w:val="none" w:sz="0" w:space="0" w:color="auto"/>
        <w:bottom w:val="none" w:sz="0" w:space="0" w:color="auto"/>
        <w:right w:val="none" w:sz="0" w:space="0" w:color="auto"/>
      </w:divBdr>
    </w:div>
    <w:div w:id="1636330197">
      <w:bodyDiv w:val="1"/>
      <w:marLeft w:val="0"/>
      <w:marRight w:val="0"/>
      <w:marTop w:val="0"/>
      <w:marBottom w:val="0"/>
      <w:divBdr>
        <w:top w:val="none" w:sz="0" w:space="0" w:color="auto"/>
        <w:left w:val="none" w:sz="0" w:space="0" w:color="auto"/>
        <w:bottom w:val="none" w:sz="0" w:space="0" w:color="auto"/>
        <w:right w:val="none" w:sz="0" w:space="0" w:color="auto"/>
      </w:divBdr>
    </w:div>
    <w:div w:id="1636641280">
      <w:bodyDiv w:val="1"/>
      <w:marLeft w:val="0"/>
      <w:marRight w:val="0"/>
      <w:marTop w:val="0"/>
      <w:marBottom w:val="0"/>
      <w:divBdr>
        <w:top w:val="none" w:sz="0" w:space="0" w:color="auto"/>
        <w:left w:val="none" w:sz="0" w:space="0" w:color="auto"/>
        <w:bottom w:val="none" w:sz="0" w:space="0" w:color="auto"/>
        <w:right w:val="none" w:sz="0" w:space="0" w:color="auto"/>
      </w:divBdr>
    </w:div>
    <w:div w:id="1637181084">
      <w:bodyDiv w:val="1"/>
      <w:marLeft w:val="0"/>
      <w:marRight w:val="0"/>
      <w:marTop w:val="0"/>
      <w:marBottom w:val="0"/>
      <w:divBdr>
        <w:top w:val="none" w:sz="0" w:space="0" w:color="auto"/>
        <w:left w:val="none" w:sz="0" w:space="0" w:color="auto"/>
        <w:bottom w:val="none" w:sz="0" w:space="0" w:color="auto"/>
        <w:right w:val="none" w:sz="0" w:space="0" w:color="auto"/>
      </w:divBdr>
    </w:div>
    <w:div w:id="1637445577">
      <w:bodyDiv w:val="1"/>
      <w:marLeft w:val="0"/>
      <w:marRight w:val="0"/>
      <w:marTop w:val="0"/>
      <w:marBottom w:val="0"/>
      <w:divBdr>
        <w:top w:val="none" w:sz="0" w:space="0" w:color="auto"/>
        <w:left w:val="none" w:sz="0" w:space="0" w:color="auto"/>
        <w:bottom w:val="none" w:sz="0" w:space="0" w:color="auto"/>
        <w:right w:val="none" w:sz="0" w:space="0" w:color="auto"/>
      </w:divBdr>
    </w:div>
    <w:div w:id="1637448970">
      <w:bodyDiv w:val="1"/>
      <w:marLeft w:val="0"/>
      <w:marRight w:val="0"/>
      <w:marTop w:val="0"/>
      <w:marBottom w:val="0"/>
      <w:divBdr>
        <w:top w:val="none" w:sz="0" w:space="0" w:color="auto"/>
        <w:left w:val="none" w:sz="0" w:space="0" w:color="auto"/>
        <w:bottom w:val="none" w:sz="0" w:space="0" w:color="auto"/>
        <w:right w:val="none" w:sz="0" w:space="0" w:color="auto"/>
      </w:divBdr>
    </w:div>
    <w:div w:id="1637635969">
      <w:bodyDiv w:val="1"/>
      <w:marLeft w:val="0"/>
      <w:marRight w:val="0"/>
      <w:marTop w:val="0"/>
      <w:marBottom w:val="0"/>
      <w:divBdr>
        <w:top w:val="none" w:sz="0" w:space="0" w:color="auto"/>
        <w:left w:val="none" w:sz="0" w:space="0" w:color="auto"/>
        <w:bottom w:val="none" w:sz="0" w:space="0" w:color="auto"/>
        <w:right w:val="none" w:sz="0" w:space="0" w:color="auto"/>
      </w:divBdr>
    </w:div>
    <w:div w:id="1638493148">
      <w:bodyDiv w:val="1"/>
      <w:marLeft w:val="0"/>
      <w:marRight w:val="0"/>
      <w:marTop w:val="0"/>
      <w:marBottom w:val="0"/>
      <w:divBdr>
        <w:top w:val="none" w:sz="0" w:space="0" w:color="auto"/>
        <w:left w:val="none" w:sz="0" w:space="0" w:color="auto"/>
        <w:bottom w:val="none" w:sz="0" w:space="0" w:color="auto"/>
        <w:right w:val="none" w:sz="0" w:space="0" w:color="auto"/>
      </w:divBdr>
    </w:div>
    <w:div w:id="1638873898">
      <w:bodyDiv w:val="1"/>
      <w:marLeft w:val="0"/>
      <w:marRight w:val="0"/>
      <w:marTop w:val="0"/>
      <w:marBottom w:val="0"/>
      <w:divBdr>
        <w:top w:val="none" w:sz="0" w:space="0" w:color="auto"/>
        <w:left w:val="none" w:sz="0" w:space="0" w:color="auto"/>
        <w:bottom w:val="none" w:sz="0" w:space="0" w:color="auto"/>
        <w:right w:val="none" w:sz="0" w:space="0" w:color="auto"/>
      </w:divBdr>
    </w:div>
    <w:div w:id="1638952463">
      <w:bodyDiv w:val="1"/>
      <w:marLeft w:val="0"/>
      <w:marRight w:val="0"/>
      <w:marTop w:val="0"/>
      <w:marBottom w:val="0"/>
      <w:divBdr>
        <w:top w:val="none" w:sz="0" w:space="0" w:color="auto"/>
        <w:left w:val="none" w:sz="0" w:space="0" w:color="auto"/>
        <w:bottom w:val="none" w:sz="0" w:space="0" w:color="auto"/>
        <w:right w:val="none" w:sz="0" w:space="0" w:color="auto"/>
      </w:divBdr>
    </w:div>
    <w:div w:id="1640305720">
      <w:bodyDiv w:val="1"/>
      <w:marLeft w:val="0"/>
      <w:marRight w:val="0"/>
      <w:marTop w:val="0"/>
      <w:marBottom w:val="0"/>
      <w:divBdr>
        <w:top w:val="none" w:sz="0" w:space="0" w:color="auto"/>
        <w:left w:val="none" w:sz="0" w:space="0" w:color="auto"/>
        <w:bottom w:val="none" w:sz="0" w:space="0" w:color="auto"/>
        <w:right w:val="none" w:sz="0" w:space="0" w:color="auto"/>
      </w:divBdr>
    </w:div>
    <w:div w:id="1640647235">
      <w:bodyDiv w:val="1"/>
      <w:marLeft w:val="0"/>
      <w:marRight w:val="0"/>
      <w:marTop w:val="0"/>
      <w:marBottom w:val="0"/>
      <w:divBdr>
        <w:top w:val="none" w:sz="0" w:space="0" w:color="auto"/>
        <w:left w:val="none" w:sz="0" w:space="0" w:color="auto"/>
        <w:bottom w:val="none" w:sz="0" w:space="0" w:color="auto"/>
        <w:right w:val="none" w:sz="0" w:space="0" w:color="auto"/>
      </w:divBdr>
    </w:div>
    <w:div w:id="1640961542">
      <w:bodyDiv w:val="1"/>
      <w:marLeft w:val="0"/>
      <w:marRight w:val="0"/>
      <w:marTop w:val="0"/>
      <w:marBottom w:val="0"/>
      <w:divBdr>
        <w:top w:val="none" w:sz="0" w:space="0" w:color="auto"/>
        <w:left w:val="none" w:sz="0" w:space="0" w:color="auto"/>
        <w:bottom w:val="none" w:sz="0" w:space="0" w:color="auto"/>
        <w:right w:val="none" w:sz="0" w:space="0" w:color="auto"/>
      </w:divBdr>
    </w:div>
    <w:div w:id="1641152573">
      <w:bodyDiv w:val="1"/>
      <w:marLeft w:val="0"/>
      <w:marRight w:val="0"/>
      <w:marTop w:val="0"/>
      <w:marBottom w:val="0"/>
      <w:divBdr>
        <w:top w:val="none" w:sz="0" w:space="0" w:color="auto"/>
        <w:left w:val="none" w:sz="0" w:space="0" w:color="auto"/>
        <w:bottom w:val="none" w:sz="0" w:space="0" w:color="auto"/>
        <w:right w:val="none" w:sz="0" w:space="0" w:color="auto"/>
      </w:divBdr>
    </w:div>
    <w:div w:id="1641301698">
      <w:bodyDiv w:val="1"/>
      <w:marLeft w:val="0"/>
      <w:marRight w:val="0"/>
      <w:marTop w:val="0"/>
      <w:marBottom w:val="0"/>
      <w:divBdr>
        <w:top w:val="none" w:sz="0" w:space="0" w:color="auto"/>
        <w:left w:val="none" w:sz="0" w:space="0" w:color="auto"/>
        <w:bottom w:val="none" w:sz="0" w:space="0" w:color="auto"/>
        <w:right w:val="none" w:sz="0" w:space="0" w:color="auto"/>
      </w:divBdr>
    </w:div>
    <w:div w:id="1641380506">
      <w:bodyDiv w:val="1"/>
      <w:marLeft w:val="0"/>
      <w:marRight w:val="0"/>
      <w:marTop w:val="0"/>
      <w:marBottom w:val="0"/>
      <w:divBdr>
        <w:top w:val="none" w:sz="0" w:space="0" w:color="auto"/>
        <w:left w:val="none" w:sz="0" w:space="0" w:color="auto"/>
        <w:bottom w:val="none" w:sz="0" w:space="0" w:color="auto"/>
        <w:right w:val="none" w:sz="0" w:space="0" w:color="auto"/>
      </w:divBdr>
    </w:div>
    <w:div w:id="1641616078">
      <w:bodyDiv w:val="1"/>
      <w:marLeft w:val="0"/>
      <w:marRight w:val="0"/>
      <w:marTop w:val="0"/>
      <w:marBottom w:val="0"/>
      <w:divBdr>
        <w:top w:val="none" w:sz="0" w:space="0" w:color="auto"/>
        <w:left w:val="none" w:sz="0" w:space="0" w:color="auto"/>
        <w:bottom w:val="none" w:sz="0" w:space="0" w:color="auto"/>
        <w:right w:val="none" w:sz="0" w:space="0" w:color="auto"/>
      </w:divBdr>
    </w:div>
    <w:div w:id="1642923275">
      <w:bodyDiv w:val="1"/>
      <w:marLeft w:val="0"/>
      <w:marRight w:val="0"/>
      <w:marTop w:val="0"/>
      <w:marBottom w:val="0"/>
      <w:divBdr>
        <w:top w:val="none" w:sz="0" w:space="0" w:color="auto"/>
        <w:left w:val="none" w:sz="0" w:space="0" w:color="auto"/>
        <w:bottom w:val="none" w:sz="0" w:space="0" w:color="auto"/>
        <w:right w:val="none" w:sz="0" w:space="0" w:color="auto"/>
      </w:divBdr>
    </w:div>
    <w:div w:id="1644696847">
      <w:bodyDiv w:val="1"/>
      <w:marLeft w:val="0"/>
      <w:marRight w:val="0"/>
      <w:marTop w:val="0"/>
      <w:marBottom w:val="0"/>
      <w:divBdr>
        <w:top w:val="none" w:sz="0" w:space="0" w:color="auto"/>
        <w:left w:val="none" w:sz="0" w:space="0" w:color="auto"/>
        <w:bottom w:val="none" w:sz="0" w:space="0" w:color="auto"/>
        <w:right w:val="none" w:sz="0" w:space="0" w:color="auto"/>
      </w:divBdr>
    </w:div>
    <w:div w:id="1646467464">
      <w:bodyDiv w:val="1"/>
      <w:marLeft w:val="0"/>
      <w:marRight w:val="0"/>
      <w:marTop w:val="0"/>
      <w:marBottom w:val="0"/>
      <w:divBdr>
        <w:top w:val="none" w:sz="0" w:space="0" w:color="auto"/>
        <w:left w:val="none" w:sz="0" w:space="0" w:color="auto"/>
        <w:bottom w:val="none" w:sz="0" w:space="0" w:color="auto"/>
        <w:right w:val="none" w:sz="0" w:space="0" w:color="auto"/>
      </w:divBdr>
    </w:div>
    <w:div w:id="1647247503">
      <w:bodyDiv w:val="1"/>
      <w:marLeft w:val="0"/>
      <w:marRight w:val="0"/>
      <w:marTop w:val="0"/>
      <w:marBottom w:val="0"/>
      <w:divBdr>
        <w:top w:val="none" w:sz="0" w:space="0" w:color="auto"/>
        <w:left w:val="none" w:sz="0" w:space="0" w:color="auto"/>
        <w:bottom w:val="none" w:sz="0" w:space="0" w:color="auto"/>
        <w:right w:val="none" w:sz="0" w:space="0" w:color="auto"/>
      </w:divBdr>
    </w:div>
    <w:div w:id="1647511334">
      <w:bodyDiv w:val="1"/>
      <w:marLeft w:val="0"/>
      <w:marRight w:val="0"/>
      <w:marTop w:val="0"/>
      <w:marBottom w:val="0"/>
      <w:divBdr>
        <w:top w:val="none" w:sz="0" w:space="0" w:color="auto"/>
        <w:left w:val="none" w:sz="0" w:space="0" w:color="auto"/>
        <w:bottom w:val="none" w:sz="0" w:space="0" w:color="auto"/>
        <w:right w:val="none" w:sz="0" w:space="0" w:color="auto"/>
      </w:divBdr>
    </w:div>
    <w:div w:id="1647857971">
      <w:bodyDiv w:val="1"/>
      <w:marLeft w:val="0"/>
      <w:marRight w:val="0"/>
      <w:marTop w:val="0"/>
      <w:marBottom w:val="0"/>
      <w:divBdr>
        <w:top w:val="none" w:sz="0" w:space="0" w:color="auto"/>
        <w:left w:val="none" w:sz="0" w:space="0" w:color="auto"/>
        <w:bottom w:val="none" w:sz="0" w:space="0" w:color="auto"/>
        <w:right w:val="none" w:sz="0" w:space="0" w:color="auto"/>
      </w:divBdr>
    </w:div>
    <w:div w:id="1648241418">
      <w:bodyDiv w:val="1"/>
      <w:marLeft w:val="0"/>
      <w:marRight w:val="0"/>
      <w:marTop w:val="0"/>
      <w:marBottom w:val="0"/>
      <w:divBdr>
        <w:top w:val="none" w:sz="0" w:space="0" w:color="auto"/>
        <w:left w:val="none" w:sz="0" w:space="0" w:color="auto"/>
        <w:bottom w:val="none" w:sz="0" w:space="0" w:color="auto"/>
        <w:right w:val="none" w:sz="0" w:space="0" w:color="auto"/>
      </w:divBdr>
    </w:div>
    <w:div w:id="1648779433">
      <w:bodyDiv w:val="1"/>
      <w:marLeft w:val="0"/>
      <w:marRight w:val="0"/>
      <w:marTop w:val="0"/>
      <w:marBottom w:val="0"/>
      <w:divBdr>
        <w:top w:val="none" w:sz="0" w:space="0" w:color="auto"/>
        <w:left w:val="none" w:sz="0" w:space="0" w:color="auto"/>
        <w:bottom w:val="none" w:sz="0" w:space="0" w:color="auto"/>
        <w:right w:val="none" w:sz="0" w:space="0" w:color="auto"/>
      </w:divBdr>
    </w:div>
    <w:div w:id="1649703436">
      <w:bodyDiv w:val="1"/>
      <w:marLeft w:val="0"/>
      <w:marRight w:val="0"/>
      <w:marTop w:val="0"/>
      <w:marBottom w:val="0"/>
      <w:divBdr>
        <w:top w:val="none" w:sz="0" w:space="0" w:color="auto"/>
        <w:left w:val="none" w:sz="0" w:space="0" w:color="auto"/>
        <w:bottom w:val="none" w:sz="0" w:space="0" w:color="auto"/>
        <w:right w:val="none" w:sz="0" w:space="0" w:color="auto"/>
      </w:divBdr>
    </w:div>
    <w:div w:id="1649748514">
      <w:bodyDiv w:val="1"/>
      <w:marLeft w:val="0"/>
      <w:marRight w:val="0"/>
      <w:marTop w:val="0"/>
      <w:marBottom w:val="0"/>
      <w:divBdr>
        <w:top w:val="none" w:sz="0" w:space="0" w:color="auto"/>
        <w:left w:val="none" w:sz="0" w:space="0" w:color="auto"/>
        <w:bottom w:val="none" w:sz="0" w:space="0" w:color="auto"/>
        <w:right w:val="none" w:sz="0" w:space="0" w:color="auto"/>
      </w:divBdr>
    </w:div>
    <w:div w:id="1651592460">
      <w:bodyDiv w:val="1"/>
      <w:marLeft w:val="0"/>
      <w:marRight w:val="0"/>
      <w:marTop w:val="0"/>
      <w:marBottom w:val="0"/>
      <w:divBdr>
        <w:top w:val="none" w:sz="0" w:space="0" w:color="auto"/>
        <w:left w:val="none" w:sz="0" w:space="0" w:color="auto"/>
        <w:bottom w:val="none" w:sz="0" w:space="0" w:color="auto"/>
        <w:right w:val="none" w:sz="0" w:space="0" w:color="auto"/>
      </w:divBdr>
    </w:div>
    <w:div w:id="1652098619">
      <w:bodyDiv w:val="1"/>
      <w:marLeft w:val="0"/>
      <w:marRight w:val="0"/>
      <w:marTop w:val="0"/>
      <w:marBottom w:val="0"/>
      <w:divBdr>
        <w:top w:val="none" w:sz="0" w:space="0" w:color="auto"/>
        <w:left w:val="none" w:sz="0" w:space="0" w:color="auto"/>
        <w:bottom w:val="none" w:sz="0" w:space="0" w:color="auto"/>
        <w:right w:val="none" w:sz="0" w:space="0" w:color="auto"/>
      </w:divBdr>
    </w:div>
    <w:div w:id="1653366174">
      <w:bodyDiv w:val="1"/>
      <w:marLeft w:val="0"/>
      <w:marRight w:val="0"/>
      <w:marTop w:val="0"/>
      <w:marBottom w:val="0"/>
      <w:divBdr>
        <w:top w:val="none" w:sz="0" w:space="0" w:color="auto"/>
        <w:left w:val="none" w:sz="0" w:space="0" w:color="auto"/>
        <w:bottom w:val="none" w:sz="0" w:space="0" w:color="auto"/>
        <w:right w:val="none" w:sz="0" w:space="0" w:color="auto"/>
      </w:divBdr>
    </w:div>
    <w:div w:id="1653369830">
      <w:bodyDiv w:val="1"/>
      <w:marLeft w:val="0"/>
      <w:marRight w:val="0"/>
      <w:marTop w:val="0"/>
      <w:marBottom w:val="0"/>
      <w:divBdr>
        <w:top w:val="none" w:sz="0" w:space="0" w:color="auto"/>
        <w:left w:val="none" w:sz="0" w:space="0" w:color="auto"/>
        <w:bottom w:val="none" w:sz="0" w:space="0" w:color="auto"/>
        <w:right w:val="none" w:sz="0" w:space="0" w:color="auto"/>
      </w:divBdr>
    </w:div>
    <w:div w:id="1653751088">
      <w:bodyDiv w:val="1"/>
      <w:marLeft w:val="0"/>
      <w:marRight w:val="0"/>
      <w:marTop w:val="0"/>
      <w:marBottom w:val="0"/>
      <w:divBdr>
        <w:top w:val="none" w:sz="0" w:space="0" w:color="auto"/>
        <w:left w:val="none" w:sz="0" w:space="0" w:color="auto"/>
        <w:bottom w:val="none" w:sz="0" w:space="0" w:color="auto"/>
        <w:right w:val="none" w:sz="0" w:space="0" w:color="auto"/>
      </w:divBdr>
    </w:div>
    <w:div w:id="1654022097">
      <w:bodyDiv w:val="1"/>
      <w:marLeft w:val="0"/>
      <w:marRight w:val="0"/>
      <w:marTop w:val="0"/>
      <w:marBottom w:val="0"/>
      <w:divBdr>
        <w:top w:val="none" w:sz="0" w:space="0" w:color="auto"/>
        <w:left w:val="none" w:sz="0" w:space="0" w:color="auto"/>
        <w:bottom w:val="none" w:sz="0" w:space="0" w:color="auto"/>
        <w:right w:val="none" w:sz="0" w:space="0" w:color="auto"/>
      </w:divBdr>
    </w:div>
    <w:div w:id="1654871289">
      <w:bodyDiv w:val="1"/>
      <w:marLeft w:val="0"/>
      <w:marRight w:val="0"/>
      <w:marTop w:val="0"/>
      <w:marBottom w:val="0"/>
      <w:divBdr>
        <w:top w:val="none" w:sz="0" w:space="0" w:color="auto"/>
        <w:left w:val="none" w:sz="0" w:space="0" w:color="auto"/>
        <w:bottom w:val="none" w:sz="0" w:space="0" w:color="auto"/>
        <w:right w:val="none" w:sz="0" w:space="0" w:color="auto"/>
      </w:divBdr>
    </w:div>
    <w:div w:id="1655989832">
      <w:bodyDiv w:val="1"/>
      <w:marLeft w:val="0"/>
      <w:marRight w:val="0"/>
      <w:marTop w:val="0"/>
      <w:marBottom w:val="0"/>
      <w:divBdr>
        <w:top w:val="none" w:sz="0" w:space="0" w:color="auto"/>
        <w:left w:val="none" w:sz="0" w:space="0" w:color="auto"/>
        <w:bottom w:val="none" w:sz="0" w:space="0" w:color="auto"/>
        <w:right w:val="none" w:sz="0" w:space="0" w:color="auto"/>
      </w:divBdr>
    </w:div>
    <w:div w:id="1656059774">
      <w:bodyDiv w:val="1"/>
      <w:marLeft w:val="0"/>
      <w:marRight w:val="0"/>
      <w:marTop w:val="0"/>
      <w:marBottom w:val="0"/>
      <w:divBdr>
        <w:top w:val="none" w:sz="0" w:space="0" w:color="auto"/>
        <w:left w:val="none" w:sz="0" w:space="0" w:color="auto"/>
        <w:bottom w:val="none" w:sz="0" w:space="0" w:color="auto"/>
        <w:right w:val="none" w:sz="0" w:space="0" w:color="auto"/>
      </w:divBdr>
    </w:div>
    <w:div w:id="1656647383">
      <w:bodyDiv w:val="1"/>
      <w:marLeft w:val="0"/>
      <w:marRight w:val="0"/>
      <w:marTop w:val="0"/>
      <w:marBottom w:val="0"/>
      <w:divBdr>
        <w:top w:val="none" w:sz="0" w:space="0" w:color="auto"/>
        <w:left w:val="none" w:sz="0" w:space="0" w:color="auto"/>
        <w:bottom w:val="none" w:sz="0" w:space="0" w:color="auto"/>
        <w:right w:val="none" w:sz="0" w:space="0" w:color="auto"/>
      </w:divBdr>
    </w:div>
    <w:div w:id="1656836170">
      <w:bodyDiv w:val="1"/>
      <w:marLeft w:val="0"/>
      <w:marRight w:val="0"/>
      <w:marTop w:val="0"/>
      <w:marBottom w:val="0"/>
      <w:divBdr>
        <w:top w:val="none" w:sz="0" w:space="0" w:color="auto"/>
        <w:left w:val="none" w:sz="0" w:space="0" w:color="auto"/>
        <w:bottom w:val="none" w:sz="0" w:space="0" w:color="auto"/>
        <w:right w:val="none" w:sz="0" w:space="0" w:color="auto"/>
      </w:divBdr>
    </w:div>
    <w:div w:id="1658848302">
      <w:bodyDiv w:val="1"/>
      <w:marLeft w:val="0"/>
      <w:marRight w:val="0"/>
      <w:marTop w:val="0"/>
      <w:marBottom w:val="0"/>
      <w:divBdr>
        <w:top w:val="none" w:sz="0" w:space="0" w:color="auto"/>
        <w:left w:val="none" w:sz="0" w:space="0" w:color="auto"/>
        <w:bottom w:val="none" w:sz="0" w:space="0" w:color="auto"/>
        <w:right w:val="none" w:sz="0" w:space="0" w:color="auto"/>
      </w:divBdr>
    </w:div>
    <w:div w:id="1660424616">
      <w:bodyDiv w:val="1"/>
      <w:marLeft w:val="0"/>
      <w:marRight w:val="0"/>
      <w:marTop w:val="0"/>
      <w:marBottom w:val="0"/>
      <w:divBdr>
        <w:top w:val="none" w:sz="0" w:space="0" w:color="auto"/>
        <w:left w:val="none" w:sz="0" w:space="0" w:color="auto"/>
        <w:bottom w:val="none" w:sz="0" w:space="0" w:color="auto"/>
        <w:right w:val="none" w:sz="0" w:space="0" w:color="auto"/>
      </w:divBdr>
    </w:div>
    <w:div w:id="1661040297">
      <w:bodyDiv w:val="1"/>
      <w:marLeft w:val="0"/>
      <w:marRight w:val="0"/>
      <w:marTop w:val="0"/>
      <w:marBottom w:val="0"/>
      <w:divBdr>
        <w:top w:val="none" w:sz="0" w:space="0" w:color="auto"/>
        <w:left w:val="none" w:sz="0" w:space="0" w:color="auto"/>
        <w:bottom w:val="none" w:sz="0" w:space="0" w:color="auto"/>
        <w:right w:val="none" w:sz="0" w:space="0" w:color="auto"/>
      </w:divBdr>
    </w:div>
    <w:div w:id="1661545885">
      <w:bodyDiv w:val="1"/>
      <w:marLeft w:val="0"/>
      <w:marRight w:val="0"/>
      <w:marTop w:val="0"/>
      <w:marBottom w:val="0"/>
      <w:divBdr>
        <w:top w:val="none" w:sz="0" w:space="0" w:color="auto"/>
        <w:left w:val="none" w:sz="0" w:space="0" w:color="auto"/>
        <w:bottom w:val="none" w:sz="0" w:space="0" w:color="auto"/>
        <w:right w:val="none" w:sz="0" w:space="0" w:color="auto"/>
      </w:divBdr>
    </w:div>
    <w:div w:id="1662078655">
      <w:bodyDiv w:val="1"/>
      <w:marLeft w:val="0"/>
      <w:marRight w:val="0"/>
      <w:marTop w:val="0"/>
      <w:marBottom w:val="0"/>
      <w:divBdr>
        <w:top w:val="none" w:sz="0" w:space="0" w:color="auto"/>
        <w:left w:val="none" w:sz="0" w:space="0" w:color="auto"/>
        <w:bottom w:val="none" w:sz="0" w:space="0" w:color="auto"/>
        <w:right w:val="none" w:sz="0" w:space="0" w:color="auto"/>
      </w:divBdr>
    </w:div>
    <w:div w:id="1663656024">
      <w:bodyDiv w:val="1"/>
      <w:marLeft w:val="0"/>
      <w:marRight w:val="0"/>
      <w:marTop w:val="0"/>
      <w:marBottom w:val="0"/>
      <w:divBdr>
        <w:top w:val="none" w:sz="0" w:space="0" w:color="auto"/>
        <w:left w:val="none" w:sz="0" w:space="0" w:color="auto"/>
        <w:bottom w:val="none" w:sz="0" w:space="0" w:color="auto"/>
        <w:right w:val="none" w:sz="0" w:space="0" w:color="auto"/>
      </w:divBdr>
    </w:div>
    <w:div w:id="1664090163">
      <w:bodyDiv w:val="1"/>
      <w:marLeft w:val="0"/>
      <w:marRight w:val="0"/>
      <w:marTop w:val="0"/>
      <w:marBottom w:val="0"/>
      <w:divBdr>
        <w:top w:val="none" w:sz="0" w:space="0" w:color="auto"/>
        <w:left w:val="none" w:sz="0" w:space="0" w:color="auto"/>
        <w:bottom w:val="none" w:sz="0" w:space="0" w:color="auto"/>
        <w:right w:val="none" w:sz="0" w:space="0" w:color="auto"/>
      </w:divBdr>
    </w:div>
    <w:div w:id="1664435931">
      <w:bodyDiv w:val="1"/>
      <w:marLeft w:val="0"/>
      <w:marRight w:val="0"/>
      <w:marTop w:val="0"/>
      <w:marBottom w:val="0"/>
      <w:divBdr>
        <w:top w:val="none" w:sz="0" w:space="0" w:color="auto"/>
        <w:left w:val="none" w:sz="0" w:space="0" w:color="auto"/>
        <w:bottom w:val="none" w:sz="0" w:space="0" w:color="auto"/>
        <w:right w:val="none" w:sz="0" w:space="0" w:color="auto"/>
      </w:divBdr>
    </w:div>
    <w:div w:id="1664580504">
      <w:bodyDiv w:val="1"/>
      <w:marLeft w:val="0"/>
      <w:marRight w:val="0"/>
      <w:marTop w:val="0"/>
      <w:marBottom w:val="0"/>
      <w:divBdr>
        <w:top w:val="none" w:sz="0" w:space="0" w:color="auto"/>
        <w:left w:val="none" w:sz="0" w:space="0" w:color="auto"/>
        <w:bottom w:val="none" w:sz="0" w:space="0" w:color="auto"/>
        <w:right w:val="none" w:sz="0" w:space="0" w:color="auto"/>
      </w:divBdr>
    </w:div>
    <w:div w:id="1664695551">
      <w:bodyDiv w:val="1"/>
      <w:marLeft w:val="0"/>
      <w:marRight w:val="0"/>
      <w:marTop w:val="0"/>
      <w:marBottom w:val="0"/>
      <w:divBdr>
        <w:top w:val="none" w:sz="0" w:space="0" w:color="auto"/>
        <w:left w:val="none" w:sz="0" w:space="0" w:color="auto"/>
        <w:bottom w:val="none" w:sz="0" w:space="0" w:color="auto"/>
        <w:right w:val="none" w:sz="0" w:space="0" w:color="auto"/>
      </w:divBdr>
    </w:div>
    <w:div w:id="1665859587">
      <w:bodyDiv w:val="1"/>
      <w:marLeft w:val="0"/>
      <w:marRight w:val="0"/>
      <w:marTop w:val="0"/>
      <w:marBottom w:val="0"/>
      <w:divBdr>
        <w:top w:val="none" w:sz="0" w:space="0" w:color="auto"/>
        <w:left w:val="none" w:sz="0" w:space="0" w:color="auto"/>
        <w:bottom w:val="none" w:sz="0" w:space="0" w:color="auto"/>
        <w:right w:val="none" w:sz="0" w:space="0" w:color="auto"/>
      </w:divBdr>
    </w:div>
    <w:div w:id="1667591299">
      <w:bodyDiv w:val="1"/>
      <w:marLeft w:val="0"/>
      <w:marRight w:val="0"/>
      <w:marTop w:val="0"/>
      <w:marBottom w:val="0"/>
      <w:divBdr>
        <w:top w:val="none" w:sz="0" w:space="0" w:color="auto"/>
        <w:left w:val="none" w:sz="0" w:space="0" w:color="auto"/>
        <w:bottom w:val="none" w:sz="0" w:space="0" w:color="auto"/>
        <w:right w:val="none" w:sz="0" w:space="0" w:color="auto"/>
      </w:divBdr>
    </w:div>
    <w:div w:id="1669138596">
      <w:bodyDiv w:val="1"/>
      <w:marLeft w:val="0"/>
      <w:marRight w:val="0"/>
      <w:marTop w:val="0"/>
      <w:marBottom w:val="0"/>
      <w:divBdr>
        <w:top w:val="none" w:sz="0" w:space="0" w:color="auto"/>
        <w:left w:val="none" w:sz="0" w:space="0" w:color="auto"/>
        <w:bottom w:val="none" w:sz="0" w:space="0" w:color="auto"/>
        <w:right w:val="none" w:sz="0" w:space="0" w:color="auto"/>
      </w:divBdr>
    </w:div>
    <w:div w:id="1669167465">
      <w:bodyDiv w:val="1"/>
      <w:marLeft w:val="0"/>
      <w:marRight w:val="0"/>
      <w:marTop w:val="0"/>
      <w:marBottom w:val="0"/>
      <w:divBdr>
        <w:top w:val="none" w:sz="0" w:space="0" w:color="auto"/>
        <w:left w:val="none" w:sz="0" w:space="0" w:color="auto"/>
        <w:bottom w:val="none" w:sz="0" w:space="0" w:color="auto"/>
        <w:right w:val="none" w:sz="0" w:space="0" w:color="auto"/>
      </w:divBdr>
    </w:div>
    <w:div w:id="1669625879">
      <w:bodyDiv w:val="1"/>
      <w:marLeft w:val="0"/>
      <w:marRight w:val="0"/>
      <w:marTop w:val="0"/>
      <w:marBottom w:val="0"/>
      <w:divBdr>
        <w:top w:val="none" w:sz="0" w:space="0" w:color="auto"/>
        <w:left w:val="none" w:sz="0" w:space="0" w:color="auto"/>
        <w:bottom w:val="none" w:sz="0" w:space="0" w:color="auto"/>
        <w:right w:val="none" w:sz="0" w:space="0" w:color="auto"/>
      </w:divBdr>
    </w:div>
    <w:div w:id="1669672052">
      <w:bodyDiv w:val="1"/>
      <w:marLeft w:val="0"/>
      <w:marRight w:val="0"/>
      <w:marTop w:val="0"/>
      <w:marBottom w:val="0"/>
      <w:divBdr>
        <w:top w:val="none" w:sz="0" w:space="0" w:color="auto"/>
        <w:left w:val="none" w:sz="0" w:space="0" w:color="auto"/>
        <w:bottom w:val="none" w:sz="0" w:space="0" w:color="auto"/>
        <w:right w:val="none" w:sz="0" w:space="0" w:color="auto"/>
      </w:divBdr>
    </w:div>
    <w:div w:id="1669866365">
      <w:bodyDiv w:val="1"/>
      <w:marLeft w:val="0"/>
      <w:marRight w:val="0"/>
      <w:marTop w:val="0"/>
      <w:marBottom w:val="0"/>
      <w:divBdr>
        <w:top w:val="none" w:sz="0" w:space="0" w:color="auto"/>
        <w:left w:val="none" w:sz="0" w:space="0" w:color="auto"/>
        <w:bottom w:val="none" w:sz="0" w:space="0" w:color="auto"/>
        <w:right w:val="none" w:sz="0" w:space="0" w:color="auto"/>
      </w:divBdr>
    </w:div>
    <w:div w:id="1669869173">
      <w:bodyDiv w:val="1"/>
      <w:marLeft w:val="0"/>
      <w:marRight w:val="0"/>
      <w:marTop w:val="0"/>
      <w:marBottom w:val="0"/>
      <w:divBdr>
        <w:top w:val="none" w:sz="0" w:space="0" w:color="auto"/>
        <w:left w:val="none" w:sz="0" w:space="0" w:color="auto"/>
        <w:bottom w:val="none" w:sz="0" w:space="0" w:color="auto"/>
        <w:right w:val="none" w:sz="0" w:space="0" w:color="auto"/>
      </w:divBdr>
    </w:div>
    <w:div w:id="1669939486">
      <w:bodyDiv w:val="1"/>
      <w:marLeft w:val="0"/>
      <w:marRight w:val="0"/>
      <w:marTop w:val="0"/>
      <w:marBottom w:val="0"/>
      <w:divBdr>
        <w:top w:val="none" w:sz="0" w:space="0" w:color="auto"/>
        <w:left w:val="none" w:sz="0" w:space="0" w:color="auto"/>
        <w:bottom w:val="none" w:sz="0" w:space="0" w:color="auto"/>
        <w:right w:val="none" w:sz="0" w:space="0" w:color="auto"/>
      </w:divBdr>
    </w:div>
    <w:div w:id="1670719584">
      <w:bodyDiv w:val="1"/>
      <w:marLeft w:val="0"/>
      <w:marRight w:val="0"/>
      <w:marTop w:val="0"/>
      <w:marBottom w:val="0"/>
      <w:divBdr>
        <w:top w:val="none" w:sz="0" w:space="0" w:color="auto"/>
        <w:left w:val="none" w:sz="0" w:space="0" w:color="auto"/>
        <w:bottom w:val="none" w:sz="0" w:space="0" w:color="auto"/>
        <w:right w:val="none" w:sz="0" w:space="0" w:color="auto"/>
      </w:divBdr>
    </w:div>
    <w:div w:id="1670938454">
      <w:bodyDiv w:val="1"/>
      <w:marLeft w:val="0"/>
      <w:marRight w:val="0"/>
      <w:marTop w:val="0"/>
      <w:marBottom w:val="0"/>
      <w:divBdr>
        <w:top w:val="none" w:sz="0" w:space="0" w:color="auto"/>
        <w:left w:val="none" w:sz="0" w:space="0" w:color="auto"/>
        <w:bottom w:val="none" w:sz="0" w:space="0" w:color="auto"/>
        <w:right w:val="none" w:sz="0" w:space="0" w:color="auto"/>
      </w:divBdr>
    </w:div>
    <w:div w:id="1671060119">
      <w:bodyDiv w:val="1"/>
      <w:marLeft w:val="0"/>
      <w:marRight w:val="0"/>
      <w:marTop w:val="0"/>
      <w:marBottom w:val="0"/>
      <w:divBdr>
        <w:top w:val="none" w:sz="0" w:space="0" w:color="auto"/>
        <w:left w:val="none" w:sz="0" w:space="0" w:color="auto"/>
        <w:bottom w:val="none" w:sz="0" w:space="0" w:color="auto"/>
        <w:right w:val="none" w:sz="0" w:space="0" w:color="auto"/>
      </w:divBdr>
    </w:div>
    <w:div w:id="1671373639">
      <w:bodyDiv w:val="1"/>
      <w:marLeft w:val="0"/>
      <w:marRight w:val="0"/>
      <w:marTop w:val="0"/>
      <w:marBottom w:val="0"/>
      <w:divBdr>
        <w:top w:val="none" w:sz="0" w:space="0" w:color="auto"/>
        <w:left w:val="none" w:sz="0" w:space="0" w:color="auto"/>
        <w:bottom w:val="none" w:sz="0" w:space="0" w:color="auto"/>
        <w:right w:val="none" w:sz="0" w:space="0" w:color="auto"/>
      </w:divBdr>
    </w:div>
    <w:div w:id="1671523181">
      <w:bodyDiv w:val="1"/>
      <w:marLeft w:val="0"/>
      <w:marRight w:val="0"/>
      <w:marTop w:val="0"/>
      <w:marBottom w:val="0"/>
      <w:divBdr>
        <w:top w:val="none" w:sz="0" w:space="0" w:color="auto"/>
        <w:left w:val="none" w:sz="0" w:space="0" w:color="auto"/>
        <w:bottom w:val="none" w:sz="0" w:space="0" w:color="auto"/>
        <w:right w:val="none" w:sz="0" w:space="0" w:color="auto"/>
      </w:divBdr>
    </w:div>
    <w:div w:id="1671785514">
      <w:bodyDiv w:val="1"/>
      <w:marLeft w:val="0"/>
      <w:marRight w:val="0"/>
      <w:marTop w:val="0"/>
      <w:marBottom w:val="0"/>
      <w:divBdr>
        <w:top w:val="none" w:sz="0" w:space="0" w:color="auto"/>
        <w:left w:val="none" w:sz="0" w:space="0" w:color="auto"/>
        <w:bottom w:val="none" w:sz="0" w:space="0" w:color="auto"/>
        <w:right w:val="none" w:sz="0" w:space="0" w:color="auto"/>
      </w:divBdr>
    </w:div>
    <w:div w:id="1671787602">
      <w:bodyDiv w:val="1"/>
      <w:marLeft w:val="0"/>
      <w:marRight w:val="0"/>
      <w:marTop w:val="0"/>
      <w:marBottom w:val="0"/>
      <w:divBdr>
        <w:top w:val="none" w:sz="0" w:space="0" w:color="auto"/>
        <w:left w:val="none" w:sz="0" w:space="0" w:color="auto"/>
        <w:bottom w:val="none" w:sz="0" w:space="0" w:color="auto"/>
        <w:right w:val="none" w:sz="0" w:space="0" w:color="auto"/>
      </w:divBdr>
    </w:div>
    <w:div w:id="1672563015">
      <w:bodyDiv w:val="1"/>
      <w:marLeft w:val="0"/>
      <w:marRight w:val="0"/>
      <w:marTop w:val="0"/>
      <w:marBottom w:val="0"/>
      <w:divBdr>
        <w:top w:val="none" w:sz="0" w:space="0" w:color="auto"/>
        <w:left w:val="none" w:sz="0" w:space="0" w:color="auto"/>
        <w:bottom w:val="none" w:sz="0" w:space="0" w:color="auto"/>
        <w:right w:val="none" w:sz="0" w:space="0" w:color="auto"/>
      </w:divBdr>
    </w:div>
    <w:div w:id="1672872637">
      <w:bodyDiv w:val="1"/>
      <w:marLeft w:val="0"/>
      <w:marRight w:val="0"/>
      <w:marTop w:val="0"/>
      <w:marBottom w:val="0"/>
      <w:divBdr>
        <w:top w:val="none" w:sz="0" w:space="0" w:color="auto"/>
        <w:left w:val="none" w:sz="0" w:space="0" w:color="auto"/>
        <w:bottom w:val="none" w:sz="0" w:space="0" w:color="auto"/>
        <w:right w:val="none" w:sz="0" w:space="0" w:color="auto"/>
      </w:divBdr>
    </w:div>
    <w:div w:id="1673142571">
      <w:bodyDiv w:val="1"/>
      <w:marLeft w:val="0"/>
      <w:marRight w:val="0"/>
      <w:marTop w:val="0"/>
      <w:marBottom w:val="0"/>
      <w:divBdr>
        <w:top w:val="none" w:sz="0" w:space="0" w:color="auto"/>
        <w:left w:val="none" w:sz="0" w:space="0" w:color="auto"/>
        <w:bottom w:val="none" w:sz="0" w:space="0" w:color="auto"/>
        <w:right w:val="none" w:sz="0" w:space="0" w:color="auto"/>
      </w:divBdr>
    </w:div>
    <w:div w:id="1673218314">
      <w:bodyDiv w:val="1"/>
      <w:marLeft w:val="0"/>
      <w:marRight w:val="0"/>
      <w:marTop w:val="0"/>
      <w:marBottom w:val="0"/>
      <w:divBdr>
        <w:top w:val="none" w:sz="0" w:space="0" w:color="auto"/>
        <w:left w:val="none" w:sz="0" w:space="0" w:color="auto"/>
        <w:bottom w:val="none" w:sz="0" w:space="0" w:color="auto"/>
        <w:right w:val="none" w:sz="0" w:space="0" w:color="auto"/>
      </w:divBdr>
    </w:div>
    <w:div w:id="1673220831">
      <w:bodyDiv w:val="1"/>
      <w:marLeft w:val="0"/>
      <w:marRight w:val="0"/>
      <w:marTop w:val="0"/>
      <w:marBottom w:val="0"/>
      <w:divBdr>
        <w:top w:val="none" w:sz="0" w:space="0" w:color="auto"/>
        <w:left w:val="none" w:sz="0" w:space="0" w:color="auto"/>
        <w:bottom w:val="none" w:sz="0" w:space="0" w:color="auto"/>
        <w:right w:val="none" w:sz="0" w:space="0" w:color="auto"/>
      </w:divBdr>
    </w:div>
    <w:div w:id="1673335863">
      <w:bodyDiv w:val="1"/>
      <w:marLeft w:val="0"/>
      <w:marRight w:val="0"/>
      <w:marTop w:val="0"/>
      <w:marBottom w:val="0"/>
      <w:divBdr>
        <w:top w:val="none" w:sz="0" w:space="0" w:color="auto"/>
        <w:left w:val="none" w:sz="0" w:space="0" w:color="auto"/>
        <w:bottom w:val="none" w:sz="0" w:space="0" w:color="auto"/>
        <w:right w:val="none" w:sz="0" w:space="0" w:color="auto"/>
      </w:divBdr>
    </w:div>
    <w:div w:id="1673600717">
      <w:bodyDiv w:val="1"/>
      <w:marLeft w:val="0"/>
      <w:marRight w:val="0"/>
      <w:marTop w:val="0"/>
      <w:marBottom w:val="0"/>
      <w:divBdr>
        <w:top w:val="none" w:sz="0" w:space="0" w:color="auto"/>
        <w:left w:val="none" w:sz="0" w:space="0" w:color="auto"/>
        <w:bottom w:val="none" w:sz="0" w:space="0" w:color="auto"/>
        <w:right w:val="none" w:sz="0" w:space="0" w:color="auto"/>
      </w:divBdr>
    </w:div>
    <w:div w:id="1673755110">
      <w:bodyDiv w:val="1"/>
      <w:marLeft w:val="0"/>
      <w:marRight w:val="0"/>
      <w:marTop w:val="0"/>
      <w:marBottom w:val="0"/>
      <w:divBdr>
        <w:top w:val="none" w:sz="0" w:space="0" w:color="auto"/>
        <w:left w:val="none" w:sz="0" w:space="0" w:color="auto"/>
        <w:bottom w:val="none" w:sz="0" w:space="0" w:color="auto"/>
        <w:right w:val="none" w:sz="0" w:space="0" w:color="auto"/>
      </w:divBdr>
    </w:div>
    <w:div w:id="1674380937">
      <w:bodyDiv w:val="1"/>
      <w:marLeft w:val="0"/>
      <w:marRight w:val="0"/>
      <w:marTop w:val="0"/>
      <w:marBottom w:val="0"/>
      <w:divBdr>
        <w:top w:val="none" w:sz="0" w:space="0" w:color="auto"/>
        <w:left w:val="none" w:sz="0" w:space="0" w:color="auto"/>
        <w:bottom w:val="none" w:sz="0" w:space="0" w:color="auto"/>
        <w:right w:val="none" w:sz="0" w:space="0" w:color="auto"/>
      </w:divBdr>
    </w:div>
    <w:div w:id="1674603524">
      <w:bodyDiv w:val="1"/>
      <w:marLeft w:val="0"/>
      <w:marRight w:val="0"/>
      <w:marTop w:val="0"/>
      <w:marBottom w:val="0"/>
      <w:divBdr>
        <w:top w:val="none" w:sz="0" w:space="0" w:color="auto"/>
        <w:left w:val="none" w:sz="0" w:space="0" w:color="auto"/>
        <w:bottom w:val="none" w:sz="0" w:space="0" w:color="auto"/>
        <w:right w:val="none" w:sz="0" w:space="0" w:color="auto"/>
      </w:divBdr>
    </w:div>
    <w:div w:id="1677491423">
      <w:bodyDiv w:val="1"/>
      <w:marLeft w:val="0"/>
      <w:marRight w:val="0"/>
      <w:marTop w:val="0"/>
      <w:marBottom w:val="0"/>
      <w:divBdr>
        <w:top w:val="none" w:sz="0" w:space="0" w:color="auto"/>
        <w:left w:val="none" w:sz="0" w:space="0" w:color="auto"/>
        <w:bottom w:val="none" w:sz="0" w:space="0" w:color="auto"/>
        <w:right w:val="none" w:sz="0" w:space="0" w:color="auto"/>
      </w:divBdr>
    </w:div>
    <w:div w:id="1678387110">
      <w:bodyDiv w:val="1"/>
      <w:marLeft w:val="0"/>
      <w:marRight w:val="0"/>
      <w:marTop w:val="0"/>
      <w:marBottom w:val="0"/>
      <w:divBdr>
        <w:top w:val="none" w:sz="0" w:space="0" w:color="auto"/>
        <w:left w:val="none" w:sz="0" w:space="0" w:color="auto"/>
        <w:bottom w:val="none" w:sz="0" w:space="0" w:color="auto"/>
        <w:right w:val="none" w:sz="0" w:space="0" w:color="auto"/>
      </w:divBdr>
    </w:div>
    <w:div w:id="1678731384">
      <w:bodyDiv w:val="1"/>
      <w:marLeft w:val="0"/>
      <w:marRight w:val="0"/>
      <w:marTop w:val="0"/>
      <w:marBottom w:val="0"/>
      <w:divBdr>
        <w:top w:val="none" w:sz="0" w:space="0" w:color="auto"/>
        <w:left w:val="none" w:sz="0" w:space="0" w:color="auto"/>
        <w:bottom w:val="none" w:sz="0" w:space="0" w:color="auto"/>
        <w:right w:val="none" w:sz="0" w:space="0" w:color="auto"/>
      </w:divBdr>
    </w:div>
    <w:div w:id="1679697975">
      <w:bodyDiv w:val="1"/>
      <w:marLeft w:val="0"/>
      <w:marRight w:val="0"/>
      <w:marTop w:val="0"/>
      <w:marBottom w:val="0"/>
      <w:divBdr>
        <w:top w:val="none" w:sz="0" w:space="0" w:color="auto"/>
        <w:left w:val="none" w:sz="0" w:space="0" w:color="auto"/>
        <w:bottom w:val="none" w:sz="0" w:space="0" w:color="auto"/>
        <w:right w:val="none" w:sz="0" w:space="0" w:color="auto"/>
      </w:divBdr>
    </w:div>
    <w:div w:id="1679843462">
      <w:bodyDiv w:val="1"/>
      <w:marLeft w:val="0"/>
      <w:marRight w:val="0"/>
      <w:marTop w:val="0"/>
      <w:marBottom w:val="0"/>
      <w:divBdr>
        <w:top w:val="none" w:sz="0" w:space="0" w:color="auto"/>
        <w:left w:val="none" w:sz="0" w:space="0" w:color="auto"/>
        <w:bottom w:val="none" w:sz="0" w:space="0" w:color="auto"/>
        <w:right w:val="none" w:sz="0" w:space="0" w:color="auto"/>
      </w:divBdr>
    </w:div>
    <w:div w:id="1681658452">
      <w:bodyDiv w:val="1"/>
      <w:marLeft w:val="0"/>
      <w:marRight w:val="0"/>
      <w:marTop w:val="0"/>
      <w:marBottom w:val="0"/>
      <w:divBdr>
        <w:top w:val="none" w:sz="0" w:space="0" w:color="auto"/>
        <w:left w:val="none" w:sz="0" w:space="0" w:color="auto"/>
        <w:bottom w:val="none" w:sz="0" w:space="0" w:color="auto"/>
        <w:right w:val="none" w:sz="0" w:space="0" w:color="auto"/>
      </w:divBdr>
    </w:div>
    <w:div w:id="1682780096">
      <w:bodyDiv w:val="1"/>
      <w:marLeft w:val="0"/>
      <w:marRight w:val="0"/>
      <w:marTop w:val="0"/>
      <w:marBottom w:val="0"/>
      <w:divBdr>
        <w:top w:val="none" w:sz="0" w:space="0" w:color="auto"/>
        <w:left w:val="none" w:sz="0" w:space="0" w:color="auto"/>
        <w:bottom w:val="none" w:sz="0" w:space="0" w:color="auto"/>
        <w:right w:val="none" w:sz="0" w:space="0" w:color="auto"/>
      </w:divBdr>
    </w:div>
    <w:div w:id="1683123634">
      <w:bodyDiv w:val="1"/>
      <w:marLeft w:val="0"/>
      <w:marRight w:val="0"/>
      <w:marTop w:val="0"/>
      <w:marBottom w:val="0"/>
      <w:divBdr>
        <w:top w:val="none" w:sz="0" w:space="0" w:color="auto"/>
        <w:left w:val="none" w:sz="0" w:space="0" w:color="auto"/>
        <w:bottom w:val="none" w:sz="0" w:space="0" w:color="auto"/>
        <w:right w:val="none" w:sz="0" w:space="0" w:color="auto"/>
      </w:divBdr>
    </w:div>
    <w:div w:id="1683823648">
      <w:bodyDiv w:val="1"/>
      <w:marLeft w:val="0"/>
      <w:marRight w:val="0"/>
      <w:marTop w:val="0"/>
      <w:marBottom w:val="0"/>
      <w:divBdr>
        <w:top w:val="none" w:sz="0" w:space="0" w:color="auto"/>
        <w:left w:val="none" w:sz="0" w:space="0" w:color="auto"/>
        <w:bottom w:val="none" w:sz="0" w:space="0" w:color="auto"/>
        <w:right w:val="none" w:sz="0" w:space="0" w:color="auto"/>
      </w:divBdr>
    </w:div>
    <w:div w:id="1685278468">
      <w:bodyDiv w:val="1"/>
      <w:marLeft w:val="0"/>
      <w:marRight w:val="0"/>
      <w:marTop w:val="0"/>
      <w:marBottom w:val="0"/>
      <w:divBdr>
        <w:top w:val="none" w:sz="0" w:space="0" w:color="auto"/>
        <w:left w:val="none" w:sz="0" w:space="0" w:color="auto"/>
        <w:bottom w:val="none" w:sz="0" w:space="0" w:color="auto"/>
        <w:right w:val="none" w:sz="0" w:space="0" w:color="auto"/>
      </w:divBdr>
    </w:div>
    <w:div w:id="1686788024">
      <w:bodyDiv w:val="1"/>
      <w:marLeft w:val="0"/>
      <w:marRight w:val="0"/>
      <w:marTop w:val="0"/>
      <w:marBottom w:val="0"/>
      <w:divBdr>
        <w:top w:val="none" w:sz="0" w:space="0" w:color="auto"/>
        <w:left w:val="none" w:sz="0" w:space="0" w:color="auto"/>
        <w:bottom w:val="none" w:sz="0" w:space="0" w:color="auto"/>
        <w:right w:val="none" w:sz="0" w:space="0" w:color="auto"/>
      </w:divBdr>
    </w:div>
    <w:div w:id="1686858850">
      <w:bodyDiv w:val="1"/>
      <w:marLeft w:val="0"/>
      <w:marRight w:val="0"/>
      <w:marTop w:val="0"/>
      <w:marBottom w:val="0"/>
      <w:divBdr>
        <w:top w:val="none" w:sz="0" w:space="0" w:color="auto"/>
        <w:left w:val="none" w:sz="0" w:space="0" w:color="auto"/>
        <w:bottom w:val="none" w:sz="0" w:space="0" w:color="auto"/>
        <w:right w:val="none" w:sz="0" w:space="0" w:color="auto"/>
      </w:divBdr>
    </w:div>
    <w:div w:id="1686859359">
      <w:bodyDiv w:val="1"/>
      <w:marLeft w:val="0"/>
      <w:marRight w:val="0"/>
      <w:marTop w:val="0"/>
      <w:marBottom w:val="0"/>
      <w:divBdr>
        <w:top w:val="none" w:sz="0" w:space="0" w:color="auto"/>
        <w:left w:val="none" w:sz="0" w:space="0" w:color="auto"/>
        <w:bottom w:val="none" w:sz="0" w:space="0" w:color="auto"/>
        <w:right w:val="none" w:sz="0" w:space="0" w:color="auto"/>
      </w:divBdr>
    </w:div>
    <w:div w:id="1686906492">
      <w:bodyDiv w:val="1"/>
      <w:marLeft w:val="0"/>
      <w:marRight w:val="0"/>
      <w:marTop w:val="0"/>
      <w:marBottom w:val="0"/>
      <w:divBdr>
        <w:top w:val="none" w:sz="0" w:space="0" w:color="auto"/>
        <w:left w:val="none" w:sz="0" w:space="0" w:color="auto"/>
        <w:bottom w:val="none" w:sz="0" w:space="0" w:color="auto"/>
        <w:right w:val="none" w:sz="0" w:space="0" w:color="auto"/>
      </w:divBdr>
    </w:div>
    <w:div w:id="1687175741">
      <w:bodyDiv w:val="1"/>
      <w:marLeft w:val="0"/>
      <w:marRight w:val="0"/>
      <w:marTop w:val="0"/>
      <w:marBottom w:val="0"/>
      <w:divBdr>
        <w:top w:val="none" w:sz="0" w:space="0" w:color="auto"/>
        <w:left w:val="none" w:sz="0" w:space="0" w:color="auto"/>
        <w:bottom w:val="none" w:sz="0" w:space="0" w:color="auto"/>
        <w:right w:val="none" w:sz="0" w:space="0" w:color="auto"/>
      </w:divBdr>
    </w:div>
    <w:div w:id="1687947090">
      <w:bodyDiv w:val="1"/>
      <w:marLeft w:val="0"/>
      <w:marRight w:val="0"/>
      <w:marTop w:val="0"/>
      <w:marBottom w:val="0"/>
      <w:divBdr>
        <w:top w:val="none" w:sz="0" w:space="0" w:color="auto"/>
        <w:left w:val="none" w:sz="0" w:space="0" w:color="auto"/>
        <w:bottom w:val="none" w:sz="0" w:space="0" w:color="auto"/>
        <w:right w:val="none" w:sz="0" w:space="0" w:color="auto"/>
      </w:divBdr>
    </w:div>
    <w:div w:id="1688095202">
      <w:bodyDiv w:val="1"/>
      <w:marLeft w:val="0"/>
      <w:marRight w:val="0"/>
      <w:marTop w:val="0"/>
      <w:marBottom w:val="0"/>
      <w:divBdr>
        <w:top w:val="none" w:sz="0" w:space="0" w:color="auto"/>
        <w:left w:val="none" w:sz="0" w:space="0" w:color="auto"/>
        <w:bottom w:val="none" w:sz="0" w:space="0" w:color="auto"/>
        <w:right w:val="none" w:sz="0" w:space="0" w:color="auto"/>
      </w:divBdr>
    </w:div>
    <w:div w:id="1688167581">
      <w:bodyDiv w:val="1"/>
      <w:marLeft w:val="0"/>
      <w:marRight w:val="0"/>
      <w:marTop w:val="0"/>
      <w:marBottom w:val="0"/>
      <w:divBdr>
        <w:top w:val="none" w:sz="0" w:space="0" w:color="auto"/>
        <w:left w:val="none" w:sz="0" w:space="0" w:color="auto"/>
        <w:bottom w:val="none" w:sz="0" w:space="0" w:color="auto"/>
        <w:right w:val="none" w:sz="0" w:space="0" w:color="auto"/>
      </w:divBdr>
    </w:div>
    <w:div w:id="1688561955">
      <w:bodyDiv w:val="1"/>
      <w:marLeft w:val="0"/>
      <w:marRight w:val="0"/>
      <w:marTop w:val="0"/>
      <w:marBottom w:val="0"/>
      <w:divBdr>
        <w:top w:val="none" w:sz="0" w:space="0" w:color="auto"/>
        <w:left w:val="none" w:sz="0" w:space="0" w:color="auto"/>
        <w:bottom w:val="none" w:sz="0" w:space="0" w:color="auto"/>
        <w:right w:val="none" w:sz="0" w:space="0" w:color="auto"/>
      </w:divBdr>
    </w:div>
    <w:div w:id="1690597711">
      <w:bodyDiv w:val="1"/>
      <w:marLeft w:val="0"/>
      <w:marRight w:val="0"/>
      <w:marTop w:val="0"/>
      <w:marBottom w:val="0"/>
      <w:divBdr>
        <w:top w:val="none" w:sz="0" w:space="0" w:color="auto"/>
        <w:left w:val="none" w:sz="0" w:space="0" w:color="auto"/>
        <w:bottom w:val="none" w:sz="0" w:space="0" w:color="auto"/>
        <w:right w:val="none" w:sz="0" w:space="0" w:color="auto"/>
      </w:divBdr>
    </w:div>
    <w:div w:id="1690990653">
      <w:bodyDiv w:val="1"/>
      <w:marLeft w:val="0"/>
      <w:marRight w:val="0"/>
      <w:marTop w:val="0"/>
      <w:marBottom w:val="0"/>
      <w:divBdr>
        <w:top w:val="none" w:sz="0" w:space="0" w:color="auto"/>
        <w:left w:val="none" w:sz="0" w:space="0" w:color="auto"/>
        <w:bottom w:val="none" w:sz="0" w:space="0" w:color="auto"/>
        <w:right w:val="none" w:sz="0" w:space="0" w:color="auto"/>
      </w:divBdr>
    </w:div>
    <w:div w:id="1692296342">
      <w:bodyDiv w:val="1"/>
      <w:marLeft w:val="0"/>
      <w:marRight w:val="0"/>
      <w:marTop w:val="0"/>
      <w:marBottom w:val="0"/>
      <w:divBdr>
        <w:top w:val="none" w:sz="0" w:space="0" w:color="auto"/>
        <w:left w:val="none" w:sz="0" w:space="0" w:color="auto"/>
        <w:bottom w:val="none" w:sz="0" w:space="0" w:color="auto"/>
        <w:right w:val="none" w:sz="0" w:space="0" w:color="auto"/>
      </w:divBdr>
    </w:div>
    <w:div w:id="1693191570">
      <w:bodyDiv w:val="1"/>
      <w:marLeft w:val="0"/>
      <w:marRight w:val="0"/>
      <w:marTop w:val="0"/>
      <w:marBottom w:val="0"/>
      <w:divBdr>
        <w:top w:val="none" w:sz="0" w:space="0" w:color="auto"/>
        <w:left w:val="none" w:sz="0" w:space="0" w:color="auto"/>
        <w:bottom w:val="none" w:sz="0" w:space="0" w:color="auto"/>
        <w:right w:val="none" w:sz="0" w:space="0" w:color="auto"/>
      </w:divBdr>
    </w:div>
    <w:div w:id="1693604778">
      <w:bodyDiv w:val="1"/>
      <w:marLeft w:val="0"/>
      <w:marRight w:val="0"/>
      <w:marTop w:val="0"/>
      <w:marBottom w:val="0"/>
      <w:divBdr>
        <w:top w:val="none" w:sz="0" w:space="0" w:color="auto"/>
        <w:left w:val="none" w:sz="0" w:space="0" w:color="auto"/>
        <w:bottom w:val="none" w:sz="0" w:space="0" w:color="auto"/>
        <w:right w:val="none" w:sz="0" w:space="0" w:color="auto"/>
      </w:divBdr>
    </w:div>
    <w:div w:id="1694112185">
      <w:bodyDiv w:val="1"/>
      <w:marLeft w:val="0"/>
      <w:marRight w:val="0"/>
      <w:marTop w:val="0"/>
      <w:marBottom w:val="0"/>
      <w:divBdr>
        <w:top w:val="none" w:sz="0" w:space="0" w:color="auto"/>
        <w:left w:val="none" w:sz="0" w:space="0" w:color="auto"/>
        <w:bottom w:val="none" w:sz="0" w:space="0" w:color="auto"/>
        <w:right w:val="none" w:sz="0" w:space="0" w:color="auto"/>
      </w:divBdr>
    </w:div>
    <w:div w:id="1694528613">
      <w:bodyDiv w:val="1"/>
      <w:marLeft w:val="0"/>
      <w:marRight w:val="0"/>
      <w:marTop w:val="0"/>
      <w:marBottom w:val="0"/>
      <w:divBdr>
        <w:top w:val="none" w:sz="0" w:space="0" w:color="auto"/>
        <w:left w:val="none" w:sz="0" w:space="0" w:color="auto"/>
        <w:bottom w:val="none" w:sz="0" w:space="0" w:color="auto"/>
        <w:right w:val="none" w:sz="0" w:space="0" w:color="auto"/>
      </w:divBdr>
    </w:div>
    <w:div w:id="1694846994">
      <w:bodyDiv w:val="1"/>
      <w:marLeft w:val="0"/>
      <w:marRight w:val="0"/>
      <w:marTop w:val="0"/>
      <w:marBottom w:val="0"/>
      <w:divBdr>
        <w:top w:val="none" w:sz="0" w:space="0" w:color="auto"/>
        <w:left w:val="none" w:sz="0" w:space="0" w:color="auto"/>
        <w:bottom w:val="none" w:sz="0" w:space="0" w:color="auto"/>
        <w:right w:val="none" w:sz="0" w:space="0" w:color="auto"/>
      </w:divBdr>
    </w:div>
    <w:div w:id="1696424183">
      <w:bodyDiv w:val="1"/>
      <w:marLeft w:val="0"/>
      <w:marRight w:val="0"/>
      <w:marTop w:val="0"/>
      <w:marBottom w:val="0"/>
      <w:divBdr>
        <w:top w:val="none" w:sz="0" w:space="0" w:color="auto"/>
        <w:left w:val="none" w:sz="0" w:space="0" w:color="auto"/>
        <w:bottom w:val="none" w:sz="0" w:space="0" w:color="auto"/>
        <w:right w:val="none" w:sz="0" w:space="0" w:color="auto"/>
      </w:divBdr>
    </w:div>
    <w:div w:id="1698308199">
      <w:bodyDiv w:val="1"/>
      <w:marLeft w:val="0"/>
      <w:marRight w:val="0"/>
      <w:marTop w:val="0"/>
      <w:marBottom w:val="0"/>
      <w:divBdr>
        <w:top w:val="none" w:sz="0" w:space="0" w:color="auto"/>
        <w:left w:val="none" w:sz="0" w:space="0" w:color="auto"/>
        <w:bottom w:val="none" w:sz="0" w:space="0" w:color="auto"/>
        <w:right w:val="none" w:sz="0" w:space="0" w:color="auto"/>
      </w:divBdr>
    </w:div>
    <w:div w:id="1699891406">
      <w:bodyDiv w:val="1"/>
      <w:marLeft w:val="0"/>
      <w:marRight w:val="0"/>
      <w:marTop w:val="0"/>
      <w:marBottom w:val="0"/>
      <w:divBdr>
        <w:top w:val="none" w:sz="0" w:space="0" w:color="auto"/>
        <w:left w:val="none" w:sz="0" w:space="0" w:color="auto"/>
        <w:bottom w:val="none" w:sz="0" w:space="0" w:color="auto"/>
        <w:right w:val="none" w:sz="0" w:space="0" w:color="auto"/>
      </w:divBdr>
    </w:div>
    <w:div w:id="1701012849">
      <w:bodyDiv w:val="1"/>
      <w:marLeft w:val="0"/>
      <w:marRight w:val="0"/>
      <w:marTop w:val="0"/>
      <w:marBottom w:val="0"/>
      <w:divBdr>
        <w:top w:val="none" w:sz="0" w:space="0" w:color="auto"/>
        <w:left w:val="none" w:sz="0" w:space="0" w:color="auto"/>
        <w:bottom w:val="none" w:sz="0" w:space="0" w:color="auto"/>
        <w:right w:val="none" w:sz="0" w:space="0" w:color="auto"/>
      </w:divBdr>
    </w:div>
    <w:div w:id="1701395559">
      <w:bodyDiv w:val="1"/>
      <w:marLeft w:val="0"/>
      <w:marRight w:val="0"/>
      <w:marTop w:val="0"/>
      <w:marBottom w:val="0"/>
      <w:divBdr>
        <w:top w:val="none" w:sz="0" w:space="0" w:color="auto"/>
        <w:left w:val="none" w:sz="0" w:space="0" w:color="auto"/>
        <w:bottom w:val="none" w:sz="0" w:space="0" w:color="auto"/>
        <w:right w:val="none" w:sz="0" w:space="0" w:color="auto"/>
      </w:divBdr>
    </w:div>
    <w:div w:id="1701974454">
      <w:bodyDiv w:val="1"/>
      <w:marLeft w:val="0"/>
      <w:marRight w:val="0"/>
      <w:marTop w:val="0"/>
      <w:marBottom w:val="0"/>
      <w:divBdr>
        <w:top w:val="none" w:sz="0" w:space="0" w:color="auto"/>
        <w:left w:val="none" w:sz="0" w:space="0" w:color="auto"/>
        <w:bottom w:val="none" w:sz="0" w:space="0" w:color="auto"/>
        <w:right w:val="none" w:sz="0" w:space="0" w:color="auto"/>
      </w:divBdr>
    </w:div>
    <w:div w:id="1702591548">
      <w:bodyDiv w:val="1"/>
      <w:marLeft w:val="0"/>
      <w:marRight w:val="0"/>
      <w:marTop w:val="0"/>
      <w:marBottom w:val="0"/>
      <w:divBdr>
        <w:top w:val="none" w:sz="0" w:space="0" w:color="auto"/>
        <w:left w:val="none" w:sz="0" w:space="0" w:color="auto"/>
        <w:bottom w:val="none" w:sz="0" w:space="0" w:color="auto"/>
        <w:right w:val="none" w:sz="0" w:space="0" w:color="auto"/>
      </w:divBdr>
    </w:div>
    <w:div w:id="1705867680">
      <w:bodyDiv w:val="1"/>
      <w:marLeft w:val="0"/>
      <w:marRight w:val="0"/>
      <w:marTop w:val="0"/>
      <w:marBottom w:val="0"/>
      <w:divBdr>
        <w:top w:val="none" w:sz="0" w:space="0" w:color="auto"/>
        <w:left w:val="none" w:sz="0" w:space="0" w:color="auto"/>
        <w:bottom w:val="none" w:sz="0" w:space="0" w:color="auto"/>
        <w:right w:val="none" w:sz="0" w:space="0" w:color="auto"/>
      </w:divBdr>
    </w:div>
    <w:div w:id="1706253486">
      <w:bodyDiv w:val="1"/>
      <w:marLeft w:val="0"/>
      <w:marRight w:val="0"/>
      <w:marTop w:val="0"/>
      <w:marBottom w:val="0"/>
      <w:divBdr>
        <w:top w:val="none" w:sz="0" w:space="0" w:color="auto"/>
        <w:left w:val="none" w:sz="0" w:space="0" w:color="auto"/>
        <w:bottom w:val="none" w:sz="0" w:space="0" w:color="auto"/>
        <w:right w:val="none" w:sz="0" w:space="0" w:color="auto"/>
      </w:divBdr>
    </w:div>
    <w:div w:id="1706297711">
      <w:bodyDiv w:val="1"/>
      <w:marLeft w:val="0"/>
      <w:marRight w:val="0"/>
      <w:marTop w:val="0"/>
      <w:marBottom w:val="0"/>
      <w:divBdr>
        <w:top w:val="none" w:sz="0" w:space="0" w:color="auto"/>
        <w:left w:val="none" w:sz="0" w:space="0" w:color="auto"/>
        <w:bottom w:val="none" w:sz="0" w:space="0" w:color="auto"/>
        <w:right w:val="none" w:sz="0" w:space="0" w:color="auto"/>
      </w:divBdr>
    </w:div>
    <w:div w:id="1706951018">
      <w:bodyDiv w:val="1"/>
      <w:marLeft w:val="0"/>
      <w:marRight w:val="0"/>
      <w:marTop w:val="0"/>
      <w:marBottom w:val="0"/>
      <w:divBdr>
        <w:top w:val="none" w:sz="0" w:space="0" w:color="auto"/>
        <w:left w:val="none" w:sz="0" w:space="0" w:color="auto"/>
        <w:bottom w:val="none" w:sz="0" w:space="0" w:color="auto"/>
        <w:right w:val="none" w:sz="0" w:space="0" w:color="auto"/>
      </w:divBdr>
    </w:div>
    <w:div w:id="1707752118">
      <w:bodyDiv w:val="1"/>
      <w:marLeft w:val="0"/>
      <w:marRight w:val="0"/>
      <w:marTop w:val="0"/>
      <w:marBottom w:val="0"/>
      <w:divBdr>
        <w:top w:val="none" w:sz="0" w:space="0" w:color="auto"/>
        <w:left w:val="none" w:sz="0" w:space="0" w:color="auto"/>
        <w:bottom w:val="none" w:sz="0" w:space="0" w:color="auto"/>
        <w:right w:val="none" w:sz="0" w:space="0" w:color="auto"/>
      </w:divBdr>
    </w:div>
    <w:div w:id="1708065747">
      <w:bodyDiv w:val="1"/>
      <w:marLeft w:val="0"/>
      <w:marRight w:val="0"/>
      <w:marTop w:val="0"/>
      <w:marBottom w:val="0"/>
      <w:divBdr>
        <w:top w:val="none" w:sz="0" w:space="0" w:color="auto"/>
        <w:left w:val="none" w:sz="0" w:space="0" w:color="auto"/>
        <w:bottom w:val="none" w:sz="0" w:space="0" w:color="auto"/>
        <w:right w:val="none" w:sz="0" w:space="0" w:color="auto"/>
      </w:divBdr>
    </w:div>
    <w:div w:id="1708525707">
      <w:bodyDiv w:val="1"/>
      <w:marLeft w:val="0"/>
      <w:marRight w:val="0"/>
      <w:marTop w:val="0"/>
      <w:marBottom w:val="0"/>
      <w:divBdr>
        <w:top w:val="none" w:sz="0" w:space="0" w:color="auto"/>
        <w:left w:val="none" w:sz="0" w:space="0" w:color="auto"/>
        <w:bottom w:val="none" w:sz="0" w:space="0" w:color="auto"/>
        <w:right w:val="none" w:sz="0" w:space="0" w:color="auto"/>
      </w:divBdr>
    </w:div>
    <w:div w:id="1708794648">
      <w:bodyDiv w:val="1"/>
      <w:marLeft w:val="0"/>
      <w:marRight w:val="0"/>
      <w:marTop w:val="0"/>
      <w:marBottom w:val="0"/>
      <w:divBdr>
        <w:top w:val="none" w:sz="0" w:space="0" w:color="auto"/>
        <w:left w:val="none" w:sz="0" w:space="0" w:color="auto"/>
        <w:bottom w:val="none" w:sz="0" w:space="0" w:color="auto"/>
        <w:right w:val="none" w:sz="0" w:space="0" w:color="auto"/>
      </w:divBdr>
    </w:div>
    <w:div w:id="1708992800">
      <w:bodyDiv w:val="1"/>
      <w:marLeft w:val="0"/>
      <w:marRight w:val="0"/>
      <w:marTop w:val="0"/>
      <w:marBottom w:val="0"/>
      <w:divBdr>
        <w:top w:val="none" w:sz="0" w:space="0" w:color="auto"/>
        <w:left w:val="none" w:sz="0" w:space="0" w:color="auto"/>
        <w:bottom w:val="none" w:sz="0" w:space="0" w:color="auto"/>
        <w:right w:val="none" w:sz="0" w:space="0" w:color="auto"/>
      </w:divBdr>
    </w:div>
    <w:div w:id="1709603317">
      <w:bodyDiv w:val="1"/>
      <w:marLeft w:val="0"/>
      <w:marRight w:val="0"/>
      <w:marTop w:val="0"/>
      <w:marBottom w:val="0"/>
      <w:divBdr>
        <w:top w:val="none" w:sz="0" w:space="0" w:color="auto"/>
        <w:left w:val="none" w:sz="0" w:space="0" w:color="auto"/>
        <w:bottom w:val="none" w:sz="0" w:space="0" w:color="auto"/>
        <w:right w:val="none" w:sz="0" w:space="0" w:color="auto"/>
      </w:divBdr>
    </w:div>
    <w:div w:id="1710491130">
      <w:bodyDiv w:val="1"/>
      <w:marLeft w:val="0"/>
      <w:marRight w:val="0"/>
      <w:marTop w:val="0"/>
      <w:marBottom w:val="0"/>
      <w:divBdr>
        <w:top w:val="none" w:sz="0" w:space="0" w:color="auto"/>
        <w:left w:val="none" w:sz="0" w:space="0" w:color="auto"/>
        <w:bottom w:val="none" w:sz="0" w:space="0" w:color="auto"/>
        <w:right w:val="none" w:sz="0" w:space="0" w:color="auto"/>
      </w:divBdr>
    </w:div>
    <w:div w:id="1710564514">
      <w:bodyDiv w:val="1"/>
      <w:marLeft w:val="0"/>
      <w:marRight w:val="0"/>
      <w:marTop w:val="0"/>
      <w:marBottom w:val="0"/>
      <w:divBdr>
        <w:top w:val="none" w:sz="0" w:space="0" w:color="auto"/>
        <w:left w:val="none" w:sz="0" w:space="0" w:color="auto"/>
        <w:bottom w:val="none" w:sz="0" w:space="0" w:color="auto"/>
        <w:right w:val="none" w:sz="0" w:space="0" w:color="auto"/>
      </w:divBdr>
    </w:div>
    <w:div w:id="1710691025">
      <w:bodyDiv w:val="1"/>
      <w:marLeft w:val="0"/>
      <w:marRight w:val="0"/>
      <w:marTop w:val="0"/>
      <w:marBottom w:val="0"/>
      <w:divBdr>
        <w:top w:val="none" w:sz="0" w:space="0" w:color="auto"/>
        <w:left w:val="none" w:sz="0" w:space="0" w:color="auto"/>
        <w:bottom w:val="none" w:sz="0" w:space="0" w:color="auto"/>
        <w:right w:val="none" w:sz="0" w:space="0" w:color="auto"/>
      </w:divBdr>
    </w:div>
    <w:div w:id="1711490303">
      <w:bodyDiv w:val="1"/>
      <w:marLeft w:val="0"/>
      <w:marRight w:val="0"/>
      <w:marTop w:val="0"/>
      <w:marBottom w:val="0"/>
      <w:divBdr>
        <w:top w:val="none" w:sz="0" w:space="0" w:color="auto"/>
        <w:left w:val="none" w:sz="0" w:space="0" w:color="auto"/>
        <w:bottom w:val="none" w:sz="0" w:space="0" w:color="auto"/>
        <w:right w:val="none" w:sz="0" w:space="0" w:color="auto"/>
      </w:divBdr>
    </w:div>
    <w:div w:id="1712222551">
      <w:bodyDiv w:val="1"/>
      <w:marLeft w:val="0"/>
      <w:marRight w:val="0"/>
      <w:marTop w:val="0"/>
      <w:marBottom w:val="0"/>
      <w:divBdr>
        <w:top w:val="none" w:sz="0" w:space="0" w:color="auto"/>
        <w:left w:val="none" w:sz="0" w:space="0" w:color="auto"/>
        <w:bottom w:val="none" w:sz="0" w:space="0" w:color="auto"/>
        <w:right w:val="none" w:sz="0" w:space="0" w:color="auto"/>
      </w:divBdr>
    </w:div>
    <w:div w:id="1712728952">
      <w:bodyDiv w:val="1"/>
      <w:marLeft w:val="0"/>
      <w:marRight w:val="0"/>
      <w:marTop w:val="0"/>
      <w:marBottom w:val="0"/>
      <w:divBdr>
        <w:top w:val="none" w:sz="0" w:space="0" w:color="auto"/>
        <w:left w:val="none" w:sz="0" w:space="0" w:color="auto"/>
        <w:bottom w:val="none" w:sz="0" w:space="0" w:color="auto"/>
        <w:right w:val="none" w:sz="0" w:space="0" w:color="auto"/>
      </w:divBdr>
    </w:div>
    <w:div w:id="1715232586">
      <w:bodyDiv w:val="1"/>
      <w:marLeft w:val="0"/>
      <w:marRight w:val="0"/>
      <w:marTop w:val="0"/>
      <w:marBottom w:val="0"/>
      <w:divBdr>
        <w:top w:val="none" w:sz="0" w:space="0" w:color="auto"/>
        <w:left w:val="none" w:sz="0" w:space="0" w:color="auto"/>
        <w:bottom w:val="none" w:sz="0" w:space="0" w:color="auto"/>
        <w:right w:val="none" w:sz="0" w:space="0" w:color="auto"/>
      </w:divBdr>
    </w:div>
    <w:div w:id="1715501963">
      <w:bodyDiv w:val="1"/>
      <w:marLeft w:val="0"/>
      <w:marRight w:val="0"/>
      <w:marTop w:val="0"/>
      <w:marBottom w:val="0"/>
      <w:divBdr>
        <w:top w:val="none" w:sz="0" w:space="0" w:color="auto"/>
        <w:left w:val="none" w:sz="0" w:space="0" w:color="auto"/>
        <w:bottom w:val="none" w:sz="0" w:space="0" w:color="auto"/>
        <w:right w:val="none" w:sz="0" w:space="0" w:color="auto"/>
      </w:divBdr>
    </w:div>
    <w:div w:id="1715614294">
      <w:bodyDiv w:val="1"/>
      <w:marLeft w:val="0"/>
      <w:marRight w:val="0"/>
      <w:marTop w:val="0"/>
      <w:marBottom w:val="0"/>
      <w:divBdr>
        <w:top w:val="none" w:sz="0" w:space="0" w:color="auto"/>
        <w:left w:val="none" w:sz="0" w:space="0" w:color="auto"/>
        <w:bottom w:val="none" w:sz="0" w:space="0" w:color="auto"/>
        <w:right w:val="none" w:sz="0" w:space="0" w:color="auto"/>
      </w:divBdr>
    </w:div>
    <w:div w:id="1717006307">
      <w:bodyDiv w:val="1"/>
      <w:marLeft w:val="0"/>
      <w:marRight w:val="0"/>
      <w:marTop w:val="0"/>
      <w:marBottom w:val="0"/>
      <w:divBdr>
        <w:top w:val="none" w:sz="0" w:space="0" w:color="auto"/>
        <w:left w:val="none" w:sz="0" w:space="0" w:color="auto"/>
        <w:bottom w:val="none" w:sz="0" w:space="0" w:color="auto"/>
        <w:right w:val="none" w:sz="0" w:space="0" w:color="auto"/>
      </w:divBdr>
    </w:div>
    <w:div w:id="1717044919">
      <w:bodyDiv w:val="1"/>
      <w:marLeft w:val="0"/>
      <w:marRight w:val="0"/>
      <w:marTop w:val="0"/>
      <w:marBottom w:val="0"/>
      <w:divBdr>
        <w:top w:val="none" w:sz="0" w:space="0" w:color="auto"/>
        <w:left w:val="none" w:sz="0" w:space="0" w:color="auto"/>
        <w:bottom w:val="none" w:sz="0" w:space="0" w:color="auto"/>
        <w:right w:val="none" w:sz="0" w:space="0" w:color="auto"/>
      </w:divBdr>
    </w:div>
    <w:div w:id="1718434497">
      <w:bodyDiv w:val="1"/>
      <w:marLeft w:val="0"/>
      <w:marRight w:val="0"/>
      <w:marTop w:val="0"/>
      <w:marBottom w:val="0"/>
      <w:divBdr>
        <w:top w:val="none" w:sz="0" w:space="0" w:color="auto"/>
        <w:left w:val="none" w:sz="0" w:space="0" w:color="auto"/>
        <w:bottom w:val="none" w:sz="0" w:space="0" w:color="auto"/>
        <w:right w:val="none" w:sz="0" w:space="0" w:color="auto"/>
      </w:divBdr>
    </w:div>
    <w:div w:id="1718704277">
      <w:bodyDiv w:val="1"/>
      <w:marLeft w:val="0"/>
      <w:marRight w:val="0"/>
      <w:marTop w:val="0"/>
      <w:marBottom w:val="0"/>
      <w:divBdr>
        <w:top w:val="none" w:sz="0" w:space="0" w:color="auto"/>
        <w:left w:val="none" w:sz="0" w:space="0" w:color="auto"/>
        <w:bottom w:val="none" w:sz="0" w:space="0" w:color="auto"/>
        <w:right w:val="none" w:sz="0" w:space="0" w:color="auto"/>
      </w:divBdr>
    </w:div>
    <w:div w:id="1719741915">
      <w:bodyDiv w:val="1"/>
      <w:marLeft w:val="0"/>
      <w:marRight w:val="0"/>
      <w:marTop w:val="0"/>
      <w:marBottom w:val="0"/>
      <w:divBdr>
        <w:top w:val="none" w:sz="0" w:space="0" w:color="auto"/>
        <w:left w:val="none" w:sz="0" w:space="0" w:color="auto"/>
        <w:bottom w:val="none" w:sz="0" w:space="0" w:color="auto"/>
        <w:right w:val="none" w:sz="0" w:space="0" w:color="auto"/>
      </w:divBdr>
    </w:div>
    <w:div w:id="1719936974">
      <w:bodyDiv w:val="1"/>
      <w:marLeft w:val="0"/>
      <w:marRight w:val="0"/>
      <w:marTop w:val="0"/>
      <w:marBottom w:val="0"/>
      <w:divBdr>
        <w:top w:val="none" w:sz="0" w:space="0" w:color="auto"/>
        <w:left w:val="none" w:sz="0" w:space="0" w:color="auto"/>
        <w:bottom w:val="none" w:sz="0" w:space="0" w:color="auto"/>
        <w:right w:val="none" w:sz="0" w:space="0" w:color="auto"/>
      </w:divBdr>
    </w:div>
    <w:div w:id="1720209238">
      <w:bodyDiv w:val="1"/>
      <w:marLeft w:val="0"/>
      <w:marRight w:val="0"/>
      <w:marTop w:val="0"/>
      <w:marBottom w:val="0"/>
      <w:divBdr>
        <w:top w:val="none" w:sz="0" w:space="0" w:color="auto"/>
        <w:left w:val="none" w:sz="0" w:space="0" w:color="auto"/>
        <w:bottom w:val="none" w:sz="0" w:space="0" w:color="auto"/>
        <w:right w:val="none" w:sz="0" w:space="0" w:color="auto"/>
      </w:divBdr>
    </w:div>
    <w:div w:id="1721511527">
      <w:bodyDiv w:val="1"/>
      <w:marLeft w:val="0"/>
      <w:marRight w:val="0"/>
      <w:marTop w:val="0"/>
      <w:marBottom w:val="0"/>
      <w:divBdr>
        <w:top w:val="none" w:sz="0" w:space="0" w:color="auto"/>
        <w:left w:val="none" w:sz="0" w:space="0" w:color="auto"/>
        <w:bottom w:val="none" w:sz="0" w:space="0" w:color="auto"/>
        <w:right w:val="none" w:sz="0" w:space="0" w:color="auto"/>
      </w:divBdr>
    </w:div>
    <w:div w:id="1721707941">
      <w:bodyDiv w:val="1"/>
      <w:marLeft w:val="0"/>
      <w:marRight w:val="0"/>
      <w:marTop w:val="0"/>
      <w:marBottom w:val="0"/>
      <w:divBdr>
        <w:top w:val="none" w:sz="0" w:space="0" w:color="auto"/>
        <w:left w:val="none" w:sz="0" w:space="0" w:color="auto"/>
        <w:bottom w:val="none" w:sz="0" w:space="0" w:color="auto"/>
        <w:right w:val="none" w:sz="0" w:space="0" w:color="auto"/>
      </w:divBdr>
    </w:div>
    <w:div w:id="1722485625">
      <w:bodyDiv w:val="1"/>
      <w:marLeft w:val="0"/>
      <w:marRight w:val="0"/>
      <w:marTop w:val="0"/>
      <w:marBottom w:val="0"/>
      <w:divBdr>
        <w:top w:val="none" w:sz="0" w:space="0" w:color="auto"/>
        <w:left w:val="none" w:sz="0" w:space="0" w:color="auto"/>
        <w:bottom w:val="none" w:sz="0" w:space="0" w:color="auto"/>
        <w:right w:val="none" w:sz="0" w:space="0" w:color="auto"/>
      </w:divBdr>
    </w:div>
    <w:div w:id="1722944235">
      <w:bodyDiv w:val="1"/>
      <w:marLeft w:val="0"/>
      <w:marRight w:val="0"/>
      <w:marTop w:val="0"/>
      <w:marBottom w:val="0"/>
      <w:divBdr>
        <w:top w:val="none" w:sz="0" w:space="0" w:color="auto"/>
        <w:left w:val="none" w:sz="0" w:space="0" w:color="auto"/>
        <w:bottom w:val="none" w:sz="0" w:space="0" w:color="auto"/>
        <w:right w:val="none" w:sz="0" w:space="0" w:color="auto"/>
      </w:divBdr>
    </w:div>
    <w:div w:id="1723168592">
      <w:bodyDiv w:val="1"/>
      <w:marLeft w:val="0"/>
      <w:marRight w:val="0"/>
      <w:marTop w:val="0"/>
      <w:marBottom w:val="0"/>
      <w:divBdr>
        <w:top w:val="none" w:sz="0" w:space="0" w:color="auto"/>
        <w:left w:val="none" w:sz="0" w:space="0" w:color="auto"/>
        <w:bottom w:val="none" w:sz="0" w:space="0" w:color="auto"/>
        <w:right w:val="none" w:sz="0" w:space="0" w:color="auto"/>
      </w:divBdr>
    </w:div>
    <w:div w:id="1724720179">
      <w:bodyDiv w:val="1"/>
      <w:marLeft w:val="0"/>
      <w:marRight w:val="0"/>
      <w:marTop w:val="0"/>
      <w:marBottom w:val="0"/>
      <w:divBdr>
        <w:top w:val="none" w:sz="0" w:space="0" w:color="auto"/>
        <w:left w:val="none" w:sz="0" w:space="0" w:color="auto"/>
        <w:bottom w:val="none" w:sz="0" w:space="0" w:color="auto"/>
        <w:right w:val="none" w:sz="0" w:space="0" w:color="auto"/>
      </w:divBdr>
    </w:div>
    <w:div w:id="1725257479">
      <w:bodyDiv w:val="1"/>
      <w:marLeft w:val="0"/>
      <w:marRight w:val="0"/>
      <w:marTop w:val="0"/>
      <w:marBottom w:val="0"/>
      <w:divBdr>
        <w:top w:val="none" w:sz="0" w:space="0" w:color="auto"/>
        <w:left w:val="none" w:sz="0" w:space="0" w:color="auto"/>
        <w:bottom w:val="none" w:sz="0" w:space="0" w:color="auto"/>
        <w:right w:val="none" w:sz="0" w:space="0" w:color="auto"/>
      </w:divBdr>
    </w:div>
    <w:div w:id="1725910212">
      <w:bodyDiv w:val="1"/>
      <w:marLeft w:val="0"/>
      <w:marRight w:val="0"/>
      <w:marTop w:val="0"/>
      <w:marBottom w:val="0"/>
      <w:divBdr>
        <w:top w:val="none" w:sz="0" w:space="0" w:color="auto"/>
        <w:left w:val="none" w:sz="0" w:space="0" w:color="auto"/>
        <w:bottom w:val="none" w:sz="0" w:space="0" w:color="auto"/>
        <w:right w:val="none" w:sz="0" w:space="0" w:color="auto"/>
      </w:divBdr>
    </w:div>
    <w:div w:id="1726221282">
      <w:bodyDiv w:val="1"/>
      <w:marLeft w:val="0"/>
      <w:marRight w:val="0"/>
      <w:marTop w:val="0"/>
      <w:marBottom w:val="0"/>
      <w:divBdr>
        <w:top w:val="none" w:sz="0" w:space="0" w:color="auto"/>
        <w:left w:val="none" w:sz="0" w:space="0" w:color="auto"/>
        <w:bottom w:val="none" w:sz="0" w:space="0" w:color="auto"/>
        <w:right w:val="none" w:sz="0" w:space="0" w:color="auto"/>
      </w:divBdr>
    </w:div>
    <w:div w:id="1726292154">
      <w:bodyDiv w:val="1"/>
      <w:marLeft w:val="0"/>
      <w:marRight w:val="0"/>
      <w:marTop w:val="0"/>
      <w:marBottom w:val="0"/>
      <w:divBdr>
        <w:top w:val="none" w:sz="0" w:space="0" w:color="auto"/>
        <w:left w:val="none" w:sz="0" w:space="0" w:color="auto"/>
        <w:bottom w:val="none" w:sz="0" w:space="0" w:color="auto"/>
        <w:right w:val="none" w:sz="0" w:space="0" w:color="auto"/>
      </w:divBdr>
    </w:div>
    <w:div w:id="1726566854">
      <w:bodyDiv w:val="1"/>
      <w:marLeft w:val="0"/>
      <w:marRight w:val="0"/>
      <w:marTop w:val="0"/>
      <w:marBottom w:val="0"/>
      <w:divBdr>
        <w:top w:val="none" w:sz="0" w:space="0" w:color="auto"/>
        <w:left w:val="none" w:sz="0" w:space="0" w:color="auto"/>
        <w:bottom w:val="none" w:sz="0" w:space="0" w:color="auto"/>
        <w:right w:val="none" w:sz="0" w:space="0" w:color="auto"/>
      </w:divBdr>
    </w:div>
    <w:div w:id="1726567594">
      <w:bodyDiv w:val="1"/>
      <w:marLeft w:val="0"/>
      <w:marRight w:val="0"/>
      <w:marTop w:val="0"/>
      <w:marBottom w:val="0"/>
      <w:divBdr>
        <w:top w:val="none" w:sz="0" w:space="0" w:color="auto"/>
        <w:left w:val="none" w:sz="0" w:space="0" w:color="auto"/>
        <w:bottom w:val="none" w:sz="0" w:space="0" w:color="auto"/>
        <w:right w:val="none" w:sz="0" w:space="0" w:color="auto"/>
      </w:divBdr>
    </w:div>
    <w:div w:id="1727487364">
      <w:bodyDiv w:val="1"/>
      <w:marLeft w:val="0"/>
      <w:marRight w:val="0"/>
      <w:marTop w:val="0"/>
      <w:marBottom w:val="0"/>
      <w:divBdr>
        <w:top w:val="none" w:sz="0" w:space="0" w:color="auto"/>
        <w:left w:val="none" w:sz="0" w:space="0" w:color="auto"/>
        <w:bottom w:val="none" w:sz="0" w:space="0" w:color="auto"/>
        <w:right w:val="none" w:sz="0" w:space="0" w:color="auto"/>
      </w:divBdr>
    </w:div>
    <w:div w:id="1727559600">
      <w:bodyDiv w:val="1"/>
      <w:marLeft w:val="0"/>
      <w:marRight w:val="0"/>
      <w:marTop w:val="0"/>
      <w:marBottom w:val="0"/>
      <w:divBdr>
        <w:top w:val="none" w:sz="0" w:space="0" w:color="auto"/>
        <w:left w:val="none" w:sz="0" w:space="0" w:color="auto"/>
        <w:bottom w:val="none" w:sz="0" w:space="0" w:color="auto"/>
        <w:right w:val="none" w:sz="0" w:space="0" w:color="auto"/>
      </w:divBdr>
    </w:div>
    <w:div w:id="1727678020">
      <w:bodyDiv w:val="1"/>
      <w:marLeft w:val="0"/>
      <w:marRight w:val="0"/>
      <w:marTop w:val="0"/>
      <w:marBottom w:val="0"/>
      <w:divBdr>
        <w:top w:val="none" w:sz="0" w:space="0" w:color="auto"/>
        <w:left w:val="none" w:sz="0" w:space="0" w:color="auto"/>
        <w:bottom w:val="none" w:sz="0" w:space="0" w:color="auto"/>
        <w:right w:val="none" w:sz="0" w:space="0" w:color="auto"/>
      </w:divBdr>
    </w:div>
    <w:div w:id="1728726135">
      <w:bodyDiv w:val="1"/>
      <w:marLeft w:val="0"/>
      <w:marRight w:val="0"/>
      <w:marTop w:val="0"/>
      <w:marBottom w:val="0"/>
      <w:divBdr>
        <w:top w:val="none" w:sz="0" w:space="0" w:color="auto"/>
        <w:left w:val="none" w:sz="0" w:space="0" w:color="auto"/>
        <w:bottom w:val="none" w:sz="0" w:space="0" w:color="auto"/>
        <w:right w:val="none" w:sz="0" w:space="0" w:color="auto"/>
      </w:divBdr>
    </w:div>
    <w:div w:id="1728798886">
      <w:bodyDiv w:val="1"/>
      <w:marLeft w:val="0"/>
      <w:marRight w:val="0"/>
      <w:marTop w:val="0"/>
      <w:marBottom w:val="0"/>
      <w:divBdr>
        <w:top w:val="none" w:sz="0" w:space="0" w:color="auto"/>
        <w:left w:val="none" w:sz="0" w:space="0" w:color="auto"/>
        <w:bottom w:val="none" w:sz="0" w:space="0" w:color="auto"/>
        <w:right w:val="none" w:sz="0" w:space="0" w:color="auto"/>
      </w:divBdr>
    </w:div>
    <w:div w:id="1728800756">
      <w:bodyDiv w:val="1"/>
      <w:marLeft w:val="0"/>
      <w:marRight w:val="0"/>
      <w:marTop w:val="0"/>
      <w:marBottom w:val="0"/>
      <w:divBdr>
        <w:top w:val="none" w:sz="0" w:space="0" w:color="auto"/>
        <w:left w:val="none" w:sz="0" w:space="0" w:color="auto"/>
        <w:bottom w:val="none" w:sz="0" w:space="0" w:color="auto"/>
        <w:right w:val="none" w:sz="0" w:space="0" w:color="auto"/>
      </w:divBdr>
    </w:div>
    <w:div w:id="1729037544">
      <w:bodyDiv w:val="1"/>
      <w:marLeft w:val="0"/>
      <w:marRight w:val="0"/>
      <w:marTop w:val="0"/>
      <w:marBottom w:val="0"/>
      <w:divBdr>
        <w:top w:val="none" w:sz="0" w:space="0" w:color="auto"/>
        <w:left w:val="none" w:sz="0" w:space="0" w:color="auto"/>
        <w:bottom w:val="none" w:sz="0" w:space="0" w:color="auto"/>
        <w:right w:val="none" w:sz="0" w:space="0" w:color="auto"/>
      </w:divBdr>
    </w:div>
    <w:div w:id="1729109689">
      <w:bodyDiv w:val="1"/>
      <w:marLeft w:val="0"/>
      <w:marRight w:val="0"/>
      <w:marTop w:val="0"/>
      <w:marBottom w:val="0"/>
      <w:divBdr>
        <w:top w:val="none" w:sz="0" w:space="0" w:color="auto"/>
        <w:left w:val="none" w:sz="0" w:space="0" w:color="auto"/>
        <w:bottom w:val="none" w:sz="0" w:space="0" w:color="auto"/>
        <w:right w:val="none" w:sz="0" w:space="0" w:color="auto"/>
      </w:divBdr>
    </w:div>
    <w:div w:id="1729301935">
      <w:bodyDiv w:val="1"/>
      <w:marLeft w:val="0"/>
      <w:marRight w:val="0"/>
      <w:marTop w:val="0"/>
      <w:marBottom w:val="0"/>
      <w:divBdr>
        <w:top w:val="none" w:sz="0" w:space="0" w:color="auto"/>
        <w:left w:val="none" w:sz="0" w:space="0" w:color="auto"/>
        <w:bottom w:val="none" w:sz="0" w:space="0" w:color="auto"/>
        <w:right w:val="none" w:sz="0" w:space="0" w:color="auto"/>
      </w:divBdr>
    </w:div>
    <w:div w:id="1730375173">
      <w:bodyDiv w:val="1"/>
      <w:marLeft w:val="0"/>
      <w:marRight w:val="0"/>
      <w:marTop w:val="0"/>
      <w:marBottom w:val="0"/>
      <w:divBdr>
        <w:top w:val="none" w:sz="0" w:space="0" w:color="auto"/>
        <w:left w:val="none" w:sz="0" w:space="0" w:color="auto"/>
        <w:bottom w:val="none" w:sz="0" w:space="0" w:color="auto"/>
        <w:right w:val="none" w:sz="0" w:space="0" w:color="auto"/>
      </w:divBdr>
    </w:div>
    <w:div w:id="1730959047">
      <w:bodyDiv w:val="1"/>
      <w:marLeft w:val="0"/>
      <w:marRight w:val="0"/>
      <w:marTop w:val="0"/>
      <w:marBottom w:val="0"/>
      <w:divBdr>
        <w:top w:val="none" w:sz="0" w:space="0" w:color="auto"/>
        <w:left w:val="none" w:sz="0" w:space="0" w:color="auto"/>
        <w:bottom w:val="none" w:sz="0" w:space="0" w:color="auto"/>
        <w:right w:val="none" w:sz="0" w:space="0" w:color="auto"/>
      </w:divBdr>
    </w:div>
    <w:div w:id="1732341782">
      <w:bodyDiv w:val="1"/>
      <w:marLeft w:val="0"/>
      <w:marRight w:val="0"/>
      <w:marTop w:val="0"/>
      <w:marBottom w:val="0"/>
      <w:divBdr>
        <w:top w:val="none" w:sz="0" w:space="0" w:color="auto"/>
        <w:left w:val="none" w:sz="0" w:space="0" w:color="auto"/>
        <w:bottom w:val="none" w:sz="0" w:space="0" w:color="auto"/>
        <w:right w:val="none" w:sz="0" w:space="0" w:color="auto"/>
      </w:divBdr>
    </w:div>
    <w:div w:id="1733045414">
      <w:bodyDiv w:val="1"/>
      <w:marLeft w:val="0"/>
      <w:marRight w:val="0"/>
      <w:marTop w:val="0"/>
      <w:marBottom w:val="0"/>
      <w:divBdr>
        <w:top w:val="none" w:sz="0" w:space="0" w:color="auto"/>
        <w:left w:val="none" w:sz="0" w:space="0" w:color="auto"/>
        <w:bottom w:val="none" w:sz="0" w:space="0" w:color="auto"/>
        <w:right w:val="none" w:sz="0" w:space="0" w:color="auto"/>
      </w:divBdr>
    </w:div>
    <w:div w:id="1733458899">
      <w:bodyDiv w:val="1"/>
      <w:marLeft w:val="0"/>
      <w:marRight w:val="0"/>
      <w:marTop w:val="0"/>
      <w:marBottom w:val="0"/>
      <w:divBdr>
        <w:top w:val="none" w:sz="0" w:space="0" w:color="auto"/>
        <w:left w:val="none" w:sz="0" w:space="0" w:color="auto"/>
        <w:bottom w:val="none" w:sz="0" w:space="0" w:color="auto"/>
        <w:right w:val="none" w:sz="0" w:space="0" w:color="auto"/>
      </w:divBdr>
    </w:div>
    <w:div w:id="1733962010">
      <w:bodyDiv w:val="1"/>
      <w:marLeft w:val="0"/>
      <w:marRight w:val="0"/>
      <w:marTop w:val="0"/>
      <w:marBottom w:val="0"/>
      <w:divBdr>
        <w:top w:val="none" w:sz="0" w:space="0" w:color="auto"/>
        <w:left w:val="none" w:sz="0" w:space="0" w:color="auto"/>
        <w:bottom w:val="none" w:sz="0" w:space="0" w:color="auto"/>
        <w:right w:val="none" w:sz="0" w:space="0" w:color="auto"/>
      </w:divBdr>
    </w:div>
    <w:div w:id="1734541799">
      <w:bodyDiv w:val="1"/>
      <w:marLeft w:val="0"/>
      <w:marRight w:val="0"/>
      <w:marTop w:val="0"/>
      <w:marBottom w:val="0"/>
      <w:divBdr>
        <w:top w:val="none" w:sz="0" w:space="0" w:color="auto"/>
        <w:left w:val="none" w:sz="0" w:space="0" w:color="auto"/>
        <w:bottom w:val="none" w:sz="0" w:space="0" w:color="auto"/>
        <w:right w:val="none" w:sz="0" w:space="0" w:color="auto"/>
      </w:divBdr>
    </w:div>
    <w:div w:id="1734700060">
      <w:bodyDiv w:val="1"/>
      <w:marLeft w:val="0"/>
      <w:marRight w:val="0"/>
      <w:marTop w:val="0"/>
      <w:marBottom w:val="0"/>
      <w:divBdr>
        <w:top w:val="none" w:sz="0" w:space="0" w:color="auto"/>
        <w:left w:val="none" w:sz="0" w:space="0" w:color="auto"/>
        <w:bottom w:val="none" w:sz="0" w:space="0" w:color="auto"/>
        <w:right w:val="none" w:sz="0" w:space="0" w:color="auto"/>
      </w:divBdr>
    </w:div>
    <w:div w:id="1734892778">
      <w:bodyDiv w:val="1"/>
      <w:marLeft w:val="0"/>
      <w:marRight w:val="0"/>
      <w:marTop w:val="0"/>
      <w:marBottom w:val="0"/>
      <w:divBdr>
        <w:top w:val="none" w:sz="0" w:space="0" w:color="auto"/>
        <w:left w:val="none" w:sz="0" w:space="0" w:color="auto"/>
        <w:bottom w:val="none" w:sz="0" w:space="0" w:color="auto"/>
        <w:right w:val="none" w:sz="0" w:space="0" w:color="auto"/>
      </w:divBdr>
    </w:div>
    <w:div w:id="1735467650">
      <w:bodyDiv w:val="1"/>
      <w:marLeft w:val="0"/>
      <w:marRight w:val="0"/>
      <w:marTop w:val="0"/>
      <w:marBottom w:val="0"/>
      <w:divBdr>
        <w:top w:val="none" w:sz="0" w:space="0" w:color="auto"/>
        <w:left w:val="none" w:sz="0" w:space="0" w:color="auto"/>
        <w:bottom w:val="none" w:sz="0" w:space="0" w:color="auto"/>
        <w:right w:val="none" w:sz="0" w:space="0" w:color="auto"/>
      </w:divBdr>
    </w:div>
    <w:div w:id="1736124612">
      <w:bodyDiv w:val="1"/>
      <w:marLeft w:val="0"/>
      <w:marRight w:val="0"/>
      <w:marTop w:val="0"/>
      <w:marBottom w:val="0"/>
      <w:divBdr>
        <w:top w:val="none" w:sz="0" w:space="0" w:color="auto"/>
        <w:left w:val="none" w:sz="0" w:space="0" w:color="auto"/>
        <w:bottom w:val="none" w:sz="0" w:space="0" w:color="auto"/>
        <w:right w:val="none" w:sz="0" w:space="0" w:color="auto"/>
      </w:divBdr>
    </w:div>
    <w:div w:id="1736318411">
      <w:bodyDiv w:val="1"/>
      <w:marLeft w:val="0"/>
      <w:marRight w:val="0"/>
      <w:marTop w:val="0"/>
      <w:marBottom w:val="0"/>
      <w:divBdr>
        <w:top w:val="none" w:sz="0" w:space="0" w:color="auto"/>
        <w:left w:val="none" w:sz="0" w:space="0" w:color="auto"/>
        <w:bottom w:val="none" w:sz="0" w:space="0" w:color="auto"/>
        <w:right w:val="none" w:sz="0" w:space="0" w:color="auto"/>
      </w:divBdr>
    </w:div>
    <w:div w:id="1737126490">
      <w:bodyDiv w:val="1"/>
      <w:marLeft w:val="0"/>
      <w:marRight w:val="0"/>
      <w:marTop w:val="0"/>
      <w:marBottom w:val="0"/>
      <w:divBdr>
        <w:top w:val="none" w:sz="0" w:space="0" w:color="auto"/>
        <w:left w:val="none" w:sz="0" w:space="0" w:color="auto"/>
        <w:bottom w:val="none" w:sz="0" w:space="0" w:color="auto"/>
        <w:right w:val="none" w:sz="0" w:space="0" w:color="auto"/>
      </w:divBdr>
    </w:div>
    <w:div w:id="1737237068">
      <w:bodyDiv w:val="1"/>
      <w:marLeft w:val="0"/>
      <w:marRight w:val="0"/>
      <w:marTop w:val="0"/>
      <w:marBottom w:val="0"/>
      <w:divBdr>
        <w:top w:val="none" w:sz="0" w:space="0" w:color="auto"/>
        <w:left w:val="none" w:sz="0" w:space="0" w:color="auto"/>
        <w:bottom w:val="none" w:sz="0" w:space="0" w:color="auto"/>
        <w:right w:val="none" w:sz="0" w:space="0" w:color="auto"/>
      </w:divBdr>
    </w:div>
    <w:div w:id="1737391992">
      <w:bodyDiv w:val="1"/>
      <w:marLeft w:val="0"/>
      <w:marRight w:val="0"/>
      <w:marTop w:val="0"/>
      <w:marBottom w:val="0"/>
      <w:divBdr>
        <w:top w:val="none" w:sz="0" w:space="0" w:color="auto"/>
        <w:left w:val="none" w:sz="0" w:space="0" w:color="auto"/>
        <w:bottom w:val="none" w:sz="0" w:space="0" w:color="auto"/>
        <w:right w:val="none" w:sz="0" w:space="0" w:color="auto"/>
      </w:divBdr>
    </w:div>
    <w:div w:id="1739129100">
      <w:bodyDiv w:val="1"/>
      <w:marLeft w:val="0"/>
      <w:marRight w:val="0"/>
      <w:marTop w:val="0"/>
      <w:marBottom w:val="0"/>
      <w:divBdr>
        <w:top w:val="none" w:sz="0" w:space="0" w:color="auto"/>
        <w:left w:val="none" w:sz="0" w:space="0" w:color="auto"/>
        <w:bottom w:val="none" w:sz="0" w:space="0" w:color="auto"/>
        <w:right w:val="none" w:sz="0" w:space="0" w:color="auto"/>
      </w:divBdr>
    </w:div>
    <w:div w:id="1740513407">
      <w:bodyDiv w:val="1"/>
      <w:marLeft w:val="0"/>
      <w:marRight w:val="0"/>
      <w:marTop w:val="0"/>
      <w:marBottom w:val="0"/>
      <w:divBdr>
        <w:top w:val="none" w:sz="0" w:space="0" w:color="auto"/>
        <w:left w:val="none" w:sz="0" w:space="0" w:color="auto"/>
        <w:bottom w:val="none" w:sz="0" w:space="0" w:color="auto"/>
        <w:right w:val="none" w:sz="0" w:space="0" w:color="auto"/>
      </w:divBdr>
    </w:div>
    <w:div w:id="1741557732">
      <w:bodyDiv w:val="1"/>
      <w:marLeft w:val="0"/>
      <w:marRight w:val="0"/>
      <w:marTop w:val="0"/>
      <w:marBottom w:val="0"/>
      <w:divBdr>
        <w:top w:val="none" w:sz="0" w:space="0" w:color="auto"/>
        <w:left w:val="none" w:sz="0" w:space="0" w:color="auto"/>
        <w:bottom w:val="none" w:sz="0" w:space="0" w:color="auto"/>
        <w:right w:val="none" w:sz="0" w:space="0" w:color="auto"/>
      </w:divBdr>
    </w:div>
    <w:div w:id="1742219298">
      <w:bodyDiv w:val="1"/>
      <w:marLeft w:val="0"/>
      <w:marRight w:val="0"/>
      <w:marTop w:val="0"/>
      <w:marBottom w:val="0"/>
      <w:divBdr>
        <w:top w:val="none" w:sz="0" w:space="0" w:color="auto"/>
        <w:left w:val="none" w:sz="0" w:space="0" w:color="auto"/>
        <w:bottom w:val="none" w:sz="0" w:space="0" w:color="auto"/>
        <w:right w:val="none" w:sz="0" w:space="0" w:color="auto"/>
      </w:divBdr>
    </w:div>
    <w:div w:id="1742361649">
      <w:bodyDiv w:val="1"/>
      <w:marLeft w:val="0"/>
      <w:marRight w:val="0"/>
      <w:marTop w:val="0"/>
      <w:marBottom w:val="0"/>
      <w:divBdr>
        <w:top w:val="none" w:sz="0" w:space="0" w:color="auto"/>
        <w:left w:val="none" w:sz="0" w:space="0" w:color="auto"/>
        <w:bottom w:val="none" w:sz="0" w:space="0" w:color="auto"/>
        <w:right w:val="none" w:sz="0" w:space="0" w:color="auto"/>
      </w:divBdr>
    </w:div>
    <w:div w:id="1743260183">
      <w:bodyDiv w:val="1"/>
      <w:marLeft w:val="0"/>
      <w:marRight w:val="0"/>
      <w:marTop w:val="0"/>
      <w:marBottom w:val="0"/>
      <w:divBdr>
        <w:top w:val="none" w:sz="0" w:space="0" w:color="auto"/>
        <w:left w:val="none" w:sz="0" w:space="0" w:color="auto"/>
        <w:bottom w:val="none" w:sz="0" w:space="0" w:color="auto"/>
        <w:right w:val="none" w:sz="0" w:space="0" w:color="auto"/>
      </w:divBdr>
    </w:div>
    <w:div w:id="1743793446">
      <w:bodyDiv w:val="1"/>
      <w:marLeft w:val="0"/>
      <w:marRight w:val="0"/>
      <w:marTop w:val="0"/>
      <w:marBottom w:val="0"/>
      <w:divBdr>
        <w:top w:val="none" w:sz="0" w:space="0" w:color="auto"/>
        <w:left w:val="none" w:sz="0" w:space="0" w:color="auto"/>
        <w:bottom w:val="none" w:sz="0" w:space="0" w:color="auto"/>
        <w:right w:val="none" w:sz="0" w:space="0" w:color="auto"/>
      </w:divBdr>
    </w:div>
    <w:div w:id="1745182457">
      <w:bodyDiv w:val="1"/>
      <w:marLeft w:val="0"/>
      <w:marRight w:val="0"/>
      <w:marTop w:val="0"/>
      <w:marBottom w:val="0"/>
      <w:divBdr>
        <w:top w:val="none" w:sz="0" w:space="0" w:color="auto"/>
        <w:left w:val="none" w:sz="0" w:space="0" w:color="auto"/>
        <w:bottom w:val="none" w:sz="0" w:space="0" w:color="auto"/>
        <w:right w:val="none" w:sz="0" w:space="0" w:color="auto"/>
      </w:divBdr>
    </w:div>
    <w:div w:id="1746955975">
      <w:bodyDiv w:val="1"/>
      <w:marLeft w:val="0"/>
      <w:marRight w:val="0"/>
      <w:marTop w:val="0"/>
      <w:marBottom w:val="0"/>
      <w:divBdr>
        <w:top w:val="none" w:sz="0" w:space="0" w:color="auto"/>
        <w:left w:val="none" w:sz="0" w:space="0" w:color="auto"/>
        <w:bottom w:val="none" w:sz="0" w:space="0" w:color="auto"/>
        <w:right w:val="none" w:sz="0" w:space="0" w:color="auto"/>
      </w:divBdr>
    </w:div>
    <w:div w:id="1747530766">
      <w:bodyDiv w:val="1"/>
      <w:marLeft w:val="0"/>
      <w:marRight w:val="0"/>
      <w:marTop w:val="0"/>
      <w:marBottom w:val="0"/>
      <w:divBdr>
        <w:top w:val="none" w:sz="0" w:space="0" w:color="auto"/>
        <w:left w:val="none" w:sz="0" w:space="0" w:color="auto"/>
        <w:bottom w:val="none" w:sz="0" w:space="0" w:color="auto"/>
        <w:right w:val="none" w:sz="0" w:space="0" w:color="auto"/>
      </w:divBdr>
    </w:div>
    <w:div w:id="1747847251">
      <w:bodyDiv w:val="1"/>
      <w:marLeft w:val="0"/>
      <w:marRight w:val="0"/>
      <w:marTop w:val="0"/>
      <w:marBottom w:val="0"/>
      <w:divBdr>
        <w:top w:val="none" w:sz="0" w:space="0" w:color="auto"/>
        <w:left w:val="none" w:sz="0" w:space="0" w:color="auto"/>
        <w:bottom w:val="none" w:sz="0" w:space="0" w:color="auto"/>
        <w:right w:val="none" w:sz="0" w:space="0" w:color="auto"/>
      </w:divBdr>
    </w:div>
    <w:div w:id="1749107371">
      <w:bodyDiv w:val="1"/>
      <w:marLeft w:val="0"/>
      <w:marRight w:val="0"/>
      <w:marTop w:val="0"/>
      <w:marBottom w:val="0"/>
      <w:divBdr>
        <w:top w:val="none" w:sz="0" w:space="0" w:color="auto"/>
        <w:left w:val="none" w:sz="0" w:space="0" w:color="auto"/>
        <w:bottom w:val="none" w:sz="0" w:space="0" w:color="auto"/>
        <w:right w:val="none" w:sz="0" w:space="0" w:color="auto"/>
      </w:divBdr>
    </w:div>
    <w:div w:id="1749376457">
      <w:bodyDiv w:val="1"/>
      <w:marLeft w:val="0"/>
      <w:marRight w:val="0"/>
      <w:marTop w:val="0"/>
      <w:marBottom w:val="0"/>
      <w:divBdr>
        <w:top w:val="none" w:sz="0" w:space="0" w:color="auto"/>
        <w:left w:val="none" w:sz="0" w:space="0" w:color="auto"/>
        <w:bottom w:val="none" w:sz="0" w:space="0" w:color="auto"/>
        <w:right w:val="none" w:sz="0" w:space="0" w:color="auto"/>
      </w:divBdr>
    </w:div>
    <w:div w:id="1750301731">
      <w:bodyDiv w:val="1"/>
      <w:marLeft w:val="0"/>
      <w:marRight w:val="0"/>
      <w:marTop w:val="0"/>
      <w:marBottom w:val="0"/>
      <w:divBdr>
        <w:top w:val="none" w:sz="0" w:space="0" w:color="auto"/>
        <w:left w:val="none" w:sz="0" w:space="0" w:color="auto"/>
        <w:bottom w:val="none" w:sz="0" w:space="0" w:color="auto"/>
        <w:right w:val="none" w:sz="0" w:space="0" w:color="auto"/>
      </w:divBdr>
    </w:div>
    <w:div w:id="1750884994">
      <w:bodyDiv w:val="1"/>
      <w:marLeft w:val="0"/>
      <w:marRight w:val="0"/>
      <w:marTop w:val="0"/>
      <w:marBottom w:val="0"/>
      <w:divBdr>
        <w:top w:val="none" w:sz="0" w:space="0" w:color="auto"/>
        <w:left w:val="none" w:sz="0" w:space="0" w:color="auto"/>
        <w:bottom w:val="none" w:sz="0" w:space="0" w:color="auto"/>
        <w:right w:val="none" w:sz="0" w:space="0" w:color="auto"/>
      </w:divBdr>
    </w:div>
    <w:div w:id="1751001811">
      <w:bodyDiv w:val="1"/>
      <w:marLeft w:val="0"/>
      <w:marRight w:val="0"/>
      <w:marTop w:val="0"/>
      <w:marBottom w:val="0"/>
      <w:divBdr>
        <w:top w:val="none" w:sz="0" w:space="0" w:color="auto"/>
        <w:left w:val="none" w:sz="0" w:space="0" w:color="auto"/>
        <w:bottom w:val="none" w:sz="0" w:space="0" w:color="auto"/>
        <w:right w:val="none" w:sz="0" w:space="0" w:color="auto"/>
      </w:divBdr>
    </w:div>
    <w:div w:id="1751845812">
      <w:bodyDiv w:val="1"/>
      <w:marLeft w:val="0"/>
      <w:marRight w:val="0"/>
      <w:marTop w:val="0"/>
      <w:marBottom w:val="0"/>
      <w:divBdr>
        <w:top w:val="none" w:sz="0" w:space="0" w:color="auto"/>
        <w:left w:val="none" w:sz="0" w:space="0" w:color="auto"/>
        <w:bottom w:val="none" w:sz="0" w:space="0" w:color="auto"/>
        <w:right w:val="none" w:sz="0" w:space="0" w:color="auto"/>
      </w:divBdr>
    </w:div>
    <w:div w:id="1752199170">
      <w:bodyDiv w:val="1"/>
      <w:marLeft w:val="0"/>
      <w:marRight w:val="0"/>
      <w:marTop w:val="0"/>
      <w:marBottom w:val="0"/>
      <w:divBdr>
        <w:top w:val="none" w:sz="0" w:space="0" w:color="auto"/>
        <w:left w:val="none" w:sz="0" w:space="0" w:color="auto"/>
        <w:bottom w:val="none" w:sz="0" w:space="0" w:color="auto"/>
        <w:right w:val="none" w:sz="0" w:space="0" w:color="auto"/>
      </w:divBdr>
    </w:div>
    <w:div w:id="1752314392">
      <w:bodyDiv w:val="1"/>
      <w:marLeft w:val="0"/>
      <w:marRight w:val="0"/>
      <w:marTop w:val="0"/>
      <w:marBottom w:val="0"/>
      <w:divBdr>
        <w:top w:val="none" w:sz="0" w:space="0" w:color="auto"/>
        <w:left w:val="none" w:sz="0" w:space="0" w:color="auto"/>
        <w:bottom w:val="none" w:sz="0" w:space="0" w:color="auto"/>
        <w:right w:val="none" w:sz="0" w:space="0" w:color="auto"/>
      </w:divBdr>
    </w:div>
    <w:div w:id="1752703587">
      <w:bodyDiv w:val="1"/>
      <w:marLeft w:val="0"/>
      <w:marRight w:val="0"/>
      <w:marTop w:val="0"/>
      <w:marBottom w:val="0"/>
      <w:divBdr>
        <w:top w:val="none" w:sz="0" w:space="0" w:color="auto"/>
        <w:left w:val="none" w:sz="0" w:space="0" w:color="auto"/>
        <w:bottom w:val="none" w:sz="0" w:space="0" w:color="auto"/>
        <w:right w:val="none" w:sz="0" w:space="0" w:color="auto"/>
      </w:divBdr>
    </w:div>
    <w:div w:id="1754279032">
      <w:bodyDiv w:val="1"/>
      <w:marLeft w:val="0"/>
      <w:marRight w:val="0"/>
      <w:marTop w:val="0"/>
      <w:marBottom w:val="0"/>
      <w:divBdr>
        <w:top w:val="none" w:sz="0" w:space="0" w:color="auto"/>
        <w:left w:val="none" w:sz="0" w:space="0" w:color="auto"/>
        <w:bottom w:val="none" w:sz="0" w:space="0" w:color="auto"/>
        <w:right w:val="none" w:sz="0" w:space="0" w:color="auto"/>
      </w:divBdr>
    </w:div>
    <w:div w:id="1754355271">
      <w:bodyDiv w:val="1"/>
      <w:marLeft w:val="0"/>
      <w:marRight w:val="0"/>
      <w:marTop w:val="0"/>
      <w:marBottom w:val="0"/>
      <w:divBdr>
        <w:top w:val="none" w:sz="0" w:space="0" w:color="auto"/>
        <w:left w:val="none" w:sz="0" w:space="0" w:color="auto"/>
        <w:bottom w:val="none" w:sz="0" w:space="0" w:color="auto"/>
        <w:right w:val="none" w:sz="0" w:space="0" w:color="auto"/>
      </w:divBdr>
    </w:div>
    <w:div w:id="1754426106">
      <w:bodyDiv w:val="1"/>
      <w:marLeft w:val="0"/>
      <w:marRight w:val="0"/>
      <w:marTop w:val="0"/>
      <w:marBottom w:val="0"/>
      <w:divBdr>
        <w:top w:val="none" w:sz="0" w:space="0" w:color="auto"/>
        <w:left w:val="none" w:sz="0" w:space="0" w:color="auto"/>
        <w:bottom w:val="none" w:sz="0" w:space="0" w:color="auto"/>
        <w:right w:val="none" w:sz="0" w:space="0" w:color="auto"/>
      </w:divBdr>
    </w:div>
    <w:div w:id="1754669050">
      <w:bodyDiv w:val="1"/>
      <w:marLeft w:val="0"/>
      <w:marRight w:val="0"/>
      <w:marTop w:val="0"/>
      <w:marBottom w:val="0"/>
      <w:divBdr>
        <w:top w:val="none" w:sz="0" w:space="0" w:color="auto"/>
        <w:left w:val="none" w:sz="0" w:space="0" w:color="auto"/>
        <w:bottom w:val="none" w:sz="0" w:space="0" w:color="auto"/>
        <w:right w:val="none" w:sz="0" w:space="0" w:color="auto"/>
      </w:divBdr>
    </w:div>
    <w:div w:id="1754929730">
      <w:bodyDiv w:val="1"/>
      <w:marLeft w:val="0"/>
      <w:marRight w:val="0"/>
      <w:marTop w:val="0"/>
      <w:marBottom w:val="0"/>
      <w:divBdr>
        <w:top w:val="none" w:sz="0" w:space="0" w:color="auto"/>
        <w:left w:val="none" w:sz="0" w:space="0" w:color="auto"/>
        <w:bottom w:val="none" w:sz="0" w:space="0" w:color="auto"/>
        <w:right w:val="none" w:sz="0" w:space="0" w:color="auto"/>
      </w:divBdr>
    </w:div>
    <w:div w:id="1755471557">
      <w:bodyDiv w:val="1"/>
      <w:marLeft w:val="0"/>
      <w:marRight w:val="0"/>
      <w:marTop w:val="0"/>
      <w:marBottom w:val="0"/>
      <w:divBdr>
        <w:top w:val="none" w:sz="0" w:space="0" w:color="auto"/>
        <w:left w:val="none" w:sz="0" w:space="0" w:color="auto"/>
        <w:bottom w:val="none" w:sz="0" w:space="0" w:color="auto"/>
        <w:right w:val="none" w:sz="0" w:space="0" w:color="auto"/>
      </w:divBdr>
    </w:div>
    <w:div w:id="1755668530">
      <w:bodyDiv w:val="1"/>
      <w:marLeft w:val="0"/>
      <w:marRight w:val="0"/>
      <w:marTop w:val="0"/>
      <w:marBottom w:val="0"/>
      <w:divBdr>
        <w:top w:val="none" w:sz="0" w:space="0" w:color="auto"/>
        <w:left w:val="none" w:sz="0" w:space="0" w:color="auto"/>
        <w:bottom w:val="none" w:sz="0" w:space="0" w:color="auto"/>
        <w:right w:val="none" w:sz="0" w:space="0" w:color="auto"/>
      </w:divBdr>
    </w:div>
    <w:div w:id="1756245751">
      <w:bodyDiv w:val="1"/>
      <w:marLeft w:val="0"/>
      <w:marRight w:val="0"/>
      <w:marTop w:val="0"/>
      <w:marBottom w:val="0"/>
      <w:divBdr>
        <w:top w:val="none" w:sz="0" w:space="0" w:color="auto"/>
        <w:left w:val="none" w:sz="0" w:space="0" w:color="auto"/>
        <w:bottom w:val="none" w:sz="0" w:space="0" w:color="auto"/>
        <w:right w:val="none" w:sz="0" w:space="0" w:color="auto"/>
      </w:divBdr>
    </w:div>
    <w:div w:id="1756897306">
      <w:bodyDiv w:val="1"/>
      <w:marLeft w:val="0"/>
      <w:marRight w:val="0"/>
      <w:marTop w:val="0"/>
      <w:marBottom w:val="0"/>
      <w:divBdr>
        <w:top w:val="none" w:sz="0" w:space="0" w:color="auto"/>
        <w:left w:val="none" w:sz="0" w:space="0" w:color="auto"/>
        <w:bottom w:val="none" w:sz="0" w:space="0" w:color="auto"/>
        <w:right w:val="none" w:sz="0" w:space="0" w:color="auto"/>
      </w:divBdr>
    </w:div>
    <w:div w:id="1757248218">
      <w:bodyDiv w:val="1"/>
      <w:marLeft w:val="0"/>
      <w:marRight w:val="0"/>
      <w:marTop w:val="0"/>
      <w:marBottom w:val="0"/>
      <w:divBdr>
        <w:top w:val="none" w:sz="0" w:space="0" w:color="auto"/>
        <w:left w:val="none" w:sz="0" w:space="0" w:color="auto"/>
        <w:bottom w:val="none" w:sz="0" w:space="0" w:color="auto"/>
        <w:right w:val="none" w:sz="0" w:space="0" w:color="auto"/>
      </w:divBdr>
    </w:div>
    <w:div w:id="1758210621">
      <w:bodyDiv w:val="1"/>
      <w:marLeft w:val="0"/>
      <w:marRight w:val="0"/>
      <w:marTop w:val="0"/>
      <w:marBottom w:val="0"/>
      <w:divBdr>
        <w:top w:val="none" w:sz="0" w:space="0" w:color="auto"/>
        <w:left w:val="none" w:sz="0" w:space="0" w:color="auto"/>
        <w:bottom w:val="none" w:sz="0" w:space="0" w:color="auto"/>
        <w:right w:val="none" w:sz="0" w:space="0" w:color="auto"/>
      </w:divBdr>
    </w:div>
    <w:div w:id="1758360781">
      <w:bodyDiv w:val="1"/>
      <w:marLeft w:val="0"/>
      <w:marRight w:val="0"/>
      <w:marTop w:val="0"/>
      <w:marBottom w:val="0"/>
      <w:divBdr>
        <w:top w:val="none" w:sz="0" w:space="0" w:color="auto"/>
        <w:left w:val="none" w:sz="0" w:space="0" w:color="auto"/>
        <w:bottom w:val="none" w:sz="0" w:space="0" w:color="auto"/>
        <w:right w:val="none" w:sz="0" w:space="0" w:color="auto"/>
      </w:divBdr>
    </w:div>
    <w:div w:id="1758552260">
      <w:bodyDiv w:val="1"/>
      <w:marLeft w:val="0"/>
      <w:marRight w:val="0"/>
      <w:marTop w:val="0"/>
      <w:marBottom w:val="0"/>
      <w:divBdr>
        <w:top w:val="none" w:sz="0" w:space="0" w:color="auto"/>
        <w:left w:val="none" w:sz="0" w:space="0" w:color="auto"/>
        <w:bottom w:val="none" w:sz="0" w:space="0" w:color="auto"/>
        <w:right w:val="none" w:sz="0" w:space="0" w:color="auto"/>
      </w:divBdr>
    </w:div>
    <w:div w:id="1758866229">
      <w:bodyDiv w:val="1"/>
      <w:marLeft w:val="0"/>
      <w:marRight w:val="0"/>
      <w:marTop w:val="0"/>
      <w:marBottom w:val="0"/>
      <w:divBdr>
        <w:top w:val="none" w:sz="0" w:space="0" w:color="auto"/>
        <w:left w:val="none" w:sz="0" w:space="0" w:color="auto"/>
        <w:bottom w:val="none" w:sz="0" w:space="0" w:color="auto"/>
        <w:right w:val="none" w:sz="0" w:space="0" w:color="auto"/>
      </w:divBdr>
    </w:div>
    <w:div w:id="1760443688">
      <w:bodyDiv w:val="1"/>
      <w:marLeft w:val="0"/>
      <w:marRight w:val="0"/>
      <w:marTop w:val="0"/>
      <w:marBottom w:val="0"/>
      <w:divBdr>
        <w:top w:val="none" w:sz="0" w:space="0" w:color="auto"/>
        <w:left w:val="none" w:sz="0" w:space="0" w:color="auto"/>
        <w:bottom w:val="none" w:sz="0" w:space="0" w:color="auto"/>
        <w:right w:val="none" w:sz="0" w:space="0" w:color="auto"/>
      </w:divBdr>
    </w:div>
    <w:div w:id="1760786028">
      <w:bodyDiv w:val="1"/>
      <w:marLeft w:val="0"/>
      <w:marRight w:val="0"/>
      <w:marTop w:val="0"/>
      <w:marBottom w:val="0"/>
      <w:divBdr>
        <w:top w:val="none" w:sz="0" w:space="0" w:color="auto"/>
        <w:left w:val="none" w:sz="0" w:space="0" w:color="auto"/>
        <w:bottom w:val="none" w:sz="0" w:space="0" w:color="auto"/>
        <w:right w:val="none" w:sz="0" w:space="0" w:color="auto"/>
      </w:divBdr>
    </w:div>
    <w:div w:id="1761487388">
      <w:bodyDiv w:val="1"/>
      <w:marLeft w:val="0"/>
      <w:marRight w:val="0"/>
      <w:marTop w:val="0"/>
      <w:marBottom w:val="0"/>
      <w:divBdr>
        <w:top w:val="none" w:sz="0" w:space="0" w:color="auto"/>
        <w:left w:val="none" w:sz="0" w:space="0" w:color="auto"/>
        <w:bottom w:val="none" w:sz="0" w:space="0" w:color="auto"/>
        <w:right w:val="none" w:sz="0" w:space="0" w:color="auto"/>
      </w:divBdr>
    </w:div>
    <w:div w:id="1762532131">
      <w:bodyDiv w:val="1"/>
      <w:marLeft w:val="0"/>
      <w:marRight w:val="0"/>
      <w:marTop w:val="0"/>
      <w:marBottom w:val="0"/>
      <w:divBdr>
        <w:top w:val="none" w:sz="0" w:space="0" w:color="auto"/>
        <w:left w:val="none" w:sz="0" w:space="0" w:color="auto"/>
        <w:bottom w:val="none" w:sz="0" w:space="0" w:color="auto"/>
        <w:right w:val="none" w:sz="0" w:space="0" w:color="auto"/>
      </w:divBdr>
    </w:div>
    <w:div w:id="1764110784">
      <w:bodyDiv w:val="1"/>
      <w:marLeft w:val="0"/>
      <w:marRight w:val="0"/>
      <w:marTop w:val="0"/>
      <w:marBottom w:val="0"/>
      <w:divBdr>
        <w:top w:val="none" w:sz="0" w:space="0" w:color="auto"/>
        <w:left w:val="none" w:sz="0" w:space="0" w:color="auto"/>
        <w:bottom w:val="none" w:sz="0" w:space="0" w:color="auto"/>
        <w:right w:val="none" w:sz="0" w:space="0" w:color="auto"/>
      </w:divBdr>
    </w:div>
    <w:div w:id="1764834738">
      <w:bodyDiv w:val="1"/>
      <w:marLeft w:val="0"/>
      <w:marRight w:val="0"/>
      <w:marTop w:val="0"/>
      <w:marBottom w:val="0"/>
      <w:divBdr>
        <w:top w:val="none" w:sz="0" w:space="0" w:color="auto"/>
        <w:left w:val="none" w:sz="0" w:space="0" w:color="auto"/>
        <w:bottom w:val="none" w:sz="0" w:space="0" w:color="auto"/>
        <w:right w:val="none" w:sz="0" w:space="0" w:color="auto"/>
      </w:divBdr>
    </w:div>
    <w:div w:id="1765030142">
      <w:bodyDiv w:val="1"/>
      <w:marLeft w:val="0"/>
      <w:marRight w:val="0"/>
      <w:marTop w:val="0"/>
      <w:marBottom w:val="0"/>
      <w:divBdr>
        <w:top w:val="none" w:sz="0" w:space="0" w:color="auto"/>
        <w:left w:val="none" w:sz="0" w:space="0" w:color="auto"/>
        <w:bottom w:val="none" w:sz="0" w:space="0" w:color="auto"/>
        <w:right w:val="none" w:sz="0" w:space="0" w:color="auto"/>
      </w:divBdr>
    </w:div>
    <w:div w:id="1765834506">
      <w:bodyDiv w:val="1"/>
      <w:marLeft w:val="0"/>
      <w:marRight w:val="0"/>
      <w:marTop w:val="0"/>
      <w:marBottom w:val="0"/>
      <w:divBdr>
        <w:top w:val="none" w:sz="0" w:space="0" w:color="auto"/>
        <w:left w:val="none" w:sz="0" w:space="0" w:color="auto"/>
        <w:bottom w:val="none" w:sz="0" w:space="0" w:color="auto"/>
        <w:right w:val="none" w:sz="0" w:space="0" w:color="auto"/>
      </w:divBdr>
    </w:div>
    <w:div w:id="1766921581">
      <w:bodyDiv w:val="1"/>
      <w:marLeft w:val="0"/>
      <w:marRight w:val="0"/>
      <w:marTop w:val="0"/>
      <w:marBottom w:val="0"/>
      <w:divBdr>
        <w:top w:val="none" w:sz="0" w:space="0" w:color="auto"/>
        <w:left w:val="none" w:sz="0" w:space="0" w:color="auto"/>
        <w:bottom w:val="none" w:sz="0" w:space="0" w:color="auto"/>
        <w:right w:val="none" w:sz="0" w:space="0" w:color="auto"/>
      </w:divBdr>
    </w:div>
    <w:div w:id="1767649767">
      <w:bodyDiv w:val="1"/>
      <w:marLeft w:val="0"/>
      <w:marRight w:val="0"/>
      <w:marTop w:val="0"/>
      <w:marBottom w:val="0"/>
      <w:divBdr>
        <w:top w:val="none" w:sz="0" w:space="0" w:color="auto"/>
        <w:left w:val="none" w:sz="0" w:space="0" w:color="auto"/>
        <w:bottom w:val="none" w:sz="0" w:space="0" w:color="auto"/>
        <w:right w:val="none" w:sz="0" w:space="0" w:color="auto"/>
      </w:divBdr>
    </w:div>
    <w:div w:id="1768234164">
      <w:bodyDiv w:val="1"/>
      <w:marLeft w:val="0"/>
      <w:marRight w:val="0"/>
      <w:marTop w:val="0"/>
      <w:marBottom w:val="0"/>
      <w:divBdr>
        <w:top w:val="none" w:sz="0" w:space="0" w:color="auto"/>
        <w:left w:val="none" w:sz="0" w:space="0" w:color="auto"/>
        <w:bottom w:val="none" w:sz="0" w:space="0" w:color="auto"/>
        <w:right w:val="none" w:sz="0" w:space="0" w:color="auto"/>
      </w:divBdr>
    </w:div>
    <w:div w:id="1769033399">
      <w:bodyDiv w:val="1"/>
      <w:marLeft w:val="0"/>
      <w:marRight w:val="0"/>
      <w:marTop w:val="0"/>
      <w:marBottom w:val="0"/>
      <w:divBdr>
        <w:top w:val="none" w:sz="0" w:space="0" w:color="auto"/>
        <w:left w:val="none" w:sz="0" w:space="0" w:color="auto"/>
        <w:bottom w:val="none" w:sz="0" w:space="0" w:color="auto"/>
        <w:right w:val="none" w:sz="0" w:space="0" w:color="auto"/>
      </w:divBdr>
    </w:div>
    <w:div w:id="1769233029">
      <w:bodyDiv w:val="1"/>
      <w:marLeft w:val="0"/>
      <w:marRight w:val="0"/>
      <w:marTop w:val="0"/>
      <w:marBottom w:val="0"/>
      <w:divBdr>
        <w:top w:val="none" w:sz="0" w:space="0" w:color="auto"/>
        <w:left w:val="none" w:sz="0" w:space="0" w:color="auto"/>
        <w:bottom w:val="none" w:sz="0" w:space="0" w:color="auto"/>
        <w:right w:val="none" w:sz="0" w:space="0" w:color="auto"/>
      </w:divBdr>
    </w:div>
    <w:div w:id="1769542068">
      <w:bodyDiv w:val="1"/>
      <w:marLeft w:val="0"/>
      <w:marRight w:val="0"/>
      <w:marTop w:val="0"/>
      <w:marBottom w:val="0"/>
      <w:divBdr>
        <w:top w:val="none" w:sz="0" w:space="0" w:color="auto"/>
        <w:left w:val="none" w:sz="0" w:space="0" w:color="auto"/>
        <w:bottom w:val="none" w:sz="0" w:space="0" w:color="auto"/>
        <w:right w:val="none" w:sz="0" w:space="0" w:color="auto"/>
      </w:divBdr>
    </w:div>
    <w:div w:id="1769617391">
      <w:bodyDiv w:val="1"/>
      <w:marLeft w:val="0"/>
      <w:marRight w:val="0"/>
      <w:marTop w:val="0"/>
      <w:marBottom w:val="0"/>
      <w:divBdr>
        <w:top w:val="none" w:sz="0" w:space="0" w:color="auto"/>
        <w:left w:val="none" w:sz="0" w:space="0" w:color="auto"/>
        <w:bottom w:val="none" w:sz="0" w:space="0" w:color="auto"/>
        <w:right w:val="none" w:sz="0" w:space="0" w:color="auto"/>
      </w:divBdr>
    </w:div>
    <w:div w:id="1769692584">
      <w:bodyDiv w:val="1"/>
      <w:marLeft w:val="0"/>
      <w:marRight w:val="0"/>
      <w:marTop w:val="0"/>
      <w:marBottom w:val="0"/>
      <w:divBdr>
        <w:top w:val="none" w:sz="0" w:space="0" w:color="auto"/>
        <w:left w:val="none" w:sz="0" w:space="0" w:color="auto"/>
        <w:bottom w:val="none" w:sz="0" w:space="0" w:color="auto"/>
        <w:right w:val="none" w:sz="0" w:space="0" w:color="auto"/>
      </w:divBdr>
    </w:div>
    <w:div w:id="1770277859">
      <w:bodyDiv w:val="1"/>
      <w:marLeft w:val="0"/>
      <w:marRight w:val="0"/>
      <w:marTop w:val="0"/>
      <w:marBottom w:val="0"/>
      <w:divBdr>
        <w:top w:val="none" w:sz="0" w:space="0" w:color="auto"/>
        <w:left w:val="none" w:sz="0" w:space="0" w:color="auto"/>
        <w:bottom w:val="none" w:sz="0" w:space="0" w:color="auto"/>
        <w:right w:val="none" w:sz="0" w:space="0" w:color="auto"/>
      </w:divBdr>
    </w:div>
    <w:div w:id="1770471312">
      <w:bodyDiv w:val="1"/>
      <w:marLeft w:val="0"/>
      <w:marRight w:val="0"/>
      <w:marTop w:val="0"/>
      <w:marBottom w:val="0"/>
      <w:divBdr>
        <w:top w:val="none" w:sz="0" w:space="0" w:color="auto"/>
        <w:left w:val="none" w:sz="0" w:space="0" w:color="auto"/>
        <w:bottom w:val="none" w:sz="0" w:space="0" w:color="auto"/>
        <w:right w:val="none" w:sz="0" w:space="0" w:color="auto"/>
      </w:divBdr>
    </w:div>
    <w:div w:id="1771076500">
      <w:bodyDiv w:val="1"/>
      <w:marLeft w:val="0"/>
      <w:marRight w:val="0"/>
      <w:marTop w:val="0"/>
      <w:marBottom w:val="0"/>
      <w:divBdr>
        <w:top w:val="none" w:sz="0" w:space="0" w:color="auto"/>
        <w:left w:val="none" w:sz="0" w:space="0" w:color="auto"/>
        <w:bottom w:val="none" w:sz="0" w:space="0" w:color="auto"/>
        <w:right w:val="none" w:sz="0" w:space="0" w:color="auto"/>
      </w:divBdr>
    </w:div>
    <w:div w:id="1772582856">
      <w:bodyDiv w:val="1"/>
      <w:marLeft w:val="0"/>
      <w:marRight w:val="0"/>
      <w:marTop w:val="0"/>
      <w:marBottom w:val="0"/>
      <w:divBdr>
        <w:top w:val="none" w:sz="0" w:space="0" w:color="auto"/>
        <w:left w:val="none" w:sz="0" w:space="0" w:color="auto"/>
        <w:bottom w:val="none" w:sz="0" w:space="0" w:color="auto"/>
        <w:right w:val="none" w:sz="0" w:space="0" w:color="auto"/>
      </w:divBdr>
    </w:div>
    <w:div w:id="1773210543">
      <w:bodyDiv w:val="1"/>
      <w:marLeft w:val="0"/>
      <w:marRight w:val="0"/>
      <w:marTop w:val="0"/>
      <w:marBottom w:val="0"/>
      <w:divBdr>
        <w:top w:val="none" w:sz="0" w:space="0" w:color="auto"/>
        <w:left w:val="none" w:sz="0" w:space="0" w:color="auto"/>
        <w:bottom w:val="none" w:sz="0" w:space="0" w:color="auto"/>
        <w:right w:val="none" w:sz="0" w:space="0" w:color="auto"/>
      </w:divBdr>
    </w:div>
    <w:div w:id="1774015927">
      <w:bodyDiv w:val="1"/>
      <w:marLeft w:val="0"/>
      <w:marRight w:val="0"/>
      <w:marTop w:val="0"/>
      <w:marBottom w:val="0"/>
      <w:divBdr>
        <w:top w:val="none" w:sz="0" w:space="0" w:color="auto"/>
        <w:left w:val="none" w:sz="0" w:space="0" w:color="auto"/>
        <w:bottom w:val="none" w:sz="0" w:space="0" w:color="auto"/>
        <w:right w:val="none" w:sz="0" w:space="0" w:color="auto"/>
      </w:divBdr>
    </w:div>
    <w:div w:id="1774128910">
      <w:bodyDiv w:val="1"/>
      <w:marLeft w:val="0"/>
      <w:marRight w:val="0"/>
      <w:marTop w:val="0"/>
      <w:marBottom w:val="0"/>
      <w:divBdr>
        <w:top w:val="none" w:sz="0" w:space="0" w:color="auto"/>
        <w:left w:val="none" w:sz="0" w:space="0" w:color="auto"/>
        <w:bottom w:val="none" w:sz="0" w:space="0" w:color="auto"/>
        <w:right w:val="none" w:sz="0" w:space="0" w:color="auto"/>
      </w:divBdr>
    </w:div>
    <w:div w:id="1775394508">
      <w:bodyDiv w:val="1"/>
      <w:marLeft w:val="0"/>
      <w:marRight w:val="0"/>
      <w:marTop w:val="0"/>
      <w:marBottom w:val="0"/>
      <w:divBdr>
        <w:top w:val="none" w:sz="0" w:space="0" w:color="auto"/>
        <w:left w:val="none" w:sz="0" w:space="0" w:color="auto"/>
        <w:bottom w:val="none" w:sz="0" w:space="0" w:color="auto"/>
        <w:right w:val="none" w:sz="0" w:space="0" w:color="auto"/>
      </w:divBdr>
    </w:div>
    <w:div w:id="1776166931">
      <w:bodyDiv w:val="1"/>
      <w:marLeft w:val="0"/>
      <w:marRight w:val="0"/>
      <w:marTop w:val="0"/>
      <w:marBottom w:val="0"/>
      <w:divBdr>
        <w:top w:val="none" w:sz="0" w:space="0" w:color="auto"/>
        <w:left w:val="none" w:sz="0" w:space="0" w:color="auto"/>
        <w:bottom w:val="none" w:sz="0" w:space="0" w:color="auto"/>
        <w:right w:val="none" w:sz="0" w:space="0" w:color="auto"/>
      </w:divBdr>
    </w:div>
    <w:div w:id="1776821719">
      <w:bodyDiv w:val="1"/>
      <w:marLeft w:val="0"/>
      <w:marRight w:val="0"/>
      <w:marTop w:val="0"/>
      <w:marBottom w:val="0"/>
      <w:divBdr>
        <w:top w:val="none" w:sz="0" w:space="0" w:color="auto"/>
        <w:left w:val="none" w:sz="0" w:space="0" w:color="auto"/>
        <w:bottom w:val="none" w:sz="0" w:space="0" w:color="auto"/>
        <w:right w:val="none" w:sz="0" w:space="0" w:color="auto"/>
      </w:divBdr>
    </w:div>
    <w:div w:id="1777940550">
      <w:bodyDiv w:val="1"/>
      <w:marLeft w:val="0"/>
      <w:marRight w:val="0"/>
      <w:marTop w:val="0"/>
      <w:marBottom w:val="0"/>
      <w:divBdr>
        <w:top w:val="none" w:sz="0" w:space="0" w:color="auto"/>
        <w:left w:val="none" w:sz="0" w:space="0" w:color="auto"/>
        <w:bottom w:val="none" w:sz="0" w:space="0" w:color="auto"/>
        <w:right w:val="none" w:sz="0" w:space="0" w:color="auto"/>
      </w:divBdr>
    </w:div>
    <w:div w:id="1779373943">
      <w:bodyDiv w:val="1"/>
      <w:marLeft w:val="0"/>
      <w:marRight w:val="0"/>
      <w:marTop w:val="0"/>
      <w:marBottom w:val="0"/>
      <w:divBdr>
        <w:top w:val="none" w:sz="0" w:space="0" w:color="auto"/>
        <w:left w:val="none" w:sz="0" w:space="0" w:color="auto"/>
        <w:bottom w:val="none" w:sz="0" w:space="0" w:color="auto"/>
        <w:right w:val="none" w:sz="0" w:space="0" w:color="auto"/>
      </w:divBdr>
    </w:div>
    <w:div w:id="1779526185">
      <w:bodyDiv w:val="1"/>
      <w:marLeft w:val="0"/>
      <w:marRight w:val="0"/>
      <w:marTop w:val="0"/>
      <w:marBottom w:val="0"/>
      <w:divBdr>
        <w:top w:val="none" w:sz="0" w:space="0" w:color="auto"/>
        <w:left w:val="none" w:sz="0" w:space="0" w:color="auto"/>
        <w:bottom w:val="none" w:sz="0" w:space="0" w:color="auto"/>
        <w:right w:val="none" w:sz="0" w:space="0" w:color="auto"/>
      </w:divBdr>
    </w:div>
    <w:div w:id="1779716368">
      <w:bodyDiv w:val="1"/>
      <w:marLeft w:val="0"/>
      <w:marRight w:val="0"/>
      <w:marTop w:val="0"/>
      <w:marBottom w:val="0"/>
      <w:divBdr>
        <w:top w:val="none" w:sz="0" w:space="0" w:color="auto"/>
        <w:left w:val="none" w:sz="0" w:space="0" w:color="auto"/>
        <w:bottom w:val="none" w:sz="0" w:space="0" w:color="auto"/>
        <w:right w:val="none" w:sz="0" w:space="0" w:color="auto"/>
      </w:divBdr>
    </w:div>
    <w:div w:id="1780031236">
      <w:bodyDiv w:val="1"/>
      <w:marLeft w:val="0"/>
      <w:marRight w:val="0"/>
      <w:marTop w:val="0"/>
      <w:marBottom w:val="0"/>
      <w:divBdr>
        <w:top w:val="none" w:sz="0" w:space="0" w:color="auto"/>
        <w:left w:val="none" w:sz="0" w:space="0" w:color="auto"/>
        <w:bottom w:val="none" w:sz="0" w:space="0" w:color="auto"/>
        <w:right w:val="none" w:sz="0" w:space="0" w:color="auto"/>
      </w:divBdr>
    </w:div>
    <w:div w:id="1780297914">
      <w:bodyDiv w:val="1"/>
      <w:marLeft w:val="0"/>
      <w:marRight w:val="0"/>
      <w:marTop w:val="0"/>
      <w:marBottom w:val="0"/>
      <w:divBdr>
        <w:top w:val="none" w:sz="0" w:space="0" w:color="auto"/>
        <w:left w:val="none" w:sz="0" w:space="0" w:color="auto"/>
        <w:bottom w:val="none" w:sz="0" w:space="0" w:color="auto"/>
        <w:right w:val="none" w:sz="0" w:space="0" w:color="auto"/>
      </w:divBdr>
    </w:div>
    <w:div w:id="1780876035">
      <w:bodyDiv w:val="1"/>
      <w:marLeft w:val="0"/>
      <w:marRight w:val="0"/>
      <w:marTop w:val="0"/>
      <w:marBottom w:val="0"/>
      <w:divBdr>
        <w:top w:val="none" w:sz="0" w:space="0" w:color="auto"/>
        <w:left w:val="none" w:sz="0" w:space="0" w:color="auto"/>
        <w:bottom w:val="none" w:sz="0" w:space="0" w:color="auto"/>
        <w:right w:val="none" w:sz="0" w:space="0" w:color="auto"/>
      </w:divBdr>
    </w:div>
    <w:div w:id="1782725577">
      <w:bodyDiv w:val="1"/>
      <w:marLeft w:val="0"/>
      <w:marRight w:val="0"/>
      <w:marTop w:val="0"/>
      <w:marBottom w:val="0"/>
      <w:divBdr>
        <w:top w:val="none" w:sz="0" w:space="0" w:color="auto"/>
        <w:left w:val="none" w:sz="0" w:space="0" w:color="auto"/>
        <w:bottom w:val="none" w:sz="0" w:space="0" w:color="auto"/>
        <w:right w:val="none" w:sz="0" w:space="0" w:color="auto"/>
      </w:divBdr>
    </w:div>
    <w:div w:id="1782992384">
      <w:bodyDiv w:val="1"/>
      <w:marLeft w:val="0"/>
      <w:marRight w:val="0"/>
      <w:marTop w:val="0"/>
      <w:marBottom w:val="0"/>
      <w:divBdr>
        <w:top w:val="none" w:sz="0" w:space="0" w:color="auto"/>
        <w:left w:val="none" w:sz="0" w:space="0" w:color="auto"/>
        <w:bottom w:val="none" w:sz="0" w:space="0" w:color="auto"/>
        <w:right w:val="none" w:sz="0" w:space="0" w:color="auto"/>
      </w:divBdr>
    </w:div>
    <w:div w:id="1784493023">
      <w:bodyDiv w:val="1"/>
      <w:marLeft w:val="0"/>
      <w:marRight w:val="0"/>
      <w:marTop w:val="0"/>
      <w:marBottom w:val="0"/>
      <w:divBdr>
        <w:top w:val="none" w:sz="0" w:space="0" w:color="auto"/>
        <w:left w:val="none" w:sz="0" w:space="0" w:color="auto"/>
        <w:bottom w:val="none" w:sz="0" w:space="0" w:color="auto"/>
        <w:right w:val="none" w:sz="0" w:space="0" w:color="auto"/>
      </w:divBdr>
    </w:div>
    <w:div w:id="1785686517">
      <w:bodyDiv w:val="1"/>
      <w:marLeft w:val="0"/>
      <w:marRight w:val="0"/>
      <w:marTop w:val="0"/>
      <w:marBottom w:val="0"/>
      <w:divBdr>
        <w:top w:val="none" w:sz="0" w:space="0" w:color="auto"/>
        <w:left w:val="none" w:sz="0" w:space="0" w:color="auto"/>
        <w:bottom w:val="none" w:sz="0" w:space="0" w:color="auto"/>
        <w:right w:val="none" w:sz="0" w:space="0" w:color="auto"/>
      </w:divBdr>
    </w:div>
    <w:div w:id="1785729928">
      <w:bodyDiv w:val="1"/>
      <w:marLeft w:val="0"/>
      <w:marRight w:val="0"/>
      <w:marTop w:val="0"/>
      <w:marBottom w:val="0"/>
      <w:divBdr>
        <w:top w:val="none" w:sz="0" w:space="0" w:color="auto"/>
        <w:left w:val="none" w:sz="0" w:space="0" w:color="auto"/>
        <w:bottom w:val="none" w:sz="0" w:space="0" w:color="auto"/>
        <w:right w:val="none" w:sz="0" w:space="0" w:color="auto"/>
      </w:divBdr>
    </w:div>
    <w:div w:id="1785805655">
      <w:bodyDiv w:val="1"/>
      <w:marLeft w:val="0"/>
      <w:marRight w:val="0"/>
      <w:marTop w:val="0"/>
      <w:marBottom w:val="0"/>
      <w:divBdr>
        <w:top w:val="none" w:sz="0" w:space="0" w:color="auto"/>
        <w:left w:val="none" w:sz="0" w:space="0" w:color="auto"/>
        <w:bottom w:val="none" w:sz="0" w:space="0" w:color="auto"/>
        <w:right w:val="none" w:sz="0" w:space="0" w:color="auto"/>
      </w:divBdr>
    </w:div>
    <w:div w:id="1785810142">
      <w:bodyDiv w:val="1"/>
      <w:marLeft w:val="0"/>
      <w:marRight w:val="0"/>
      <w:marTop w:val="0"/>
      <w:marBottom w:val="0"/>
      <w:divBdr>
        <w:top w:val="none" w:sz="0" w:space="0" w:color="auto"/>
        <w:left w:val="none" w:sz="0" w:space="0" w:color="auto"/>
        <w:bottom w:val="none" w:sz="0" w:space="0" w:color="auto"/>
        <w:right w:val="none" w:sz="0" w:space="0" w:color="auto"/>
      </w:divBdr>
    </w:div>
    <w:div w:id="1786728286">
      <w:bodyDiv w:val="1"/>
      <w:marLeft w:val="0"/>
      <w:marRight w:val="0"/>
      <w:marTop w:val="0"/>
      <w:marBottom w:val="0"/>
      <w:divBdr>
        <w:top w:val="none" w:sz="0" w:space="0" w:color="auto"/>
        <w:left w:val="none" w:sz="0" w:space="0" w:color="auto"/>
        <w:bottom w:val="none" w:sz="0" w:space="0" w:color="auto"/>
        <w:right w:val="none" w:sz="0" w:space="0" w:color="auto"/>
      </w:divBdr>
    </w:div>
    <w:div w:id="1787192881">
      <w:bodyDiv w:val="1"/>
      <w:marLeft w:val="0"/>
      <w:marRight w:val="0"/>
      <w:marTop w:val="0"/>
      <w:marBottom w:val="0"/>
      <w:divBdr>
        <w:top w:val="none" w:sz="0" w:space="0" w:color="auto"/>
        <w:left w:val="none" w:sz="0" w:space="0" w:color="auto"/>
        <w:bottom w:val="none" w:sz="0" w:space="0" w:color="auto"/>
        <w:right w:val="none" w:sz="0" w:space="0" w:color="auto"/>
      </w:divBdr>
    </w:div>
    <w:div w:id="1787196189">
      <w:bodyDiv w:val="1"/>
      <w:marLeft w:val="0"/>
      <w:marRight w:val="0"/>
      <w:marTop w:val="0"/>
      <w:marBottom w:val="0"/>
      <w:divBdr>
        <w:top w:val="none" w:sz="0" w:space="0" w:color="auto"/>
        <w:left w:val="none" w:sz="0" w:space="0" w:color="auto"/>
        <w:bottom w:val="none" w:sz="0" w:space="0" w:color="auto"/>
        <w:right w:val="none" w:sz="0" w:space="0" w:color="auto"/>
      </w:divBdr>
    </w:div>
    <w:div w:id="1788498245">
      <w:bodyDiv w:val="1"/>
      <w:marLeft w:val="0"/>
      <w:marRight w:val="0"/>
      <w:marTop w:val="0"/>
      <w:marBottom w:val="0"/>
      <w:divBdr>
        <w:top w:val="none" w:sz="0" w:space="0" w:color="auto"/>
        <w:left w:val="none" w:sz="0" w:space="0" w:color="auto"/>
        <w:bottom w:val="none" w:sz="0" w:space="0" w:color="auto"/>
        <w:right w:val="none" w:sz="0" w:space="0" w:color="auto"/>
      </w:divBdr>
    </w:div>
    <w:div w:id="1788549216">
      <w:bodyDiv w:val="1"/>
      <w:marLeft w:val="0"/>
      <w:marRight w:val="0"/>
      <w:marTop w:val="0"/>
      <w:marBottom w:val="0"/>
      <w:divBdr>
        <w:top w:val="none" w:sz="0" w:space="0" w:color="auto"/>
        <w:left w:val="none" w:sz="0" w:space="0" w:color="auto"/>
        <w:bottom w:val="none" w:sz="0" w:space="0" w:color="auto"/>
        <w:right w:val="none" w:sz="0" w:space="0" w:color="auto"/>
      </w:divBdr>
    </w:div>
    <w:div w:id="1789741500">
      <w:bodyDiv w:val="1"/>
      <w:marLeft w:val="0"/>
      <w:marRight w:val="0"/>
      <w:marTop w:val="0"/>
      <w:marBottom w:val="0"/>
      <w:divBdr>
        <w:top w:val="none" w:sz="0" w:space="0" w:color="auto"/>
        <w:left w:val="none" w:sz="0" w:space="0" w:color="auto"/>
        <w:bottom w:val="none" w:sz="0" w:space="0" w:color="auto"/>
        <w:right w:val="none" w:sz="0" w:space="0" w:color="auto"/>
      </w:divBdr>
    </w:div>
    <w:div w:id="1790661017">
      <w:bodyDiv w:val="1"/>
      <w:marLeft w:val="0"/>
      <w:marRight w:val="0"/>
      <w:marTop w:val="0"/>
      <w:marBottom w:val="0"/>
      <w:divBdr>
        <w:top w:val="none" w:sz="0" w:space="0" w:color="auto"/>
        <w:left w:val="none" w:sz="0" w:space="0" w:color="auto"/>
        <w:bottom w:val="none" w:sz="0" w:space="0" w:color="auto"/>
        <w:right w:val="none" w:sz="0" w:space="0" w:color="auto"/>
      </w:divBdr>
    </w:div>
    <w:div w:id="1791128671">
      <w:bodyDiv w:val="1"/>
      <w:marLeft w:val="0"/>
      <w:marRight w:val="0"/>
      <w:marTop w:val="0"/>
      <w:marBottom w:val="0"/>
      <w:divBdr>
        <w:top w:val="none" w:sz="0" w:space="0" w:color="auto"/>
        <w:left w:val="none" w:sz="0" w:space="0" w:color="auto"/>
        <w:bottom w:val="none" w:sz="0" w:space="0" w:color="auto"/>
        <w:right w:val="none" w:sz="0" w:space="0" w:color="auto"/>
      </w:divBdr>
    </w:div>
    <w:div w:id="1791195076">
      <w:bodyDiv w:val="1"/>
      <w:marLeft w:val="0"/>
      <w:marRight w:val="0"/>
      <w:marTop w:val="0"/>
      <w:marBottom w:val="0"/>
      <w:divBdr>
        <w:top w:val="none" w:sz="0" w:space="0" w:color="auto"/>
        <w:left w:val="none" w:sz="0" w:space="0" w:color="auto"/>
        <w:bottom w:val="none" w:sz="0" w:space="0" w:color="auto"/>
        <w:right w:val="none" w:sz="0" w:space="0" w:color="auto"/>
      </w:divBdr>
    </w:div>
    <w:div w:id="1791513699">
      <w:bodyDiv w:val="1"/>
      <w:marLeft w:val="0"/>
      <w:marRight w:val="0"/>
      <w:marTop w:val="0"/>
      <w:marBottom w:val="0"/>
      <w:divBdr>
        <w:top w:val="none" w:sz="0" w:space="0" w:color="auto"/>
        <w:left w:val="none" w:sz="0" w:space="0" w:color="auto"/>
        <w:bottom w:val="none" w:sz="0" w:space="0" w:color="auto"/>
        <w:right w:val="none" w:sz="0" w:space="0" w:color="auto"/>
      </w:divBdr>
    </w:div>
    <w:div w:id="1791704906">
      <w:bodyDiv w:val="1"/>
      <w:marLeft w:val="0"/>
      <w:marRight w:val="0"/>
      <w:marTop w:val="0"/>
      <w:marBottom w:val="0"/>
      <w:divBdr>
        <w:top w:val="none" w:sz="0" w:space="0" w:color="auto"/>
        <w:left w:val="none" w:sz="0" w:space="0" w:color="auto"/>
        <w:bottom w:val="none" w:sz="0" w:space="0" w:color="auto"/>
        <w:right w:val="none" w:sz="0" w:space="0" w:color="auto"/>
      </w:divBdr>
    </w:div>
    <w:div w:id="1791901908">
      <w:bodyDiv w:val="1"/>
      <w:marLeft w:val="0"/>
      <w:marRight w:val="0"/>
      <w:marTop w:val="0"/>
      <w:marBottom w:val="0"/>
      <w:divBdr>
        <w:top w:val="none" w:sz="0" w:space="0" w:color="auto"/>
        <w:left w:val="none" w:sz="0" w:space="0" w:color="auto"/>
        <w:bottom w:val="none" w:sz="0" w:space="0" w:color="auto"/>
        <w:right w:val="none" w:sz="0" w:space="0" w:color="auto"/>
      </w:divBdr>
    </w:div>
    <w:div w:id="1792087678">
      <w:bodyDiv w:val="1"/>
      <w:marLeft w:val="0"/>
      <w:marRight w:val="0"/>
      <w:marTop w:val="0"/>
      <w:marBottom w:val="0"/>
      <w:divBdr>
        <w:top w:val="none" w:sz="0" w:space="0" w:color="auto"/>
        <w:left w:val="none" w:sz="0" w:space="0" w:color="auto"/>
        <w:bottom w:val="none" w:sz="0" w:space="0" w:color="auto"/>
        <w:right w:val="none" w:sz="0" w:space="0" w:color="auto"/>
      </w:divBdr>
    </w:div>
    <w:div w:id="1792746140">
      <w:bodyDiv w:val="1"/>
      <w:marLeft w:val="0"/>
      <w:marRight w:val="0"/>
      <w:marTop w:val="0"/>
      <w:marBottom w:val="0"/>
      <w:divBdr>
        <w:top w:val="none" w:sz="0" w:space="0" w:color="auto"/>
        <w:left w:val="none" w:sz="0" w:space="0" w:color="auto"/>
        <w:bottom w:val="none" w:sz="0" w:space="0" w:color="auto"/>
        <w:right w:val="none" w:sz="0" w:space="0" w:color="auto"/>
      </w:divBdr>
    </w:div>
    <w:div w:id="1793011238">
      <w:bodyDiv w:val="1"/>
      <w:marLeft w:val="0"/>
      <w:marRight w:val="0"/>
      <w:marTop w:val="0"/>
      <w:marBottom w:val="0"/>
      <w:divBdr>
        <w:top w:val="none" w:sz="0" w:space="0" w:color="auto"/>
        <w:left w:val="none" w:sz="0" w:space="0" w:color="auto"/>
        <w:bottom w:val="none" w:sz="0" w:space="0" w:color="auto"/>
        <w:right w:val="none" w:sz="0" w:space="0" w:color="auto"/>
      </w:divBdr>
    </w:div>
    <w:div w:id="1793590234">
      <w:bodyDiv w:val="1"/>
      <w:marLeft w:val="0"/>
      <w:marRight w:val="0"/>
      <w:marTop w:val="0"/>
      <w:marBottom w:val="0"/>
      <w:divBdr>
        <w:top w:val="none" w:sz="0" w:space="0" w:color="auto"/>
        <w:left w:val="none" w:sz="0" w:space="0" w:color="auto"/>
        <w:bottom w:val="none" w:sz="0" w:space="0" w:color="auto"/>
        <w:right w:val="none" w:sz="0" w:space="0" w:color="auto"/>
      </w:divBdr>
    </w:div>
    <w:div w:id="1793815759">
      <w:bodyDiv w:val="1"/>
      <w:marLeft w:val="0"/>
      <w:marRight w:val="0"/>
      <w:marTop w:val="0"/>
      <w:marBottom w:val="0"/>
      <w:divBdr>
        <w:top w:val="none" w:sz="0" w:space="0" w:color="auto"/>
        <w:left w:val="none" w:sz="0" w:space="0" w:color="auto"/>
        <w:bottom w:val="none" w:sz="0" w:space="0" w:color="auto"/>
        <w:right w:val="none" w:sz="0" w:space="0" w:color="auto"/>
      </w:divBdr>
    </w:div>
    <w:div w:id="1794013339">
      <w:bodyDiv w:val="1"/>
      <w:marLeft w:val="0"/>
      <w:marRight w:val="0"/>
      <w:marTop w:val="0"/>
      <w:marBottom w:val="0"/>
      <w:divBdr>
        <w:top w:val="none" w:sz="0" w:space="0" w:color="auto"/>
        <w:left w:val="none" w:sz="0" w:space="0" w:color="auto"/>
        <w:bottom w:val="none" w:sz="0" w:space="0" w:color="auto"/>
        <w:right w:val="none" w:sz="0" w:space="0" w:color="auto"/>
      </w:divBdr>
    </w:div>
    <w:div w:id="1794446636">
      <w:bodyDiv w:val="1"/>
      <w:marLeft w:val="0"/>
      <w:marRight w:val="0"/>
      <w:marTop w:val="0"/>
      <w:marBottom w:val="0"/>
      <w:divBdr>
        <w:top w:val="none" w:sz="0" w:space="0" w:color="auto"/>
        <w:left w:val="none" w:sz="0" w:space="0" w:color="auto"/>
        <w:bottom w:val="none" w:sz="0" w:space="0" w:color="auto"/>
        <w:right w:val="none" w:sz="0" w:space="0" w:color="auto"/>
      </w:divBdr>
    </w:div>
    <w:div w:id="1794664992">
      <w:bodyDiv w:val="1"/>
      <w:marLeft w:val="0"/>
      <w:marRight w:val="0"/>
      <w:marTop w:val="0"/>
      <w:marBottom w:val="0"/>
      <w:divBdr>
        <w:top w:val="none" w:sz="0" w:space="0" w:color="auto"/>
        <w:left w:val="none" w:sz="0" w:space="0" w:color="auto"/>
        <w:bottom w:val="none" w:sz="0" w:space="0" w:color="auto"/>
        <w:right w:val="none" w:sz="0" w:space="0" w:color="auto"/>
      </w:divBdr>
    </w:div>
    <w:div w:id="1794785960">
      <w:bodyDiv w:val="1"/>
      <w:marLeft w:val="0"/>
      <w:marRight w:val="0"/>
      <w:marTop w:val="0"/>
      <w:marBottom w:val="0"/>
      <w:divBdr>
        <w:top w:val="none" w:sz="0" w:space="0" w:color="auto"/>
        <w:left w:val="none" w:sz="0" w:space="0" w:color="auto"/>
        <w:bottom w:val="none" w:sz="0" w:space="0" w:color="auto"/>
        <w:right w:val="none" w:sz="0" w:space="0" w:color="auto"/>
      </w:divBdr>
    </w:div>
    <w:div w:id="1795127958">
      <w:bodyDiv w:val="1"/>
      <w:marLeft w:val="0"/>
      <w:marRight w:val="0"/>
      <w:marTop w:val="0"/>
      <w:marBottom w:val="0"/>
      <w:divBdr>
        <w:top w:val="none" w:sz="0" w:space="0" w:color="auto"/>
        <w:left w:val="none" w:sz="0" w:space="0" w:color="auto"/>
        <w:bottom w:val="none" w:sz="0" w:space="0" w:color="auto"/>
        <w:right w:val="none" w:sz="0" w:space="0" w:color="auto"/>
      </w:divBdr>
    </w:div>
    <w:div w:id="1795174092">
      <w:bodyDiv w:val="1"/>
      <w:marLeft w:val="0"/>
      <w:marRight w:val="0"/>
      <w:marTop w:val="0"/>
      <w:marBottom w:val="0"/>
      <w:divBdr>
        <w:top w:val="none" w:sz="0" w:space="0" w:color="auto"/>
        <w:left w:val="none" w:sz="0" w:space="0" w:color="auto"/>
        <w:bottom w:val="none" w:sz="0" w:space="0" w:color="auto"/>
        <w:right w:val="none" w:sz="0" w:space="0" w:color="auto"/>
      </w:divBdr>
    </w:div>
    <w:div w:id="1795365663">
      <w:bodyDiv w:val="1"/>
      <w:marLeft w:val="0"/>
      <w:marRight w:val="0"/>
      <w:marTop w:val="0"/>
      <w:marBottom w:val="0"/>
      <w:divBdr>
        <w:top w:val="none" w:sz="0" w:space="0" w:color="auto"/>
        <w:left w:val="none" w:sz="0" w:space="0" w:color="auto"/>
        <w:bottom w:val="none" w:sz="0" w:space="0" w:color="auto"/>
        <w:right w:val="none" w:sz="0" w:space="0" w:color="auto"/>
      </w:divBdr>
    </w:div>
    <w:div w:id="1795706211">
      <w:bodyDiv w:val="1"/>
      <w:marLeft w:val="0"/>
      <w:marRight w:val="0"/>
      <w:marTop w:val="0"/>
      <w:marBottom w:val="0"/>
      <w:divBdr>
        <w:top w:val="none" w:sz="0" w:space="0" w:color="auto"/>
        <w:left w:val="none" w:sz="0" w:space="0" w:color="auto"/>
        <w:bottom w:val="none" w:sz="0" w:space="0" w:color="auto"/>
        <w:right w:val="none" w:sz="0" w:space="0" w:color="auto"/>
      </w:divBdr>
    </w:div>
    <w:div w:id="1796022598">
      <w:bodyDiv w:val="1"/>
      <w:marLeft w:val="0"/>
      <w:marRight w:val="0"/>
      <w:marTop w:val="0"/>
      <w:marBottom w:val="0"/>
      <w:divBdr>
        <w:top w:val="none" w:sz="0" w:space="0" w:color="auto"/>
        <w:left w:val="none" w:sz="0" w:space="0" w:color="auto"/>
        <w:bottom w:val="none" w:sz="0" w:space="0" w:color="auto"/>
        <w:right w:val="none" w:sz="0" w:space="0" w:color="auto"/>
      </w:divBdr>
    </w:div>
    <w:div w:id="1796409121">
      <w:bodyDiv w:val="1"/>
      <w:marLeft w:val="0"/>
      <w:marRight w:val="0"/>
      <w:marTop w:val="0"/>
      <w:marBottom w:val="0"/>
      <w:divBdr>
        <w:top w:val="none" w:sz="0" w:space="0" w:color="auto"/>
        <w:left w:val="none" w:sz="0" w:space="0" w:color="auto"/>
        <w:bottom w:val="none" w:sz="0" w:space="0" w:color="auto"/>
        <w:right w:val="none" w:sz="0" w:space="0" w:color="auto"/>
      </w:divBdr>
    </w:div>
    <w:div w:id="1796482047">
      <w:bodyDiv w:val="1"/>
      <w:marLeft w:val="0"/>
      <w:marRight w:val="0"/>
      <w:marTop w:val="0"/>
      <w:marBottom w:val="0"/>
      <w:divBdr>
        <w:top w:val="none" w:sz="0" w:space="0" w:color="auto"/>
        <w:left w:val="none" w:sz="0" w:space="0" w:color="auto"/>
        <w:bottom w:val="none" w:sz="0" w:space="0" w:color="auto"/>
        <w:right w:val="none" w:sz="0" w:space="0" w:color="auto"/>
      </w:divBdr>
    </w:div>
    <w:div w:id="1796827990">
      <w:bodyDiv w:val="1"/>
      <w:marLeft w:val="0"/>
      <w:marRight w:val="0"/>
      <w:marTop w:val="0"/>
      <w:marBottom w:val="0"/>
      <w:divBdr>
        <w:top w:val="none" w:sz="0" w:space="0" w:color="auto"/>
        <w:left w:val="none" w:sz="0" w:space="0" w:color="auto"/>
        <w:bottom w:val="none" w:sz="0" w:space="0" w:color="auto"/>
        <w:right w:val="none" w:sz="0" w:space="0" w:color="auto"/>
      </w:divBdr>
    </w:div>
    <w:div w:id="1796830691">
      <w:bodyDiv w:val="1"/>
      <w:marLeft w:val="0"/>
      <w:marRight w:val="0"/>
      <w:marTop w:val="0"/>
      <w:marBottom w:val="0"/>
      <w:divBdr>
        <w:top w:val="none" w:sz="0" w:space="0" w:color="auto"/>
        <w:left w:val="none" w:sz="0" w:space="0" w:color="auto"/>
        <w:bottom w:val="none" w:sz="0" w:space="0" w:color="auto"/>
        <w:right w:val="none" w:sz="0" w:space="0" w:color="auto"/>
      </w:divBdr>
    </w:div>
    <w:div w:id="1797874126">
      <w:bodyDiv w:val="1"/>
      <w:marLeft w:val="0"/>
      <w:marRight w:val="0"/>
      <w:marTop w:val="0"/>
      <w:marBottom w:val="0"/>
      <w:divBdr>
        <w:top w:val="none" w:sz="0" w:space="0" w:color="auto"/>
        <w:left w:val="none" w:sz="0" w:space="0" w:color="auto"/>
        <w:bottom w:val="none" w:sz="0" w:space="0" w:color="auto"/>
        <w:right w:val="none" w:sz="0" w:space="0" w:color="auto"/>
      </w:divBdr>
    </w:div>
    <w:div w:id="1798260043">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798984708">
      <w:bodyDiv w:val="1"/>
      <w:marLeft w:val="0"/>
      <w:marRight w:val="0"/>
      <w:marTop w:val="0"/>
      <w:marBottom w:val="0"/>
      <w:divBdr>
        <w:top w:val="none" w:sz="0" w:space="0" w:color="auto"/>
        <w:left w:val="none" w:sz="0" w:space="0" w:color="auto"/>
        <w:bottom w:val="none" w:sz="0" w:space="0" w:color="auto"/>
        <w:right w:val="none" w:sz="0" w:space="0" w:color="auto"/>
      </w:divBdr>
    </w:div>
    <w:div w:id="1799103553">
      <w:bodyDiv w:val="1"/>
      <w:marLeft w:val="0"/>
      <w:marRight w:val="0"/>
      <w:marTop w:val="0"/>
      <w:marBottom w:val="0"/>
      <w:divBdr>
        <w:top w:val="none" w:sz="0" w:space="0" w:color="auto"/>
        <w:left w:val="none" w:sz="0" w:space="0" w:color="auto"/>
        <w:bottom w:val="none" w:sz="0" w:space="0" w:color="auto"/>
        <w:right w:val="none" w:sz="0" w:space="0" w:color="auto"/>
      </w:divBdr>
    </w:div>
    <w:div w:id="1799489523">
      <w:bodyDiv w:val="1"/>
      <w:marLeft w:val="0"/>
      <w:marRight w:val="0"/>
      <w:marTop w:val="0"/>
      <w:marBottom w:val="0"/>
      <w:divBdr>
        <w:top w:val="none" w:sz="0" w:space="0" w:color="auto"/>
        <w:left w:val="none" w:sz="0" w:space="0" w:color="auto"/>
        <w:bottom w:val="none" w:sz="0" w:space="0" w:color="auto"/>
        <w:right w:val="none" w:sz="0" w:space="0" w:color="auto"/>
      </w:divBdr>
    </w:div>
    <w:div w:id="1802649020">
      <w:bodyDiv w:val="1"/>
      <w:marLeft w:val="0"/>
      <w:marRight w:val="0"/>
      <w:marTop w:val="0"/>
      <w:marBottom w:val="0"/>
      <w:divBdr>
        <w:top w:val="none" w:sz="0" w:space="0" w:color="auto"/>
        <w:left w:val="none" w:sz="0" w:space="0" w:color="auto"/>
        <w:bottom w:val="none" w:sz="0" w:space="0" w:color="auto"/>
        <w:right w:val="none" w:sz="0" w:space="0" w:color="auto"/>
      </w:divBdr>
    </w:div>
    <w:div w:id="1802728389">
      <w:bodyDiv w:val="1"/>
      <w:marLeft w:val="0"/>
      <w:marRight w:val="0"/>
      <w:marTop w:val="0"/>
      <w:marBottom w:val="0"/>
      <w:divBdr>
        <w:top w:val="none" w:sz="0" w:space="0" w:color="auto"/>
        <w:left w:val="none" w:sz="0" w:space="0" w:color="auto"/>
        <w:bottom w:val="none" w:sz="0" w:space="0" w:color="auto"/>
        <w:right w:val="none" w:sz="0" w:space="0" w:color="auto"/>
      </w:divBdr>
    </w:div>
    <w:div w:id="1803814729">
      <w:bodyDiv w:val="1"/>
      <w:marLeft w:val="0"/>
      <w:marRight w:val="0"/>
      <w:marTop w:val="0"/>
      <w:marBottom w:val="0"/>
      <w:divBdr>
        <w:top w:val="none" w:sz="0" w:space="0" w:color="auto"/>
        <w:left w:val="none" w:sz="0" w:space="0" w:color="auto"/>
        <w:bottom w:val="none" w:sz="0" w:space="0" w:color="auto"/>
        <w:right w:val="none" w:sz="0" w:space="0" w:color="auto"/>
      </w:divBdr>
    </w:div>
    <w:div w:id="1803882751">
      <w:bodyDiv w:val="1"/>
      <w:marLeft w:val="0"/>
      <w:marRight w:val="0"/>
      <w:marTop w:val="0"/>
      <w:marBottom w:val="0"/>
      <w:divBdr>
        <w:top w:val="none" w:sz="0" w:space="0" w:color="auto"/>
        <w:left w:val="none" w:sz="0" w:space="0" w:color="auto"/>
        <w:bottom w:val="none" w:sz="0" w:space="0" w:color="auto"/>
        <w:right w:val="none" w:sz="0" w:space="0" w:color="auto"/>
      </w:divBdr>
    </w:div>
    <w:div w:id="1804078659">
      <w:bodyDiv w:val="1"/>
      <w:marLeft w:val="0"/>
      <w:marRight w:val="0"/>
      <w:marTop w:val="0"/>
      <w:marBottom w:val="0"/>
      <w:divBdr>
        <w:top w:val="none" w:sz="0" w:space="0" w:color="auto"/>
        <w:left w:val="none" w:sz="0" w:space="0" w:color="auto"/>
        <w:bottom w:val="none" w:sz="0" w:space="0" w:color="auto"/>
        <w:right w:val="none" w:sz="0" w:space="0" w:color="auto"/>
      </w:divBdr>
    </w:div>
    <w:div w:id="1804151890">
      <w:bodyDiv w:val="1"/>
      <w:marLeft w:val="0"/>
      <w:marRight w:val="0"/>
      <w:marTop w:val="0"/>
      <w:marBottom w:val="0"/>
      <w:divBdr>
        <w:top w:val="none" w:sz="0" w:space="0" w:color="auto"/>
        <w:left w:val="none" w:sz="0" w:space="0" w:color="auto"/>
        <w:bottom w:val="none" w:sz="0" w:space="0" w:color="auto"/>
        <w:right w:val="none" w:sz="0" w:space="0" w:color="auto"/>
      </w:divBdr>
    </w:div>
    <w:div w:id="1804611320">
      <w:bodyDiv w:val="1"/>
      <w:marLeft w:val="0"/>
      <w:marRight w:val="0"/>
      <w:marTop w:val="0"/>
      <w:marBottom w:val="0"/>
      <w:divBdr>
        <w:top w:val="none" w:sz="0" w:space="0" w:color="auto"/>
        <w:left w:val="none" w:sz="0" w:space="0" w:color="auto"/>
        <w:bottom w:val="none" w:sz="0" w:space="0" w:color="auto"/>
        <w:right w:val="none" w:sz="0" w:space="0" w:color="auto"/>
      </w:divBdr>
    </w:div>
    <w:div w:id="1804690678">
      <w:bodyDiv w:val="1"/>
      <w:marLeft w:val="0"/>
      <w:marRight w:val="0"/>
      <w:marTop w:val="0"/>
      <w:marBottom w:val="0"/>
      <w:divBdr>
        <w:top w:val="none" w:sz="0" w:space="0" w:color="auto"/>
        <w:left w:val="none" w:sz="0" w:space="0" w:color="auto"/>
        <w:bottom w:val="none" w:sz="0" w:space="0" w:color="auto"/>
        <w:right w:val="none" w:sz="0" w:space="0" w:color="auto"/>
      </w:divBdr>
    </w:div>
    <w:div w:id="1804812256">
      <w:bodyDiv w:val="1"/>
      <w:marLeft w:val="0"/>
      <w:marRight w:val="0"/>
      <w:marTop w:val="0"/>
      <w:marBottom w:val="0"/>
      <w:divBdr>
        <w:top w:val="none" w:sz="0" w:space="0" w:color="auto"/>
        <w:left w:val="none" w:sz="0" w:space="0" w:color="auto"/>
        <w:bottom w:val="none" w:sz="0" w:space="0" w:color="auto"/>
        <w:right w:val="none" w:sz="0" w:space="0" w:color="auto"/>
      </w:divBdr>
    </w:div>
    <w:div w:id="1805779317">
      <w:bodyDiv w:val="1"/>
      <w:marLeft w:val="0"/>
      <w:marRight w:val="0"/>
      <w:marTop w:val="0"/>
      <w:marBottom w:val="0"/>
      <w:divBdr>
        <w:top w:val="none" w:sz="0" w:space="0" w:color="auto"/>
        <w:left w:val="none" w:sz="0" w:space="0" w:color="auto"/>
        <w:bottom w:val="none" w:sz="0" w:space="0" w:color="auto"/>
        <w:right w:val="none" w:sz="0" w:space="0" w:color="auto"/>
      </w:divBdr>
    </w:div>
    <w:div w:id="1807309664">
      <w:bodyDiv w:val="1"/>
      <w:marLeft w:val="0"/>
      <w:marRight w:val="0"/>
      <w:marTop w:val="0"/>
      <w:marBottom w:val="0"/>
      <w:divBdr>
        <w:top w:val="none" w:sz="0" w:space="0" w:color="auto"/>
        <w:left w:val="none" w:sz="0" w:space="0" w:color="auto"/>
        <w:bottom w:val="none" w:sz="0" w:space="0" w:color="auto"/>
        <w:right w:val="none" w:sz="0" w:space="0" w:color="auto"/>
      </w:divBdr>
    </w:div>
    <w:div w:id="1807815787">
      <w:bodyDiv w:val="1"/>
      <w:marLeft w:val="0"/>
      <w:marRight w:val="0"/>
      <w:marTop w:val="0"/>
      <w:marBottom w:val="0"/>
      <w:divBdr>
        <w:top w:val="none" w:sz="0" w:space="0" w:color="auto"/>
        <w:left w:val="none" w:sz="0" w:space="0" w:color="auto"/>
        <w:bottom w:val="none" w:sz="0" w:space="0" w:color="auto"/>
        <w:right w:val="none" w:sz="0" w:space="0" w:color="auto"/>
      </w:divBdr>
    </w:div>
    <w:div w:id="1808080919">
      <w:bodyDiv w:val="1"/>
      <w:marLeft w:val="0"/>
      <w:marRight w:val="0"/>
      <w:marTop w:val="0"/>
      <w:marBottom w:val="0"/>
      <w:divBdr>
        <w:top w:val="none" w:sz="0" w:space="0" w:color="auto"/>
        <w:left w:val="none" w:sz="0" w:space="0" w:color="auto"/>
        <w:bottom w:val="none" w:sz="0" w:space="0" w:color="auto"/>
        <w:right w:val="none" w:sz="0" w:space="0" w:color="auto"/>
      </w:divBdr>
    </w:div>
    <w:div w:id="1809055791">
      <w:bodyDiv w:val="1"/>
      <w:marLeft w:val="0"/>
      <w:marRight w:val="0"/>
      <w:marTop w:val="0"/>
      <w:marBottom w:val="0"/>
      <w:divBdr>
        <w:top w:val="none" w:sz="0" w:space="0" w:color="auto"/>
        <w:left w:val="none" w:sz="0" w:space="0" w:color="auto"/>
        <w:bottom w:val="none" w:sz="0" w:space="0" w:color="auto"/>
        <w:right w:val="none" w:sz="0" w:space="0" w:color="auto"/>
      </w:divBdr>
    </w:div>
    <w:div w:id="1809204897">
      <w:bodyDiv w:val="1"/>
      <w:marLeft w:val="0"/>
      <w:marRight w:val="0"/>
      <w:marTop w:val="0"/>
      <w:marBottom w:val="0"/>
      <w:divBdr>
        <w:top w:val="none" w:sz="0" w:space="0" w:color="auto"/>
        <w:left w:val="none" w:sz="0" w:space="0" w:color="auto"/>
        <w:bottom w:val="none" w:sz="0" w:space="0" w:color="auto"/>
        <w:right w:val="none" w:sz="0" w:space="0" w:color="auto"/>
      </w:divBdr>
    </w:div>
    <w:div w:id="1809586758">
      <w:bodyDiv w:val="1"/>
      <w:marLeft w:val="0"/>
      <w:marRight w:val="0"/>
      <w:marTop w:val="0"/>
      <w:marBottom w:val="0"/>
      <w:divBdr>
        <w:top w:val="none" w:sz="0" w:space="0" w:color="auto"/>
        <w:left w:val="none" w:sz="0" w:space="0" w:color="auto"/>
        <w:bottom w:val="none" w:sz="0" w:space="0" w:color="auto"/>
        <w:right w:val="none" w:sz="0" w:space="0" w:color="auto"/>
      </w:divBdr>
    </w:div>
    <w:div w:id="1809587042">
      <w:bodyDiv w:val="1"/>
      <w:marLeft w:val="0"/>
      <w:marRight w:val="0"/>
      <w:marTop w:val="0"/>
      <w:marBottom w:val="0"/>
      <w:divBdr>
        <w:top w:val="none" w:sz="0" w:space="0" w:color="auto"/>
        <w:left w:val="none" w:sz="0" w:space="0" w:color="auto"/>
        <w:bottom w:val="none" w:sz="0" w:space="0" w:color="auto"/>
        <w:right w:val="none" w:sz="0" w:space="0" w:color="auto"/>
      </w:divBdr>
    </w:div>
    <w:div w:id="1809665617">
      <w:bodyDiv w:val="1"/>
      <w:marLeft w:val="0"/>
      <w:marRight w:val="0"/>
      <w:marTop w:val="0"/>
      <w:marBottom w:val="0"/>
      <w:divBdr>
        <w:top w:val="none" w:sz="0" w:space="0" w:color="auto"/>
        <w:left w:val="none" w:sz="0" w:space="0" w:color="auto"/>
        <w:bottom w:val="none" w:sz="0" w:space="0" w:color="auto"/>
        <w:right w:val="none" w:sz="0" w:space="0" w:color="auto"/>
      </w:divBdr>
    </w:div>
    <w:div w:id="1810436778">
      <w:bodyDiv w:val="1"/>
      <w:marLeft w:val="0"/>
      <w:marRight w:val="0"/>
      <w:marTop w:val="0"/>
      <w:marBottom w:val="0"/>
      <w:divBdr>
        <w:top w:val="none" w:sz="0" w:space="0" w:color="auto"/>
        <w:left w:val="none" w:sz="0" w:space="0" w:color="auto"/>
        <w:bottom w:val="none" w:sz="0" w:space="0" w:color="auto"/>
        <w:right w:val="none" w:sz="0" w:space="0" w:color="auto"/>
      </w:divBdr>
    </w:div>
    <w:div w:id="1811239465">
      <w:bodyDiv w:val="1"/>
      <w:marLeft w:val="0"/>
      <w:marRight w:val="0"/>
      <w:marTop w:val="0"/>
      <w:marBottom w:val="0"/>
      <w:divBdr>
        <w:top w:val="none" w:sz="0" w:space="0" w:color="auto"/>
        <w:left w:val="none" w:sz="0" w:space="0" w:color="auto"/>
        <w:bottom w:val="none" w:sz="0" w:space="0" w:color="auto"/>
        <w:right w:val="none" w:sz="0" w:space="0" w:color="auto"/>
      </w:divBdr>
    </w:div>
    <w:div w:id="1811435500">
      <w:bodyDiv w:val="1"/>
      <w:marLeft w:val="0"/>
      <w:marRight w:val="0"/>
      <w:marTop w:val="0"/>
      <w:marBottom w:val="0"/>
      <w:divBdr>
        <w:top w:val="none" w:sz="0" w:space="0" w:color="auto"/>
        <w:left w:val="none" w:sz="0" w:space="0" w:color="auto"/>
        <w:bottom w:val="none" w:sz="0" w:space="0" w:color="auto"/>
        <w:right w:val="none" w:sz="0" w:space="0" w:color="auto"/>
      </w:divBdr>
    </w:div>
    <w:div w:id="1812163386">
      <w:bodyDiv w:val="1"/>
      <w:marLeft w:val="0"/>
      <w:marRight w:val="0"/>
      <w:marTop w:val="0"/>
      <w:marBottom w:val="0"/>
      <w:divBdr>
        <w:top w:val="none" w:sz="0" w:space="0" w:color="auto"/>
        <w:left w:val="none" w:sz="0" w:space="0" w:color="auto"/>
        <w:bottom w:val="none" w:sz="0" w:space="0" w:color="auto"/>
        <w:right w:val="none" w:sz="0" w:space="0" w:color="auto"/>
      </w:divBdr>
    </w:div>
    <w:div w:id="1812402560">
      <w:bodyDiv w:val="1"/>
      <w:marLeft w:val="0"/>
      <w:marRight w:val="0"/>
      <w:marTop w:val="0"/>
      <w:marBottom w:val="0"/>
      <w:divBdr>
        <w:top w:val="none" w:sz="0" w:space="0" w:color="auto"/>
        <w:left w:val="none" w:sz="0" w:space="0" w:color="auto"/>
        <w:bottom w:val="none" w:sz="0" w:space="0" w:color="auto"/>
        <w:right w:val="none" w:sz="0" w:space="0" w:color="auto"/>
      </w:divBdr>
    </w:div>
    <w:div w:id="1813018854">
      <w:bodyDiv w:val="1"/>
      <w:marLeft w:val="0"/>
      <w:marRight w:val="0"/>
      <w:marTop w:val="0"/>
      <w:marBottom w:val="0"/>
      <w:divBdr>
        <w:top w:val="none" w:sz="0" w:space="0" w:color="auto"/>
        <w:left w:val="none" w:sz="0" w:space="0" w:color="auto"/>
        <w:bottom w:val="none" w:sz="0" w:space="0" w:color="auto"/>
        <w:right w:val="none" w:sz="0" w:space="0" w:color="auto"/>
      </w:divBdr>
    </w:div>
    <w:div w:id="1813447058">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132196">
      <w:bodyDiv w:val="1"/>
      <w:marLeft w:val="0"/>
      <w:marRight w:val="0"/>
      <w:marTop w:val="0"/>
      <w:marBottom w:val="0"/>
      <w:divBdr>
        <w:top w:val="none" w:sz="0" w:space="0" w:color="auto"/>
        <w:left w:val="none" w:sz="0" w:space="0" w:color="auto"/>
        <w:bottom w:val="none" w:sz="0" w:space="0" w:color="auto"/>
        <w:right w:val="none" w:sz="0" w:space="0" w:color="auto"/>
      </w:divBdr>
    </w:div>
    <w:div w:id="1814173952">
      <w:bodyDiv w:val="1"/>
      <w:marLeft w:val="0"/>
      <w:marRight w:val="0"/>
      <w:marTop w:val="0"/>
      <w:marBottom w:val="0"/>
      <w:divBdr>
        <w:top w:val="none" w:sz="0" w:space="0" w:color="auto"/>
        <w:left w:val="none" w:sz="0" w:space="0" w:color="auto"/>
        <w:bottom w:val="none" w:sz="0" w:space="0" w:color="auto"/>
        <w:right w:val="none" w:sz="0" w:space="0" w:color="auto"/>
      </w:divBdr>
    </w:div>
    <w:div w:id="1814518213">
      <w:bodyDiv w:val="1"/>
      <w:marLeft w:val="0"/>
      <w:marRight w:val="0"/>
      <w:marTop w:val="0"/>
      <w:marBottom w:val="0"/>
      <w:divBdr>
        <w:top w:val="none" w:sz="0" w:space="0" w:color="auto"/>
        <w:left w:val="none" w:sz="0" w:space="0" w:color="auto"/>
        <w:bottom w:val="none" w:sz="0" w:space="0" w:color="auto"/>
        <w:right w:val="none" w:sz="0" w:space="0" w:color="auto"/>
      </w:divBdr>
    </w:div>
    <w:div w:id="1814909237">
      <w:bodyDiv w:val="1"/>
      <w:marLeft w:val="0"/>
      <w:marRight w:val="0"/>
      <w:marTop w:val="0"/>
      <w:marBottom w:val="0"/>
      <w:divBdr>
        <w:top w:val="none" w:sz="0" w:space="0" w:color="auto"/>
        <w:left w:val="none" w:sz="0" w:space="0" w:color="auto"/>
        <w:bottom w:val="none" w:sz="0" w:space="0" w:color="auto"/>
        <w:right w:val="none" w:sz="0" w:space="0" w:color="auto"/>
      </w:divBdr>
    </w:div>
    <w:div w:id="1815679861">
      <w:bodyDiv w:val="1"/>
      <w:marLeft w:val="0"/>
      <w:marRight w:val="0"/>
      <w:marTop w:val="0"/>
      <w:marBottom w:val="0"/>
      <w:divBdr>
        <w:top w:val="none" w:sz="0" w:space="0" w:color="auto"/>
        <w:left w:val="none" w:sz="0" w:space="0" w:color="auto"/>
        <w:bottom w:val="none" w:sz="0" w:space="0" w:color="auto"/>
        <w:right w:val="none" w:sz="0" w:space="0" w:color="auto"/>
      </w:divBdr>
    </w:div>
    <w:div w:id="1816069490">
      <w:bodyDiv w:val="1"/>
      <w:marLeft w:val="0"/>
      <w:marRight w:val="0"/>
      <w:marTop w:val="0"/>
      <w:marBottom w:val="0"/>
      <w:divBdr>
        <w:top w:val="none" w:sz="0" w:space="0" w:color="auto"/>
        <w:left w:val="none" w:sz="0" w:space="0" w:color="auto"/>
        <w:bottom w:val="none" w:sz="0" w:space="0" w:color="auto"/>
        <w:right w:val="none" w:sz="0" w:space="0" w:color="auto"/>
      </w:divBdr>
    </w:div>
    <w:div w:id="1816340027">
      <w:bodyDiv w:val="1"/>
      <w:marLeft w:val="0"/>
      <w:marRight w:val="0"/>
      <w:marTop w:val="0"/>
      <w:marBottom w:val="0"/>
      <w:divBdr>
        <w:top w:val="none" w:sz="0" w:space="0" w:color="auto"/>
        <w:left w:val="none" w:sz="0" w:space="0" w:color="auto"/>
        <w:bottom w:val="none" w:sz="0" w:space="0" w:color="auto"/>
        <w:right w:val="none" w:sz="0" w:space="0" w:color="auto"/>
      </w:divBdr>
    </w:div>
    <w:div w:id="1818641520">
      <w:bodyDiv w:val="1"/>
      <w:marLeft w:val="0"/>
      <w:marRight w:val="0"/>
      <w:marTop w:val="0"/>
      <w:marBottom w:val="0"/>
      <w:divBdr>
        <w:top w:val="none" w:sz="0" w:space="0" w:color="auto"/>
        <w:left w:val="none" w:sz="0" w:space="0" w:color="auto"/>
        <w:bottom w:val="none" w:sz="0" w:space="0" w:color="auto"/>
        <w:right w:val="none" w:sz="0" w:space="0" w:color="auto"/>
      </w:divBdr>
    </w:div>
    <w:div w:id="1818720579">
      <w:bodyDiv w:val="1"/>
      <w:marLeft w:val="0"/>
      <w:marRight w:val="0"/>
      <w:marTop w:val="0"/>
      <w:marBottom w:val="0"/>
      <w:divBdr>
        <w:top w:val="none" w:sz="0" w:space="0" w:color="auto"/>
        <w:left w:val="none" w:sz="0" w:space="0" w:color="auto"/>
        <w:bottom w:val="none" w:sz="0" w:space="0" w:color="auto"/>
        <w:right w:val="none" w:sz="0" w:space="0" w:color="auto"/>
      </w:divBdr>
    </w:div>
    <w:div w:id="1820069056">
      <w:bodyDiv w:val="1"/>
      <w:marLeft w:val="0"/>
      <w:marRight w:val="0"/>
      <w:marTop w:val="0"/>
      <w:marBottom w:val="0"/>
      <w:divBdr>
        <w:top w:val="none" w:sz="0" w:space="0" w:color="auto"/>
        <w:left w:val="none" w:sz="0" w:space="0" w:color="auto"/>
        <w:bottom w:val="none" w:sz="0" w:space="0" w:color="auto"/>
        <w:right w:val="none" w:sz="0" w:space="0" w:color="auto"/>
      </w:divBdr>
    </w:div>
    <w:div w:id="1820344446">
      <w:bodyDiv w:val="1"/>
      <w:marLeft w:val="0"/>
      <w:marRight w:val="0"/>
      <w:marTop w:val="0"/>
      <w:marBottom w:val="0"/>
      <w:divBdr>
        <w:top w:val="none" w:sz="0" w:space="0" w:color="auto"/>
        <w:left w:val="none" w:sz="0" w:space="0" w:color="auto"/>
        <w:bottom w:val="none" w:sz="0" w:space="0" w:color="auto"/>
        <w:right w:val="none" w:sz="0" w:space="0" w:color="auto"/>
      </w:divBdr>
    </w:div>
    <w:div w:id="1821539286">
      <w:bodyDiv w:val="1"/>
      <w:marLeft w:val="0"/>
      <w:marRight w:val="0"/>
      <w:marTop w:val="0"/>
      <w:marBottom w:val="0"/>
      <w:divBdr>
        <w:top w:val="none" w:sz="0" w:space="0" w:color="auto"/>
        <w:left w:val="none" w:sz="0" w:space="0" w:color="auto"/>
        <w:bottom w:val="none" w:sz="0" w:space="0" w:color="auto"/>
        <w:right w:val="none" w:sz="0" w:space="0" w:color="auto"/>
      </w:divBdr>
    </w:div>
    <w:div w:id="1822113864">
      <w:bodyDiv w:val="1"/>
      <w:marLeft w:val="0"/>
      <w:marRight w:val="0"/>
      <w:marTop w:val="0"/>
      <w:marBottom w:val="0"/>
      <w:divBdr>
        <w:top w:val="none" w:sz="0" w:space="0" w:color="auto"/>
        <w:left w:val="none" w:sz="0" w:space="0" w:color="auto"/>
        <w:bottom w:val="none" w:sz="0" w:space="0" w:color="auto"/>
        <w:right w:val="none" w:sz="0" w:space="0" w:color="auto"/>
      </w:divBdr>
    </w:div>
    <w:div w:id="1822230743">
      <w:bodyDiv w:val="1"/>
      <w:marLeft w:val="0"/>
      <w:marRight w:val="0"/>
      <w:marTop w:val="0"/>
      <w:marBottom w:val="0"/>
      <w:divBdr>
        <w:top w:val="none" w:sz="0" w:space="0" w:color="auto"/>
        <w:left w:val="none" w:sz="0" w:space="0" w:color="auto"/>
        <w:bottom w:val="none" w:sz="0" w:space="0" w:color="auto"/>
        <w:right w:val="none" w:sz="0" w:space="0" w:color="auto"/>
      </w:divBdr>
    </w:div>
    <w:div w:id="1822306652">
      <w:bodyDiv w:val="1"/>
      <w:marLeft w:val="0"/>
      <w:marRight w:val="0"/>
      <w:marTop w:val="0"/>
      <w:marBottom w:val="0"/>
      <w:divBdr>
        <w:top w:val="none" w:sz="0" w:space="0" w:color="auto"/>
        <w:left w:val="none" w:sz="0" w:space="0" w:color="auto"/>
        <w:bottom w:val="none" w:sz="0" w:space="0" w:color="auto"/>
        <w:right w:val="none" w:sz="0" w:space="0" w:color="auto"/>
      </w:divBdr>
    </w:div>
    <w:div w:id="1822454652">
      <w:bodyDiv w:val="1"/>
      <w:marLeft w:val="0"/>
      <w:marRight w:val="0"/>
      <w:marTop w:val="0"/>
      <w:marBottom w:val="0"/>
      <w:divBdr>
        <w:top w:val="none" w:sz="0" w:space="0" w:color="auto"/>
        <w:left w:val="none" w:sz="0" w:space="0" w:color="auto"/>
        <w:bottom w:val="none" w:sz="0" w:space="0" w:color="auto"/>
        <w:right w:val="none" w:sz="0" w:space="0" w:color="auto"/>
      </w:divBdr>
    </w:div>
    <w:div w:id="1823499717">
      <w:bodyDiv w:val="1"/>
      <w:marLeft w:val="0"/>
      <w:marRight w:val="0"/>
      <w:marTop w:val="0"/>
      <w:marBottom w:val="0"/>
      <w:divBdr>
        <w:top w:val="none" w:sz="0" w:space="0" w:color="auto"/>
        <w:left w:val="none" w:sz="0" w:space="0" w:color="auto"/>
        <w:bottom w:val="none" w:sz="0" w:space="0" w:color="auto"/>
        <w:right w:val="none" w:sz="0" w:space="0" w:color="auto"/>
      </w:divBdr>
    </w:div>
    <w:div w:id="1824271451">
      <w:bodyDiv w:val="1"/>
      <w:marLeft w:val="0"/>
      <w:marRight w:val="0"/>
      <w:marTop w:val="0"/>
      <w:marBottom w:val="0"/>
      <w:divBdr>
        <w:top w:val="none" w:sz="0" w:space="0" w:color="auto"/>
        <w:left w:val="none" w:sz="0" w:space="0" w:color="auto"/>
        <w:bottom w:val="none" w:sz="0" w:space="0" w:color="auto"/>
        <w:right w:val="none" w:sz="0" w:space="0" w:color="auto"/>
      </w:divBdr>
    </w:div>
    <w:div w:id="1824352489">
      <w:bodyDiv w:val="1"/>
      <w:marLeft w:val="0"/>
      <w:marRight w:val="0"/>
      <w:marTop w:val="0"/>
      <w:marBottom w:val="0"/>
      <w:divBdr>
        <w:top w:val="none" w:sz="0" w:space="0" w:color="auto"/>
        <w:left w:val="none" w:sz="0" w:space="0" w:color="auto"/>
        <w:bottom w:val="none" w:sz="0" w:space="0" w:color="auto"/>
        <w:right w:val="none" w:sz="0" w:space="0" w:color="auto"/>
      </w:divBdr>
    </w:div>
    <w:div w:id="1824932494">
      <w:bodyDiv w:val="1"/>
      <w:marLeft w:val="0"/>
      <w:marRight w:val="0"/>
      <w:marTop w:val="0"/>
      <w:marBottom w:val="0"/>
      <w:divBdr>
        <w:top w:val="none" w:sz="0" w:space="0" w:color="auto"/>
        <w:left w:val="none" w:sz="0" w:space="0" w:color="auto"/>
        <w:bottom w:val="none" w:sz="0" w:space="0" w:color="auto"/>
        <w:right w:val="none" w:sz="0" w:space="0" w:color="auto"/>
      </w:divBdr>
    </w:div>
    <w:div w:id="1825008392">
      <w:bodyDiv w:val="1"/>
      <w:marLeft w:val="0"/>
      <w:marRight w:val="0"/>
      <w:marTop w:val="0"/>
      <w:marBottom w:val="0"/>
      <w:divBdr>
        <w:top w:val="none" w:sz="0" w:space="0" w:color="auto"/>
        <w:left w:val="none" w:sz="0" w:space="0" w:color="auto"/>
        <w:bottom w:val="none" w:sz="0" w:space="0" w:color="auto"/>
        <w:right w:val="none" w:sz="0" w:space="0" w:color="auto"/>
      </w:divBdr>
    </w:div>
    <w:div w:id="1825076562">
      <w:bodyDiv w:val="1"/>
      <w:marLeft w:val="0"/>
      <w:marRight w:val="0"/>
      <w:marTop w:val="0"/>
      <w:marBottom w:val="0"/>
      <w:divBdr>
        <w:top w:val="none" w:sz="0" w:space="0" w:color="auto"/>
        <w:left w:val="none" w:sz="0" w:space="0" w:color="auto"/>
        <w:bottom w:val="none" w:sz="0" w:space="0" w:color="auto"/>
        <w:right w:val="none" w:sz="0" w:space="0" w:color="auto"/>
      </w:divBdr>
    </w:div>
    <w:div w:id="1825581782">
      <w:bodyDiv w:val="1"/>
      <w:marLeft w:val="0"/>
      <w:marRight w:val="0"/>
      <w:marTop w:val="0"/>
      <w:marBottom w:val="0"/>
      <w:divBdr>
        <w:top w:val="none" w:sz="0" w:space="0" w:color="auto"/>
        <w:left w:val="none" w:sz="0" w:space="0" w:color="auto"/>
        <w:bottom w:val="none" w:sz="0" w:space="0" w:color="auto"/>
        <w:right w:val="none" w:sz="0" w:space="0" w:color="auto"/>
      </w:divBdr>
    </w:div>
    <w:div w:id="1825854070">
      <w:bodyDiv w:val="1"/>
      <w:marLeft w:val="0"/>
      <w:marRight w:val="0"/>
      <w:marTop w:val="0"/>
      <w:marBottom w:val="0"/>
      <w:divBdr>
        <w:top w:val="none" w:sz="0" w:space="0" w:color="auto"/>
        <w:left w:val="none" w:sz="0" w:space="0" w:color="auto"/>
        <w:bottom w:val="none" w:sz="0" w:space="0" w:color="auto"/>
        <w:right w:val="none" w:sz="0" w:space="0" w:color="auto"/>
      </w:divBdr>
    </w:div>
    <w:div w:id="1827087303">
      <w:bodyDiv w:val="1"/>
      <w:marLeft w:val="0"/>
      <w:marRight w:val="0"/>
      <w:marTop w:val="0"/>
      <w:marBottom w:val="0"/>
      <w:divBdr>
        <w:top w:val="none" w:sz="0" w:space="0" w:color="auto"/>
        <w:left w:val="none" w:sz="0" w:space="0" w:color="auto"/>
        <w:bottom w:val="none" w:sz="0" w:space="0" w:color="auto"/>
        <w:right w:val="none" w:sz="0" w:space="0" w:color="auto"/>
      </w:divBdr>
    </w:div>
    <w:div w:id="1827090645">
      <w:bodyDiv w:val="1"/>
      <w:marLeft w:val="0"/>
      <w:marRight w:val="0"/>
      <w:marTop w:val="0"/>
      <w:marBottom w:val="0"/>
      <w:divBdr>
        <w:top w:val="none" w:sz="0" w:space="0" w:color="auto"/>
        <w:left w:val="none" w:sz="0" w:space="0" w:color="auto"/>
        <w:bottom w:val="none" w:sz="0" w:space="0" w:color="auto"/>
        <w:right w:val="none" w:sz="0" w:space="0" w:color="auto"/>
      </w:divBdr>
    </w:div>
    <w:div w:id="1828785630">
      <w:bodyDiv w:val="1"/>
      <w:marLeft w:val="0"/>
      <w:marRight w:val="0"/>
      <w:marTop w:val="0"/>
      <w:marBottom w:val="0"/>
      <w:divBdr>
        <w:top w:val="none" w:sz="0" w:space="0" w:color="auto"/>
        <w:left w:val="none" w:sz="0" w:space="0" w:color="auto"/>
        <w:bottom w:val="none" w:sz="0" w:space="0" w:color="auto"/>
        <w:right w:val="none" w:sz="0" w:space="0" w:color="auto"/>
      </w:divBdr>
    </w:div>
    <w:div w:id="1828938442">
      <w:bodyDiv w:val="1"/>
      <w:marLeft w:val="0"/>
      <w:marRight w:val="0"/>
      <w:marTop w:val="0"/>
      <w:marBottom w:val="0"/>
      <w:divBdr>
        <w:top w:val="none" w:sz="0" w:space="0" w:color="auto"/>
        <w:left w:val="none" w:sz="0" w:space="0" w:color="auto"/>
        <w:bottom w:val="none" w:sz="0" w:space="0" w:color="auto"/>
        <w:right w:val="none" w:sz="0" w:space="0" w:color="auto"/>
      </w:divBdr>
    </w:div>
    <w:div w:id="1829247264">
      <w:bodyDiv w:val="1"/>
      <w:marLeft w:val="0"/>
      <w:marRight w:val="0"/>
      <w:marTop w:val="0"/>
      <w:marBottom w:val="0"/>
      <w:divBdr>
        <w:top w:val="none" w:sz="0" w:space="0" w:color="auto"/>
        <w:left w:val="none" w:sz="0" w:space="0" w:color="auto"/>
        <w:bottom w:val="none" w:sz="0" w:space="0" w:color="auto"/>
        <w:right w:val="none" w:sz="0" w:space="0" w:color="auto"/>
      </w:divBdr>
    </w:div>
    <w:div w:id="1829859917">
      <w:bodyDiv w:val="1"/>
      <w:marLeft w:val="0"/>
      <w:marRight w:val="0"/>
      <w:marTop w:val="0"/>
      <w:marBottom w:val="0"/>
      <w:divBdr>
        <w:top w:val="none" w:sz="0" w:space="0" w:color="auto"/>
        <w:left w:val="none" w:sz="0" w:space="0" w:color="auto"/>
        <w:bottom w:val="none" w:sz="0" w:space="0" w:color="auto"/>
        <w:right w:val="none" w:sz="0" w:space="0" w:color="auto"/>
      </w:divBdr>
    </w:div>
    <w:div w:id="1830248769">
      <w:bodyDiv w:val="1"/>
      <w:marLeft w:val="0"/>
      <w:marRight w:val="0"/>
      <w:marTop w:val="0"/>
      <w:marBottom w:val="0"/>
      <w:divBdr>
        <w:top w:val="none" w:sz="0" w:space="0" w:color="auto"/>
        <w:left w:val="none" w:sz="0" w:space="0" w:color="auto"/>
        <w:bottom w:val="none" w:sz="0" w:space="0" w:color="auto"/>
        <w:right w:val="none" w:sz="0" w:space="0" w:color="auto"/>
      </w:divBdr>
    </w:div>
    <w:div w:id="1831604554">
      <w:bodyDiv w:val="1"/>
      <w:marLeft w:val="0"/>
      <w:marRight w:val="0"/>
      <w:marTop w:val="0"/>
      <w:marBottom w:val="0"/>
      <w:divBdr>
        <w:top w:val="none" w:sz="0" w:space="0" w:color="auto"/>
        <w:left w:val="none" w:sz="0" w:space="0" w:color="auto"/>
        <w:bottom w:val="none" w:sz="0" w:space="0" w:color="auto"/>
        <w:right w:val="none" w:sz="0" w:space="0" w:color="auto"/>
      </w:divBdr>
    </w:div>
    <w:div w:id="1831632326">
      <w:bodyDiv w:val="1"/>
      <w:marLeft w:val="0"/>
      <w:marRight w:val="0"/>
      <w:marTop w:val="0"/>
      <w:marBottom w:val="0"/>
      <w:divBdr>
        <w:top w:val="none" w:sz="0" w:space="0" w:color="auto"/>
        <w:left w:val="none" w:sz="0" w:space="0" w:color="auto"/>
        <w:bottom w:val="none" w:sz="0" w:space="0" w:color="auto"/>
        <w:right w:val="none" w:sz="0" w:space="0" w:color="auto"/>
      </w:divBdr>
    </w:div>
    <w:div w:id="1831826551">
      <w:bodyDiv w:val="1"/>
      <w:marLeft w:val="0"/>
      <w:marRight w:val="0"/>
      <w:marTop w:val="0"/>
      <w:marBottom w:val="0"/>
      <w:divBdr>
        <w:top w:val="none" w:sz="0" w:space="0" w:color="auto"/>
        <w:left w:val="none" w:sz="0" w:space="0" w:color="auto"/>
        <w:bottom w:val="none" w:sz="0" w:space="0" w:color="auto"/>
        <w:right w:val="none" w:sz="0" w:space="0" w:color="auto"/>
      </w:divBdr>
    </w:div>
    <w:div w:id="1832139353">
      <w:bodyDiv w:val="1"/>
      <w:marLeft w:val="0"/>
      <w:marRight w:val="0"/>
      <w:marTop w:val="0"/>
      <w:marBottom w:val="0"/>
      <w:divBdr>
        <w:top w:val="none" w:sz="0" w:space="0" w:color="auto"/>
        <w:left w:val="none" w:sz="0" w:space="0" w:color="auto"/>
        <w:bottom w:val="none" w:sz="0" w:space="0" w:color="auto"/>
        <w:right w:val="none" w:sz="0" w:space="0" w:color="auto"/>
      </w:divBdr>
    </w:div>
    <w:div w:id="1832141770">
      <w:bodyDiv w:val="1"/>
      <w:marLeft w:val="0"/>
      <w:marRight w:val="0"/>
      <w:marTop w:val="0"/>
      <w:marBottom w:val="0"/>
      <w:divBdr>
        <w:top w:val="none" w:sz="0" w:space="0" w:color="auto"/>
        <w:left w:val="none" w:sz="0" w:space="0" w:color="auto"/>
        <w:bottom w:val="none" w:sz="0" w:space="0" w:color="auto"/>
        <w:right w:val="none" w:sz="0" w:space="0" w:color="auto"/>
      </w:divBdr>
    </w:div>
    <w:div w:id="1832333886">
      <w:bodyDiv w:val="1"/>
      <w:marLeft w:val="0"/>
      <w:marRight w:val="0"/>
      <w:marTop w:val="0"/>
      <w:marBottom w:val="0"/>
      <w:divBdr>
        <w:top w:val="none" w:sz="0" w:space="0" w:color="auto"/>
        <w:left w:val="none" w:sz="0" w:space="0" w:color="auto"/>
        <w:bottom w:val="none" w:sz="0" w:space="0" w:color="auto"/>
        <w:right w:val="none" w:sz="0" w:space="0" w:color="auto"/>
      </w:divBdr>
    </w:div>
    <w:div w:id="1833787200">
      <w:bodyDiv w:val="1"/>
      <w:marLeft w:val="0"/>
      <w:marRight w:val="0"/>
      <w:marTop w:val="0"/>
      <w:marBottom w:val="0"/>
      <w:divBdr>
        <w:top w:val="none" w:sz="0" w:space="0" w:color="auto"/>
        <w:left w:val="none" w:sz="0" w:space="0" w:color="auto"/>
        <w:bottom w:val="none" w:sz="0" w:space="0" w:color="auto"/>
        <w:right w:val="none" w:sz="0" w:space="0" w:color="auto"/>
      </w:divBdr>
    </w:div>
    <w:div w:id="1834952018">
      <w:bodyDiv w:val="1"/>
      <w:marLeft w:val="0"/>
      <w:marRight w:val="0"/>
      <w:marTop w:val="0"/>
      <w:marBottom w:val="0"/>
      <w:divBdr>
        <w:top w:val="none" w:sz="0" w:space="0" w:color="auto"/>
        <w:left w:val="none" w:sz="0" w:space="0" w:color="auto"/>
        <w:bottom w:val="none" w:sz="0" w:space="0" w:color="auto"/>
        <w:right w:val="none" w:sz="0" w:space="0" w:color="auto"/>
      </w:divBdr>
    </w:div>
    <w:div w:id="1835097653">
      <w:bodyDiv w:val="1"/>
      <w:marLeft w:val="0"/>
      <w:marRight w:val="0"/>
      <w:marTop w:val="0"/>
      <w:marBottom w:val="0"/>
      <w:divBdr>
        <w:top w:val="none" w:sz="0" w:space="0" w:color="auto"/>
        <w:left w:val="none" w:sz="0" w:space="0" w:color="auto"/>
        <w:bottom w:val="none" w:sz="0" w:space="0" w:color="auto"/>
        <w:right w:val="none" w:sz="0" w:space="0" w:color="auto"/>
      </w:divBdr>
    </w:div>
    <w:div w:id="1835221745">
      <w:bodyDiv w:val="1"/>
      <w:marLeft w:val="0"/>
      <w:marRight w:val="0"/>
      <w:marTop w:val="0"/>
      <w:marBottom w:val="0"/>
      <w:divBdr>
        <w:top w:val="none" w:sz="0" w:space="0" w:color="auto"/>
        <w:left w:val="none" w:sz="0" w:space="0" w:color="auto"/>
        <w:bottom w:val="none" w:sz="0" w:space="0" w:color="auto"/>
        <w:right w:val="none" w:sz="0" w:space="0" w:color="auto"/>
      </w:divBdr>
    </w:div>
    <w:div w:id="1835417888">
      <w:bodyDiv w:val="1"/>
      <w:marLeft w:val="0"/>
      <w:marRight w:val="0"/>
      <w:marTop w:val="0"/>
      <w:marBottom w:val="0"/>
      <w:divBdr>
        <w:top w:val="none" w:sz="0" w:space="0" w:color="auto"/>
        <w:left w:val="none" w:sz="0" w:space="0" w:color="auto"/>
        <w:bottom w:val="none" w:sz="0" w:space="0" w:color="auto"/>
        <w:right w:val="none" w:sz="0" w:space="0" w:color="auto"/>
      </w:divBdr>
    </w:div>
    <w:div w:id="1835536572">
      <w:bodyDiv w:val="1"/>
      <w:marLeft w:val="0"/>
      <w:marRight w:val="0"/>
      <w:marTop w:val="0"/>
      <w:marBottom w:val="0"/>
      <w:divBdr>
        <w:top w:val="none" w:sz="0" w:space="0" w:color="auto"/>
        <w:left w:val="none" w:sz="0" w:space="0" w:color="auto"/>
        <w:bottom w:val="none" w:sz="0" w:space="0" w:color="auto"/>
        <w:right w:val="none" w:sz="0" w:space="0" w:color="auto"/>
      </w:divBdr>
    </w:div>
    <w:div w:id="1835679647">
      <w:bodyDiv w:val="1"/>
      <w:marLeft w:val="0"/>
      <w:marRight w:val="0"/>
      <w:marTop w:val="0"/>
      <w:marBottom w:val="0"/>
      <w:divBdr>
        <w:top w:val="none" w:sz="0" w:space="0" w:color="auto"/>
        <w:left w:val="none" w:sz="0" w:space="0" w:color="auto"/>
        <w:bottom w:val="none" w:sz="0" w:space="0" w:color="auto"/>
        <w:right w:val="none" w:sz="0" w:space="0" w:color="auto"/>
      </w:divBdr>
    </w:div>
    <w:div w:id="1836337106">
      <w:bodyDiv w:val="1"/>
      <w:marLeft w:val="0"/>
      <w:marRight w:val="0"/>
      <w:marTop w:val="0"/>
      <w:marBottom w:val="0"/>
      <w:divBdr>
        <w:top w:val="none" w:sz="0" w:space="0" w:color="auto"/>
        <w:left w:val="none" w:sz="0" w:space="0" w:color="auto"/>
        <w:bottom w:val="none" w:sz="0" w:space="0" w:color="auto"/>
        <w:right w:val="none" w:sz="0" w:space="0" w:color="auto"/>
      </w:divBdr>
    </w:div>
    <w:div w:id="1836874501">
      <w:bodyDiv w:val="1"/>
      <w:marLeft w:val="0"/>
      <w:marRight w:val="0"/>
      <w:marTop w:val="0"/>
      <w:marBottom w:val="0"/>
      <w:divBdr>
        <w:top w:val="none" w:sz="0" w:space="0" w:color="auto"/>
        <w:left w:val="none" w:sz="0" w:space="0" w:color="auto"/>
        <w:bottom w:val="none" w:sz="0" w:space="0" w:color="auto"/>
        <w:right w:val="none" w:sz="0" w:space="0" w:color="auto"/>
      </w:divBdr>
    </w:div>
    <w:div w:id="1837106448">
      <w:bodyDiv w:val="1"/>
      <w:marLeft w:val="0"/>
      <w:marRight w:val="0"/>
      <w:marTop w:val="0"/>
      <w:marBottom w:val="0"/>
      <w:divBdr>
        <w:top w:val="none" w:sz="0" w:space="0" w:color="auto"/>
        <w:left w:val="none" w:sz="0" w:space="0" w:color="auto"/>
        <w:bottom w:val="none" w:sz="0" w:space="0" w:color="auto"/>
        <w:right w:val="none" w:sz="0" w:space="0" w:color="auto"/>
      </w:divBdr>
    </w:div>
    <w:div w:id="1837380884">
      <w:bodyDiv w:val="1"/>
      <w:marLeft w:val="0"/>
      <w:marRight w:val="0"/>
      <w:marTop w:val="0"/>
      <w:marBottom w:val="0"/>
      <w:divBdr>
        <w:top w:val="none" w:sz="0" w:space="0" w:color="auto"/>
        <w:left w:val="none" w:sz="0" w:space="0" w:color="auto"/>
        <w:bottom w:val="none" w:sz="0" w:space="0" w:color="auto"/>
        <w:right w:val="none" w:sz="0" w:space="0" w:color="auto"/>
      </w:divBdr>
    </w:div>
    <w:div w:id="1837573935">
      <w:bodyDiv w:val="1"/>
      <w:marLeft w:val="0"/>
      <w:marRight w:val="0"/>
      <w:marTop w:val="0"/>
      <w:marBottom w:val="0"/>
      <w:divBdr>
        <w:top w:val="none" w:sz="0" w:space="0" w:color="auto"/>
        <w:left w:val="none" w:sz="0" w:space="0" w:color="auto"/>
        <w:bottom w:val="none" w:sz="0" w:space="0" w:color="auto"/>
        <w:right w:val="none" w:sz="0" w:space="0" w:color="auto"/>
      </w:divBdr>
    </w:div>
    <w:div w:id="1838694925">
      <w:bodyDiv w:val="1"/>
      <w:marLeft w:val="0"/>
      <w:marRight w:val="0"/>
      <w:marTop w:val="0"/>
      <w:marBottom w:val="0"/>
      <w:divBdr>
        <w:top w:val="none" w:sz="0" w:space="0" w:color="auto"/>
        <w:left w:val="none" w:sz="0" w:space="0" w:color="auto"/>
        <w:bottom w:val="none" w:sz="0" w:space="0" w:color="auto"/>
        <w:right w:val="none" w:sz="0" w:space="0" w:color="auto"/>
      </w:divBdr>
    </w:div>
    <w:div w:id="1838955415">
      <w:bodyDiv w:val="1"/>
      <w:marLeft w:val="0"/>
      <w:marRight w:val="0"/>
      <w:marTop w:val="0"/>
      <w:marBottom w:val="0"/>
      <w:divBdr>
        <w:top w:val="none" w:sz="0" w:space="0" w:color="auto"/>
        <w:left w:val="none" w:sz="0" w:space="0" w:color="auto"/>
        <w:bottom w:val="none" w:sz="0" w:space="0" w:color="auto"/>
        <w:right w:val="none" w:sz="0" w:space="0" w:color="auto"/>
      </w:divBdr>
    </w:div>
    <w:div w:id="1839885881">
      <w:bodyDiv w:val="1"/>
      <w:marLeft w:val="0"/>
      <w:marRight w:val="0"/>
      <w:marTop w:val="0"/>
      <w:marBottom w:val="0"/>
      <w:divBdr>
        <w:top w:val="none" w:sz="0" w:space="0" w:color="auto"/>
        <w:left w:val="none" w:sz="0" w:space="0" w:color="auto"/>
        <w:bottom w:val="none" w:sz="0" w:space="0" w:color="auto"/>
        <w:right w:val="none" w:sz="0" w:space="0" w:color="auto"/>
      </w:divBdr>
    </w:div>
    <w:div w:id="1840390834">
      <w:bodyDiv w:val="1"/>
      <w:marLeft w:val="0"/>
      <w:marRight w:val="0"/>
      <w:marTop w:val="0"/>
      <w:marBottom w:val="0"/>
      <w:divBdr>
        <w:top w:val="none" w:sz="0" w:space="0" w:color="auto"/>
        <w:left w:val="none" w:sz="0" w:space="0" w:color="auto"/>
        <w:bottom w:val="none" w:sz="0" w:space="0" w:color="auto"/>
        <w:right w:val="none" w:sz="0" w:space="0" w:color="auto"/>
      </w:divBdr>
    </w:div>
    <w:div w:id="1840542734">
      <w:bodyDiv w:val="1"/>
      <w:marLeft w:val="0"/>
      <w:marRight w:val="0"/>
      <w:marTop w:val="0"/>
      <w:marBottom w:val="0"/>
      <w:divBdr>
        <w:top w:val="none" w:sz="0" w:space="0" w:color="auto"/>
        <w:left w:val="none" w:sz="0" w:space="0" w:color="auto"/>
        <w:bottom w:val="none" w:sz="0" w:space="0" w:color="auto"/>
        <w:right w:val="none" w:sz="0" w:space="0" w:color="auto"/>
      </w:divBdr>
    </w:div>
    <w:div w:id="1840802482">
      <w:bodyDiv w:val="1"/>
      <w:marLeft w:val="0"/>
      <w:marRight w:val="0"/>
      <w:marTop w:val="0"/>
      <w:marBottom w:val="0"/>
      <w:divBdr>
        <w:top w:val="none" w:sz="0" w:space="0" w:color="auto"/>
        <w:left w:val="none" w:sz="0" w:space="0" w:color="auto"/>
        <w:bottom w:val="none" w:sz="0" w:space="0" w:color="auto"/>
        <w:right w:val="none" w:sz="0" w:space="0" w:color="auto"/>
      </w:divBdr>
    </w:div>
    <w:div w:id="1840807694">
      <w:bodyDiv w:val="1"/>
      <w:marLeft w:val="0"/>
      <w:marRight w:val="0"/>
      <w:marTop w:val="0"/>
      <w:marBottom w:val="0"/>
      <w:divBdr>
        <w:top w:val="none" w:sz="0" w:space="0" w:color="auto"/>
        <w:left w:val="none" w:sz="0" w:space="0" w:color="auto"/>
        <w:bottom w:val="none" w:sz="0" w:space="0" w:color="auto"/>
        <w:right w:val="none" w:sz="0" w:space="0" w:color="auto"/>
      </w:divBdr>
    </w:div>
    <w:div w:id="1841004501">
      <w:bodyDiv w:val="1"/>
      <w:marLeft w:val="0"/>
      <w:marRight w:val="0"/>
      <w:marTop w:val="0"/>
      <w:marBottom w:val="0"/>
      <w:divBdr>
        <w:top w:val="none" w:sz="0" w:space="0" w:color="auto"/>
        <w:left w:val="none" w:sz="0" w:space="0" w:color="auto"/>
        <w:bottom w:val="none" w:sz="0" w:space="0" w:color="auto"/>
        <w:right w:val="none" w:sz="0" w:space="0" w:color="auto"/>
      </w:divBdr>
    </w:div>
    <w:div w:id="1841038461">
      <w:bodyDiv w:val="1"/>
      <w:marLeft w:val="0"/>
      <w:marRight w:val="0"/>
      <w:marTop w:val="0"/>
      <w:marBottom w:val="0"/>
      <w:divBdr>
        <w:top w:val="none" w:sz="0" w:space="0" w:color="auto"/>
        <w:left w:val="none" w:sz="0" w:space="0" w:color="auto"/>
        <w:bottom w:val="none" w:sz="0" w:space="0" w:color="auto"/>
        <w:right w:val="none" w:sz="0" w:space="0" w:color="auto"/>
      </w:divBdr>
    </w:div>
    <w:div w:id="1841307042">
      <w:bodyDiv w:val="1"/>
      <w:marLeft w:val="0"/>
      <w:marRight w:val="0"/>
      <w:marTop w:val="0"/>
      <w:marBottom w:val="0"/>
      <w:divBdr>
        <w:top w:val="none" w:sz="0" w:space="0" w:color="auto"/>
        <w:left w:val="none" w:sz="0" w:space="0" w:color="auto"/>
        <w:bottom w:val="none" w:sz="0" w:space="0" w:color="auto"/>
        <w:right w:val="none" w:sz="0" w:space="0" w:color="auto"/>
      </w:divBdr>
    </w:div>
    <w:div w:id="1841849535">
      <w:bodyDiv w:val="1"/>
      <w:marLeft w:val="0"/>
      <w:marRight w:val="0"/>
      <w:marTop w:val="0"/>
      <w:marBottom w:val="0"/>
      <w:divBdr>
        <w:top w:val="none" w:sz="0" w:space="0" w:color="auto"/>
        <w:left w:val="none" w:sz="0" w:space="0" w:color="auto"/>
        <w:bottom w:val="none" w:sz="0" w:space="0" w:color="auto"/>
        <w:right w:val="none" w:sz="0" w:space="0" w:color="auto"/>
      </w:divBdr>
    </w:div>
    <w:div w:id="1842041609">
      <w:bodyDiv w:val="1"/>
      <w:marLeft w:val="0"/>
      <w:marRight w:val="0"/>
      <w:marTop w:val="0"/>
      <w:marBottom w:val="0"/>
      <w:divBdr>
        <w:top w:val="none" w:sz="0" w:space="0" w:color="auto"/>
        <w:left w:val="none" w:sz="0" w:space="0" w:color="auto"/>
        <w:bottom w:val="none" w:sz="0" w:space="0" w:color="auto"/>
        <w:right w:val="none" w:sz="0" w:space="0" w:color="auto"/>
      </w:divBdr>
    </w:div>
    <w:div w:id="1842088581">
      <w:bodyDiv w:val="1"/>
      <w:marLeft w:val="0"/>
      <w:marRight w:val="0"/>
      <w:marTop w:val="0"/>
      <w:marBottom w:val="0"/>
      <w:divBdr>
        <w:top w:val="none" w:sz="0" w:space="0" w:color="auto"/>
        <w:left w:val="none" w:sz="0" w:space="0" w:color="auto"/>
        <w:bottom w:val="none" w:sz="0" w:space="0" w:color="auto"/>
        <w:right w:val="none" w:sz="0" w:space="0" w:color="auto"/>
      </w:divBdr>
    </w:div>
    <w:div w:id="1842312975">
      <w:bodyDiv w:val="1"/>
      <w:marLeft w:val="0"/>
      <w:marRight w:val="0"/>
      <w:marTop w:val="0"/>
      <w:marBottom w:val="0"/>
      <w:divBdr>
        <w:top w:val="none" w:sz="0" w:space="0" w:color="auto"/>
        <w:left w:val="none" w:sz="0" w:space="0" w:color="auto"/>
        <w:bottom w:val="none" w:sz="0" w:space="0" w:color="auto"/>
        <w:right w:val="none" w:sz="0" w:space="0" w:color="auto"/>
      </w:divBdr>
    </w:div>
    <w:div w:id="1842967962">
      <w:bodyDiv w:val="1"/>
      <w:marLeft w:val="0"/>
      <w:marRight w:val="0"/>
      <w:marTop w:val="0"/>
      <w:marBottom w:val="0"/>
      <w:divBdr>
        <w:top w:val="none" w:sz="0" w:space="0" w:color="auto"/>
        <w:left w:val="none" w:sz="0" w:space="0" w:color="auto"/>
        <w:bottom w:val="none" w:sz="0" w:space="0" w:color="auto"/>
        <w:right w:val="none" w:sz="0" w:space="0" w:color="auto"/>
      </w:divBdr>
    </w:div>
    <w:div w:id="1844078264">
      <w:bodyDiv w:val="1"/>
      <w:marLeft w:val="0"/>
      <w:marRight w:val="0"/>
      <w:marTop w:val="0"/>
      <w:marBottom w:val="0"/>
      <w:divBdr>
        <w:top w:val="none" w:sz="0" w:space="0" w:color="auto"/>
        <w:left w:val="none" w:sz="0" w:space="0" w:color="auto"/>
        <w:bottom w:val="none" w:sz="0" w:space="0" w:color="auto"/>
        <w:right w:val="none" w:sz="0" w:space="0" w:color="auto"/>
      </w:divBdr>
    </w:div>
    <w:div w:id="1844592154">
      <w:bodyDiv w:val="1"/>
      <w:marLeft w:val="0"/>
      <w:marRight w:val="0"/>
      <w:marTop w:val="0"/>
      <w:marBottom w:val="0"/>
      <w:divBdr>
        <w:top w:val="none" w:sz="0" w:space="0" w:color="auto"/>
        <w:left w:val="none" w:sz="0" w:space="0" w:color="auto"/>
        <w:bottom w:val="none" w:sz="0" w:space="0" w:color="auto"/>
        <w:right w:val="none" w:sz="0" w:space="0" w:color="auto"/>
      </w:divBdr>
    </w:div>
    <w:div w:id="1845126377">
      <w:bodyDiv w:val="1"/>
      <w:marLeft w:val="0"/>
      <w:marRight w:val="0"/>
      <w:marTop w:val="0"/>
      <w:marBottom w:val="0"/>
      <w:divBdr>
        <w:top w:val="none" w:sz="0" w:space="0" w:color="auto"/>
        <w:left w:val="none" w:sz="0" w:space="0" w:color="auto"/>
        <w:bottom w:val="none" w:sz="0" w:space="0" w:color="auto"/>
        <w:right w:val="none" w:sz="0" w:space="0" w:color="auto"/>
      </w:divBdr>
    </w:div>
    <w:div w:id="1845129225">
      <w:bodyDiv w:val="1"/>
      <w:marLeft w:val="0"/>
      <w:marRight w:val="0"/>
      <w:marTop w:val="0"/>
      <w:marBottom w:val="0"/>
      <w:divBdr>
        <w:top w:val="none" w:sz="0" w:space="0" w:color="auto"/>
        <w:left w:val="none" w:sz="0" w:space="0" w:color="auto"/>
        <w:bottom w:val="none" w:sz="0" w:space="0" w:color="auto"/>
        <w:right w:val="none" w:sz="0" w:space="0" w:color="auto"/>
      </w:divBdr>
    </w:div>
    <w:div w:id="1845509132">
      <w:bodyDiv w:val="1"/>
      <w:marLeft w:val="0"/>
      <w:marRight w:val="0"/>
      <w:marTop w:val="0"/>
      <w:marBottom w:val="0"/>
      <w:divBdr>
        <w:top w:val="none" w:sz="0" w:space="0" w:color="auto"/>
        <w:left w:val="none" w:sz="0" w:space="0" w:color="auto"/>
        <w:bottom w:val="none" w:sz="0" w:space="0" w:color="auto"/>
        <w:right w:val="none" w:sz="0" w:space="0" w:color="auto"/>
      </w:divBdr>
    </w:div>
    <w:div w:id="1846364828">
      <w:bodyDiv w:val="1"/>
      <w:marLeft w:val="0"/>
      <w:marRight w:val="0"/>
      <w:marTop w:val="0"/>
      <w:marBottom w:val="0"/>
      <w:divBdr>
        <w:top w:val="none" w:sz="0" w:space="0" w:color="auto"/>
        <w:left w:val="none" w:sz="0" w:space="0" w:color="auto"/>
        <w:bottom w:val="none" w:sz="0" w:space="0" w:color="auto"/>
        <w:right w:val="none" w:sz="0" w:space="0" w:color="auto"/>
      </w:divBdr>
    </w:div>
    <w:div w:id="1846432578">
      <w:bodyDiv w:val="1"/>
      <w:marLeft w:val="0"/>
      <w:marRight w:val="0"/>
      <w:marTop w:val="0"/>
      <w:marBottom w:val="0"/>
      <w:divBdr>
        <w:top w:val="none" w:sz="0" w:space="0" w:color="auto"/>
        <w:left w:val="none" w:sz="0" w:space="0" w:color="auto"/>
        <w:bottom w:val="none" w:sz="0" w:space="0" w:color="auto"/>
        <w:right w:val="none" w:sz="0" w:space="0" w:color="auto"/>
      </w:divBdr>
    </w:div>
    <w:div w:id="1846897119">
      <w:bodyDiv w:val="1"/>
      <w:marLeft w:val="0"/>
      <w:marRight w:val="0"/>
      <w:marTop w:val="0"/>
      <w:marBottom w:val="0"/>
      <w:divBdr>
        <w:top w:val="none" w:sz="0" w:space="0" w:color="auto"/>
        <w:left w:val="none" w:sz="0" w:space="0" w:color="auto"/>
        <w:bottom w:val="none" w:sz="0" w:space="0" w:color="auto"/>
        <w:right w:val="none" w:sz="0" w:space="0" w:color="auto"/>
      </w:divBdr>
    </w:div>
    <w:div w:id="1847211278">
      <w:bodyDiv w:val="1"/>
      <w:marLeft w:val="0"/>
      <w:marRight w:val="0"/>
      <w:marTop w:val="0"/>
      <w:marBottom w:val="0"/>
      <w:divBdr>
        <w:top w:val="none" w:sz="0" w:space="0" w:color="auto"/>
        <w:left w:val="none" w:sz="0" w:space="0" w:color="auto"/>
        <w:bottom w:val="none" w:sz="0" w:space="0" w:color="auto"/>
        <w:right w:val="none" w:sz="0" w:space="0" w:color="auto"/>
      </w:divBdr>
    </w:div>
    <w:div w:id="1847283289">
      <w:bodyDiv w:val="1"/>
      <w:marLeft w:val="0"/>
      <w:marRight w:val="0"/>
      <w:marTop w:val="0"/>
      <w:marBottom w:val="0"/>
      <w:divBdr>
        <w:top w:val="none" w:sz="0" w:space="0" w:color="auto"/>
        <w:left w:val="none" w:sz="0" w:space="0" w:color="auto"/>
        <w:bottom w:val="none" w:sz="0" w:space="0" w:color="auto"/>
        <w:right w:val="none" w:sz="0" w:space="0" w:color="auto"/>
      </w:divBdr>
    </w:div>
    <w:div w:id="1847357020">
      <w:bodyDiv w:val="1"/>
      <w:marLeft w:val="0"/>
      <w:marRight w:val="0"/>
      <w:marTop w:val="0"/>
      <w:marBottom w:val="0"/>
      <w:divBdr>
        <w:top w:val="none" w:sz="0" w:space="0" w:color="auto"/>
        <w:left w:val="none" w:sz="0" w:space="0" w:color="auto"/>
        <w:bottom w:val="none" w:sz="0" w:space="0" w:color="auto"/>
        <w:right w:val="none" w:sz="0" w:space="0" w:color="auto"/>
      </w:divBdr>
    </w:div>
    <w:div w:id="1847405264">
      <w:bodyDiv w:val="1"/>
      <w:marLeft w:val="0"/>
      <w:marRight w:val="0"/>
      <w:marTop w:val="0"/>
      <w:marBottom w:val="0"/>
      <w:divBdr>
        <w:top w:val="none" w:sz="0" w:space="0" w:color="auto"/>
        <w:left w:val="none" w:sz="0" w:space="0" w:color="auto"/>
        <w:bottom w:val="none" w:sz="0" w:space="0" w:color="auto"/>
        <w:right w:val="none" w:sz="0" w:space="0" w:color="auto"/>
      </w:divBdr>
    </w:div>
    <w:div w:id="1847548464">
      <w:bodyDiv w:val="1"/>
      <w:marLeft w:val="0"/>
      <w:marRight w:val="0"/>
      <w:marTop w:val="0"/>
      <w:marBottom w:val="0"/>
      <w:divBdr>
        <w:top w:val="none" w:sz="0" w:space="0" w:color="auto"/>
        <w:left w:val="none" w:sz="0" w:space="0" w:color="auto"/>
        <w:bottom w:val="none" w:sz="0" w:space="0" w:color="auto"/>
        <w:right w:val="none" w:sz="0" w:space="0" w:color="auto"/>
      </w:divBdr>
    </w:div>
    <w:div w:id="1847623587">
      <w:bodyDiv w:val="1"/>
      <w:marLeft w:val="0"/>
      <w:marRight w:val="0"/>
      <w:marTop w:val="0"/>
      <w:marBottom w:val="0"/>
      <w:divBdr>
        <w:top w:val="none" w:sz="0" w:space="0" w:color="auto"/>
        <w:left w:val="none" w:sz="0" w:space="0" w:color="auto"/>
        <w:bottom w:val="none" w:sz="0" w:space="0" w:color="auto"/>
        <w:right w:val="none" w:sz="0" w:space="0" w:color="auto"/>
      </w:divBdr>
    </w:div>
    <w:div w:id="1847741313">
      <w:bodyDiv w:val="1"/>
      <w:marLeft w:val="0"/>
      <w:marRight w:val="0"/>
      <w:marTop w:val="0"/>
      <w:marBottom w:val="0"/>
      <w:divBdr>
        <w:top w:val="none" w:sz="0" w:space="0" w:color="auto"/>
        <w:left w:val="none" w:sz="0" w:space="0" w:color="auto"/>
        <w:bottom w:val="none" w:sz="0" w:space="0" w:color="auto"/>
        <w:right w:val="none" w:sz="0" w:space="0" w:color="auto"/>
      </w:divBdr>
    </w:div>
    <w:div w:id="1848128265">
      <w:bodyDiv w:val="1"/>
      <w:marLeft w:val="0"/>
      <w:marRight w:val="0"/>
      <w:marTop w:val="0"/>
      <w:marBottom w:val="0"/>
      <w:divBdr>
        <w:top w:val="none" w:sz="0" w:space="0" w:color="auto"/>
        <w:left w:val="none" w:sz="0" w:space="0" w:color="auto"/>
        <w:bottom w:val="none" w:sz="0" w:space="0" w:color="auto"/>
        <w:right w:val="none" w:sz="0" w:space="0" w:color="auto"/>
      </w:divBdr>
    </w:div>
    <w:div w:id="1848520434">
      <w:bodyDiv w:val="1"/>
      <w:marLeft w:val="0"/>
      <w:marRight w:val="0"/>
      <w:marTop w:val="0"/>
      <w:marBottom w:val="0"/>
      <w:divBdr>
        <w:top w:val="none" w:sz="0" w:space="0" w:color="auto"/>
        <w:left w:val="none" w:sz="0" w:space="0" w:color="auto"/>
        <w:bottom w:val="none" w:sz="0" w:space="0" w:color="auto"/>
        <w:right w:val="none" w:sz="0" w:space="0" w:color="auto"/>
      </w:divBdr>
    </w:div>
    <w:div w:id="1849172609">
      <w:bodyDiv w:val="1"/>
      <w:marLeft w:val="0"/>
      <w:marRight w:val="0"/>
      <w:marTop w:val="0"/>
      <w:marBottom w:val="0"/>
      <w:divBdr>
        <w:top w:val="none" w:sz="0" w:space="0" w:color="auto"/>
        <w:left w:val="none" w:sz="0" w:space="0" w:color="auto"/>
        <w:bottom w:val="none" w:sz="0" w:space="0" w:color="auto"/>
        <w:right w:val="none" w:sz="0" w:space="0" w:color="auto"/>
      </w:divBdr>
    </w:div>
    <w:div w:id="1849636806">
      <w:bodyDiv w:val="1"/>
      <w:marLeft w:val="0"/>
      <w:marRight w:val="0"/>
      <w:marTop w:val="0"/>
      <w:marBottom w:val="0"/>
      <w:divBdr>
        <w:top w:val="none" w:sz="0" w:space="0" w:color="auto"/>
        <w:left w:val="none" w:sz="0" w:space="0" w:color="auto"/>
        <w:bottom w:val="none" w:sz="0" w:space="0" w:color="auto"/>
        <w:right w:val="none" w:sz="0" w:space="0" w:color="auto"/>
      </w:divBdr>
    </w:div>
    <w:div w:id="1850868988">
      <w:bodyDiv w:val="1"/>
      <w:marLeft w:val="0"/>
      <w:marRight w:val="0"/>
      <w:marTop w:val="0"/>
      <w:marBottom w:val="0"/>
      <w:divBdr>
        <w:top w:val="none" w:sz="0" w:space="0" w:color="auto"/>
        <w:left w:val="none" w:sz="0" w:space="0" w:color="auto"/>
        <w:bottom w:val="none" w:sz="0" w:space="0" w:color="auto"/>
        <w:right w:val="none" w:sz="0" w:space="0" w:color="auto"/>
      </w:divBdr>
    </w:div>
    <w:div w:id="1850943424">
      <w:bodyDiv w:val="1"/>
      <w:marLeft w:val="0"/>
      <w:marRight w:val="0"/>
      <w:marTop w:val="0"/>
      <w:marBottom w:val="0"/>
      <w:divBdr>
        <w:top w:val="none" w:sz="0" w:space="0" w:color="auto"/>
        <w:left w:val="none" w:sz="0" w:space="0" w:color="auto"/>
        <w:bottom w:val="none" w:sz="0" w:space="0" w:color="auto"/>
        <w:right w:val="none" w:sz="0" w:space="0" w:color="auto"/>
      </w:divBdr>
    </w:div>
    <w:div w:id="1851985219">
      <w:bodyDiv w:val="1"/>
      <w:marLeft w:val="0"/>
      <w:marRight w:val="0"/>
      <w:marTop w:val="0"/>
      <w:marBottom w:val="0"/>
      <w:divBdr>
        <w:top w:val="none" w:sz="0" w:space="0" w:color="auto"/>
        <w:left w:val="none" w:sz="0" w:space="0" w:color="auto"/>
        <w:bottom w:val="none" w:sz="0" w:space="0" w:color="auto"/>
        <w:right w:val="none" w:sz="0" w:space="0" w:color="auto"/>
      </w:divBdr>
    </w:div>
    <w:div w:id="1851985418">
      <w:bodyDiv w:val="1"/>
      <w:marLeft w:val="0"/>
      <w:marRight w:val="0"/>
      <w:marTop w:val="0"/>
      <w:marBottom w:val="0"/>
      <w:divBdr>
        <w:top w:val="none" w:sz="0" w:space="0" w:color="auto"/>
        <w:left w:val="none" w:sz="0" w:space="0" w:color="auto"/>
        <w:bottom w:val="none" w:sz="0" w:space="0" w:color="auto"/>
        <w:right w:val="none" w:sz="0" w:space="0" w:color="auto"/>
      </w:divBdr>
    </w:div>
    <w:div w:id="1851990061">
      <w:bodyDiv w:val="1"/>
      <w:marLeft w:val="0"/>
      <w:marRight w:val="0"/>
      <w:marTop w:val="0"/>
      <w:marBottom w:val="0"/>
      <w:divBdr>
        <w:top w:val="none" w:sz="0" w:space="0" w:color="auto"/>
        <w:left w:val="none" w:sz="0" w:space="0" w:color="auto"/>
        <w:bottom w:val="none" w:sz="0" w:space="0" w:color="auto"/>
        <w:right w:val="none" w:sz="0" w:space="0" w:color="auto"/>
      </w:divBdr>
    </w:div>
    <w:div w:id="1857499456">
      <w:bodyDiv w:val="1"/>
      <w:marLeft w:val="0"/>
      <w:marRight w:val="0"/>
      <w:marTop w:val="0"/>
      <w:marBottom w:val="0"/>
      <w:divBdr>
        <w:top w:val="none" w:sz="0" w:space="0" w:color="auto"/>
        <w:left w:val="none" w:sz="0" w:space="0" w:color="auto"/>
        <w:bottom w:val="none" w:sz="0" w:space="0" w:color="auto"/>
        <w:right w:val="none" w:sz="0" w:space="0" w:color="auto"/>
      </w:divBdr>
    </w:div>
    <w:div w:id="1857841895">
      <w:bodyDiv w:val="1"/>
      <w:marLeft w:val="0"/>
      <w:marRight w:val="0"/>
      <w:marTop w:val="0"/>
      <w:marBottom w:val="0"/>
      <w:divBdr>
        <w:top w:val="none" w:sz="0" w:space="0" w:color="auto"/>
        <w:left w:val="none" w:sz="0" w:space="0" w:color="auto"/>
        <w:bottom w:val="none" w:sz="0" w:space="0" w:color="auto"/>
        <w:right w:val="none" w:sz="0" w:space="0" w:color="auto"/>
      </w:divBdr>
    </w:div>
    <w:div w:id="1858040188">
      <w:bodyDiv w:val="1"/>
      <w:marLeft w:val="0"/>
      <w:marRight w:val="0"/>
      <w:marTop w:val="0"/>
      <w:marBottom w:val="0"/>
      <w:divBdr>
        <w:top w:val="none" w:sz="0" w:space="0" w:color="auto"/>
        <w:left w:val="none" w:sz="0" w:space="0" w:color="auto"/>
        <w:bottom w:val="none" w:sz="0" w:space="0" w:color="auto"/>
        <w:right w:val="none" w:sz="0" w:space="0" w:color="auto"/>
      </w:divBdr>
    </w:div>
    <w:div w:id="1858276544">
      <w:bodyDiv w:val="1"/>
      <w:marLeft w:val="0"/>
      <w:marRight w:val="0"/>
      <w:marTop w:val="0"/>
      <w:marBottom w:val="0"/>
      <w:divBdr>
        <w:top w:val="none" w:sz="0" w:space="0" w:color="auto"/>
        <w:left w:val="none" w:sz="0" w:space="0" w:color="auto"/>
        <w:bottom w:val="none" w:sz="0" w:space="0" w:color="auto"/>
        <w:right w:val="none" w:sz="0" w:space="0" w:color="auto"/>
      </w:divBdr>
    </w:div>
    <w:div w:id="1859154163">
      <w:bodyDiv w:val="1"/>
      <w:marLeft w:val="0"/>
      <w:marRight w:val="0"/>
      <w:marTop w:val="0"/>
      <w:marBottom w:val="0"/>
      <w:divBdr>
        <w:top w:val="none" w:sz="0" w:space="0" w:color="auto"/>
        <w:left w:val="none" w:sz="0" w:space="0" w:color="auto"/>
        <w:bottom w:val="none" w:sz="0" w:space="0" w:color="auto"/>
        <w:right w:val="none" w:sz="0" w:space="0" w:color="auto"/>
      </w:divBdr>
    </w:div>
    <w:div w:id="1859542351">
      <w:bodyDiv w:val="1"/>
      <w:marLeft w:val="0"/>
      <w:marRight w:val="0"/>
      <w:marTop w:val="0"/>
      <w:marBottom w:val="0"/>
      <w:divBdr>
        <w:top w:val="none" w:sz="0" w:space="0" w:color="auto"/>
        <w:left w:val="none" w:sz="0" w:space="0" w:color="auto"/>
        <w:bottom w:val="none" w:sz="0" w:space="0" w:color="auto"/>
        <w:right w:val="none" w:sz="0" w:space="0" w:color="auto"/>
      </w:divBdr>
    </w:div>
    <w:div w:id="1860654465">
      <w:bodyDiv w:val="1"/>
      <w:marLeft w:val="0"/>
      <w:marRight w:val="0"/>
      <w:marTop w:val="0"/>
      <w:marBottom w:val="0"/>
      <w:divBdr>
        <w:top w:val="none" w:sz="0" w:space="0" w:color="auto"/>
        <w:left w:val="none" w:sz="0" w:space="0" w:color="auto"/>
        <w:bottom w:val="none" w:sz="0" w:space="0" w:color="auto"/>
        <w:right w:val="none" w:sz="0" w:space="0" w:color="auto"/>
      </w:divBdr>
    </w:div>
    <w:div w:id="1860702194">
      <w:bodyDiv w:val="1"/>
      <w:marLeft w:val="0"/>
      <w:marRight w:val="0"/>
      <w:marTop w:val="0"/>
      <w:marBottom w:val="0"/>
      <w:divBdr>
        <w:top w:val="none" w:sz="0" w:space="0" w:color="auto"/>
        <w:left w:val="none" w:sz="0" w:space="0" w:color="auto"/>
        <w:bottom w:val="none" w:sz="0" w:space="0" w:color="auto"/>
        <w:right w:val="none" w:sz="0" w:space="0" w:color="auto"/>
      </w:divBdr>
    </w:div>
    <w:div w:id="1862544053">
      <w:bodyDiv w:val="1"/>
      <w:marLeft w:val="0"/>
      <w:marRight w:val="0"/>
      <w:marTop w:val="0"/>
      <w:marBottom w:val="0"/>
      <w:divBdr>
        <w:top w:val="none" w:sz="0" w:space="0" w:color="auto"/>
        <w:left w:val="none" w:sz="0" w:space="0" w:color="auto"/>
        <w:bottom w:val="none" w:sz="0" w:space="0" w:color="auto"/>
        <w:right w:val="none" w:sz="0" w:space="0" w:color="auto"/>
      </w:divBdr>
    </w:div>
    <w:div w:id="1863547372">
      <w:bodyDiv w:val="1"/>
      <w:marLeft w:val="0"/>
      <w:marRight w:val="0"/>
      <w:marTop w:val="0"/>
      <w:marBottom w:val="0"/>
      <w:divBdr>
        <w:top w:val="none" w:sz="0" w:space="0" w:color="auto"/>
        <w:left w:val="none" w:sz="0" w:space="0" w:color="auto"/>
        <w:bottom w:val="none" w:sz="0" w:space="0" w:color="auto"/>
        <w:right w:val="none" w:sz="0" w:space="0" w:color="auto"/>
      </w:divBdr>
    </w:div>
    <w:div w:id="1863854763">
      <w:bodyDiv w:val="1"/>
      <w:marLeft w:val="0"/>
      <w:marRight w:val="0"/>
      <w:marTop w:val="0"/>
      <w:marBottom w:val="0"/>
      <w:divBdr>
        <w:top w:val="none" w:sz="0" w:space="0" w:color="auto"/>
        <w:left w:val="none" w:sz="0" w:space="0" w:color="auto"/>
        <w:bottom w:val="none" w:sz="0" w:space="0" w:color="auto"/>
        <w:right w:val="none" w:sz="0" w:space="0" w:color="auto"/>
      </w:divBdr>
    </w:div>
    <w:div w:id="1864123134">
      <w:bodyDiv w:val="1"/>
      <w:marLeft w:val="0"/>
      <w:marRight w:val="0"/>
      <w:marTop w:val="0"/>
      <w:marBottom w:val="0"/>
      <w:divBdr>
        <w:top w:val="none" w:sz="0" w:space="0" w:color="auto"/>
        <w:left w:val="none" w:sz="0" w:space="0" w:color="auto"/>
        <w:bottom w:val="none" w:sz="0" w:space="0" w:color="auto"/>
        <w:right w:val="none" w:sz="0" w:space="0" w:color="auto"/>
      </w:divBdr>
    </w:div>
    <w:div w:id="1864400382">
      <w:bodyDiv w:val="1"/>
      <w:marLeft w:val="0"/>
      <w:marRight w:val="0"/>
      <w:marTop w:val="0"/>
      <w:marBottom w:val="0"/>
      <w:divBdr>
        <w:top w:val="none" w:sz="0" w:space="0" w:color="auto"/>
        <w:left w:val="none" w:sz="0" w:space="0" w:color="auto"/>
        <w:bottom w:val="none" w:sz="0" w:space="0" w:color="auto"/>
        <w:right w:val="none" w:sz="0" w:space="0" w:color="auto"/>
      </w:divBdr>
    </w:div>
    <w:div w:id="1864855431">
      <w:bodyDiv w:val="1"/>
      <w:marLeft w:val="0"/>
      <w:marRight w:val="0"/>
      <w:marTop w:val="0"/>
      <w:marBottom w:val="0"/>
      <w:divBdr>
        <w:top w:val="none" w:sz="0" w:space="0" w:color="auto"/>
        <w:left w:val="none" w:sz="0" w:space="0" w:color="auto"/>
        <w:bottom w:val="none" w:sz="0" w:space="0" w:color="auto"/>
        <w:right w:val="none" w:sz="0" w:space="0" w:color="auto"/>
      </w:divBdr>
    </w:div>
    <w:div w:id="1866209017">
      <w:bodyDiv w:val="1"/>
      <w:marLeft w:val="0"/>
      <w:marRight w:val="0"/>
      <w:marTop w:val="0"/>
      <w:marBottom w:val="0"/>
      <w:divBdr>
        <w:top w:val="none" w:sz="0" w:space="0" w:color="auto"/>
        <w:left w:val="none" w:sz="0" w:space="0" w:color="auto"/>
        <w:bottom w:val="none" w:sz="0" w:space="0" w:color="auto"/>
        <w:right w:val="none" w:sz="0" w:space="0" w:color="auto"/>
      </w:divBdr>
    </w:div>
    <w:div w:id="1868637968">
      <w:bodyDiv w:val="1"/>
      <w:marLeft w:val="0"/>
      <w:marRight w:val="0"/>
      <w:marTop w:val="0"/>
      <w:marBottom w:val="0"/>
      <w:divBdr>
        <w:top w:val="none" w:sz="0" w:space="0" w:color="auto"/>
        <w:left w:val="none" w:sz="0" w:space="0" w:color="auto"/>
        <w:bottom w:val="none" w:sz="0" w:space="0" w:color="auto"/>
        <w:right w:val="none" w:sz="0" w:space="0" w:color="auto"/>
      </w:divBdr>
    </w:div>
    <w:div w:id="1868641961">
      <w:bodyDiv w:val="1"/>
      <w:marLeft w:val="0"/>
      <w:marRight w:val="0"/>
      <w:marTop w:val="0"/>
      <w:marBottom w:val="0"/>
      <w:divBdr>
        <w:top w:val="none" w:sz="0" w:space="0" w:color="auto"/>
        <w:left w:val="none" w:sz="0" w:space="0" w:color="auto"/>
        <w:bottom w:val="none" w:sz="0" w:space="0" w:color="auto"/>
        <w:right w:val="none" w:sz="0" w:space="0" w:color="auto"/>
      </w:divBdr>
    </w:div>
    <w:div w:id="1869247586">
      <w:bodyDiv w:val="1"/>
      <w:marLeft w:val="0"/>
      <w:marRight w:val="0"/>
      <w:marTop w:val="0"/>
      <w:marBottom w:val="0"/>
      <w:divBdr>
        <w:top w:val="none" w:sz="0" w:space="0" w:color="auto"/>
        <w:left w:val="none" w:sz="0" w:space="0" w:color="auto"/>
        <w:bottom w:val="none" w:sz="0" w:space="0" w:color="auto"/>
        <w:right w:val="none" w:sz="0" w:space="0" w:color="auto"/>
      </w:divBdr>
    </w:div>
    <w:div w:id="1869298880">
      <w:bodyDiv w:val="1"/>
      <w:marLeft w:val="0"/>
      <w:marRight w:val="0"/>
      <w:marTop w:val="0"/>
      <w:marBottom w:val="0"/>
      <w:divBdr>
        <w:top w:val="none" w:sz="0" w:space="0" w:color="auto"/>
        <w:left w:val="none" w:sz="0" w:space="0" w:color="auto"/>
        <w:bottom w:val="none" w:sz="0" w:space="0" w:color="auto"/>
        <w:right w:val="none" w:sz="0" w:space="0" w:color="auto"/>
      </w:divBdr>
    </w:div>
    <w:div w:id="1869678313">
      <w:bodyDiv w:val="1"/>
      <w:marLeft w:val="0"/>
      <w:marRight w:val="0"/>
      <w:marTop w:val="0"/>
      <w:marBottom w:val="0"/>
      <w:divBdr>
        <w:top w:val="none" w:sz="0" w:space="0" w:color="auto"/>
        <w:left w:val="none" w:sz="0" w:space="0" w:color="auto"/>
        <w:bottom w:val="none" w:sz="0" w:space="0" w:color="auto"/>
        <w:right w:val="none" w:sz="0" w:space="0" w:color="auto"/>
      </w:divBdr>
    </w:div>
    <w:div w:id="1870100082">
      <w:bodyDiv w:val="1"/>
      <w:marLeft w:val="0"/>
      <w:marRight w:val="0"/>
      <w:marTop w:val="0"/>
      <w:marBottom w:val="0"/>
      <w:divBdr>
        <w:top w:val="none" w:sz="0" w:space="0" w:color="auto"/>
        <w:left w:val="none" w:sz="0" w:space="0" w:color="auto"/>
        <w:bottom w:val="none" w:sz="0" w:space="0" w:color="auto"/>
        <w:right w:val="none" w:sz="0" w:space="0" w:color="auto"/>
      </w:divBdr>
    </w:div>
    <w:div w:id="1870600970">
      <w:bodyDiv w:val="1"/>
      <w:marLeft w:val="0"/>
      <w:marRight w:val="0"/>
      <w:marTop w:val="0"/>
      <w:marBottom w:val="0"/>
      <w:divBdr>
        <w:top w:val="none" w:sz="0" w:space="0" w:color="auto"/>
        <w:left w:val="none" w:sz="0" w:space="0" w:color="auto"/>
        <w:bottom w:val="none" w:sz="0" w:space="0" w:color="auto"/>
        <w:right w:val="none" w:sz="0" w:space="0" w:color="auto"/>
      </w:divBdr>
    </w:div>
    <w:div w:id="1871062127">
      <w:bodyDiv w:val="1"/>
      <w:marLeft w:val="0"/>
      <w:marRight w:val="0"/>
      <w:marTop w:val="0"/>
      <w:marBottom w:val="0"/>
      <w:divBdr>
        <w:top w:val="none" w:sz="0" w:space="0" w:color="auto"/>
        <w:left w:val="none" w:sz="0" w:space="0" w:color="auto"/>
        <w:bottom w:val="none" w:sz="0" w:space="0" w:color="auto"/>
        <w:right w:val="none" w:sz="0" w:space="0" w:color="auto"/>
      </w:divBdr>
    </w:div>
    <w:div w:id="1871336995">
      <w:bodyDiv w:val="1"/>
      <w:marLeft w:val="0"/>
      <w:marRight w:val="0"/>
      <w:marTop w:val="0"/>
      <w:marBottom w:val="0"/>
      <w:divBdr>
        <w:top w:val="none" w:sz="0" w:space="0" w:color="auto"/>
        <w:left w:val="none" w:sz="0" w:space="0" w:color="auto"/>
        <w:bottom w:val="none" w:sz="0" w:space="0" w:color="auto"/>
        <w:right w:val="none" w:sz="0" w:space="0" w:color="auto"/>
      </w:divBdr>
    </w:div>
    <w:div w:id="1871337731">
      <w:bodyDiv w:val="1"/>
      <w:marLeft w:val="0"/>
      <w:marRight w:val="0"/>
      <w:marTop w:val="0"/>
      <w:marBottom w:val="0"/>
      <w:divBdr>
        <w:top w:val="none" w:sz="0" w:space="0" w:color="auto"/>
        <w:left w:val="none" w:sz="0" w:space="0" w:color="auto"/>
        <w:bottom w:val="none" w:sz="0" w:space="0" w:color="auto"/>
        <w:right w:val="none" w:sz="0" w:space="0" w:color="auto"/>
      </w:divBdr>
    </w:div>
    <w:div w:id="1871406541">
      <w:bodyDiv w:val="1"/>
      <w:marLeft w:val="0"/>
      <w:marRight w:val="0"/>
      <w:marTop w:val="0"/>
      <w:marBottom w:val="0"/>
      <w:divBdr>
        <w:top w:val="none" w:sz="0" w:space="0" w:color="auto"/>
        <w:left w:val="none" w:sz="0" w:space="0" w:color="auto"/>
        <w:bottom w:val="none" w:sz="0" w:space="0" w:color="auto"/>
        <w:right w:val="none" w:sz="0" w:space="0" w:color="auto"/>
      </w:divBdr>
    </w:div>
    <w:div w:id="1871643404">
      <w:bodyDiv w:val="1"/>
      <w:marLeft w:val="0"/>
      <w:marRight w:val="0"/>
      <w:marTop w:val="0"/>
      <w:marBottom w:val="0"/>
      <w:divBdr>
        <w:top w:val="none" w:sz="0" w:space="0" w:color="auto"/>
        <w:left w:val="none" w:sz="0" w:space="0" w:color="auto"/>
        <w:bottom w:val="none" w:sz="0" w:space="0" w:color="auto"/>
        <w:right w:val="none" w:sz="0" w:space="0" w:color="auto"/>
      </w:divBdr>
    </w:div>
    <w:div w:id="1873226345">
      <w:bodyDiv w:val="1"/>
      <w:marLeft w:val="0"/>
      <w:marRight w:val="0"/>
      <w:marTop w:val="0"/>
      <w:marBottom w:val="0"/>
      <w:divBdr>
        <w:top w:val="none" w:sz="0" w:space="0" w:color="auto"/>
        <w:left w:val="none" w:sz="0" w:space="0" w:color="auto"/>
        <w:bottom w:val="none" w:sz="0" w:space="0" w:color="auto"/>
        <w:right w:val="none" w:sz="0" w:space="0" w:color="auto"/>
      </w:divBdr>
    </w:div>
    <w:div w:id="1873689148">
      <w:bodyDiv w:val="1"/>
      <w:marLeft w:val="0"/>
      <w:marRight w:val="0"/>
      <w:marTop w:val="0"/>
      <w:marBottom w:val="0"/>
      <w:divBdr>
        <w:top w:val="none" w:sz="0" w:space="0" w:color="auto"/>
        <w:left w:val="none" w:sz="0" w:space="0" w:color="auto"/>
        <w:bottom w:val="none" w:sz="0" w:space="0" w:color="auto"/>
        <w:right w:val="none" w:sz="0" w:space="0" w:color="auto"/>
      </w:divBdr>
    </w:div>
    <w:div w:id="1874614601">
      <w:bodyDiv w:val="1"/>
      <w:marLeft w:val="0"/>
      <w:marRight w:val="0"/>
      <w:marTop w:val="0"/>
      <w:marBottom w:val="0"/>
      <w:divBdr>
        <w:top w:val="none" w:sz="0" w:space="0" w:color="auto"/>
        <w:left w:val="none" w:sz="0" w:space="0" w:color="auto"/>
        <w:bottom w:val="none" w:sz="0" w:space="0" w:color="auto"/>
        <w:right w:val="none" w:sz="0" w:space="0" w:color="auto"/>
      </w:divBdr>
    </w:div>
    <w:div w:id="1874682863">
      <w:bodyDiv w:val="1"/>
      <w:marLeft w:val="0"/>
      <w:marRight w:val="0"/>
      <w:marTop w:val="0"/>
      <w:marBottom w:val="0"/>
      <w:divBdr>
        <w:top w:val="none" w:sz="0" w:space="0" w:color="auto"/>
        <w:left w:val="none" w:sz="0" w:space="0" w:color="auto"/>
        <w:bottom w:val="none" w:sz="0" w:space="0" w:color="auto"/>
        <w:right w:val="none" w:sz="0" w:space="0" w:color="auto"/>
      </w:divBdr>
    </w:div>
    <w:div w:id="1876045230">
      <w:bodyDiv w:val="1"/>
      <w:marLeft w:val="0"/>
      <w:marRight w:val="0"/>
      <w:marTop w:val="0"/>
      <w:marBottom w:val="0"/>
      <w:divBdr>
        <w:top w:val="none" w:sz="0" w:space="0" w:color="auto"/>
        <w:left w:val="none" w:sz="0" w:space="0" w:color="auto"/>
        <w:bottom w:val="none" w:sz="0" w:space="0" w:color="auto"/>
        <w:right w:val="none" w:sz="0" w:space="0" w:color="auto"/>
      </w:divBdr>
    </w:div>
    <w:div w:id="1876262457">
      <w:bodyDiv w:val="1"/>
      <w:marLeft w:val="0"/>
      <w:marRight w:val="0"/>
      <w:marTop w:val="0"/>
      <w:marBottom w:val="0"/>
      <w:divBdr>
        <w:top w:val="none" w:sz="0" w:space="0" w:color="auto"/>
        <w:left w:val="none" w:sz="0" w:space="0" w:color="auto"/>
        <w:bottom w:val="none" w:sz="0" w:space="0" w:color="auto"/>
        <w:right w:val="none" w:sz="0" w:space="0" w:color="auto"/>
      </w:divBdr>
    </w:div>
    <w:div w:id="1876384152">
      <w:bodyDiv w:val="1"/>
      <w:marLeft w:val="0"/>
      <w:marRight w:val="0"/>
      <w:marTop w:val="0"/>
      <w:marBottom w:val="0"/>
      <w:divBdr>
        <w:top w:val="none" w:sz="0" w:space="0" w:color="auto"/>
        <w:left w:val="none" w:sz="0" w:space="0" w:color="auto"/>
        <w:bottom w:val="none" w:sz="0" w:space="0" w:color="auto"/>
        <w:right w:val="none" w:sz="0" w:space="0" w:color="auto"/>
      </w:divBdr>
    </w:div>
    <w:div w:id="1876457005">
      <w:bodyDiv w:val="1"/>
      <w:marLeft w:val="0"/>
      <w:marRight w:val="0"/>
      <w:marTop w:val="0"/>
      <w:marBottom w:val="0"/>
      <w:divBdr>
        <w:top w:val="none" w:sz="0" w:space="0" w:color="auto"/>
        <w:left w:val="none" w:sz="0" w:space="0" w:color="auto"/>
        <w:bottom w:val="none" w:sz="0" w:space="0" w:color="auto"/>
        <w:right w:val="none" w:sz="0" w:space="0" w:color="auto"/>
      </w:divBdr>
    </w:div>
    <w:div w:id="1876499748">
      <w:bodyDiv w:val="1"/>
      <w:marLeft w:val="0"/>
      <w:marRight w:val="0"/>
      <w:marTop w:val="0"/>
      <w:marBottom w:val="0"/>
      <w:divBdr>
        <w:top w:val="none" w:sz="0" w:space="0" w:color="auto"/>
        <w:left w:val="none" w:sz="0" w:space="0" w:color="auto"/>
        <w:bottom w:val="none" w:sz="0" w:space="0" w:color="auto"/>
        <w:right w:val="none" w:sz="0" w:space="0" w:color="auto"/>
      </w:divBdr>
    </w:div>
    <w:div w:id="1876700400">
      <w:bodyDiv w:val="1"/>
      <w:marLeft w:val="0"/>
      <w:marRight w:val="0"/>
      <w:marTop w:val="0"/>
      <w:marBottom w:val="0"/>
      <w:divBdr>
        <w:top w:val="none" w:sz="0" w:space="0" w:color="auto"/>
        <w:left w:val="none" w:sz="0" w:space="0" w:color="auto"/>
        <w:bottom w:val="none" w:sz="0" w:space="0" w:color="auto"/>
        <w:right w:val="none" w:sz="0" w:space="0" w:color="auto"/>
      </w:divBdr>
    </w:div>
    <w:div w:id="1877765969">
      <w:bodyDiv w:val="1"/>
      <w:marLeft w:val="0"/>
      <w:marRight w:val="0"/>
      <w:marTop w:val="0"/>
      <w:marBottom w:val="0"/>
      <w:divBdr>
        <w:top w:val="none" w:sz="0" w:space="0" w:color="auto"/>
        <w:left w:val="none" w:sz="0" w:space="0" w:color="auto"/>
        <w:bottom w:val="none" w:sz="0" w:space="0" w:color="auto"/>
        <w:right w:val="none" w:sz="0" w:space="0" w:color="auto"/>
      </w:divBdr>
    </w:div>
    <w:div w:id="1877812593">
      <w:bodyDiv w:val="1"/>
      <w:marLeft w:val="0"/>
      <w:marRight w:val="0"/>
      <w:marTop w:val="0"/>
      <w:marBottom w:val="0"/>
      <w:divBdr>
        <w:top w:val="none" w:sz="0" w:space="0" w:color="auto"/>
        <w:left w:val="none" w:sz="0" w:space="0" w:color="auto"/>
        <w:bottom w:val="none" w:sz="0" w:space="0" w:color="auto"/>
        <w:right w:val="none" w:sz="0" w:space="0" w:color="auto"/>
      </w:divBdr>
    </w:div>
    <w:div w:id="1878661230">
      <w:bodyDiv w:val="1"/>
      <w:marLeft w:val="0"/>
      <w:marRight w:val="0"/>
      <w:marTop w:val="0"/>
      <w:marBottom w:val="0"/>
      <w:divBdr>
        <w:top w:val="none" w:sz="0" w:space="0" w:color="auto"/>
        <w:left w:val="none" w:sz="0" w:space="0" w:color="auto"/>
        <w:bottom w:val="none" w:sz="0" w:space="0" w:color="auto"/>
        <w:right w:val="none" w:sz="0" w:space="0" w:color="auto"/>
      </w:divBdr>
    </w:div>
    <w:div w:id="1878815804">
      <w:bodyDiv w:val="1"/>
      <w:marLeft w:val="0"/>
      <w:marRight w:val="0"/>
      <w:marTop w:val="0"/>
      <w:marBottom w:val="0"/>
      <w:divBdr>
        <w:top w:val="none" w:sz="0" w:space="0" w:color="auto"/>
        <w:left w:val="none" w:sz="0" w:space="0" w:color="auto"/>
        <w:bottom w:val="none" w:sz="0" w:space="0" w:color="auto"/>
        <w:right w:val="none" w:sz="0" w:space="0" w:color="auto"/>
      </w:divBdr>
    </w:div>
    <w:div w:id="1879582511">
      <w:bodyDiv w:val="1"/>
      <w:marLeft w:val="0"/>
      <w:marRight w:val="0"/>
      <w:marTop w:val="0"/>
      <w:marBottom w:val="0"/>
      <w:divBdr>
        <w:top w:val="none" w:sz="0" w:space="0" w:color="auto"/>
        <w:left w:val="none" w:sz="0" w:space="0" w:color="auto"/>
        <w:bottom w:val="none" w:sz="0" w:space="0" w:color="auto"/>
        <w:right w:val="none" w:sz="0" w:space="0" w:color="auto"/>
      </w:divBdr>
    </w:div>
    <w:div w:id="1879850966">
      <w:bodyDiv w:val="1"/>
      <w:marLeft w:val="0"/>
      <w:marRight w:val="0"/>
      <w:marTop w:val="0"/>
      <w:marBottom w:val="0"/>
      <w:divBdr>
        <w:top w:val="none" w:sz="0" w:space="0" w:color="auto"/>
        <w:left w:val="none" w:sz="0" w:space="0" w:color="auto"/>
        <w:bottom w:val="none" w:sz="0" w:space="0" w:color="auto"/>
        <w:right w:val="none" w:sz="0" w:space="0" w:color="auto"/>
      </w:divBdr>
    </w:div>
    <w:div w:id="1880162867">
      <w:bodyDiv w:val="1"/>
      <w:marLeft w:val="0"/>
      <w:marRight w:val="0"/>
      <w:marTop w:val="0"/>
      <w:marBottom w:val="0"/>
      <w:divBdr>
        <w:top w:val="none" w:sz="0" w:space="0" w:color="auto"/>
        <w:left w:val="none" w:sz="0" w:space="0" w:color="auto"/>
        <w:bottom w:val="none" w:sz="0" w:space="0" w:color="auto"/>
        <w:right w:val="none" w:sz="0" w:space="0" w:color="auto"/>
      </w:divBdr>
    </w:div>
    <w:div w:id="1881473214">
      <w:bodyDiv w:val="1"/>
      <w:marLeft w:val="0"/>
      <w:marRight w:val="0"/>
      <w:marTop w:val="0"/>
      <w:marBottom w:val="0"/>
      <w:divBdr>
        <w:top w:val="none" w:sz="0" w:space="0" w:color="auto"/>
        <w:left w:val="none" w:sz="0" w:space="0" w:color="auto"/>
        <w:bottom w:val="none" w:sz="0" w:space="0" w:color="auto"/>
        <w:right w:val="none" w:sz="0" w:space="0" w:color="auto"/>
      </w:divBdr>
    </w:div>
    <w:div w:id="1882011367">
      <w:bodyDiv w:val="1"/>
      <w:marLeft w:val="0"/>
      <w:marRight w:val="0"/>
      <w:marTop w:val="0"/>
      <w:marBottom w:val="0"/>
      <w:divBdr>
        <w:top w:val="none" w:sz="0" w:space="0" w:color="auto"/>
        <w:left w:val="none" w:sz="0" w:space="0" w:color="auto"/>
        <w:bottom w:val="none" w:sz="0" w:space="0" w:color="auto"/>
        <w:right w:val="none" w:sz="0" w:space="0" w:color="auto"/>
      </w:divBdr>
    </w:div>
    <w:div w:id="1882210174">
      <w:bodyDiv w:val="1"/>
      <w:marLeft w:val="0"/>
      <w:marRight w:val="0"/>
      <w:marTop w:val="0"/>
      <w:marBottom w:val="0"/>
      <w:divBdr>
        <w:top w:val="none" w:sz="0" w:space="0" w:color="auto"/>
        <w:left w:val="none" w:sz="0" w:space="0" w:color="auto"/>
        <w:bottom w:val="none" w:sz="0" w:space="0" w:color="auto"/>
        <w:right w:val="none" w:sz="0" w:space="0" w:color="auto"/>
      </w:divBdr>
    </w:div>
    <w:div w:id="1882671294">
      <w:bodyDiv w:val="1"/>
      <w:marLeft w:val="0"/>
      <w:marRight w:val="0"/>
      <w:marTop w:val="0"/>
      <w:marBottom w:val="0"/>
      <w:divBdr>
        <w:top w:val="none" w:sz="0" w:space="0" w:color="auto"/>
        <w:left w:val="none" w:sz="0" w:space="0" w:color="auto"/>
        <w:bottom w:val="none" w:sz="0" w:space="0" w:color="auto"/>
        <w:right w:val="none" w:sz="0" w:space="0" w:color="auto"/>
      </w:divBdr>
    </w:div>
    <w:div w:id="1882938303">
      <w:bodyDiv w:val="1"/>
      <w:marLeft w:val="0"/>
      <w:marRight w:val="0"/>
      <w:marTop w:val="0"/>
      <w:marBottom w:val="0"/>
      <w:divBdr>
        <w:top w:val="none" w:sz="0" w:space="0" w:color="auto"/>
        <w:left w:val="none" w:sz="0" w:space="0" w:color="auto"/>
        <w:bottom w:val="none" w:sz="0" w:space="0" w:color="auto"/>
        <w:right w:val="none" w:sz="0" w:space="0" w:color="auto"/>
      </w:divBdr>
    </w:div>
    <w:div w:id="1883209402">
      <w:bodyDiv w:val="1"/>
      <w:marLeft w:val="0"/>
      <w:marRight w:val="0"/>
      <w:marTop w:val="0"/>
      <w:marBottom w:val="0"/>
      <w:divBdr>
        <w:top w:val="none" w:sz="0" w:space="0" w:color="auto"/>
        <w:left w:val="none" w:sz="0" w:space="0" w:color="auto"/>
        <w:bottom w:val="none" w:sz="0" w:space="0" w:color="auto"/>
        <w:right w:val="none" w:sz="0" w:space="0" w:color="auto"/>
      </w:divBdr>
    </w:div>
    <w:div w:id="1883442224">
      <w:bodyDiv w:val="1"/>
      <w:marLeft w:val="0"/>
      <w:marRight w:val="0"/>
      <w:marTop w:val="0"/>
      <w:marBottom w:val="0"/>
      <w:divBdr>
        <w:top w:val="none" w:sz="0" w:space="0" w:color="auto"/>
        <w:left w:val="none" w:sz="0" w:space="0" w:color="auto"/>
        <w:bottom w:val="none" w:sz="0" w:space="0" w:color="auto"/>
        <w:right w:val="none" w:sz="0" w:space="0" w:color="auto"/>
      </w:divBdr>
    </w:div>
    <w:div w:id="1884052167">
      <w:bodyDiv w:val="1"/>
      <w:marLeft w:val="0"/>
      <w:marRight w:val="0"/>
      <w:marTop w:val="0"/>
      <w:marBottom w:val="0"/>
      <w:divBdr>
        <w:top w:val="none" w:sz="0" w:space="0" w:color="auto"/>
        <w:left w:val="none" w:sz="0" w:space="0" w:color="auto"/>
        <w:bottom w:val="none" w:sz="0" w:space="0" w:color="auto"/>
        <w:right w:val="none" w:sz="0" w:space="0" w:color="auto"/>
      </w:divBdr>
    </w:div>
    <w:div w:id="1884125047">
      <w:bodyDiv w:val="1"/>
      <w:marLeft w:val="0"/>
      <w:marRight w:val="0"/>
      <w:marTop w:val="0"/>
      <w:marBottom w:val="0"/>
      <w:divBdr>
        <w:top w:val="none" w:sz="0" w:space="0" w:color="auto"/>
        <w:left w:val="none" w:sz="0" w:space="0" w:color="auto"/>
        <w:bottom w:val="none" w:sz="0" w:space="0" w:color="auto"/>
        <w:right w:val="none" w:sz="0" w:space="0" w:color="auto"/>
      </w:divBdr>
    </w:div>
    <w:div w:id="1884752757">
      <w:bodyDiv w:val="1"/>
      <w:marLeft w:val="0"/>
      <w:marRight w:val="0"/>
      <w:marTop w:val="0"/>
      <w:marBottom w:val="0"/>
      <w:divBdr>
        <w:top w:val="none" w:sz="0" w:space="0" w:color="auto"/>
        <w:left w:val="none" w:sz="0" w:space="0" w:color="auto"/>
        <w:bottom w:val="none" w:sz="0" w:space="0" w:color="auto"/>
        <w:right w:val="none" w:sz="0" w:space="0" w:color="auto"/>
      </w:divBdr>
    </w:div>
    <w:div w:id="1885025533">
      <w:bodyDiv w:val="1"/>
      <w:marLeft w:val="0"/>
      <w:marRight w:val="0"/>
      <w:marTop w:val="0"/>
      <w:marBottom w:val="0"/>
      <w:divBdr>
        <w:top w:val="none" w:sz="0" w:space="0" w:color="auto"/>
        <w:left w:val="none" w:sz="0" w:space="0" w:color="auto"/>
        <w:bottom w:val="none" w:sz="0" w:space="0" w:color="auto"/>
        <w:right w:val="none" w:sz="0" w:space="0" w:color="auto"/>
      </w:divBdr>
    </w:div>
    <w:div w:id="1885167084">
      <w:bodyDiv w:val="1"/>
      <w:marLeft w:val="0"/>
      <w:marRight w:val="0"/>
      <w:marTop w:val="0"/>
      <w:marBottom w:val="0"/>
      <w:divBdr>
        <w:top w:val="none" w:sz="0" w:space="0" w:color="auto"/>
        <w:left w:val="none" w:sz="0" w:space="0" w:color="auto"/>
        <w:bottom w:val="none" w:sz="0" w:space="0" w:color="auto"/>
        <w:right w:val="none" w:sz="0" w:space="0" w:color="auto"/>
      </w:divBdr>
    </w:div>
    <w:div w:id="1886024528">
      <w:bodyDiv w:val="1"/>
      <w:marLeft w:val="0"/>
      <w:marRight w:val="0"/>
      <w:marTop w:val="0"/>
      <w:marBottom w:val="0"/>
      <w:divBdr>
        <w:top w:val="none" w:sz="0" w:space="0" w:color="auto"/>
        <w:left w:val="none" w:sz="0" w:space="0" w:color="auto"/>
        <w:bottom w:val="none" w:sz="0" w:space="0" w:color="auto"/>
        <w:right w:val="none" w:sz="0" w:space="0" w:color="auto"/>
      </w:divBdr>
    </w:div>
    <w:div w:id="1886334251">
      <w:bodyDiv w:val="1"/>
      <w:marLeft w:val="0"/>
      <w:marRight w:val="0"/>
      <w:marTop w:val="0"/>
      <w:marBottom w:val="0"/>
      <w:divBdr>
        <w:top w:val="none" w:sz="0" w:space="0" w:color="auto"/>
        <w:left w:val="none" w:sz="0" w:space="0" w:color="auto"/>
        <w:bottom w:val="none" w:sz="0" w:space="0" w:color="auto"/>
        <w:right w:val="none" w:sz="0" w:space="0" w:color="auto"/>
      </w:divBdr>
    </w:div>
    <w:div w:id="1886715911">
      <w:bodyDiv w:val="1"/>
      <w:marLeft w:val="0"/>
      <w:marRight w:val="0"/>
      <w:marTop w:val="0"/>
      <w:marBottom w:val="0"/>
      <w:divBdr>
        <w:top w:val="none" w:sz="0" w:space="0" w:color="auto"/>
        <w:left w:val="none" w:sz="0" w:space="0" w:color="auto"/>
        <w:bottom w:val="none" w:sz="0" w:space="0" w:color="auto"/>
        <w:right w:val="none" w:sz="0" w:space="0" w:color="auto"/>
      </w:divBdr>
    </w:div>
    <w:div w:id="1886873495">
      <w:bodyDiv w:val="1"/>
      <w:marLeft w:val="0"/>
      <w:marRight w:val="0"/>
      <w:marTop w:val="0"/>
      <w:marBottom w:val="0"/>
      <w:divBdr>
        <w:top w:val="none" w:sz="0" w:space="0" w:color="auto"/>
        <w:left w:val="none" w:sz="0" w:space="0" w:color="auto"/>
        <w:bottom w:val="none" w:sz="0" w:space="0" w:color="auto"/>
        <w:right w:val="none" w:sz="0" w:space="0" w:color="auto"/>
      </w:divBdr>
    </w:div>
    <w:div w:id="1887452859">
      <w:bodyDiv w:val="1"/>
      <w:marLeft w:val="0"/>
      <w:marRight w:val="0"/>
      <w:marTop w:val="0"/>
      <w:marBottom w:val="0"/>
      <w:divBdr>
        <w:top w:val="none" w:sz="0" w:space="0" w:color="auto"/>
        <w:left w:val="none" w:sz="0" w:space="0" w:color="auto"/>
        <w:bottom w:val="none" w:sz="0" w:space="0" w:color="auto"/>
        <w:right w:val="none" w:sz="0" w:space="0" w:color="auto"/>
      </w:divBdr>
    </w:div>
    <w:div w:id="1887600337">
      <w:bodyDiv w:val="1"/>
      <w:marLeft w:val="0"/>
      <w:marRight w:val="0"/>
      <w:marTop w:val="0"/>
      <w:marBottom w:val="0"/>
      <w:divBdr>
        <w:top w:val="none" w:sz="0" w:space="0" w:color="auto"/>
        <w:left w:val="none" w:sz="0" w:space="0" w:color="auto"/>
        <w:bottom w:val="none" w:sz="0" w:space="0" w:color="auto"/>
        <w:right w:val="none" w:sz="0" w:space="0" w:color="auto"/>
      </w:divBdr>
    </w:div>
    <w:div w:id="1887719456">
      <w:bodyDiv w:val="1"/>
      <w:marLeft w:val="0"/>
      <w:marRight w:val="0"/>
      <w:marTop w:val="0"/>
      <w:marBottom w:val="0"/>
      <w:divBdr>
        <w:top w:val="none" w:sz="0" w:space="0" w:color="auto"/>
        <w:left w:val="none" w:sz="0" w:space="0" w:color="auto"/>
        <w:bottom w:val="none" w:sz="0" w:space="0" w:color="auto"/>
        <w:right w:val="none" w:sz="0" w:space="0" w:color="auto"/>
      </w:divBdr>
    </w:div>
    <w:div w:id="1888108752">
      <w:bodyDiv w:val="1"/>
      <w:marLeft w:val="0"/>
      <w:marRight w:val="0"/>
      <w:marTop w:val="0"/>
      <w:marBottom w:val="0"/>
      <w:divBdr>
        <w:top w:val="none" w:sz="0" w:space="0" w:color="auto"/>
        <w:left w:val="none" w:sz="0" w:space="0" w:color="auto"/>
        <w:bottom w:val="none" w:sz="0" w:space="0" w:color="auto"/>
        <w:right w:val="none" w:sz="0" w:space="0" w:color="auto"/>
      </w:divBdr>
    </w:div>
    <w:div w:id="1888492016">
      <w:bodyDiv w:val="1"/>
      <w:marLeft w:val="0"/>
      <w:marRight w:val="0"/>
      <w:marTop w:val="0"/>
      <w:marBottom w:val="0"/>
      <w:divBdr>
        <w:top w:val="none" w:sz="0" w:space="0" w:color="auto"/>
        <w:left w:val="none" w:sz="0" w:space="0" w:color="auto"/>
        <w:bottom w:val="none" w:sz="0" w:space="0" w:color="auto"/>
        <w:right w:val="none" w:sz="0" w:space="0" w:color="auto"/>
      </w:divBdr>
    </w:div>
    <w:div w:id="1888757340">
      <w:bodyDiv w:val="1"/>
      <w:marLeft w:val="0"/>
      <w:marRight w:val="0"/>
      <w:marTop w:val="0"/>
      <w:marBottom w:val="0"/>
      <w:divBdr>
        <w:top w:val="none" w:sz="0" w:space="0" w:color="auto"/>
        <w:left w:val="none" w:sz="0" w:space="0" w:color="auto"/>
        <w:bottom w:val="none" w:sz="0" w:space="0" w:color="auto"/>
        <w:right w:val="none" w:sz="0" w:space="0" w:color="auto"/>
      </w:divBdr>
    </w:div>
    <w:div w:id="1889023375">
      <w:bodyDiv w:val="1"/>
      <w:marLeft w:val="0"/>
      <w:marRight w:val="0"/>
      <w:marTop w:val="0"/>
      <w:marBottom w:val="0"/>
      <w:divBdr>
        <w:top w:val="none" w:sz="0" w:space="0" w:color="auto"/>
        <w:left w:val="none" w:sz="0" w:space="0" w:color="auto"/>
        <w:bottom w:val="none" w:sz="0" w:space="0" w:color="auto"/>
        <w:right w:val="none" w:sz="0" w:space="0" w:color="auto"/>
      </w:divBdr>
    </w:div>
    <w:div w:id="1889101367">
      <w:bodyDiv w:val="1"/>
      <w:marLeft w:val="0"/>
      <w:marRight w:val="0"/>
      <w:marTop w:val="0"/>
      <w:marBottom w:val="0"/>
      <w:divBdr>
        <w:top w:val="none" w:sz="0" w:space="0" w:color="auto"/>
        <w:left w:val="none" w:sz="0" w:space="0" w:color="auto"/>
        <w:bottom w:val="none" w:sz="0" w:space="0" w:color="auto"/>
        <w:right w:val="none" w:sz="0" w:space="0" w:color="auto"/>
      </w:divBdr>
    </w:div>
    <w:div w:id="1889992786">
      <w:bodyDiv w:val="1"/>
      <w:marLeft w:val="0"/>
      <w:marRight w:val="0"/>
      <w:marTop w:val="0"/>
      <w:marBottom w:val="0"/>
      <w:divBdr>
        <w:top w:val="none" w:sz="0" w:space="0" w:color="auto"/>
        <w:left w:val="none" w:sz="0" w:space="0" w:color="auto"/>
        <w:bottom w:val="none" w:sz="0" w:space="0" w:color="auto"/>
        <w:right w:val="none" w:sz="0" w:space="0" w:color="auto"/>
      </w:divBdr>
    </w:div>
    <w:div w:id="1889993884">
      <w:bodyDiv w:val="1"/>
      <w:marLeft w:val="0"/>
      <w:marRight w:val="0"/>
      <w:marTop w:val="0"/>
      <w:marBottom w:val="0"/>
      <w:divBdr>
        <w:top w:val="none" w:sz="0" w:space="0" w:color="auto"/>
        <w:left w:val="none" w:sz="0" w:space="0" w:color="auto"/>
        <w:bottom w:val="none" w:sz="0" w:space="0" w:color="auto"/>
        <w:right w:val="none" w:sz="0" w:space="0" w:color="auto"/>
      </w:divBdr>
    </w:div>
    <w:div w:id="1890454644">
      <w:bodyDiv w:val="1"/>
      <w:marLeft w:val="0"/>
      <w:marRight w:val="0"/>
      <w:marTop w:val="0"/>
      <w:marBottom w:val="0"/>
      <w:divBdr>
        <w:top w:val="none" w:sz="0" w:space="0" w:color="auto"/>
        <w:left w:val="none" w:sz="0" w:space="0" w:color="auto"/>
        <w:bottom w:val="none" w:sz="0" w:space="0" w:color="auto"/>
        <w:right w:val="none" w:sz="0" w:space="0" w:color="auto"/>
      </w:divBdr>
    </w:div>
    <w:div w:id="1890872392">
      <w:bodyDiv w:val="1"/>
      <w:marLeft w:val="0"/>
      <w:marRight w:val="0"/>
      <w:marTop w:val="0"/>
      <w:marBottom w:val="0"/>
      <w:divBdr>
        <w:top w:val="none" w:sz="0" w:space="0" w:color="auto"/>
        <w:left w:val="none" w:sz="0" w:space="0" w:color="auto"/>
        <w:bottom w:val="none" w:sz="0" w:space="0" w:color="auto"/>
        <w:right w:val="none" w:sz="0" w:space="0" w:color="auto"/>
      </w:divBdr>
    </w:div>
    <w:div w:id="1890997209">
      <w:bodyDiv w:val="1"/>
      <w:marLeft w:val="0"/>
      <w:marRight w:val="0"/>
      <w:marTop w:val="0"/>
      <w:marBottom w:val="0"/>
      <w:divBdr>
        <w:top w:val="none" w:sz="0" w:space="0" w:color="auto"/>
        <w:left w:val="none" w:sz="0" w:space="0" w:color="auto"/>
        <w:bottom w:val="none" w:sz="0" w:space="0" w:color="auto"/>
        <w:right w:val="none" w:sz="0" w:space="0" w:color="auto"/>
      </w:divBdr>
    </w:div>
    <w:div w:id="1892963642">
      <w:bodyDiv w:val="1"/>
      <w:marLeft w:val="0"/>
      <w:marRight w:val="0"/>
      <w:marTop w:val="0"/>
      <w:marBottom w:val="0"/>
      <w:divBdr>
        <w:top w:val="none" w:sz="0" w:space="0" w:color="auto"/>
        <w:left w:val="none" w:sz="0" w:space="0" w:color="auto"/>
        <w:bottom w:val="none" w:sz="0" w:space="0" w:color="auto"/>
        <w:right w:val="none" w:sz="0" w:space="0" w:color="auto"/>
      </w:divBdr>
    </w:div>
    <w:div w:id="1893999957">
      <w:bodyDiv w:val="1"/>
      <w:marLeft w:val="0"/>
      <w:marRight w:val="0"/>
      <w:marTop w:val="0"/>
      <w:marBottom w:val="0"/>
      <w:divBdr>
        <w:top w:val="none" w:sz="0" w:space="0" w:color="auto"/>
        <w:left w:val="none" w:sz="0" w:space="0" w:color="auto"/>
        <w:bottom w:val="none" w:sz="0" w:space="0" w:color="auto"/>
        <w:right w:val="none" w:sz="0" w:space="0" w:color="auto"/>
      </w:divBdr>
    </w:div>
    <w:div w:id="1894736446">
      <w:bodyDiv w:val="1"/>
      <w:marLeft w:val="0"/>
      <w:marRight w:val="0"/>
      <w:marTop w:val="0"/>
      <w:marBottom w:val="0"/>
      <w:divBdr>
        <w:top w:val="none" w:sz="0" w:space="0" w:color="auto"/>
        <w:left w:val="none" w:sz="0" w:space="0" w:color="auto"/>
        <w:bottom w:val="none" w:sz="0" w:space="0" w:color="auto"/>
        <w:right w:val="none" w:sz="0" w:space="0" w:color="auto"/>
      </w:divBdr>
    </w:div>
    <w:div w:id="1895120870">
      <w:bodyDiv w:val="1"/>
      <w:marLeft w:val="0"/>
      <w:marRight w:val="0"/>
      <w:marTop w:val="0"/>
      <w:marBottom w:val="0"/>
      <w:divBdr>
        <w:top w:val="none" w:sz="0" w:space="0" w:color="auto"/>
        <w:left w:val="none" w:sz="0" w:space="0" w:color="auto"/>
        <w:bottom w:val="none" w:sz="0" w:space="0" w:color="auto"/>
        <w:right w:val="none" w:sz="0" w:space="0" w:color="auto"/>
      </w:divBdr>
    </w:div>
    <w:div w:id="1896744555">
      <w:bodyDiv w:val="1"/>
      <w:marLeft w:val="0"/>
      <w:marRight w:val="0"/>
      <w:marTop w:val="0"/>
      <w:marBottom w:val="0"/>
      <w:divBdr>
        <w:top w:val="none" w:sz="0" w:space="0" w:color="auto"/>
        <w:left w:val="none" w:sz="0" w:space="0" w:color="auto"/>
        <w:bottom w:val="none" w:sz="0" w:space="0" w:color="auto"/>
        <w:right w:val="none" w:sz="0" w:space="0" w:color="auto"/>
      </w:divBdr>
    </w:div>
    <w:div w:id="1899127919">
      <w:bodyDiv w:val="1"/>
      <w:marLeft w:val="0"/>
      <w:marRight w:val="0"/>
      <w:marTop w:val="0"/>
      <w:marBottom w:val="0"/>
      <w:divBdr>
        <w:top w:val="none" w:sz="0" w:space="0" w:color="auto"/>
        <w:left w:val="none" w:sz="0" w:space="0" w:color="auto"/>
        <w:bottom w:val="none" w:sz="0" w:space="0" w:color="auto"/>
        <w:right w:val="none" w:sz="0" w:space="0" w:color="auto"/>
      </w:divBdr>
    </w:div>
    <w:div w:id="1899197572">
      <w:bodyDiv w:val="1"/>
      <w:marLeft w:val="0"/>
      <w:marRight w:val="0"/>
      <w:marTop w:val="0"/>
      <w:marBottom w:val="0"/>
      <w:divBdr>
        <w:top w:val="none" w:sz="0" w:space="0" w:color="auto"/>
        <w:left w:val="none" w:sz="0" w:space="0" w:color="auto"/>
        <w:bottom w:val="none" w:sz="0" w:space="0" w:color="auto"/>
        <w:right w:val="none" w:sz="0" w:space="0" w:color="auto"/>
      </w:divBdr>
    </w:div>
    <w:div w:id="1899586901">
      <w:bodyDiv w:val="1"/>
      <w:marLeft w:val="0"/>
      <w:marRight w:val="0"/>
      <w:marTop w:val="0"/>
      <w:marBottom w:val="0"/>
      <w:divBdr>
        <w:top w:val="none" w:sz="0" w:space="0" w:color="auto"/>
        <w:left w:val="none" w:sz="0" w:space="0" w:color="auto"/>
        <w:bottom w:val="none" w:sz="0" w:space="0" w:color="auto"/>
        <w:right w:val="none" w:sz="0" w:space="0" w:color="auto"/>
      </w:divBdr>
    </w:div>
    <w:div w:id="1899978809">
      <w:bodyDiv w:val="1"/>
      <w:marLeft w:val="0"/>
      <w:marRight w:val="0"/>
      <w:marTop w:val="0"/>
      <w:marBottom w:val="0"/>
      <w:divBdr>
        <w:top w:val="none" w:sz="0" w:space="0" w:color="auto"/>
        <w:left w:val="none" w:sz="0" w:space="0" w:color="auto"/>
        <w:bottom w:val="none" w:sz="0" w:space="0" w:color="auto"/>
        <w:right w:val="none" w:sz="0" w:space="0" w:color="auto"/>
      </w:divBdr>
    </w:div>
    <w:div w:id="1900549583">
      <w:bodyDiv w:val="1"/>
      <w:marLeft w:val="0"/>
      <w:marRight w:val="0"/>
      <w:marTop w:val="0"/>
      <w:marBottom w:val="0"/>
      <w:divBdr>
        <w:top w:val="none" w:sz="0" w:space="0" w:color="auto"/>
        <w:left w:val="none" w:sz="0" w:space="0" w:color="auto"/>
        <w:bottom w:val="none" w:sz="0" w:space="0" w:color="auto"/>
        <w:right w:val="none" w:sz="0" w:space="0" w:color="auto"/>
      </w:divBdr>
    </w:div>
    <w:div w:id="1900555032">
      <w:bodyDiv w:val="1"/>
      <w:marLeft w:val="0"/>
      <w:marRight w:val="0"/>
      <w:marTop w:val="0"/>
      <w:marBottom w:val="0"/>
      <w:divBdr>
        <w:top w:val="none" w:sz="0" w:space="0" w:color="auto"/>
        <w:left w:val="none" w:sz="0" w:space="0" w:color="auto"/>
        <w:bottom w:val="none" w:sz="0" w:space="0" w:color="auto"/>
        <w:right w:val="none" w:sz="0" w:space="0" w:color="auto"/>
      </w:divBdr>
    </w:div>
    <w:div w:id="1900556890">
      <w:bodyDiv w:val="1"/>
      <w:marLeft w:val="0"/>
      <w:marRight w:val="0"/>
      <w:marTop w:val="0"/>
      <w:marBottom w:val="0"/>
      <w:divBdr>
        <w:top w:val="none" w:sz="0" w:space="0" w:color="auto"/>
        <w:left w:val="none" w:sz="0" w:space="0" w:color="auto"/>
        <w:bottom w:val="none" w:sz="0" w:space="0" w:color="auto"/>
        <w:right w:val="none" w:sz="0" w:space="0" w:color="auto"/>
      </w:divBdr>
    </w:div>
    <w:div w:id="1900751127">
      <w:bodyDiv w:val="1"/>
      <w:marLeft w:val="0"/>
      <w:marRight w:val="0"/>
      <w:marTop w:val="0"/>
      <w:marBottom w:val="0"/>
      <w:divBdr>
        <w:top w:val="none" w:sz="0" w:space="0" w:color="auto"/>
        <w:left w:val="none" w:sz="0" w:space="0" w:color="auto"/>
        <w:bottom w:val="none" w:sz="0" w:space="0" w:color="auto"/>
        <w:right w:val="none" w:sz="0" w:space="0" w:color="auto"/>
      </w:divBdr>
    </w:div>
    <w:div w:id="1900818435">
      <w:bodyDiv w:val="1"/>
      <w:marLeft w:val="0"/>
      <w:marRight w:val="0"/>
      <w:marTop w:val="0"/>
      <w:marBottom w:val="0"/>
      <w:divBdr>
        <w:top w:val="none" w:sz="0" w:space="0" w:color="auto"/>
        <w:left w:val="none" w:sz="0" w:space="0" w:color="auto"/>
        <w:bottom w:val="none" w:sz="0" w:space="0" w:color="auto"/>
        <w:right w:val="none" w:sz="0" w:space="0" w:color="auto"/>
      </w:divBdr>
    </w:div>
    <w:div w:id="1901282124">
      <w:bodyDiv w:val="1"/>
      <w:marLeft w:val="0"/>
      <w:marRight w:val="0"/>
      <w:marTop w:val="0"/>
      <w:marBottom w:val="0"/>
      <w:divBdr>
        <w:top w:val="none" w:sz="0" w:space="0" w:color="auto"/>
        <w:left w:val="none" w:sz="0" w:space="0" w:color="auto"/>
        <w:bottom w:val="none" w:sz="0" w:space="0" w:color="auto"/>
        <w:right w:val="none" w:sz="0" w:space="0" w:color="auto"/>
      </w:divBdr>
    </w:div>
    <w:div w:id="1902132823">
      <w:bodyDiv w:val="1"/>
      <w:marLeft w:val="0"/>
      <w:marRight w:val="0"/>
      <w:marTop w:val="0"/>
      <w:marBottom w:val="0"/>
      <w:divBdr>
        <w:top w:val="none" w:sz="0" w:space="0" w:color="auto"/>
        <w:left w:val="none" w:sz="0" w:space="0" w:color="auto"/>
        <w:bottom w:val="none" w:sz="0" w:space="0" w:color="auto"/>
        <w:right w:val="none" w:sz="0" w:space="0" w:color="auto"/>
      </w:divBdr>
    </w:div>
    <w:div w:id="1902136865">
      <w:bodyDiv w:val="1"/>
      <w:marLeft w:val="0"/>
      <w:marRight w:val="0"/>
      <w:marTop w:val="0"/>
      <w:marBottom w:val="0"/>
      <w:divBdr>
        <w:top w:val="none" w:sz="0" w:space="0" w:color="auto"/>
        <w:left w:val="none" w:sz="0" w:space="0" w:color="auto"/>
        <w:bottom w:val="none" w:sz="0" w:space="0" w:color="auto"/>
        <w:right w:val="none" w:sz="0" w:space="0" w:color="auto"/>
      </w:divBdr>
    </w:div>
    <w:div w:id="1902210073">
      <w:bodyDiv w:val="1"/>
      <w:marLeft w:val="0"/>
      <w:marRight w:val="0"/>
      <w:marTop w:val="0"/>
      <w:marBottom w:val="0"/>
      <w:divBdr>
        <w:top w:val="none" w:sz="0" w:space="0" w:color="auto"/>
        <w:left w:val="none" w:sz="0" w:space="0" w:color="auto"/>
        <w:bottom w:val="none" w:sz="0" w:space="0" w:color="auto"/>
        <w:right w:val="none" w:sz="0" w:space="0" w:color="auto"/>
      </w:divBdr>
    </w:div>
    <w:div w:id="1903641280">
      <w:bodyDiv w:val="1"/>
      <w:marLeft w:val="0"/>
      <w:marRight w:val="0"/>
      <w:marTop w:val="0"/>
      <w:marBottom w:val="0"/>
      <w:divBdr>
        <w:top w:val="none" w:sz="0" w:space="0" w:color="auto"/>
        <w:left w:val="none" w:sz="0" w:space="0" w:color="auto"/>
        <w:bottom w:val="none" w:sz="0" w:space="0" w:color="auto"/>
        <w:right w:val="none" w:sz="0" w:space="0" w:color="auto"/>
      </w:divBdr>
    </w:div>
    <w:div w:id="1904287680">
      <w:bodyDiv w:val="1"/>
      <w:marLeft w:val="0"/>
      <w:marRight w:val="0"/>
      <w:marTop w:val="0"/>
      <w:marBottom w:val="0"/>
      <w:divBdr>
        <w:top w:val="none" w:sz="0" w:space="0" w:color="auto"/>
        <w:left w:val="none" w:sz="0" w:space="0" w:color="auto"/>
        <w:bottom w:val="none" w:sz="0" w:space="0" w:color="auto"/>
        <w:right w:val="none" w:sz="0" w:space="0" w:color="auto"/>
      </w:divBdr>
    </w:div>
    <w:div w:id="1904607567">
      <w:bodyDiv w:val="1"/>
      <w:marLeft w:val="0"/>
      <w:marRight w:val="0"/>
      <w:marTop w:val="0"/>
      <w:marBottom w:val="0"/>
      <w:divBdr>
        <w:top w:val="none" w:sz="0" w:space="0" w:color="auto"/>
        <w:left w:val="none" w:sz="0" w:space="0" w:color="auto"/>
        <w:bottom w:val="none" w:sz="0" w:space="0" w:color="auto"/>
        <w:right w:val="none" w:sz="0" w:space="0" w:color="auto"/>
      </w:divBdr>
    </w:div>
    <w:div w:id="1905141149">
      <w:bodyDiv w:val="1"/>
      <w:marLeft w:val="0"/>
      <w:marRight w:val="0"/>
      <w:marTop w:val="0"/>
      <w:marBottom w:val="0"/>
      <w:divBdr>
        <w:top w:val="none" w:sz="0" w:space="0" w:color="auto"/>
        <w:left w:val="none" w:sz="0" w:space="0" w:color="auto"/>
        <w:bottom w:val="none" w:sz="0" w:space="0" w:color="auto"/>
        <w:right w:val="none" w:sz="0" w:space="0" w:color="auto"/>
      </w:divBdr>
    </w:div>
    <w:div w:id="1905213366">
      <w:bodyDiv w:val="1"/>
      <w:marLeft w:val="0"/>
      <w:marRight w:val="0"/>
      <w:marTop w:val="0"/>
      <w:marBottom w:val="0"/>
      <w:divBdr>
        <w:top w:val="none" w:sz="0" w:space="0" w:color="auto"/>
        <w:left w:val="none" w:sz="0" w:space="0" w:color="auto"/>
        <w:bottom w:val="none" w:sz="0" w:space="0" w:color="auto"/>
        <w:right w:val="none" w:sz="0" w:space="0" w:color="auto"/>
      </w:divBdr>
    </w:div>
    <w:div w:id="1905795541">
      <w:bodyDiv w:val="1"/>
      <w:marLeft w:val="0"/>
      <w:marRight w:val="0"/>
      <w:marTop w:val="0"/>
      <w:marBottom w:val="0"/>
      <w:divBdr>
        <w:top w:val="none" w:sz="0" w:space="0" w:color="auto"/>
        <w:left w:val="none" w:sz="0" w:space="0" w:color="auto"/>
        <w:bottom w:val="none" w:sz="0" w:space="0" w:color="auto"/>
        <w:right w:val="none" w:sz="0" w:space="0" w:color="auto"/>
      </w:divBdr>
    </w:div>
    <w:div w:id="1905989281">
      <w:bodyDiv w:val="1"/>
      <w:marLeft w:val="0"/>
      <w:marRight w:val="0"/>
      <w:marTop w:val="0"/>
      <w:marBottom w:val="0"/>
      <w:divBdr>
        <w:top w:val="none" w:sz="0" w:space="0" w:color="auto"/>
        <w:left w:val="none" w:sz="0" w:space="0" w:color="auto"/>
        <w:bottom w:val="none" w:sz="0" w:space="0" w:color="auto"/>
        <w:right w:val="none" w:sz="0" w:space="0" w:color="auto"/>
      </w:divBdr>
    </w:div>
    <w:div w:id="1906913605">
      <w:bodyDiv w:val="1"/>
      <w:marLeft w:val="0"/>
      <w:marRight w:val="0"/>
      <w:marTop w:val="0"/>
      <w:marBottom w:val="0"/>
      <w:divBdr>
        <w:top w:val="none" w:sz="0" w:space="0" w:color="auto"/>
        <w:left w:val="none" w:sz="0" w:space="0" w:color="auto"/>
        <w:bottom w:val="none" w:sz="0" w:space="0" w:color="auto"/>
        <w:right w:val="none" w:sz="0" w:space="0" w:color="auto"/>
      </w:divBdr>
    </w:div>
    <w:div w:id="1907105921">
      <w:bodyDiv w:val="1"/>
      <w:marLeft w:val="0"/>
      <w:marRight w:val="0"/>
      <w:marTop w:val="0"/>
      <w:marBottom w:val="0"/>
      <w:divBdr>
        <w:top w:val="none" w:sz="0" w:space="0" w:color="auto"/>
        <w:left w:val="none" w:sz="0" w:space="0" w:color="auto"/>
        <w:bottom w:val="none" w:sz="0" w:space="0" w:color="auto"/>
        <w:right w:val="none" w:sz="0" w:space="0" w:color="auto"/>
      </w:divBdr>
    </w:div>
    <w:div w:id="1907372521">
      <w:bodyDiv w:val="1"/>
      <w:marLeft w:val="0"/>
      <w:marRight w:val="0"/>
      <w:marTop w:val="0"/>
      <w:marBottom w:val="0"/>
      <w:divBdr>
        <w:top w:val="none" w:sz="0" w:space="0" w:color="auto"/>
        <w:left w:val="none" w:sz="0" w:space="0" w:color="auto"/>
        <w:bottom w:val="none" w:sz="0" w:space="0" w:color="auto"/>
        <w:right w:val="none" w:sz="0" w:space="0" w:color="auto"/>
      </w:divBdr>
    </w:div>
    <w:div w:id="1907494197">
      <w:bodyDiv w:val="1"/>
      <w:marLeft w:val="0"/>
      <w:marRight w:val="0"/>
      <w:marTop w:val="0"/>
      <w:marBottom w:val="0"/>
      <w:divBdr>
        <w:top w:val="none" w:sz="0" w:space="0" w:color="auto"/>
        <w:left w:val="none" w:sz="0" w:space="0" w:color="auto"/>
        <w:bottom w:val="none" w:sz="0" w:space="0" w:color="auto"/>
        <w:right w:val="none" w:sz="0" w:space="0" w:color="auto"/>
      </w:divBdr>
    </w:div>
    <w:div w:id="1907833444">
      <w:bodyDiv w:val="1"/>
      <w:marLeft w:val="0"/>
      <w:marRight w:val="0"/>
      <w:marTop w:val="0"/>
      <w:marBottom w:val="0"/>
      <w:divBdr>
        <w:top w:val="none" w:sz="0" w:space="0" w:color="auto"/>
        <w:left w:val="none" w:sz="0" w:space="0" w:color="auto"/>
        <w:bottom w:val="none" w:sz="0" w:space="0" w:color="auto"/>
        <w:right w:val="none" w:sz="0" w:space="0" w:color="auto"/>
      </w:divBdr>
    </w:div>
    <w:div w:id="1908303329">
      <w:bodyDiv w:val="1"/>
      <w:marLeft w:val="0"/>
      <w:marRight w:val="0"/>
      <w:marTop w:val="0"/>
      <w:marBottom w:val="0"/>
      <w:divBdr>
        <w:top w:val="none" w:sz="0" w:space="0" w:color="auto"/>
        <w:left w:val="none" w:sz="0" w:space="0" w:color="auto"/>
        <w:bottom w:val="none" w:sz="0" w:space="0" w:color="auto"/>
        <w:right w:val="none" w:sz="0" w:space="0" w:color="auto"/>
      </w:divBdr>
    </w:div>
    <w:div w:id="1908413187">
      <w:bodyDiv w:val="1"/>
      <w:marLeft w:val="0"/>
      <w:marRight w:val="0"/>
      <w:marTop w:val="0"/>
      <w:marBottom w:val="0"/>
      <w:divBdr>
        <w:top w:val="none" w:sz="0" w:space="0" w:color="auto"/>
        <w:left w:val="none" w:sz="0" w:space="0" w:color="auto"/>
        <w:bottom w:val="none" w:sz="0" w:space="0" w:color="auto"/>
        <w:right w:val="none" w:sz="0" w:space="0" w:color="auto"/>
      </w:divBdr>
    </w:div>
    <w:div w:id="1910574167">
      <w:bodyDiv w:val="1"/>
      <w:marLeft w:val="0"/>
      <w:marRight w:val="0"/>
      <w:marTop w:val="0"/>
      <w:marBottom w:val="0"/>
      <w:divBdr>
        <w:top w:val="none" w:sz="0" w:space="0" w:color="auto"/>
        <w:left w:val="none" w:sz="0" w:space="0" w:color="auto"/>
        <w:bottom w:val="none" w:sz="0" w:space="0" w:color="auto"/>
        <w:right w:val="none" w:sz="0" w:space="0" w:color="auto"/>
      </w:divBdr>
    </w:div>
    <w:div w:id="1912888421">
      <w:bodyDiv w:val="1"/>
      <w:marLeft w:val="0"/>
      <w:marRight w:val="0"/>
      <w:marTop w:val="0"/>
      <w:marBottom w:val="0"/>
      <w:divBdr>
        <w:top w:val="none" w:sz="0" w:space="0" w:color="auto"/>
        <w:left w:val="none" w:sz="0" w:space="0" w:color="auto"/>
        <w:bottom w:val="none" w:sz="0" w:space="0" w:color="auto"/>
        <w:right w:val="none" w:sz="0" w:space="0" w:color="auto"/>
      </w:divBdr>
    </w:div>
    <w:div w:id="1914508668">
      <w:bodyDiv w:val="1"/>
      <w:marLeft w:val="0"/>
      <w:marRight w:val="0"/>
      <w:marTop w:val="0"/>
      <w:marBottom w:val="0"/>
      <w:divBdr>
        <w:top w:val="none" w:sz="0" w:space="0" w:color="auto"/>
        <w:left w:val="none" w:sz="0" w:space="0" w:color="auto"/>
        <w:bottom w:val="none" w:sz="0" w:space="0" w:color="auto"/>
        <w:right w:val="none" w:sz="0" w:space="0" w:color="auto"/>
      </w:divBdr>
    </w:div>
    <w:div w:id="1915624310">
      <w:bodyDiv w:val="1"/>
      <w:marLeft w:val="0"/>
      <w:marRight w:val="0"/>
      <w:marTop w:val="0"/>
      <w:marBottom w:val="0"/>
      <w:divBdr>
        <w:top w:val="none" w:sz="0" w:space="0" w:color="auto"/>
        <w:left w:val="none" w:sz="0" w:space="0" w:color="auto"/>
        <w:bottom w:val="none" w:sz="0" w:space="0" w:color="auto"/>
        <w:right w:val="none" w:sz="0" w:space="0" w:color="auto"/>
      </w:divBdr>
    </w:div>
    <w:div w:id="1916162218">
      <w:bodyDiv w:val="1"/>
      <w:marLeft w:val="0"/>
      <w:marRight w:val="0"/>
      <w:marTop w:val="0"/>
      <w:marBottom w:val="0"/>
      <w:divBdr>
        <w:top w:val="none" w:sz="0" w:space="0" w:color="auto"/>
        <w:left w:val="none" w:sz="0" w:space="0" w:color="auto"/>
        <w:bottom w:val="none" w:sz="0" w:space="0" w:color="auto"/>
        <w:right w:val="none" w:sz="0" w:space="0" w:color="auto"/>
      </w:divBdr>
    </w:div>
    <w:div w:id="1917202859">
      <w:bodyDiv w:val="1"/>
      <w:marLeft w:val="0"/>
      <w:marRight w:val="0"/>
      <w:marTop w:val="0"/>
      <w:marBottom w:val="0"/>
      <w:divBdr>
        <w:top w:val="none" w:sz="0" w:space="0" w:color="auto"/>
        <w:left w:val="none" w:sz="0" w:space="0" w:color="auto"/>
        <w:bottom w:val="none" w:sz="0" w:space="0" w:color="auto"/>
        <w:right w:val="none" w:sz="0" w:space="0" w:color="auto"/>
      </w:divBdr>
    </w:div>
    <w:div w:id="1917204293">
      <w:bodyDiv w:val="1"/>
      <w:marLeft w:val="0"/>
      <w:marRight w:val="0"/>
      <w:marTop w:val="0"/>
      <w:marBottom w:val="0"/>
      <w:divBdr>
        <w:top w:val="none" w:sz="0" w:space="0" w:color="auto"/>
        <w:left w:val="none" w:sz="0" w:space="0" w:color="auto"/>
        <w:bottom w:val="none" w:sz="0" w:space="0" w:color="auto"/>
        <w:right w:val="none" w:sz="0" w:space="0" w:color="auto"/>
      </w:divBdr>
    </w:div>
    <w:div w:id="1918057683">
      <w:bodyDiv w:val="1"/>
      <w:marLeft w:val="0"/>
      <w:marRight w:val="0"/>
      <w:marTop w:val="0"/>
      <w:marBottom w:val="0"/>
      <w:divBdr>
        <w:top w:val="none" w:sz="0" w:space="0" w:color="auto"/>
        <w:left w:val="none" w:sz="0" w:space="0" w:color="auto"/>
        <w:bottom w:val="none" w:sz="0" w:space="0" w:color="auto"/>
        <w:right w:val="none" w:sz="0" w:space="0" w:color="auto"/>
      </w:divBdr>
    </w:div>
    <w:div w:id="1918395513">
      <w:bodyDiv w:val="1"/>
      <w:marLeft w:val="0"/>
      <w:marRight w:val="0"/>
      <w:marTop w:val="0"/>
      <w:marBottom w:val="0"/>
      <w:divBdr>
        <w:top w:val="none" w:sz="0" w:space="0" w:color="auto"/>
        <w:left w:val="none" w:sz="0" w:space="0" w:color="auto"/>
        <w:bottom w:val="none" w:sz="0" w:space="0" w:color="auto"/>
        <w:right w:val="none" w:sz="0" w:space="0" w:color="auto"/>
      </w:divBdr>
    </w:div>
    <w:div w:id="1918593918">
      <w:bodyDiv w:val="1"/>
      <w:marLeft w:val="0"/>
      <w:marRight w:val="0"/>
      <w:marTop w:val="0"/>
      <w:marBottom w:val="0"/>
      <w:divBdr>
        <w:top w:val="none" w:sz="0" w:space="0" w:color="auto"/>
        <w:left w:val="none" w:sz="0" w:space="0" w:color="auto"/>
        <w:bottom w:val="none" w:sz="0" w:space="0" w:color="auto"/>
        <w:right w:val="none" w:sz="0" w:space="0" w:color="auto"/>
      </w:divBdr>
    </w:div>
    <w:div w:id="1918662829">
      <w:bodyDiv w:val="1"/>
      <w:marLeft w:val="0"/>
      <w:marRight w:val="0"/>
      <w:marTop w:val="0"/>
      <w:marBottom w:val="0"/>
      <w:divBdr>
        <w:top w:val="none" w:sz="0" w:space="0" w:color="auto"/>
        <w:left w:val="none" w:sz="0" w:space="0" w:color="auto"/>
        <w:bottom w:val="none" w:sz="0" w:space="0" w:color="auto"/>
        <w:right w:val="none" w:sz="0" w:space="0" w:color="auto"/>
      </w:divBdr>
    </w:div>
    <w:div w:id="1919244770">
      <w:bodyDiv w:val="1"/>
      <w:marLeft w:val="0"/>
      <w:marRight w:val="0"/>
      <w:marTop w:val="0"/>
      <w:marBottom w:val="0"/>
      <w:divBdr>
        <w:top w:val="none" w:sz="0" w:space="0" w:color="auto"/>
        <w:left w:val="none" w:sz="0" w:space="0" w:color="auto"/>
        <w:bottom w:val="none" w:sz="0" w:space="0" w:color="auto"/>
        <w:right w:val="none" w:sz="0" w:space="0" w:color="auto"/>
      </w:divBdr>
    </w:div>
    <w:div w:id="1921017294">
      <w:bodyDiv w:val="1"/>
      <w:marLeft w:val="0"/>
      <w:marRight w:val="0"/>
      <w:marTop w:val="0"/>
      <w:marBottom w:val="0"/>
      <w:divBdr>
        <w:top w:val="none" w:sz="0" w:space="0" w:color="auto"/>
        <w:left w:val="none" w:sz="0" w:space="0" w:color="auto"/>
        <w:bottom w:val="none" w:sz="0" w:space="0" w:color="auto"/>
        <w:right w:val="none" w:sz="0" w:space="0" w:color="auto"/>
      </w:divBdr>
    </w:div>
    <w:div w:id="1921211048">
      <w:bodyDiv w:val="1"/>
      <w:marLeft w:val="0"/>
      <w:marRight w:val="0"/>
      <w:marTop w:val="0"/>
      <w:marBottom w:val="0"/>
      <w:divBdr>
        <w:top w:val="none" w:sz="0" w:space="0" w:color="auto"/>
        <w:left w:val="none" w:sz="0" w:space="0" w:color="auto"/>
        <w:bottom w:val="none" w:sz="0" w:space="0" w:color="auto"/>
        <w:right w:val="none" w:sz="0" w:space="0" w:color="auto"/>
      </w:divBdr>
    </w:div>
    <w:div w:id="1921334171">
      <w:bodyDiv w:val="1"/>
      <w:marLeft w:val="0"/>
      <w:marRight w:val="0"/>
      <w:marTop w:val="0"/>
      <w:marBottom w:val="0"/>
      <w:divBdr>
        <w:top w:val="none" w:sz="0" w:space="0" w:color="auto"/>
        <w:left w:val="none" w:sz="0" w:space="0" w:color="auto"/>
        <w:bottom w:val="none" w:sz="0" w:space="0" w:color="auto"/>
        <w:right w:val="none" w:sz="0" w:space="0" w:color="auto"/>
      </w:divBdr>
    </w:div>
    <w:div w:id="1922062048">
      <w:bodyDiv w:val="1"/>
      <w:marLeft w:val="0"/>
      <w:marRight w:val="0"/>
      <w:marTop w:val="0"/>
      <w:marBottom w:val="0"/>
      <w:divBdr>
        <w:top w:val="none" w:sz="0" w:space="0" w:color="auto"/>
        <w:left w:val="none" w:sz="0" w:space="0" w:color="auto"/>
        <w:bottom w:val="none" w:sz="0" w:space="0" w:color="auto"/>
        <w:right w:val="none" w:sz="0" w:space="0" w:color="auto"/>
      </w:divBdr>
    </w:div>
    <w:div w:id="1922135754">
      <w:bodyDiv w:val="1"/>
      <w:marLeft w:val="0"/>
      <w:marRight w:val="0"/>
      <w:marTop w:val="0"/>
      <w:marBottom w:val="0"/>
      <w:divBdr>
        <w:top w:val="none" w:sz="0" w:space="0" w:color="auto"/>
        <w:left w:val="none" w:sz="0" w:space="0" w:color="auto"/>
        <w:bottom w:val="none" w:sz="0" w:space="0" w:color="auto"/>
        <w:right w:val="none" w:sz="0" w:space="0" w:color="auto"/>
      </w:divBdr>
    </w:div>
    <w:div w:id="1922445039">
      <w:bodyDiv w:val="1"/>
      <w:marLeft w:val="0"/>
      <w:marRight w:val="0"/>
      <w:marTop w:val="0"/>
      <w:marBottom w:val="0"/>
      <w:divBdr>
        <w:top w:val="none" w:sz="0" w:space="0" w:color="auto"/>
        <w:left w:val="none" w:sz="0" w:space="0" w:color="auto"/>
        <w:bottom w:val="none" w:sz="0" w:space="0" w:color="auto"/>
        <w:right w:val="none" w:sz="0" w:space="0" w:color="auto"/>
      </w:divBdr>
    </w:div>
    <w:div w:id="1923179463">
      <w:bodyDiv w:val="1"/>
      <w:marLeft w:val="0"/>
      <w:marRight w:val="0"/>
      <w:marTop w:val="0"/>
      <w:marBottom w:val="0"/>
      <w:divBdr>
        <w:top w:val="none" w:sz="0" w:space="0" w:color="auto"/>
        <w:left w:val="none" w:sz="0" w:space="0" w:color="auto"/>
        <w:bottom w:val="none" w:sz="0" w:space="0" w:color="auto"/>
        <w:right w:val="none" w:sz="0" w:space="0" w:color="auto"/>
      </w:divBdr>
    </w:div>
    <w:div w:id="1923875630">
      <w:bodyDiv w:val="1"/>
      <w:marLeft w:val="0"/>
      <w:marRight w:val="0"/>
      <w:marTop w:val="0"/>
      <w:marBottom w:val="0"/>
      <w:divBdr>
        <w:top w:val="none" w:sz="0" w:space="0" w:color="auto"/>
        <w:left w:val="none" w:sz="0" w:space="0" w:color="auto"/>
        <w:bottom w:val="none" w:sz="0" w:space="0" w:color="auto"/>
        <w:right w:val="none" w:sz="0" w:space="0" w:color="auto"/>
      </w:divBdr>
    </w:div>
    <w:div w:id="1923877992">
      <w:bodyDiv w:val="1"/>
      <w:marLeft w:val="0"/>
      <w:marRight w:val="0"/>
      <w:marTop w:val="0"/>
      <w:marBottom w:val="0"/>
      <w:divBdr>
        <w:top w:val="none" w:sz="0" w:space="0" w:color="auto"/>
        <w:left w:val="none" w:sz="0" w:space="0" w:color="auto"/>
        <w:bottom w:val="none" w:sz="0" w:space="0" w:color="auto"/>
        <w:right w:val="none" w:sz="0" w:space="0" w:color="auto"/>
      </w:divBdr>
    </w:div>
    <w:div w:id="1923903594">
      <w:bodyDiv w:val="1"/>
      <w:marLeft w:val="0"/>
      <w:marRight w:val="0"/>
      <w:marTop w:val="0"/>
      <w:marBottom w:val="0"/>
      <w:divBdr>
        <w:top w:val="none" w:sz="0" w:space="0" w:color="auto"/>
        <w:left w:val="none" w:sz="0" w:space="0" w:color="auto"/>
        <w:bottom w:val="none" w:sz="0" w:space="0" w:color="auto"/>
        <w:right w:val="none" w:sz="0" w:space="0" w:color="auto"/>
      </w:divBdr>
    </w:div>
    <w:div w:id="1924294860">
      <w:bodyDiv w:val="1"/>
      <w:marLeft w:val="0"/>
      <w:marRight w:val="0"/>
      <w:marTop w:val="0"/>
      <w:marBottom w:val="0"/>
      <w:divBdr>
        <w:top w:val="none" w:sz="0" w:space="0" w:color="auto"/>
        <w:left w:val="none" w:sz="0" w:space="0" w:color="auto"/>
        <w:bottom w:val="none" w:sz="0" w:space="0" w:color="auto"/>
        <w:right w:val="none" w:sz="0" w:space="0" w:color="auto"/>
      </w:divBdr>
    </w:div>
    <w:div w:id="1924534528">
      <w:bodyDiv w:val="1"/>
      <w:marLeft w:val="0"/>
      <w:marRight w:val="0"/>
      <w:marTop w:val="0"/>
      <w:marBottom w:val="0"/>
      <w:divBdr>
        <w:top w:val="none" w:sz="0" w:space="0" w:color="auto"/>
        <w:left w:val="none" w:sz="0" w:space="0" w:color="auto"/>
        <w:bottom w:val="none" w:sz="0" w:space="0" w:color="auto"/>
        <w:right w:val="none" w:sz="0" w:space="0" w:color="auto"/>
      </w:divBdr>
    </w:div>
    <w:div w:id="1924802828">
      <w:bodyDiv w:val="1"/>
      <w:marLeft w:val="0"/>
      <w:marRight w:val="0"/>
      <w:marTop w:val="0"/>
      <w:marBottom w:val="0"/>
      <w:divBdr>
        <w:top w:val="none" w:sz="0" w:space="0" w:color="auto"/>
        <w:left w:val="none" w:sz="0" w:space="0" w:color="auto"/>
        <w:bottom w:val="none" w:sz="0" w:space="0" w:color="auto"/>
        <w:right w:val="none" w:sz="0" w:space="0" w:color="auto"/>
      </w:divBdr>
    </w:div>
    <w:div w:id="1926525682">
      <w:bodyDiv w:val="1"/>
      <w:marLeft w:val="0"/>
      <w:marRight w:val="0"/>
      <w:marTop w:val="0"/>
      <w:marBottom w:val="0"/>
      <w:divBdr>
        <w:top w:val="none" w:sz="0" w:space="0" w:color="auto"/>
        <w:left w:val="none" w:sz="0" w:space="0" w:color="auto"/>
        <w:bottom w:val="none" w:sz="0" w:space="0" w:color="auto"/>
        <w:right w:val="none" w:sz="0" w:space="0" w:color="auto"/>
      </w:divBdr>
    </w:div>
    <w:div w:id="1926576107">
      <w:bodyDiv w:val="1"/>
      <w:marLeft w:val="0"/>
      <w:marRight w:val="0"/>
      <w:marTop w:val="0"/>
      <w:marBottom w:val="0"/>
      <w:divBdr>
        <w:top w:val="none" w:sz="0" w:space="0" w:color="auto"/>
        <w:left w:val="none" w:sz="0" w:space="0" w:color="auto"/>
        <w:bottom w:val="none" w:sz="0" w:space="0" w:color="auto"/>
        <w:right w:val="none" w:sz="0" w:space="0" w:color="auto"/>
      </w:divBdr>
    </w:div>
    <w:div w:id="1926644195">
      <w:bodyDiv w:val="1"/>
      <w:marLeft w:val="0"/>
      <w:marRight w:val="0"/>
      <w:marTop w:val="0"/>
      <w:marBottom w:val="0"/>
      <w:divBdr>
        <w:top w:val="none" w:sz="0" w:space="0" w:color="auto"/>
        <w:left w:val="none" w:sz="0" w:space="0" w:color="auto"/>
        <w:bottom w:val="none" w:sz="0" w:space="0" w:color="auto"/>
        <w:right w:val="none" w:sz="0" w:space="0" w:color="auto"/>
      </w:divBdr>
    </w:div>
    <w:div w:id="1926918015">
      <w:bodyDiv w:val="1"/>
      <w:marLeft w:val="0"/>
      <w:marRight w:val="0"/>
      <w:marTop w:val="0"/>
      <w:marBottom w:val="0"/>
      <w:divBdr>
        <w:top w:val="none" w:sz="0" w:space="0" w:color="auto"/>
        <w:left w:val="none" w:sz="0" w:space="0" w:color="auto"/>
        <w:bottom w:val="none" w:sz="0" w:space="0" w:color="auto"/>
        <w:right w:val="none" w:sz="0" w:space="0" w:color="auto"/>
      </w:divBdr>
    </w:div>
    <w:div w:id="1927183073">
      <w:bodyDiv w:val="1"/>
      <w:marLeft w:val="0"/>
      <w:marRight w:val="0"/>
      <w:marTop w:val="0"/>
      <w:marBottom w:val="0"/>
      <w:divBdr>
        <w:top w:val="none" w:sz="0" w:space="0" w:color="auto"/>
        <w:left w:val="none" w:sz="0" w:space="0" w:color="auto"/>
        <w:bottom w:val="none" w:sz="0" w:space="0" w:color="auto"/>
        <w:right w:val="none" w:sz="0" w:space="0" w:color="auto"/>
      </w:divBdr>
    </w:div>
    <w:div w:id="1927763836">
      <w:bodyDiv w:val="1"/>
      <w:marLeft w:val="0"/>
      <w:marRight w:val="0"/>
      <w:marTop w:val="0"/>
      <w:marBottom w:val="0"/>
      <w:divBdr>
        <w:top w:val="none" w:sz="0" w:space="0" w:color="auto"/>
        <w:left w:val="none" w:sz="0" w:space="0" w:color="auto"/>
        <w:bottom w:val="none" w:sz="0" w:space="0" w:color="auto"/>
        <w:right w:val="none" w:sz="0" w:space="0" w:color="auto"/>
      </w:divBdr>
    </w:div>
    <w:div w:id="1928926385">
      <w:bodyDiv w:val="1"/>
      <w:marLeft w:val="0"/>
      <w:marRight w:val="0"/>
      <w:marTop w:val="0"/>
      <w:marBottom w:val="0"/>
      <w:divBdr>
        <w:top w:val="none" w:sz="0" w:space="0" w:color="auto"/>
        <w:left w:val="none" w:sz="0" w:space="0" w:color="auto"/>
        <w:bottom w:val="none" w:sz="0" w:space="0" w:color="auto"/>
        <w:right w:val="none" w:sz="0" w:space="0" w:color="auto"/>
      </w:divBdr>
    </w:div>
    <w:div w:id="1931111632">
      <w:bodyDiv w:val="1"/>
      <w:marLeft w:val="0"/>
      <w:marRight w:val="0"/>
      <w:marTop w:val="0"/>
      <w:marBottom w:val="0"/>
      <w:divBdr>
        <w:top w:val="none" w:sz="0" w:space="0" w:color="auto"/>
        <w:left w:val="none" w:sz="0" w:space="0" w:color="auto"/>
        <w:bottom w:val="none" w:sz="0" w:space="0" w:color="auto"/>
        <w:right w:val="none" w:sz="0" w:space="0" w:color="auto"/>
      </w:divBdr>
    </w:div>
    <w:div w:id="1931694741">
      <w:bodyDiv w:val="1"/>
      <w:marLeft w:val="0"/>
      <w:marRight w:val="0"/>
      <w:marTop w:val="0"/>
      <w:marBottom w:val="0"/>
      <w:divBdr>
        <w:top w:val="none" w:sz="0" w:space="0" w:color="auto"/>
        <w:left w:val="none" w:sz="0" w:space="0" w:color="auto"/>
        <w:bottom w:val="none" w:sz="0" w:space="0" w:color="auto"/>
        <w:right w:val="none" w:sz="0" w:space="0" w:color="auto"/>
      </w:divBdr>
    </w:div>
    <w:div w:id="1932162225">
      <w:bodyDiv w:val="1"/>
      <w:marLeft w:val="0"/>
      <w:marRight w:val="0"/>
      <w:marTop w:val="0"/>
      <w:marBottom w:val="0"/>
      <w:divBdr>
        <w:top w:val="none" w:sz="0" w:space="0" w:color="auto"/>
        <w:left w:val="none" w:sz="0" w:space="0" w:color="auto"/>
        <w:bottom w:val="none" w:sz="0" w:space="0" w:color="auto"/>
        <w:right w:val="none" w:sz="0" w:space="0" w:color="auto"/>
      </w:divBdr>
    </w:div>
    <w:div w:id="1932734342">
      <w:bodyDiv w:val="1"/>
      <w:marLeft w:val="0"/>
      <w:marRight w:val="0"/>
      <w:marTop w:val="0"/>
      <w:marBottom w:val="0"/>
      <w:divBdr>
        <w:top w:val="none" w:sz="0" w:space="0" w:color="auto"/>
        <w:left w:val="none" w:sz="0" w:space="0" w:color="auto"/>
        <w:bottom w:val="none" w:sz="0" w:space="0" w:color="auto"/>
        <w:right w:val="none" w:sz="0" w:space="0" w:color="auto"/>
      </w:divBdr>
    </w:div>
    <w:div w:id="1932884446">
      <w:bodyDiv w:val="1"/>
      <w:marLeft w:val="0"/>
      <w:marRight w:val="0"/>
      <w:marTop w:val="0"/>
      <w:marBottom w:val="0"/>
      <w:divBdr>
        <w:top w:val="none" w:sz="0" w:space="0" w:color="auto"/>
        <w:left w:val="none" w:sz="0" w:space="0" w:color="auto"/>
        <w:bottom w:val="none" w:sz="0" w:space="0" w:color="auto"/>
        <w:right w:val="none" w:sz="0" w:space="0" w:color="auto"/>
      </w:divBdr>
    </w:div>
    <w:div w:id="1933080103">
      <w:bodyDiv w:val="1"/>
      <w:marLeft w:val="0"/>
      <w:marRight w:val="0"/>
      <w:marTop w:val="0"/>
      <w:marBottom w:val="0"/>
      <w:divBdr>
        <w:top w:val="none" w:sz="0" w:space="0" w:color="auto"/>
        <w:left w:val="none" w:sz="0" w:space="0" w:color="auto"/>
        <w:bottom w:val="none" w:sz="0" w:space="0" w:color="auto"/>
        <w:right w:val="none" w:sz="0" w:space="0" w:color="auto"/>
      </w:divBdr>
    </w:div>
    <w:div w:id="1933396089">
      <w:bodyDiv w:val="1"/>
      <w:marLeft w:val="0"/>
      <w:marRight w:val="0"/>
      <w:marTop w:val="0"/>
      <w:marBottom w:val="0"/>
      <w:divBdr>
        <w:top w:val="none" w:sz="0" w:space="0" w:color="auto"/>
        <w:left w:val="none" w:sz="0" w:space="0" w:color="auto"/>
        <w:bottom w:val="none" w:sz="0" w:space="0" w:color="auto"/>
        <w:right w:val="none" w:sz="0" w:space="0" w:color="auto"/>
      </w:divBdr>
    </w:div>
    <w:div w:id="1933783524">
      <w:bodyDiv w:val="1"/>
      <w:marLeft w:val="0"/>
      <w:marRight w:val="0"/>
      <w:marTop w:val="0"/>
      <w:marBottom w:val="0"/>
      <w:divBdr>
        <w:top w:val="none" w:sz="0" w:space="0" w:color="auto"/>
        <w:left w:val="none" w:sz="0" w:space="0" w:color="auto"/>
        <w:bottom w:val="none" w:sz="0" w:space="0" w:color="auto"/>
        <w:right w:val="none" w:sz="0" w:space="0" w:color="auto"/>
      </w:divBdr>
    </w:div>
    <w:div w:id="1934588411">
      <w:bodyDiv w:val="1"/>
      <w:marLeft w:val="0"/>
      <w:marRight w:val="0"/>
      <w:marTop w:val="0"/>
      <w:marBottom w:val="0"/>
      <w:divBdr>
        <w:top w:val="none" w:sz="0" w:space="0" w:color="auto"/>
        <w:left w:val="none" w:sz="0" w:space="0" w:color="auto"/>
        <w:bottom w:val="none" w:sz="0" w:space="0" w:color="auto"/>
        <w:right w:val="none" w:sz="0" w:space="0" w:color="auto"/>
      </w:divBdr>
    </w:div>
    <w:div w:id="1934823762">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7397801">
      <w:bodyDiv w:val="1"/>
      <w:marLeft w:val="0"/>
      <w:marRight w:val="0"/>
      <w:marTop w:val="0"/>
      <w:marBottom w:val="0"/>
      <w:divBdr>
        <w:top w:val="none" w:sz="0" w:space="0" w:color="auto"/>
        <w:left w:val="none" w:sz="0" w:space="0" w:color="auto"/>
        <w:bottom w:val="none" w:sz="0" w:space="0" w:color="auto"/>
        <w:right w:val="none" w:sz="0" w:space="0" w:color="auto"/>
      </w:divBdr>
    </w:div>
    <w:div w:id="1939750322">
      <w:bodyDiv w:val="1"/>
      <w:marLeft w:val="0"/>
      <w:marRight w:val="0"/>
      <w:marTop w:val="0"/>
      <w:marBottom w:val="0"/>
      <w:divBdr>
        <w:top w:val="none" w:sz="0" w:space="0" w:color="auto"/>
        <w:left w:val="none" w:sz="0" w:space="0" w:color="auto"/>
        <w:bottom w:val="none" w:sz="0" w:space="0" w:color="auto"/>
        <w:right w:val="none" w:sz="0" w:space="0" w:color="auto"/>
      </w:divBdr>
    </w:div>
    <w:div w:id="1940021496">
      <w:bodyDiv w:val="1"/>
      <w:marLeft w:val="0"/>
      <w:marRight w:val="0"/>
      <w:marTop w:val="0"/>
      <w:marBottom w:val="0"/>
      <w:divBdr>
        <w:top w:val="none" w:sz="0" w:space="0" w:color="auto"/>
        <w:left w:val="none" w:sz="0" w:space="0" w:color="auto"/>
        <w:bottom w:val="none" w:sz="0" w:space="0" w:color="auto"/>
        <w:right w:val="none" w:sz="0" w:space="0" w:color="auto"/>
      </w:divBdr>
    </w:div>
    <w:div w:id="1940722647">
      <w:bodyDiv w:val="1"/>
      <w:marLeft w:val="0"/>
      <w:marRight w:val="0"/>
      <w:marTop w:val="0"/>
      <w:marBottom w:val="0"/>
      <w:divBdr>
        <w:top w:val="none" w:sz="0" w:space="0" w:color="auto"/>
        <w:left w:val="none" w:sz="0" w:space="0" w:color="auto"/>
        <w:bottom w:val="none" w:sz="0" w:space="0" w:color="auto"/>
        <w:right w:val="none" w:sz="0" w:space="0" w:color="auto"/>
      </w:divBdr>
    </w:div>
    <w:div w:id="1940944356">
      <w:bodyDiv w:val="1"/>
      <w:marLeft w:val="0"/>
      <w:marRight w:val="0"/>
      <w:marTop w:val="0"/>
      <w:marBottom w:val="0"/>
      <w:divBdr>
        <w:top w:val="none" w:sz="0" w:space="0" w:color="auto"/>
        <w:left w:val="none" w:sz="0" w:space="0" w:color="auto"/>
        <w:bottom w:val="none" w:sz="0" w:space="0" w:color="auto"/>
        <w:right w:val="none" w:sz="0" w:space="0" w:color="auto"/>
      </w:divBdr>
    </w:div>
    <w:div w:id="1940988202">
      <w:bodyDiv w:val="1"/>
      <w:marLeft w:val="0"/>
      <w:marRight w:val="0"/>
      <w:marTop w:val="0"/>
      <w:marBottom w:val="0"/>
      <w:divBdr>
        <w:top w:val="none" w:sz="0" w:space="0" w:color="auto"/>
        <w:left w:val="none" w:sz="0" w:space="0" w:color="auto"/>
        <w:bottom w:val="none" w:sz="0" w:space="0" w:color="auto"/>
        <w:right w:val="none" w:sz="0" w:space="0" w:color="auto"/>
      </w:divBdr>
    </w:div>
    <w:div w:id="1941065735">
      <w:bodyDiv w:val="1"/>
      <w:marLeft w:val="0"/>
      <w:marRight w:val="0"/>
      <w:marTop w:val="0"/>
      <w:marBottom w:val="0"/>
      <w:divBdr>
        <w:top w:val="none" w:sz="0" w:space="0" w:color="auto"/>
        <w:left w:val="none" w:sz="0" w:space="0" w:color="auto"/>
        <w:bottom w:val="none" w:sz="0" w:space="0" w:color="auto"/>
        <w:right w:val="none" w:sz="0" w:space="0" w:color="auto"/>
      </w:divBdr>
    </w:div>
    <w:div w:id="1941526979">
      <w:bodyDiv w:val="1"/>
      <w:marLeft w:val="0"/>
      <w:marRight w:val="0"/>
      <w:marTop w:val="0"/>
      <w:marBottom w:val="0"/>
      <w:divBdr>
        <w:top w:val="none" w:sz="0" w:space="0" w:color="auto"/>
        <w:left w:val="none" w:sz="0" w:space="0" w:color="auto"/>
        <w:bottom w:val="none" w:sz="0" w:space="0" w:color="auto"/>
        <w:right w:val="none" w:sz="0" w:space="0" w:color="auto"/>
      </w:divBdr>
    </w:div>
    <w:div w:id="1942564957">
      <w:bodyDiv w:val="1"/>
      <w:marLeft w:val="0"/>
      <w:marRight w:val="0"/>
      <w:marTop w:val="0"/>
      <w:marBottom w:val="0"/>
      <w:divBdr>
        <w:top w:val="none" w:sz="0" w:space="0" w:color="auto"/>
        <w:left w:val="none" w:sz="0" w:space="0" w:color="auto"/>
        <w:bottom w:val="none" w:sz="0" w:space="0" w:color="auto"/>
        <w:right w:val="none" w:sz="0" w:space="0" w:color="auto"/>
      </w:divBdr>
    </w:div>
    <w:div w:id="1943302042">
      <w:bodyDiv w:val="1"/>
      <w:marLeft w:val="0"/>
      <w:marRight w:val="0"/>
      <w:marTop w:val="0"/>
      <w:marBottom w:val="0"/>
      <w:divBdr>
        <w:top w:val="none" w:sz="0" w:space="0" w:color="auto"/>
        <w:left w:val="none" w:sz="0" w:space="0" w:color="auto"/>
        <w:bottom w:val="none" w:sz="0" w:space="0" w:color="auto"/>
        <w:right w:val="none" w:sz="0" w:space="0" w:color="auto"/>
      </w:divBdr>
    </w:div>
    <w:div w:id="1943878401">
      <w:bodyDiv w:val="1"/>
      <w:marLeft w:val="0"/>
      <w:marRight w:val="0"/>
      <w:marTop w:val="0"/>
      <w:marBottom w:val="0"/>
      <w:divBdr>
        <w:top w:val="none" w:sz="0" w:space="0" w:color="auto"/>
        <w:left w:val="none" w:sz="0" w:space="0" w:color="auto"/>
        <w:bottom w:val="none" w:sz="0" w:space="0" w:color="auto"/>
        <w:right w:val="none" w:sz="0" w:space="0" w:color="auto"/>
      </w:divBdr>
    </w:div>
    <w:div w:id="1944413031">
      <w:bodyDiv w:val="1"/>
      <w:marLeft w:val="0"/>
      <w:marRight w:val="0"/>
      <w:marTop w:val="0"/>
      <w:marBottom w:val="0"/>
      <w:divBdr>
        <w:top w:val="none" w:sz="0" w:space="0" w:color="auto"/>
        <w:left w:val="none" w:sz="0" w:space="0" w:color="auto"/>
        <w:bottom w:val="none" w:sz="0" w:space="0" w:color="auto"/>
        <w:right w:val="none" w:sz="0" w:space="0" w:color="auto"/>
      </w:divBdr>
    </w:div>
    <w:div w:id="1944528384">
      <w:bodyDiv w:val="1"/>
      <w:marLeft w:val="0"/>
      <w:marRight w:val="0"/>
      <w:marTop w:val="0"/>
      <w:marBottom w:val="0"/>
      <w:divBdr>
        <w:top w:val="none" w:sz="0" w:space="0" w:color="auto"/>
        <w:left w:val="none" w:sz="0" w:space="0" w:color="auto"/>
        <w:bottom w:val="none" w:sz="0" w:space="0" w:color="auto"/>
        <w:right w:val="none" w:sz="0" w:space="0" w:color="auto"/>
      </w:divBdr>
    </w:div>
    <w:div w:id="1944726884">
      <w:bodyDiv w:val="1"/>
      <w:marLeft w:val="0"/>
      <w:marRight w:val="0"/>
      <w:marTop w:val="0"/>
      <w:marBottom w:val="0"/>
      <w:divBdr>
        <w:top w:val="none" w:sz="0" w:space="0" w:color="auto"/>
        <w:left w:val="none" w:sz="0" w:space="0" w:color="auto"/>
        <w:bottom w:val="none" w:sz="0" w:space="0" w:color="auto"/>
        <w:right w:val="none" w:sz="0" w:space="0" w:color="auto"/>
      </w:divBdr>
    </w:div>
    <w:div w:id="1944727107">
      <w:bodyDiv w:val="1"/>
      <w:marLeft w:val="0"/>
      <w:marRight w:val="0"/>
      <w:marTop w:val="0"/>
      <w:marBottom w:val="0"/>
      <w:divBdr>
        <w:top w:val="none" w:sz="0" w:space="0" w:color="auto"/>
        <w:left w:val="none" w:sz="0" w:space="0" w:color="auto"/>
        <w:bottom w:val="none" w:sz="0" w:space="0" w:color="auto"/>
        <w:right w:val="none" w:sz="0" w:space="0" w:color="auto"/>
      </w:divBdr>
    </w:div>
    <w:div w:id="1944872452">
      <w:bodyDiv w:val="1"/>
      <w:marLeft w:val="0"/>
      <w:marRight w:val="0"/>
      <w:marTop w:val="0"/>
      <w:marBottom w:val="0"/>
      <w:divBdr>
        <w:top w:val="none" w:sz="0" w:space="0" w:color="auto"/>
        <w:left w:val="none" w:sz="0" w:space="0" w:color="auto"/>
        <w:bottom w:val="none" w:sz="0" w:space="0" w:color="auto"/>
        <w:right w:val="none" w:sz="0" w:space="0" w:color="auto"/>
      </w:divBdr>
    </w:div>
    <w:div w:id="1945116439">
      <w:bodyDiv w:val="1"/>
      <w:marLeft w:val="0"/>
      <w:marRight w:val="0"/>
      <w:marTop w:val="0"/>
      <w:marBottom w:val="0"/>
      <w:divBdr>
        <w:top w:val="none" w:sz="0" w:space="0" w:color="auto"/>
        <w:left w:val="none" w:sz="0" w:space="0" w:color="auto"/>
        <w:bottom w:val="none" w:sz="0" w:space="0" w:color="auto"/>
        <w:right w:val="none" w:sz="0" w:space="0" w:color="auto"/>
      </w:divBdr>
    </w:div>
    <w:div w:id="1945308701">
      <w:bodyDiv w:val="1"/>
      <w:marLeft w:val="0"/>
      <w:marRight w:val="0"/>
      <w:marTop w:val="0"/>
      <w:marBottom w:val="0"/>
      <w:divBdr>
        <w:top w:val="none" w:sz="0" w:space="0" w:color="auto"/>
        <w:left w:val="none" w:sz="0" w:space="0" w:color="auto"/>
        <w:bottom w:val="none" w:sz="0" w:space="0" w:color="auto"/>
        <w:right w:val="none" w:sz="0" w:space="0" w:color="auto"/>
      </w:divBdr>
    </w:div>
    <w:div w:id="1945381464">
      <w:bodyDiv w:val="1"/>
      <w:marLeft w:val="0"/>
      <w:marRight w:val="0"/>
      <w:marTop w:val="0"/>
      <w:marBottom w:val="0"/>
      <w:divBdr>
        <w:top w:val="none" w:sz="0" w:space="0" w:color="auto"/>
        <w:left w:val="none" w:sz="0" w:space="0" w:color="auto"/>
        <w:bottom w:val="none" w:sz="0" w:space="0" w:color="auto"/>
        <w:right w:val="none" w:sz="0" w:space="0" w:color="auto"/>
      </w:divBdr>
    </w:div>
    <w:div w:id="1946379024">
      <w:bodyDiv w:val="1"/>
      <w:marLeft w:val="0"/>
      <w:marRight w:val="0"/>
      <w:marTop w:val="0"/>
      <w:marBottom w:val="0"/>
      <w:divBdr>
        <w:top w:val="none" w:sz="0" w:space="0" w:color="auto"/>
        <w:left w:val="none" w:sz="0" w:space="0" w:color="auto"/>
        <w:bottom w:val="none" w:sz="0" w:space="0" w:color="auto"/>
        <w:right w:val="none" w:sz="0" w:space="0" w:color="auto"/>
      </w:divBdr>
    </w:div>
    <w:div w:id="1946884575">
      <w:bodyDiv w:val="1"/>
      <w:marLeft w:val="0"/>
      <w:marRight w:val="0"/>
      <w:marTop w:val="0"/>
      <w:marBottom w:val="0"/>
      <w:divBdr>
        <w:top w:val="none" w:sz="0" w:space="0" w:color="auto"/>
        <w:left w:val="none" w:sz="0" w:space="0" w:color="auto"/>
        <w:bottom w:val="none" w:sz="0" w:space="0" w:color="auto"/>
        <w:right w:val="none" w:sz="0" w:space="0" w:color="auto"/>
      </w:divBdr>
    </w:div>
    <w:div w:id="1947423645">
      <w:bodyDiv w:val="1"/>
      <w:marLeft w:val="0"/>
      <w:marRight w:val="0"/>
      <w:marTop w:val="0"/>
      <w:marBottom w:val="0"/>
      <w:divBdr>
        <w:top w:val="none" w:sz="0" w:space="0" w:color="auto"/>
        <w:left w:val="none" w:sz="0" w:space="0" w:color="auto"/>
        <w:bottom w:val="none" w:sz="0" w:space="0" w:color="auto"/>
        <w:right w:val="none" w:sz="0" w:space="0" w:color="auto"/>
      </w:divBdr>
    </w:div>
    <w:div w:id="1948350896">
      <w:bodyDiv w:val="1"/>
      <w:marLeft w:val="0"/>
      <w:marRight w:val="0"/>
      <w:marTop w:val="0"/>
      <w:marBottom w:val="0"/>
      <w:divBdr>
        <w:top w:val="none" w:sz="0" w:space="0" w:color="auto"/>
        <w:left w:val="none" w:sz="0" w:space="0" w:color="auto"/>
        <w:bottom w:val="none" w:sz="0" w:space="0" w:color="auto"/>
        <w:right w:val="none" w:sz="0" w:space="0" w:color="auto"/>
      </w:divBdr>
    </w:div>
    <w:div w:id="1948543849">
      <w:bodyDiv w:val="1"/>
      <w:marLeft w:val="0"/>
      <w:marRight w:val="0"/>
      <w:marTop w:val="0"/>
      <w:marBottom w:val="0"/>
      <w:divBdr>
        <w:top w:val="none" w:sz="0" w:space="0" w:color="auto"/>
        <w:left w:val="none" w:sz="0" w:space="0" w:color="auto"/>
        <w:bottom w:val="none" w:sz="0" w:space="0" w:color="auto"/>
        <w:right w:val="none" w:sz="0" w:space="0" w:color="auto"/>
      </w:divBdr>
    </w:div>
    <w:div w:id="1949656848">
      <w:bodyDiv w:val="1"/>
      <w:marLeft w:val="0"/>
      <w:marRight w:val="0"/>
      <w:marTop w:val="0"/>
      <w:marBottom w:val="0"/>
      <w:divBdr>
        <w:top w:val="none" w:sz="0" w:space="0" w:color="auto"/>
        <w:left w:val="none" w:sz="0" w:space="0" w:color="auto"/>
        <w:bottom w:val="none" w:sz="0" w:space="0" w:color="auto"/>
        <w:right w:val="none" w:sz="0" w:space="0" w:color="auto"/>
      </w:divBdr>
    </w:div>
    <w:div w:id="1950971259">
      <w:bodyDiv w:val="1"/>
      <w:marLeft w:val="0"/>
      <w:marRight w:val="0"/>
      <w:marTop w:val="0"/>
      <w:marBottom w:val="0"/>
      <w:divBdr>
        <w:top w:val="none" w:sz="0" w:space="0" w:color="auto"/>
        <w:left w:val="none" w:sz="0" w:space="0" w:color="auto"/>
        <w:bottom w:val="none" w:sz="0" w:space="0" w:color="auto"/>
        <w:right w:val="none" w:sz="0" w:space="0" w:color="auto"/>
      </w:divBdr>
    </w:div>
    <w:div w:id="1951206147">
      <w:bodyDiv w:val="1"/>
      <w:marLeft w:val="0"/>
      <w:marRight w:val="0"/>
      <w:marTop w:val="0"/>
      <w:marBottom w:val="0"/>
      <w:divBdr>
        <w:top w:val="none" w:sz="0" w:space="0" w:color="auto"/>
        <w:left w:val="none" w:sz="0" w:space="0" w:color="auto"/>
        <w:bottom w:val="none" w:sz="0" w:space="0" w:color="auto"/>
        <w:right w:val="none" w:sz="0" w:space="0" w:color="auto"/>
      </w:divBdr>
    </w:div>
    <w:div w:id="1951430079">
      <w:bodyDiv w:val="1"/>
      <w:marLeft w:val="0"/>
      <w:marRight w:val="0"/>
      <w:marTop w:val="0"/>
      <w:marBottom w:val="0"/>
      <w:divBdr>
        <w:top w:val="none" w:sz="0" w:space="0" w:color="auto"/>
        <w:left w:val="none" w:sz="0" w:space="0" w:color="auto"/>
        <w:bottom w:val="none" w:sz="0" w:space="0" w:color="auto"/>
        <w:right w:val="none" w:sz="0" w:space="0" w:color="auto"/>
      </w:divBdr>
    </w:div>
    <w:div w:id="1951736476">
      <w:bodyDiv w:val="1"/>
      <w:marLeft w:val="0"/>
      <w:marRight w:val="0"/>
      <w:marTop w:val="0"/>
      <w:marBottom w:val="0"/>
      <w:divBdr>
        <w:top w:val="none" w:sz="0" w:space="0" w:color="auto"/>
        <w:left w:val="none" w:sz="0" w:space="0" w:color="auto"/>
        <w:bottom w:val="none" w:sz="0" w:space="0" w:color="auto"/>
        <w:right w:val="none" w:sz="0" w:space="0" w:color="auto"/>
      </w:divBdr>
    </w:div>
    <w:div w:id="1952400329">
      <w:bodyDiv w:val="1"/>
      <w:marLeft w:val="0"/>
      <w:marRight w:val="0"/>
      <w:marTop w:val="0"/>
      <w:marBottom w:val="0"/>
      <w:divBdr>
        <w:top w:val="none" w:sz="0" w:space="0" w:color="auto"/>
        <w:left w:val="none" w:sz="0" w:space="0" w:color="auto"/>
        <w:bottom w:val="none" w:sz="0" w:space="0" w:color="auto"/>
        <w:right w:val="none" w:sz="0" w:space="0" w:color="auto"/>
      </w:divBdr>
    </w:div>
    <w:div w:id="1952545123">
      <w:bodyDiv w:val="1"/>
      <w:marLeft w:val="0"/>
      <w:marRight w:val="0"/>
      <w:marTop w:val="0"/>
      <w:marBottom w:val="0"/>
      <w:divBdr>
        <w:top w:val="none" w:sz="0" w:space="0" w:color="auto"/>
        <w:left w:val="none" w:sz="0" w:space="0" w:color="auto"/>
        <w:bottom w:val="none" w:sz="0" w:space="0" w:color="auto"/>
        <w:right w:val="none" w:sz="0" w:space="0" w:color="auto"/>
      </w:divBdr>
    </w:div>
    <w:div w:id="1952660077">
      <w:bodyDiv w:val="1"/>
      <w:marLeft w:val="0"/>
      <w:marRight w:val="0"/>
      <w:marTop w:val="0"/>
      <w:marBottom w:val="0"/>
      <w:divBdr>
        <w:top w:val="none" w:sz="0" w:space="0" w:color="auto"/>
        <w:left w:val="none" w:sz="0" w:space="0" w:color="auto"/>
        <w:bottom w:val="none" w:sz="0" w:space="0" w:color="auto"/>
        <w:right w:val="none" w:sz="0" w:space="0" w:color="auto"/>
      </w:divBdr>
    </w:div>
    <w:div w:id="1952933068">
      <w:bodyDiv w:val="1"/>
      <w:marLeft w:val="0"/>
      <w:marRight w:val="0"/>
      <w:marTop w:val="0"/>
      <w:marBottom w:val="0"/>
      <w:divBdr>
        <w:top w:val="none" w:sz="0" w:space="0" w:color="auto"/>
        <w:left w:val="none" w:sz="0" w:space="0" w:color="auto"/>
        <w:bottom w:val="none" w:sz="0" w:space="0" w:color="auto"/>
        <w:right w:val="none" w:sz="0" w:space="0" w:color="auto"/>
      </w:divBdr>
    </w:div>
    <w:div w:id="1953246376">
      <w:bodyDiv w:val="1"/>
      <w:marLeft w:val="0"/>
      <w:marRight w:val="0"/>
      <w:marTop w:val="0"/>
      <w:marBottom w:val="0"/>
      <w:divBdr>
        <w:top w:val="none" w:sz="0" w:space="0" w:color="auto"/>
        <w:left w:val="none" w:sz="0" w:space="0" w:color="auto"/>
        <w:bottom w:val="none" w:sz="0" w:space="0" w:color="auto"/>
        <w:right w:val="none" w:sz="0" w:space="0" w:color="auto"/>
      </w:divBdr>
    </w:div>
    <w:div w:id="1955089638">
      <w:bodyDiv w:val="1"/>
      <w:marLeft w:val="0"/>
      <w:marRight w:val="0"/>
      <w:marTop w:val="0"/>
      <w:marBottom w:val="0"/>
      <w:divBdr>
        <w:top w:val="none" w:sz="0" w:space="0" w:color="auto"/>
        <w:left w:val="none" w:sz="0" w:space="0" w:color="auto"/>
        <w:bottom w:val="none" w:sz="0" w:space="0" w:color="auto"/>
        <w:right w:val="none" w:sz="0" w:space="0" w:color="auto"/>
      </w:divBdr>
    </w:div>
    <w:div w:id="1956792046">
      <w:bodyDiv w:val="1"/>
      <w:marLeft w:val="0"/>
      <w:marRight w:val="0"/>
      <w:marTop w:val="0"/>
      <w:marBottom w:val="0"/>
      <w:divBdr>
        <w:top w:val="none" w:sz="0" w:space="0" w:color="auto"/>
        <w:left w:val="none" w:sz="0" w:space="0" w:color="auto"/>
        <w:bottom w:val="none" w:sz="0" w:space="0" w:color="auto"/>
        <w:right w:val="none" w:sz="0" w:space="0" w:color="auto"/>
      </w:divBdr>
    </w:div>
    <w:div w:id="1956792458">
      <w:bodyDiv w:val="1"/>
      <w:marLeft w:val="0"/>
      <w:marRight w:val="0"/>
      <w:marTop w:val="0"/>
      <w:marBottom w:val="0"/>
      <w:divBdr>
        <w:top w:val="none" w:sz="0" w:space="0" w:color="auto"/>
        <w:left w:val="none" w:sz="0" w:space="0" w:color="auto"/>
        <w:bottom w:val="none" w:sz="0" w:space="0" w:color="auto"/>
        <w:right w:val="none" w:sz="0" w:space="0" w:color="auto"/>
      </w:divBdr>
    </w:div>
    <w:div w:id="1957564748">
      <w:bodyDiv w:val="1"/>
      <w:marLeft w:val="0"/>
      <w:marRight w:val="0"/>
      <w:marTop w:val="0"/>
      <w:marBottom w:val="0"/>
      <w:divBdr>
        <w:top w:val="none" w:sz="0" w:space="0" w:color="auto"/>
        <w:left w:val="none" w:sz="0" w:space="0" w:color="auto"/>
        <w:bottom w:val="none" w:sz="0" w:space="0" w:color="auto"/>
        <w:right w:val="none" w:sz="0" w:space="0" w:color="auto"/>
      </w:divBdr>
    </w:div>
    <w:div w:id="1957639151">
      <w:bodyDiv w:val="1"/>
      <w:marLeft w:val="0"/>
      <w:marRight w:val="0"/>
      <w:marTop w:val="0"/>
      <w:marBottom w:val="0"/>
      <w:divBdr>
        <w:top w:val="none" w:sz="0" w:space="0" w:color="auto"/>
        <w:left w:val="none" w:sz="0" w:space="0" w:color="auto"/>
        <w:bottom w:val="none" w:sz="0" w:space="0" w:color="auto"/>
        <w:right w:val="none" w:sz="0" w:space="0" w:color="auto"/>
      </w:divBdr>
    </w:div>
    <w:div w:id="1958414489">
      <w:bodyDiv w:val="1"/>
      <w:marLeft w:val="0"/>
      <w:marRight w:val="0"/>
      <w:marTop w:val="0"/>
      <w:marBottom w:val="0"/>
      <w:divBdr>
        <w:top w:val="none" w:sz="0" w:space="0" w:color="auto"/>
        <w:left w:val="none" w:sz="0" w:space="0" w:color="auto"/>
        <w:bottom w:val="none" w:sz="0" w:space="0" w:color="auto"/>
        <w:right w:val="none" w:sz="0" w:space="0" w:color="auto"/>
      </w:divBdr>
    </w:div>
    <w:div w:id="1958636744">
      <w:bodyDiv w:val="1"/>
      <w:marLeft w:val="0"/>
      <w:marRight w:val="0"/>
      <w:marTop w:val="0"/>
      <w:marBottom w:val="0"/>
      <w:divBdr>
        <w:top w:val="none" w:sz="0" w:space="0" w:color="auto"/>
        <w:left w:val="none" w:sz="0" w:space="0" w:color="auto"/>
        <w:bottom w:val="none" w:sz="0" w:space="0" w:color="auto"/>
        <w:right w:val="none" w:sz="0" w:space="0" w:color="auto"/>
      </w:divBdr>
    </w:div>
    <w:div w:id="1958638108">
      <w:bodyDiv w:val="1"/>
      <w:marLeft w:val="0"/>
      <w:marRight w:val="0"/>
      <w:marTop w:val="0"/>
      <w:marBottom w:val="0"/>
      <w:divBdr>
        <w:top w:val="none" w:sz="0" w:space="0" w:color="auto"/>
        <w:left w:val="none" w:sz="0" w:space="0" w:color="auto"/>
        <w:bottom w:val="none" w:sz="0" w:space="0" w:color="auto"/>
        <w:right w:val="none" w:sz="0" w:space="0" w:color="auto"/>
      </w:divBdr>
    </w:div>
    <w:div w:id="1958832886">
      <w:bodyDiv w:val="1"/>
      <w:marLeft w:val="0"/>
      <w:marRight w:val="0"/>
      <w:marTop w:val="0"/>
      <w:marBottom w:val="0"/>
      <w:divBdr>
        <w:top w:val="none" w:sz="0" w:space="0" w:color="auto"/>
        <w:left w:val="none" w:sz="0" w:space="0" w:color="auto"/>
        <w:bottom w:val="none" w:sz="0" w:space="0" w:color="auto"/>
        <w:right w:val="none" w:sz="0" w:space="0" w:color="auto"/>
      </w:divBdr>
    </w:div>
    <w:div w:id="1958902919">
      <w:bodyDiv w:val="1"/>
      <w:marLeft w:val="0"/>
      <w:marRight w:val="0"/>
      <w:marTop w:val="0"/>
      <w:marBottom w:val="0"/>
      <w:divBdr>
        <w:top w:val="none" w:sz="0" w:space="0" w:color="auto"/>
        <w:left w:val="none" w:sz="0" w:space="0" w:color="auto"/>
        <w:bottom w:val="none" w:sz="0" w:space="0" w:color="auto"/>
        <w:right w:val="none" w:sz="0" w:space="0" w:color="auto"/>
      </w:divBdr>
    </w:div>
    <w:div w:id="1959406501">
      <w:bodyDiv w:val="1"/>
      <w:marLeft w:val="0"/>
      <w:marRight w:val="0"/>
      <w:marTop w:val="0"/>
      <w:marBottom w:val="0"/>
      <w:divBdr>
        <w:top w:val="none" w:sz="0" w:space="0" w:color="auto"/>
        <w:left w:val="none" w:sz="0" w:space="0" w:color="auto"/>
        <w:bottom w:val="none" w:sz="0" w:space="0" w:color="auto"/>
        <w:right w:val="none" w:sz="0" w:space="0" w:color="auto"/>
      </w:divBdr>
    </w:div>
    <w:div w:id="1961715479">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 w:id="1961915221">
      <w:bodyDiv w:val="1"/>
      <w:marLeft w:val="0"/>
      <w:marRight w:val="0"/>
      <w:marTop w:val="0"/>
      <w:marBottom w:val="0"/>
      <w:divBdr>
        <w:top w:val="none" w:sz="0" w:space="0" w:color="auto"/>
        <w:left w:val="none" w:sz="0" w:space="0" w:color="auto"/>
        <w:bottom w:val="none" w:sz="0" w:space="0" w:color="auto"/>
        <w:right w:val="none" w:sz="0" w:space="0" w:color="auto"/>
      </w:divBdr>
    </w:div>
    <w:div w:id="1962220590">
      <w:bodyDiv w:val="1"/>
      <w:marLeft w:val="0"/>
      <w:marRight w:val="0"/>
      <w:marTop w:val="0"/>
      <w:marBottom w:val="0"/>
      <w:divBdr>
        <w:top w:val="none" w:sz="0" w:space="0" w:color="auto"/>
        <w:left w:val="none" w:sz="0" w:space="0" w:color="auto"/>
        <w:bottom w:val="none" w:sz="0" w:space="0" w:color="auto"/>
        <w:right w:val="none" w:sz="0" w:space="0" w:color="auto"/>
      </w:divBdr>
    </w:div>
    <w:div w:id="1962613741">
      <w:bodyDiv w:val="1"/>
      <w:marLeft w:val="0"/>
      <w:marRight w:val="0"/>
      <w:marTop w:val="0"/>
      <w:marBottom w:val="0"/>
      <w:divBdr>
        <w:top w:val="none" w:sz="0" w:space="0" w:color="auto"/>
        <w:left w:val="none" w:sz="0" w:space="0" w:color="auto"/>
        <w:bottom w:val="none" w:sz="0" w:space="0" w:color="auto"/>
        <w:right w:val="none" w:sz="0" w:space="0" w:color="auto"/>
      </w:divBdr>
    </w:div>
    <w:div w:id="1963078093">
      <w:bodyDiv w:val="1"/>
      <w:marLeft w:val="0"/>
      <w:marRight w:val="0"/>
      <w:marTop w:val="0"/>
      <w:marBottom w:val="0"/>
      <w:divBdr>
        <w:top w:val="none" w:sz="0" w:space="0" w:color="auto"/>
        <w:left w:val="none" w:sz="0" w:space="0" w:color="auto"/>
        <w:bottom w:val="none" w:sz="0" w:space="0" w:color="auto"/>
        <w:right w:val="none" w:sz="0" w:space="0" w:color="auto"/>
      </w:divBdr>
    </w:div>
    <w:div w:id="1964000199">
      <w:bodyDiv w:val="1"/>
      <w:marLeft w:val="0"/>
      <w:marRight w:val="0"/>
      <w:marTop w:val="0"/>
      <w:marBottom w:val="0"/>
      <w:divBdr>
        <w:top w:val="none" w:sz="0" w:space="0" w:color="auto"/>
        <w:left w:val="none" w:sz="0" w:space="0" w:color="auto"/>
        <w:bottom w:val="none" w:sz="0" w:space="0" w:color="auto"/>
        <w:right w:val="none" w:sz="0" w:space="0" w:color="auto"/>
      </w:divBdr>
    </w:div>
    <w:div w:id="1964143926">
      <w:bodyDiv w:val="1"/>
      <w:marLeft w:val="0"/>
      <w:marRight w:val="0"/>
      <w:marTop w:val="0"/>
      <w:marBottom w:val="0"/>
      <w:divBdr>
        <w:top w:val="none" w:sz="0" w:space="0" w:color="auto"/>
        <w:left w:val="none" w:sz="0" w:space="0" w:color="auto"/>
        <w:bottom w:val="none" w:sz="0" w:space="0" w:color="auto"/>
        <w:right w:val="none" w:sz="0" w:space="0" w:color="auto"/>
      </w:divBdr>
    </w:div>
    <w:div w:id="1964310881">
      <w:bodyDiv w:val="1"/>
      <w:marLeft w:val="0"/>
      <w:marRight w:val="0"/>
      <w:marTop w:val="0"/>
      <w:marBottom w:val="0"/>
      <w:divBdr>
        <w:top w:val="none" w:sz="0" w:space="0" w:color="auto"/>
        <w:left w:val="none" w:sz="0" w:space="0" w:color="auto"/>
        <w:bottom w:val="none" w:sz="0" w:space="0" w:color="auto"/>
        <w:right w:val="none" w:sz="0" w:space="0" w:color="auto"/>
      </w:divBdr>
    </w:div>
    <w:div w:id="1965504225">
      <w:bodyDiv w:val="1"/>
      <w:marLeft w:val="0"/>
      <w:marRight w:val="0"/>
      <w:marTop w:val="0"/>
      <w:marBottom w:val="0"/>
      <w:divBdr>
        <w:top w:val="none" w:sz="0" w:space="0" w:color="auto"/>
        <w:left w:val="none" w:sz="0" w:space="0" w:color="auto"/>
        <w:bottom w:val="none" w:sz="0" w:space="0" w:color="auto"/>
        <w:right w:val="none" w:sz="0" w:space="0" w:color="auto"/>
      </w:divBdr>
    </w:div>
    <w:div w:id="1965844370">
      <w:bodyDiv w:val="1"/>
      <w:marLeft w:val="0"/>
      <w:marRight w:val="0"/>
      <w:marTop w:val="0"/>
      <w:marBottom w:val="0"/>
      <w:divBdr>
        <w:top w:val="none" w:sz="0" w:space="0" w:color="auto"/>
        <w:left w:val="none" w:sz="0" w:space="0" w:color="auto"/>
        <w:bottom w:val="none" w:sz="0" w:space="0" w:color="auto"/>
        <w:right w:val="none" w:sz="0" w:space="0" w:color="auto"/>
      </w:divBdr>
    </w:div>
    <w:div w:id="1966038883">
      <w:bodyDiv w:val="1"/>
      <w:marLeft w:val="0"/>
      <w:marRight w:val="0"/>
      <w:marTop w:val="0"/>
      <w:marBottom w:val="0"/>
      <w:divBdr>
        <w:top w:val="none" w:sz="0" w:space="0" w:color="auto"/>
        <w:left w:val="none" w:sz="0" w:space="0" w:color="auto"/>
        <w:bottom w:val="none" w:sz="0" w:space="0" w:color="auto"/>
        <w:right w:val="none" w:sz="0" w:space="0" w:color="auto"/>
      </w:divBdr>
    </w:div>
    <w:div w:id="1966040906">
      <w:bodyDiv w:val="1"/>
      <w:marLeft w:val="0"/>
      <w:marRight w:val="0"/>
      <w:marTop w:val="0"/>
      <w:marBottom w:val="0"/>
      <w:divBdr>
        <w:top w:val="none" w:sz="0" w:space="0" w:color="auto"/>
        <w:left w:val="none" w:sz="0" w:space="0" w:color="auto"/>
        <w:bottom w:val="none" w:sz="0" w:space="0" w:color="auto"/>
        <w:right w:val="none" w:sz="0" w:space="0" w:color="auto"/>
      </w:divBdr>
    </w:div>
    <w:div w:id="1966694795">
      <w:bodyDiv w:val="1"/>
      <w:marLeft w:val="0"/>
      <w:marRight w:val="0"/>
      <w:marTop w:val="0"/>
      <w:marBottom w:val="0"/>
      <w:divBdr>
        <w:top w:val="none" w:sz="0" w:space="0" w:color="auto"/>
        <w:left w:val="none" w:sz="0" w:space="0" w:color="auto"/>
        <w:bottom w:val="none" w:sz="0" w:space="0" w:color="auto"/>
        <w:right w:val="none" w:sz="0" w:space="0" w:color="auto"/>
      </w:divBdr>
    </w:div>
    <w:div w:id="1967392076">
      <w:bodyDiv w:val="1"/>
      <w:marLeft w:val="0"/>
      <w:marRight w:val="0"/>
      <w:marTop w:val="0"/>
      <w:marBottom w:val="0"/>
      <w:divBdr>
        <w:top w:val="none" w:sz="0" w:space="0" w:color="auto"/>
        <w:left w:val="none" w:sz="0" w:space="0" w:color="auto"/>
        <w:bottom w:val="none" w:sz="0" w:space="0" w:color="auto"/>
        <w:right w:val="none" w:sz="0" w:space="0" w:color="auto"/>
      </w:divBdr>
    </w:div>
    <w:div w:id="1968780958">
      <w:bodyDiv w:val="1"/>
      <w:marLeft w:val="0"/>
      <w:marRight w:val="0"/>
      <w:marTop w:val="0"/>
      <w:marBottom w:val="0"/>
      <w:divBdr>
        <w:top w:val="none" w:sz="0" w:space="0" w:color="auto"/>
        <w:left w:val="none" w:sz="0" w:space="0" w:color="auto"/>
        <w:bottom w:val="none" w:sz="0" w:space="0" w:color="auto"/>
        <w:right w:val="none" w:sz="0" w:space="0" w:color="auto"/>
      </w:divBdr>
    </w:div>
    <w:div w:id="1969168475">
      <w:bodyDiv w:val="1"/>
      <w:marLeft w:val="0"/>
      <w:marRight w:val="0"/>
      <w:marTop w:val="0"/>
      <w:marBottom w:val="0"/>
      <w:divBdr>
        <w:top w:val="none" w:sz="0" w:space="0" w:color="auto"/>
        <w:left w:val="none" w:sz="0" w:space="0" w:color="auto"/>
        <w:bottom w:val="none" w:sz="0" w:space="0" w:color="auto"/>
        <w:right w:val="none" w:sz="0" w:space="0" w:color="auto"/>
      </w:divBdr>
    </w:div>
    <w:div w:id="1970084013">
      <w:bodyDiv w:val="1"/>
      <w:marLeft w:val="0"/>
      <w:marRight w:val="0"/>
      <w:marTop w:val="0"/>
      <w:marBottom w:val="0"/>
      <w:divBdr>
        <w:top w:val="none" w:sz="0" w:space="0" w:color="auto"/>
        <w:left w:val="none" w:sz="0" w:space="0" w:color="auto"/>
        <w:bottom w:val="none" w:sz="0" w:space="0" w:color="auto"/>
        <w:right w:val="none" w:sz="0" w:space="0" w:color="auto"/>
      </w:divBdr>
    </w:div>
    <w:div w:id="1970431674">
      <w:bodyDiv w:val="1"/>
      <w:marLeft w:val="0"/>
      <w:marRight w:val="0"/>
      <w:marTop w:val="0"/>
      <w:marBottom w:val="0"/>
      <w:divBdr>
        <w:top w:val="none" w:sz="0" w:space="0" w:color="auto"/>
        <w:left w:val="none" w:sz="0" w:space="0" w:color="auto"/>
        <w:bottom w:val="none" w:sz="0" w:space="0" w:color="auto"/>
        <w:right w:val="none" w:sz="0" w:space="0" w:color="auto"/>
      </w:divBdr>
    </w:div>
    <w:div w:id="1970471944">
      <w:bodyDiv w:val="1"/>
      <w:marLeft w:val="0"/>
      <w:marRight w:val="0"/>
      <w:marTop w:val="0"/>
      <w:marBottom w:val="0"/>
      <w:divBdr>
        <w:top w:val="none" w:sz="0" w:space="0" w:color="auto"/>
        <w:left w:val="none" w:sz="0" w:space="0" w:color="auto"/>
        <w:bottom w:val="none" w:sz="0" w:space="0" w:color="auto"/>
        <w:right w:val="none" w:sz="0" w:space="0" w:color="auto"/>
      </w:divBdr>
    </w:div>
    <w:div w:id="1971478136">
      <w:bodyDiv w:val="1"/>
      <w:marLeft w:val="0"/>
      <w:marRight w:val="0"/>
      <w:marTop w:val="0"/>
      <w:marBottom w:val="0"/>
      <w:divBdr>
        <w:top w:val="none" w:sz="0" w:space="0" w:color="auto"/>
        <w:left w:val="none" w:sz="0" w:space="0" w:color="auto"/>
        <w:bottom w:val="none" w:sz="0" w:space="0" w:color="auto"/>
        <w:right w:val="none" w:sz="0" w:space="0" w:color="auto"/>
      </w:divBdr>
    </w:div>
    <w:div w:id="1971547323">
      <w:bodyDiv w:val="1"/>
      <w:marLeft w:val="0"/>
      <w:marRight w:val="0"/>
      <w:marTop w:val="0"/>
      <w:marBottom w:val="0"/>
      <w:divBdr>
        <w:top w:val="none" w:sz="0" w:space="0" w:color="auto"/>
        <w:left w:val="none" w:sz="0" w:space="0" w:color="auto"/>
        <w:bottom w:val="none" w:sz="0" w:space="0" w:color="auto"/>
        <w:right w:val="none" w:sz="0" w:space="0" w:color="auto"/>
      </w:divBdr>
    </w:div>
    <w:div w:id="1971667243">
      <w:bodyDiv w:val="1"/>
      <w:marLeft w:val="0"/>
      <w:marRight w:val="0"/>
      <w:marTop w:val="0"/>
      <w:marBottom w:val="0"/>
      <w:divBdr>
        <w:top w:val="none" w:sz="0" w:space="0" w:color="auto"/>
        <w:left w:val="none" w:sz="0" w:space="0" w:color="auto"/>
        <w:bottom w:val="none" w:sz="0" w:space="0" w:color="auto"/>
        <w:right w:val="none" w:sz="0" w:space="0" w:color="auto"/>
      </w:divBdr>
    </w:div>
    <w:div w:id="1971931137">
      <w:bodyDiv w:val="1"/>
      <w:marLeft w:val="0"/>
      <w:marRight w:val="0"/>
      <w:marTop w:val="0"/>
      <w:marBottom w:val="0"/>
      <w:divBdr>
        <w:top w:val="none" w:sz="0" w:space="0" w:color="auto"/>
        <w:left w:val="none" w:sz="0" w:space="0" w:color="auto"/>
        <w:bottom w:val="none" w:sz="0" w:space="0" w:color="auto"/>
        <w:right w:val="none" w:sz="0" w:space="0" w:color="auto"/>
      </w:divBdr>
    </w:div>
    <w:div w:id="1972201162">
      <w:bodyDiv w:val="1"/>
      <w:marLeft w:val="0"/>
      <w:marRight w:val="0"/>
      <w:marTop w:val="0"/>
      <w:marBottom w:val="0"/>
      <w:divBdr>
        <w:top w:val="none" w:sz="0" w:space="0" w:color="auto"/>
        <w:left w:val="none" w:sz="0" w:space="0" w:color="auto"/>
        <w:bottom w:val="none" w:sz="0" w:space="0" w:color="auto"/>
        <w:right w:val="none" w:sz="0" w:space="0" w:color="auto"/>
      </w:divBdr>
    </w:div>
    <w:div w:id="1972324222">
      <w:bodyDiv w:val="1"/>
      <w:marLeft w:val="0"/>
      <w:marRight w:val="0"/>
      <w:marTop w:val="0"/>
      <w:marBottom w:val="0"/>
      <w:divBdr>
        <w:top w:val="none" w:sz="0" w:space="0" w:color="auto"/>
        <w:left w:val="none" w:sz="0" w:space="0" w:color="auto"/>
        <w:bottom w:val="none" w:sz="0" w:space="0" w:color="auto"/>
        <w:right w:val="none" w:sz="0" w:space="0" w:color="auto"/>
      </w:divBdr>
    </w:div>
    <w:div w:id="1972903266">
      <w:bodyDiv w:val="1"/>
      <w:marLeft w:val="0"/>
      <w:marRight w:val="0"/>
      <w:marTop w:val="0"/>
      <w:marBottom w:val="0"/>
      <w:divBdr>
        <w:top w:val="none" w:sz="0" w:space="0" w:color="auto"/>
        <w:left w:val="none" w:sz="0" w:space="0" w:color="auto"/>
        <w:bottom w:val="none" w:sz="0" w:space="0" w:color="auto"/>
        <w:right w:val="none" w:sz="0" w:space="0" w:color="auto"/>
      </w:divBdr>
    </w:div>
    <w:div w:id="1973711252">
      <w:bodyDiv w:val="1"/>
      <w:marLeft w:val="0"/>
      <w:marRight w:val="0"/>
      <w:marTop w:val="0"/>
      <w:marBottom w:val="0"/>
      <w:divBdr>
        <w:top w:val="none" w:sz="0" w:space="0" w:color="auto"/>
        <w:left w:val="none" w:sz="0" w:space="0" w:color="auto"/>
        <w:bottom w:val="none" w:sz="0" w:space="0" w:color="auto"/>
        <w:right w:val="none" w:sz="0" w:space="0" w:color="auto"/>
      </w:divBdr>
    </w:div>
    <w:div w:id="1973749941">
      <w:bodyDiv w:val="1"/>
      <w:marLeft w:val="0"/>
      <w:marRight w:val="0"/>
      <w:marTop w:val="0"/>
      <w:marBottom w:val="0"/>
      <w:divBdr>
        <w:top w:val="none" w:sz="0" w:space="0" w:color="auto"/>
        <w:left w:val="none" w:sz="0" w:space="0" w:color="auto"/>
        <w:bottom w:val="none" w:sz="0" w:space="0" w:color="auto"/>
        <w:right w:val="none" w:sz="0" w:space="0" w:color="auto"/>
      </w:divBdr>
    </w:div>
    <w:div w:id="1975867285">
      <w:bodyDiv w:val="1"/>
      <w:marLeft w:val="0"/>
      <w:marRight w:val="0"/>
      <w:marTop w:val="0"/>
      <w:marBottom w:val="0"/>
      <w:divBdr>
        <w:top w:val="none" w:sz="0" w:space="0" w:color="auto"/>
        <w:left w:val="none" w:sz="0" w:space="0" w:color="auto"/>
        <w:bottom w:val="none" w:sz="0" w:space="0" w:color="auto"/>
        <w:right w:val="none" w:sz="0" w:space="0" w:color="auto"/>
      </w:divBdr>
    </w:div>
    <w:div w:id="1976250742">
      <w:bodyDiv w:val="1"/>
      <w:marLeft w:val="0"/>
      <w:marRight w:val="0"/>
      <w:marTop w:val="0"/>
      <w:marBottom w:val="0"/>
      <w:divBdr>
        <w:top w:val="none" w:sz="0" w:space="0" w:color="auto"/>
        <w:left w:val="none" w:sz="0" w:space="0" w:color="auto"/>
        <w:bottom w:val="none" w:sz="0" w:space="0" w:color="auto"/>
        <w:right w:val="none" w:sz="0" w:space="0" w:color="auto"/>
      </w:divBdr>
    </w:div>
    <w:div w:id="1976372673">
      <w:bodyDiv w:val="1"/>
      <w:marLeft w:val="0"/>
      <w:marRight w:val="0"/>
      <w:marTop w:val="0"/>
      <w:marBottom w:val="0"/>
      <w:divBdr>
        <w:top w:val="none" w:sz="0" w:space="0" w:color="auto"/>
        <w:left w:val="none" w:sz="0" w:space="0" w:color="auto"/>
        <w:bottom w:val="none" w:sz="0" w:space="0" w:color="auto"/>
        <w:right w:val="none" w:sz="0" w:space="0" w:color="auto"/>
      </w:divBdr>
    </w:div>
    <w:div w:id="1976791942">
      <w:bodyDiv w:val="1"/>
      <w:marLeft w:val="0"/>
      <w:marRight w:val="0"/>
      <w:marTop w:val="0"/>
      <w:marBottom w:val="0"/>
      <w:divBdr>
        <w:top w:val="none" w:sz="0" w:space="0" w:color="auto"/>
        <w:left w:val="none" w:sz="0" w:space="0" w:color="auto"/>
        <w:bottom w:val="none" w:sz="0" w:space="0" w:color="auto"/>
        <w:right w:val="none" w:sz="0" w:space="0" w:color="auto"/>
      </w:divBdr>
    </w:div>
    <w:div w:id="1977564567">
      <w:bodyDiv w:val="1"/>
      <w:marLeft w:val="0"/>
      <w:marRight w:val="0"/>
      <w:marTop w:val="0"/>
      <w:marBottom w:val="0"/>
      <w:divBdr>
        <w:top w:val="none" w:sz="0" w:space="0" w:color="auto"/>
        <w:left w:val="none" w:sz="0" w:space="0" w:color="auto"/>
        <w:bottom w:val="none" w:sz="0" w:space="0" w:color="auto"/>
        <w:right w:val="none" w:sz="0" w:space="0" w:color="auto"/>
      </w:divBdr>
    </w:div>
    <w:div w:id="1979534117">
      <w:bodyDiv w:val="1"/>
      <w:marLeft w:val="0"/>
      <w:marRight w:val="0"/>
      <w:marTop w:val="0"/>
      <w:marBottom w:val="0"/>
      <w:divBdr>
        <w:top w:val="none" w:sz="0" w:space="0" w:color="auto"/>
        <w:left w:val="none" w:sz="0" w:space="0" w:color="auto"/>
        <w:bottom w:val="none" w:sz="0" w:space="0" w:color="auto"/>
        <w:right w:val="none" w:sz="0" w:space="0" w:color="auto"/>
      </w:divBdr>
    </w:div>
    <w:div w:id="1981374730">
      <w:bodyDiv w:val="1"/>
      <w:marLeft w:val="0"/>
      <w:marRight w:val="0"/>
      <w:marTop w:val="0"/>
      <w:marBottom w:val="0"/>
      <w:divBdr>
        <w:top w:val="none" w:sz="0" w:space="0" w:color="auto"/>
        <w:left w:val="none" w:sz="0" w:space="0" w:color="auto"/>
        <w:bottom w:val="none" w:sz="0" w:space="0" w:color="auto"/>
        <w:right w:val="none" w:sz="0" w:space="0" w:color="auto"/>
      </w:divBdr>
    </w:div>
    <w:div w:id="1981612872">
      <w:bodyDiv w:val="1"/>
      <w:marLeft w:val="0"/>
      <w:marRight w:val="0"/>
      <w:marTop w:val="0"/>
      <w:marBottom w:val="0"/>
      <w:divBdr>
        <w:top w:val="none" w:sz="0" w:space="0" w:color="auto"/>
        <w:left w:val="none" w:sz="0" w:space="0" w:color="auto"/>
        <w:bottom w:val="none" w:sz="0" w:space="0" w:color="auto"/>
        <w:right w:val="none" w:sz="0" w:space="0" w:color="auto"/>
      </w:divBdr>
    </w:div>
    <w:div w:id="1981810734">
      <w:bodyDiv w:val="1"/>
      <w:marLeft w:val="0"/>
      <w:marRight w:val="0"/>
      <w:marTop w:val="0"/>
      <w:marBottom w:val="0"/>
      <w:divBdr>
        <w:top w:val="none" w:sz="0" w:space="0" w:color="auto"/>
        <w:left w:val="none" w:sz="0" w:space="0" w:color="auto"/>
        <w:bottom w:val="none" w:sz="0" w:space="0" w:color="auto"/>
        <w:right w:val="none" w:sz="0" w:space="0" w:color="auto"/>
      </w:divBdr>
    </w:div>
    <w:div w:id="1981840947">
      <w:bodyDiv w:val="1"/>
      <w:marLeft w:val="0"/>
      <w:marRight w:val="0"/>
      <w:marTop w:val="0"/>
      <w:marBottom w:val="0"/>
      <w:divBdr>
        <w:top w:val="none" w:sz="0" w:space="0" w:color="auto"/>
        <w:left w:val="none" w:sz="0" w:space="0" w:color="auto"/>
        <w:bottom w:val="none" w:sz="0" w:space="0" w:color="auto"/>
        <w:right w:val="none" w:sz="0" w:space="0" w:color="auto"/>
      </w:divBdr>
    </w:div>
    <w:div w:id="1981955501">
      <w:bodyDiv w:val="1"/>
      <w:marLeft w:val="0"/>
      <w:marRight w:val="0"/>
      <w:marTop w:val="0"/>
      <w:marBottom w:val="0"/>
      <w:divBdr>
        <w:top w:val="none" w:sz="0" w:space="0" w:color="auto"/>
        <w:left w:val="none" w:sz="0" w:space="0" w:color="auto"/>
        <w:bottom w:val="none" w:sz="0" w:space="0" w:color="auto"/>
        <w:right w:val="none" w:sz="0" w:space="0" w:color="auto"/>
      </w:divBdr>
    </w:div>
    <w:div w:id="1982224392">
      <w:bodyDiv w:val="1"/>
      <w:marLeft w:val="0"/>
      <w:marRight w:val="0"/>
      <w:marTop w:val="0"/>
      <w:marBottom w:val="0"/>
      <w:divBdr>
        <w:top w:val="none" w:sz="0" w:space="0" w:color="auto"/>
        <w:left w:val="none" w:sz="0" w:space="0" w:color="auto"/>
        <w:bottom w:val="none" w:sz="0" w:space="0" w:color="auto"/>
        <w:right w:val="none" w:sz="0" w:space="0" w:color="auto"/>
      </w:divBdr>
    </w:div>
    <w:div w:id="1982271909">
      <w:bodyDiv w:val="1"/>
      <w:marLeft w:val="0"/>
      <w:marRight w:val="0"/>
      <w:marTop w:val="0"/>
      <w:marBottom w:val="0"/>
      <w:divBdr>
        <w:top w:val="none" w:sz="0" w:space="0" w:color="auto"/>
        <w:left w:val="none" w:sz="0" w:space="0" w:color="auto"/>
        <w:bottom w:val="none" w:sz="0" w:space="0" w:color="auto"/>
        <w:right w:val="none" w:sz="0" w:space="0" w:color="auto"/>
      </w:divBdr>
    </w:div>
    <w:div w:id="1982726864">
      <w:bodyDiv w:val="1"/>
      <w:marLeft w:val="0"/>
      <w:marRight w:val="0"/>
      <w:marTop w:val="0"/>
      <w:marBottom w:val="0"/>
      <w:divBdr>
        <w:top w:val="none" w:sz="0" w:space="0" w:color="auto"/>
        <w:left w:val="none" w:sz="0" w:space="0" w:color="auto"/>
        <w:bottom w:val="none" w:sz="0" w:space="0" w:color="auto"/>
        <w:right w:val="none" w:sz="0" w:space="0" w:color="auto"/>
      </w:divBdr>
    </w:div>
    <w:div w:id="1982995643">
      <w:bodyDiv w:val="1"/>
      <w:marLeft w:val="0"/>
      <w:marRight w:val="0"/>
      <w:marTop w:val="0"/>
      <w:marBottom w:val="0"/>
      <w:divBdr>
        <w:top w:val="none" w:sz="0" w:space="0" w:color="auto"/>
        <w:left w:val="none" w:sz="0" w:space="0" w:color="auto"/>
        <w:bottom w:val="none" w:sz="0" w:space="0" w:color="auto"/>
        <w:right w:val="none" w:sz="0" w:space="0" w:color="auto"/>
      </w:divBdr>
    </w:div>
    <w:div w:id="1983152109">
      <w:bodyDiv w:val="1"/>
      <w:marLeft w:val="0"/>
      <w:marRight w:val="0"/>
      <w:marTop w:val="0"/>
      <w:marBottom w:val="0"/>
      <w:divBdr>
        <w:top w:val="none" w:sz="0" w:space="0" w:color="auto"/>
        <w:left w:val="none" w:sz="0" w:space="0" w:color="auto"/>
        <w:bottom w:val="none" w:sz="0" w:space="0" w:color="auto"/>
        <w:right w:val="none" w:sz="0" w:space="0" w:color="auto"/>
      </w:divBdr>
    </w:div>
    <w:div w:id="1983269934">
      <w:bodyDiv w:val="1"/>
      <w:marLeft w:val="0"/>
      <w:marRight w:val="0"/>
      <w:marTop w:val="0"/>
      <w:marBottom w:val="0"/>
      <w:divBdr>
        <w:top w:val="none" w:sz="0" w:space="0" w:color="auto"/>
        <w:left w:val="none" w:sz="0" w:space="0" w:color="auto"/>
        <w:bottom w:val="none" w:sz="0" w:space="0" w:color="auto"/>
        <w:right w:val="none" w:sz="0" w:space="0" w:color="auto"/>
      </w:divBdr>
    </w:div>
    <w:div w:id="1984311227">
      <w:bodyDiv w:val="1"/>
      <w:marLeft w:val="0"/>
      <w:marRight w:val="0"/>
      <w:marTop w:val="0"/>
      <w:marBottom w:val="0"/>
      <w:divBdr>
        <w:top w:val="none" w:sz="0" w:space="0" w:color="auto"/>
        <w:left w:val="none" w:sz="0" w:space="0" w:color="auto"/>
        <w:bottom w:val="none" w:sz="0" w:space="0" w:color="auto"/>
        <w:right w:val="none" w:sz="0" w:space="0" w:color="auto"/>
      </w:divBdr>
    </w:div>
    <w:div w:id="1984653252">
      <w:bodyDiv w:val="1"/>
      <w:marLeft w:val="0"/>
      <w:marRight w:val="0"/>
      <w:marTop w:val="0"/>
      <w:marBottom w:val="0"/>
      <w:divBdr>
        <w:top w:val="none" w:sz="0" w:space="0" w:color="auto"/>
        <w:left w:val="none" w:sz="0" w:space="0" w:color="auto"/>
        <w:bottom w:val="none" w:sz="0" w:space="0" w:color="auto"/>
        <w:right w:val="none" w:sz="0" w:space="0" w:color="auto"/>
      </w:divBdr>
    </w:div>
    <w:div w:id="1984843997">
      <w:bodyDiv w:val="1"/>
      <w:marLeft w:val="0"/>
      <w:marRight w:val="0"/>
      <w:marTop w:val="0"/>
      <w:marBottom w:val="0"/>
      <w:divBdr>
        <w:top w:val="none" w:sz="0" w:space="0" w:color="auto"/>
        <w:left w:val="none" w:sz="0" w:space="0" w:color="auto"/>
        <w:bottom w:val="none" w:sz="0" w:space="0" w:color="auto"/>
        <w:right w:val="none" w:sz="0" w:space="0" w:color="auto"/>
      </w:divBdr>
    </w:div>
    <w:div w:id="1987009189">
      <w:bodyDiv w:val="1"/>
      <w:marLeft w:val="0"/>
      <w:marRight w:val="0"/>
      <w:marTop w:val="0"/>
      <w:marBottom w:val="0"/>
      <w:divBdr>
        <w:top w:val="none" w:sz="0" w:space="0" w:color="auto"/>
        <w:left w:val="none" w:sz="0" w:space="0" w:color="auto"/>
        <w:bottom w:val="none" w:sz="0" w:space="0" w:color="auto"/>
        <w:right w:val="none" w:sz="0" w:space="0" w:color="auto"/>
      </w:divBdr>
    </w:div>
    <w:div w:id="1988127456">
      <w:bodyDiv w:val="1"/>
      <w:marLeft w:val="0"/>
      <w:marRight w:val="0"/>
      <w:marTop w:val="0"/>
      <w:marBottom w:val="0"/>
      <w:divBdr>
        <w:top w:val="none" w:sz="0" w:space="0" w:color="auto"/>
        <w:left w:val="none" w:sz="0" w:space="0" w:color="auto"/>
        <w:bottom w:val="none" w:sz="0" w:space="0" w:color="auto"/>
        <w:right w:val="none" w:sz="0" w:space="0" w:color="auto"/>
      </w:divBdr>
    </w:div>
    <w:div w:id="1988702085">
      <w:bodyDiv w:val="1"/>
      <w:marLeft w:val="0"/>
      <w:marRight w:val="0"/>
      <w:marTop w:val="0"/>
      <w:marBottom w:val="0"/>
      <w:divBdr>
        <w:top w:val="none" w:sz="0" w:space="0" w:color="auto"/>
        <w:left w:val="none" w:sz="0" w:space="0" w:color="auto"/>
        <w:bottom w:val="none" w:sz="0" w:space="0" w:color="auto"/>
        <w:right w:val="none" w:sz="0" w:space="0" w:color="auto"/>
      </w:divBdr>
    </w:div>
    <w:div w:id="1989476630">
      <w:bodyDiv w:val="1"/>
      <w:marLeft w:val="0"/>
      <w:marRight w:val="0"/>
      <w:marTop w:val="0"/>
      <w:marBottom w:val="0"/>
      <w:divBdr>
        <w:top w:val="none" w:sz="0" w:space="0" w:color="auto"/>
        <w:left w:val="none" w:sz="0" w:space="0" w:color="auto"/>
        <w:bottom w:val="none" w:sz="0" w:space="0" w:color="auto"/>
        <w:right w:val="none" w:sz="0" w:space="0" w:color="auto"/>
      </w:divBdr>
    </w:div>
    <w:div w:id="1989895519">
      <w:bodyDiv w:val="1"/>
      <w:marLeft w:val="0"/>
      <w:marRight w:val="0"/>
      <w:marTop w:val="0"/>
      <w:marBottom w:val="0"/>
      <w:divBdr>
        <w:top w:val="none" w:sz="0" w:space="0" w:color="auto"/>
        <w:left w:val="none" w:sz="0" w:space="0" w:color="auto"/>
        <w:bottom w:val="none" w:sz="0" w:space="0" w:color="auto"/>
        <w:right w:val="none" w:sz="0" w:space="0" w:color="auto"/>
      </w:divBdr>
    </w:div>
    <w:div w:id="1991012983">
      <w:bodyDiv w:val="1"/>
      <w:marLeft w:val="0"/>
      <w:marRight w:val="0"/>
      <w:marTop w:val="0"/>
      <w:marBottom w:val="0"/>
      <w:divBdr>
        <w:top w:val="none" w:sz="0" w:space="0" w:color="auto"/>
        <w:left w:val="none" w:sz="0" w:space="0" w:color="auto"/>
        <w:bottom w:val="none" w:sz="0" w:space="0" w:color="auto"/>
        <w:right w:val="none" w:sz="0" w:space="0" w:color="auto"/>
      </w:divBdr>
    </w:div>
    <w:div w:id="1991208503">
      <w:bodyDiv w:val="1"/>
      <w:marLeft w:val="0"/>
      <w:marRight w:val="0"/>
      <w:marTop w:val="0"/>
      <w:marBottom w:val="0"/>
      <w:divBdr>
        <w:top w:val="none" w:sz="0" w:space="0" w:color="auto"/>
        <w:left w:val="none" w:sz="0" w:space="0" w:color="auto"/>
        <w:bottom w:val="none" w:sz="0" w:space="0" w:color="auto"/>
        <w:right w:val="none" w:sz="0" w:space="0" w:color="auto"/>
      </w:divBdr>
    </w:div>
    <w:div w:id="1991397061">
      <w:bodyDiv w:val="1"/>
      <w:marLeft w:val="0"/>
      <w:marRight w:val="0"/>
      <w:marTop w:val="0"/>
      <w:marBottom w:val="0"/>
      <w:divBdr>
        <w:top w:val="none" w:sz="0" w:space="0" w:color="auto"/>
        <w:left w:val="none" w:sz="0" w:space="0" w:color="auto"/>
        <w:bottom w:val="none" w:sz="0" w:space="0" w:color="auto"/>
        <w:right w:val="none" w:sz="0" w:space="0" w:color="auto"/>
      </w:divBdr>
    </w:div>
    <w:div w:id="1991443638">
      <w:bodyDiv w:val="1"/>
      <w:marLeft w:val="0"/>
      <w:marRight w:val="0"/>
      <w:marTop w:val="0"/>
      <w:marBottom w:val="0"/>
      <w:divBdr>
        <w:top w:val="none" w:sz="0" w:space="0" w:color="auto"/>
        <w:left w:val="none" w:sz="0" w:space="0" w:color="auto"/>
        <w:bottom w:val="none" w:sz="0" w:space="0" w:color="auto"/>
        <w:right w:val="none" w:sz="0" w:space="0" w:color="auto"/>
      </w:divBdr>
    </w:div>
    <w:div w:id="1992169179">
      <w:bodyDiv w:val="1"/>
      <w:marLeft w:val="0"/>
      <w:marRight w:val="0"/>
      <w:marTop w:val="0"/>
      <w:marBottom w:val="0"/>
      <w:divBdr>
        <w:top w:val="none" w:sz="0" w:space="0" w:color="auto"/>
        <w:left w:val="none" w:sz="0" w:space="0" w:color="auto"/>
        <w:bottom w:val="none" w:sz="0" w:space="0" w:color="auto"/>
        <w:right w:val="none" w:sz="0" w:space="0" w:color="auto"/>
      </w:divBdr>
    </w:div>
    <w:div w:id="1993098601">
      <w:bodyDiv w:val="1"/>
      <w:marLeft w:val="0"/>
      <w:marRight w:val="0"/>
      <w:marTop w:val="0"/>
      <w:marBottom w:val="0"/>
      <w:divBdr>
        <w:top w:val="none" w:sz="0" w:space="0" w:color="auto"/>
        <w:left w:val="none" w:sz="0" w:space="0" w:color="auto"/>
        <w:bottom w:val="none" w:sz="0" w:space="0" w:color="auto"/>
        <w:right w:val="none" w:sz="0" w:space="0" w:color="auto"/>
      </w:divBdr>
    </w:div>
    <w:div w:id="1994600771">
      <w:bodyDiv w:val="1"/>
      <w:marLeft w:val="0"/>
      <w:marRight w:val="0"/>
      <w:marTop w:val="0"/>
      <w:marBottom w:val="0"/>
      <w:divBdr>
        <w:top w:val="none" w:sz="0" w:space="0" w:color="auto"/>
        <w:left w:val="none" w:sz="0" w:space="0" w:color="auto"/>
        <w:bottom w:val="none" w:sz="0" w:space="0" w:color="auto"/>
        <w:right w:val="none" w:sz="0" w:space="0" w:color="auto"/>
      </w:divBdr>
    </w:div>
    <w:div w:id="1995060236">
      <w:bodyDiv w:val="1"/>
      <w:marLeft w:val="0"/>
      <w:marRight w:val="0"/>
      <w:marTop w:val="0"/>
      <w:marBottom w:val="0"/>
      <w:divBdr>
        <w:top w:val="none" w:sz="0" w:space="0" w:color="auto"/>
        <w:left w:val="none" w:sz="0" w:space="0" w:color="auto"/>
        <w:bottom w:val="none" w:sz="0" w:space="0" w:color="auto"/>
        <w:right w:val="none" w:sz="0" w:space="0" w:color="auto"/>
      </w:divBdr>
    </w:div>
    <w:div w:id="1996495520">
      <w:bodyDiv w:val="1"/>
      <w:marLeft w:val="0"/>
      <w:marRight w:val="0"/>
      <w:marTop w:val="0"/>
      <w:marBottom w:val="0"/>
      <w:divBdr>
        <w:top w:val="none" w:sz="0" w:space="0" w:color="auto"/>
        <w:left w:val="none" w:sz="0" w:space="0" w:color="auto"/>
        <w:bottom w:val="none" w:sz="0" w:space="0" w:color="auto"/>
        <w:right w:val="none" w:sz="0" w:space="0" w:color="auto"/>
      </w:divBdr>
    </w:div>
    <w:div w:id="1997412040">
      <w:bodyDiv w:val="1"/>
      <w:marLeft w:val="0"/>
      <w:marRight w:val="0"/>
      <w:marTop w:val="0"/>
      <w:marBottom w:val="0"/>
      <w:divBdr>
        <w:top w:val="none" w:sz="0" w:space="0" w:color="auto"/>
        <w:left w:val="none" w:sz="0" w:space="0" w:color="auto"/>
        <w:bottom w:val="none" w:sz="0" w:space="0" w:color="auto"/>
        <w:right w:val="none" w:sz="0" w:space="0" w:color="auto"/>
      </w:divBdr>
    </w:div>
    <w:div w:id="1997415423">
      <w:bodyDiv w:val="1"/>
      <w:marLeft w:val="0"/>
      <w:marRight w:val="0"/>
      <w:marTop w:val="0"/>
      <w:marBottom w:val="0"/>
      <w:divBdr>
        <w:top w:val="none" w:sz="0" w:space="0" w:color="auto"/>
        <w:left w:val="none" w:sz="0" w:space="0" w:color="auto"/>
        <w:bottom w:val="none" w:sz="0" w:space="0" w:color="auto"/>
        <w:right w:val="none" w:sz="0" w:space="0" w:color="auto"/>
      </w:divBdr>
    </w:div>
    <w:div w:id="1998024658">
      <w:bodyDiv w:val="1"/>
      <w:marLeft w:val="0"/>
      <w:marRight w:val="0"/>
      <w:marTop w:val="0"/>
      <w:marBottom w:val="0"/>
      <w:divBdr>
        <w:top w:val="none" w:sz="0" w:space="0" w:color="auto"/>
        <w:left w:val="none" w:sz="0" w:space="0" w:color="auto"/>
        <w:bottom w:val="none" w:sz="0" w:space="0" w:color="auto"/>
        <w:right w:val="none" w:sz="0" w:space="0" w:color="auto"/>
      </w:divBdr>
    </w:div>
    <w:div w:id="1998534463">
      <w:bodyDiv w:val="1"/>
      <w:marLeft w:val="0"/>
      <w:marRight w:val="0"/>
      <w:marTop w:val="0"/>
      <w:marBottom w:val="0"/>
      <w:divBdr>
        <w:top w:val="none" w:sz="0" w:space="0" w:color="auto"/>
        <w:left w:val="none" w:sz="0" w:space="0" w:color="auto"/>
        <w:bottom w:val="none" w:sz="0" w:space="0" w:color="auto"/>
        <w:right w:val="none" w:sz="0" w:space="0" w:color="auto"/>
      </w:divBdr>
    </w:div>
    <w:div w:id="1999259720">
      <w:bodyDiv w:val="1"/>
      <w:marLeft w:val="0"/>
      <w:marRight w:val="0"/>
      <w:marTop w:val="0"/>
      <w:marBottom w:val="0"/>
      <w:divBdr>
        <w:top w:val="none" w:sz="0" w:space="0" w:color="auto"/>
        <w:left w:val="none" w:sz="0" w:space="0" w:color="auto"/>
        <w:bottom w:val="none" w:sz="0" w:space="0" w:color="auto"/>
        <w:right w:val="none" w:sz="0" w:space="0" w:color="auto"/>
      </w:divBdr>
    </w:div>
    <w:div w:id="1999767164">
      <w:bodyDiv w:val="1"/>
      <w:marLeft w:val="0"/>
      <w:marRight w:val="0"/>
      <w:marTop w:val="0"/>
      <w:marBottom w:val="0"/>
      <w:divBdr>
        <w:top w:val="none" w:sz="0" w:space="0" w:color="auto"/>
        <w:left w:val="none" w:sz="0" w:space="0" w:color="auto"/>
        <w:bottom w:val="none" w:sz="0" w:space="0" w:color="auto"/>
        <w:right w:val="none" w:sz="0" w:space="0" w:color="auto"/>
      </w:divBdr>
    </w:div>
    <w:div w:id="1999839028">
      <w:bodyDiv w:val="1"/>
      <w:marLeft w:val="0"/>
      <w:marRight w:val="0"/>
      <w:marTop w:val="0"/>
      <w:marBottom w:val="0"/>
      <w:divBdr>
        <w:top w:val="none" w:sz="0" w:space="0" w:color="auto"/>
        <w:left w:val="none" w:sz="0" w:space="0" w:color="auto"/>
        <w:bottom w:val="none" w:sz="0" w:space="0" w:color="auto"/>
        <w:right w:val="none" w:sz="0" w:space="0" w:color="auto"/>
      </w:divBdr>
    </w:div>
    <w:div w:id="2000687680">
      <w:bodyDiv w:val="1"/>
      <w:marLeft w:val="0"/>
      <w:marRight w:val="0"/>
      <w:marTop w:val="0"/>
      <w:marBottom w:val="0"/>
      <w:divBdr>
        <w:top w:val="none" w:sz="0" w:space="0" w:color="auto"/>
        <w:left w:val="none" w:sz="0" w:space="0" w:color="auto"/>
        <w:bottom w:val="none" w:sz="0" w:space="0" w:color="auto"/>
        <w:right w:val="none" w:sz="0" w:space="0" w:color="auto"/>
      </w:divBdr>
    </w:div>
    <w:div w:id="2000769519">
      <w:bodyDiv w:val="1"/>
      <w:marLeft w:val="0"/>
      <w:marRight w:val="0"/>
      <w:marTop w:val="0"/>
      <w:marBottom w:val="0"/>
      <w:divBdr>
        <w:top w:val="none" w:sz="0" w:space="0" w:color="auto"/>
        <w:left w:val="none" w:sz="0" w:space="0" w:color="auto"/>
        <w:bottom w:val="none" w:sz="0" w:space="0" w:color="auto"/>
        <w:right w:val="none" w:sz="0" w:space="0" w:color="auto"/>
      </w:divBdr>
    </w:div>
    <w:div w:id="2003117113">
      <w:bodyDiv w:val="1"/>
      <w:marLeft w:val="0"/>
      <w:marRight w:val="0"/>
      <w:marTop w:val="0"/>
      <w:marBottom w:val="0"/>
      <w:divBdr>
        <w:top w:val="none" w:sz="0" w:space="0" w:color="auto"/>
        <w:left w:val="none" w:sz="0" w:space="0" w:color="auto"/>
        <w:bottom w:val="none" w:sz="0" w:space="0" w:color="auto"/>
        <w:right w:val="none" w:sz="0" w:space="0" w:color="auto"/>
      </w:divBdr>
    </w:div>
    <w:div w:id="2003926346">
      <w:bodyDiv w:val="1"/>
      <w:marLeft w:val="0"/>
      <w:marRight w:val="0"/>
      <w:marTop w:val="0"/>
      <w:marBottom w:val="0"/>
      <w:divBdr>
        <w:top w:val="none" w:sz="0" w:space="0" w:color="auto"/>
        <w:left w:val="none" w:sz="0" w:space="0" w:color="auto"/>
        <w:bottom w:val="none" w:sz="0" w:space="0" w:color="auto"/>
        <w:right w:val="none" w:sz="0" w:space="0" w:color="auto"/>
      </w:divBdr>
    </w:div>
    <w:div w:id="2004240266">
      <w:bodyDiv w:val="1"/>
      <w:marLeft w:val="0"/>
      <w:marRight w:val="0"/>
      <w:marTop w:val="0"/>
      <w:marBottom w:val="0"/>
      <w:divBdr>
        <w:top w:val="none" w:sz="0" w:space="0" w:color="auto"/>
        <w:left w:val="none" w:sz="0" w:space="0" w:color="auto"/>
        <w:bottom w:val="none" w:sz="0" w:space="0" w:color="auto"/>
        <w:right w:val="none" w:sz="0" w:space="0" w:color="auto"/>
      </w:divBdr>
    </w:div>
    <w:div w:id="2006005954">
      <w:bodyDiv w:val="1"/>
      <w:marLeft w:val="0"/>
      <w:marRight w:val="0"/>
      <w:marTop w:val="0"/>
      <w:marBottom w:val="0"/>
      <w:divBdr>
        <w:top w:val="none" w:sz="0" w:space="0" w:color="auto"/>
        <w:left w:val="none" w:sz="0" w:space="0" w:color="auto"/>
        <w:bottom w:val="none" w:sz="0" w:space="0" w:color="auto"/>
        <w:right w:val="none" w:sz="0" w:space="0" w:color="auto"/>
      </w:divBdr>
    </w:div>
    <w:div w:id="2006586618">
      <w:bodyDiv w:val="1"/>
      <w:marLeft w:val="0"/>
      <w:marRight w:val="0"/>
      <w:marTop w:val="0"/>
      <w:marBottom w:val="0"/>
      <w:divBdr>
        <w:top w:val="none" w:sz="0" w:space="0" w:color="auto"/>
        <w:left w:val="none" w:sz="0" w:space="0" w:color="auto"/>
        <w:bottom w:val="none" w:sz="0" w:space="0" w:color="auto"/>
        <w:right w:val="none" w:sz="0" w:space="0" w:color="auto"/>
      </w:divBdr>
    </w:div>
    <w:div w:id="2006744063">
      <w:bodyDiv w:val="1"/>
      <w:marLeft w:val="0"/>
      <w:marRight w:val="0"/>
      <w:marTop w:val="0"/>
      <w:marBottom w:val="0"/>
      <w:divBdr>
        <w:top w:val="none" w:sz="0" w:space="0" w:color="auto"/>
        <w:left w:val="none" w:sz="0" w:space="0" w:color="auto"/>
        <w:bottom w:val="none" w:sz="0" w:space="0" w:color="auto"/>
        <w:right w:val="none" w:sz="0" w:space="0" w:color="auto"/>
      </w:divBdr>
    </w:div>
    <w:div w:id="2006744411">
      <w:bodyDiv w:val="1"/>
      <w:marLeft w:val="0"/>
      <w:marRight w:val="0"/>
      <w:marTop w:val="0"/>
      <w:marBottom w:val="0"/>
      <w:divBdr>
        <w:top w:val="none" w:sz="0" w:space="0" w:color="auto"/>
        <w:left w:val="none" w:sz="0" w:space="0" w:color="auto"/>
        <w:bottom w:val="none" w:sz="0" w:space="0" w:color="auto"/>
        <w:right w:val="none" w:sz="0" w:space="0" w:color="auto"/>
      </w:divBdr>
    </w:div>
    <w:div w:id="2007434949">
      <w:bodyDiv w:val="1"/>
      <w:marLeft w:val="0"/>
      <w:marRight w:val="0"/>
      <w:marTop w:val="0"/>
      <w:marBottom w:val="0"/>
      <w:divBdr>
        <w:top w:val="none" w:sz="0" w:space="0" w:color="auto"/>
        <w:left w:val="none" w:sz="0" w:space="0" w:color="auto"/>
        <w:bottom w:val="none" w:sz="0" w:space="0" w:color="auto"/>
        <w:right w:val="none" w:sz="0" w:space="0" w:color="auto"/>
      </w:divBdr>
    </w:div>
    <w:div w:id="2010937351">
      <w:bodyDiv w:val="1"/>
      <w:marLeft w:val="0"/>
      <w:marRight w:val="0"/>
      <w:marTop w:val="0"/>
      <w:marBottom w:val="0"/>
      <w:divBdr>
        <w:top w:val="none" w:sz="0" w:space="0" w:color="auto"/>
        <w:left w:val="none" w:sz="0" w:space="0" w:color="auto"/>
        <w:bottom w:val="none" w:sz="0" w:space="0" w:color="auto"/>
        <w:right w:val="none" w:sz="0" w:space="0" w:color="auto"/>
      </w:divBdr>
    </w:div>
    <w:div w:id="2011325819">
      <w:bodyDiv w:val="1"/>
      <w:marLeft w:val="0"/>
      <w:marRight w:val="0"/>
      <w:marTop w:val="0"/>
      <w:marBottom w:val="0"/>
      <w:divBdr>
        <w:top w:val="none" w:sz="0" w:space="0" w:color="auto"/>
        <w:left w:val="none" w:sz="0" w:space="0" w:color="auto"/>
        <w:bottom w:val="none" w:sz="0" w:space="0" w:color="auto"/>
        <w:right w:val="none" w:sz="0" w:space="0" w:color="auto"/>
      </w:divBdr>
    </w:div>
    <w:div w:id="2013027999">
      <w:bodyDiv w:val="1"/>
      <w:marLeft w:val="0"/>
      <w:marRight w:val="0"/>
      <w:marTop w:val="0"/>
      <w:marBottom w:val="0"/>
      <w:divBdr>
        <w:top w:val="none" w:sz="0" w:space="0" w:color="auto"/>
        <w:left w:val="none" w:sz="0" w:space="0" w:color="auto"/>
        <w:bottom w:val="none" w:sz="0" w:space="0" w:color="auto"/>
        <w:right w:val="none" w:sz="0" w:space="0" w:color="auto"/>
      </w:divBdr>
    </w:div>
    <w:div w:id="2013099061">
      <w:bodyDiv w:val="1"/>
      <w:marLeft w:val="0"/>
      <w:marRight w:val="0"/>
      <w:marTop w:val="0"/>
      <w:marBottom w:val="0"/>
      <w:divBdr>
        <w:top w:val="none" w:sz="0" w:space="0" w:color="auto"/>
        <w:left w:val="none" w:sz="0" w:space="0" w:color="auto"/>
        <w:bottom w:val="none" w:sz="0" w:space="0" w:color="auto"/>
        <w:right w:val="none" w:sz="0" w:space="0" w:color="auto"/>
      </w:divBdr>
    </w:div>
    <w:div w:id="2014255033">
      <w:bodyDiv w:val="1"/>
      <w:marLeft w:val="0"/>
      <w:marRight w:val="0"/>
      <w:marTop w:val="0"/>
      <w:marBottom w:val="0"/>
      <w:divBdr>
        <w:top w:val="none" w:sz="0" w:space="0" w:color="auto"/>
        <w:left w:val="none" w:sz="0" w:space="0" w:color="auto"/>
        <w:bottom w:val="none" w:sz="0" w:space="0" w:color="auto"/>
        <w:right w:val="none" w:sz="0" w:space="0" w:color="auto"/>
      </w:divBdr>
    </w:div>
    <w:div w:id="2014646486">
      <w:bodyDiv w:val="1"/>
      <w:marLeft w:val="0"/>
      <w:marRight w:val="0"/>
      <w:marTop w:val="0"/>
      <w:marBottom w:val="0"/>
      <w:divBdr>
        <w:top w:val="none" w:sz="0" w:space="0" w:color="auto"/>
        <w:left w:val="none" w:sz="0" w:space="0" w:color="auto"/>
        <w:bottom w:val="none" w:sz="0" w:space="0" w:color="auto"/>
        <w:right w:val="none" w:sz="0" w:space="0" w:color="auto"/>
      </w:divBdr>
    </w:div>
    <w:div w:id="2015522748">
      <w:bodyDiv w:val="1"/>
      <w:marLeft w:val="0"/>
      <w:marRight w:val="0"/>
      <w:marTop w:val="0"/>
      <w:marBottom w:val="0"/>
      <w:divBdr>
        <w:top w:val="none" w:sz="0" w:space="0" w:color="auto"/>
        <w:left w:val="none" w:sz="0" w:space="0" w:color="auto"/>
        <w:bottom w:val="none" w:sz="0" w:space="0" w:color="auto"/>
        <w:right w:val="none" w:sz="0" w:space="0" w:color="auto"/>
      </w:divBdr>
    </w:div>
    <w:div w:id="2016109062">
      <w:bodyDiv w:val="1"/>
      <w:marLeft w:val="0"/>
      <w:marRight w:val="0"/>
      <w:marTop w:val="0"/>
      <w:marBottom w:val="0"/>
      <w:divBdr>
        <w:top w:val="none" w:sz="0" w:space="0" w:color="auto"/>
        <w:left w:val="none" w:sz="0" w:space="0" w:color="auto"/>
        <w:bottom w:val="none" w:sz="0" w:space="0" w:color="auto"/>
        <w:right w:val="none" w:sz="0" w:space="0" w:color="auto"/>
      </w:divBdr>
    </w:div>
    <w:div w:id="2016567818">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0690626">
      <w:bodyDiv w:val="1"/>
      <w:marLeft w:val="0"/>
      <w:marRight w:val="0"/>
      <w:marTop w:val="0"/>
      <w:marBottom w:val="0"/>
      <w:divBdr>
        <w:top w:val="none" w:sz="0" w:space="0" w:color="auto"/>
        <w:left w:val="none" w:sz="0" w:space="0" w:color="auto"/>
        <w:bottom w:val="none" w:sz="0" w:space="0" w:color="auto"/>
        <w:right w:val="none" w:sz="0" w:space="0" w:color="auto"/>
      </w:divBdr>
    </w:div>
    <w:div w:id="2021620779">
      <w:bodyDiv w:val="1"/>
      <w:marLeft w:val="0"/>
      <w:marRight w:val="0"/>
      <w:marTop w:val="0"/>
      <w:marBottom w:val="0"/>
      <w:divBdr>
        <w:top w:val="none" w:sz="0" w:space="0" w:color="auto"/>
        <w:left w:val="none" w:sz="0" w:space="0" w:color="auto"/>
        <w:bottom w:val="none" w:sz="0" w:space="0" w:color="auto"/>
        <w:right w:val="none" w:sz="0" w:space="0" w:color="auto"/>
      </w:divBdr>
    </w:div>
    <w:div w:id="2021663625">
      <w:bodyDiv w:val="1"/>
      <w:marLeft w:val="0"/>
      <w:marRight w:val="0"/>
      <w:marTop w:val="0"/>
      <w:marBottom w:val="0"/>
      <w:divBdr>
        <w:top w:val="none" w:sz="0" w:space="0" w:color="auto"/>
        <w:left w:val="none" w:sz="0" w:space="0" w:color="auto"/>
        <w:bottom w:val="none" w:sz="0" w:space="0" w:color="auto"/>
        <w:right w:val="none" w:sz="0" w:space="0" w:color="auto"/>
      </w:divBdr>
    </w:div>
    <w:div w:id="2021811083">
      <w:bodyDiv w:val="1"/>
      <w:marLeft w:val="0"/>
      <w:marRight w:val="0"/>
      <w:marTop w:val="0"/>
      <w:marBottom w:val="0"/>
      <w:divBdr>
        <w:top w:val="none" w:sz="0" w:space="0" w:color="auto"/>
        <w:left w:val="none" w:sz="0" w:space="0" w:color="auto"/>
        <w:bottom w:val="none" w:sz="0" w:space="0" w:color="auto"/>
        <w:right w:val="none" w:sz="0" w:space="0" w:color="auto"/>
      </w:divBdr>
    </w:div>
    <w:div w:id="2022006309">
      <w:bodyDiv w:val="1"/>
      <w:marLeft w:val="0"/>
      <w:marRight w:val="0"/>
      <w:marTop w:val="0"/>
      <w:marBottom w:val="0"/>
      <w:divBdr>
        <w:top w:val="none" w:sz="0" w:space="0" w:color="auto"/>
        <w:left w:val="none" w:sz="0" w:space="0" w:color="auto"/>
        <w:bottom w:val="none" w:sz="0" w:space="0" w:color="auto"/>
        <w:right w:val="none" w:sz="0" w:space="0" w:color="auto"/>
      </w:divBdr>
    </w:div>
    <w:div w:id="2023240404">
      <w:bodyDiv w:val="1"/>
      <w:marLeft w:val="0"/>
      <w:marRight w:val="0"/>
      <w:marTop w:val="0"/>
      <w:marBottom w:val="0"/>
      <w:divBdr>
        <w:top w:val="none" w:sz="0" w:space="0" w:color="auto"/>
        <w:left w:val="none" w:sz="0" w:space="0" w:color="auto"/>
        <w:bottom w:val="none" w:sz="0" w:space="0" w:color="auto"/>
        <w:right w:val="none" w:sz="0" w:space="0" w:color="auto"/>
      </w:divBdr>
    </w:div>
    <w:div w:id="2023244362">
      <w:bodyDiv w:val="1"/>
      <w:marLeft w:val="0"/>
      <w:marRight w:val="0"/>
      <w:marTop w:val="0"/>
      <w:marBottom w:val="0"/>
      <w:divBdr>
        <w:top w:val="none" w:sz="0" w:space="0" w:color="auto"/>
        <w:left w:val="none" w:sz="0" w:space="0" w:color="auto"/>
        <w:bottom w:val="none" w:sz="0" w:space="0" w:color="auto"/>
        <w:right w:val="none" w:sz="0" w:space="0" w:color="auto"/>
      </w:divBdr>
    </w:div>
    <w:div w:id="2025128435">
      <w:bodyDiv w:val="1"/>
      <w:marLeft w:val="0"/>
      <w:marRight w:val="0"/>
      <w:marTop w:val="0"/>
      <w:marBottom w:val="0"/>
      <w:divBdr>
        <w:top w:val="none" w:sz="0" w:space="0" w:color="auto"/>
        <w:left w:val="none" w:sz="0" w:space="0" w:color="auto"/>
        <w:bottom w:val="none" w:sz="0" w:space="0" w:color="auto"/>
        <w:right w:val="none" w:sz="0" w:space="0" w:color="auto"/>
      </w:divBdr>
    </w:div>
    <w:div w:id="2025206765">
      <w:bodyDiv w:val="1"/>
      <w:marLeft w:val="0"/>
      <w:marRight w:val="0"/>
      <w:marTop w:val="0"/>
      <w:marBottom w:val="0"/>
      <w:divBdr>
        <w:top w:val="none" w:sz="0" w:space="0" w:color="auto"/>
        <w:left w:val="none" w:sz="0" w:space="0" w:color="auto"/>
        <w:bottom w:val="none" w:sz="0" w:space="0" w:color="auto"/>
        <w:right w:val="none" w:sz="0" w:space="0" w:color="auto"/>
      </w:divBdr>
    </w:div>
    <w:div w:id="2025324728">
      <w:bodyDiv w:val="1"/>
      <w:marLeft w:val="0"/>
      <w:marRight w:val="0"/>
      <w:marTop w:val="0"/>
      <w:marBottom w:val="0"/>
      <w:divBdr>
        <w:top w:val="none" w:sz="0" w:space="0" w:color="auto"/>
        <w:left w:val="none" w:sz="0" w:space="0" w:color="auto"/>
        <w:bottom w:val="none" w:sz="0" w:space="0" w:color="auto"/>
        <w:right w:val="none" w:sz="0" w:space="0" w:color="auto"/>
      </w:divBdr>
    </w:div>
    <w:div w:id="2025589898">
      <w:bodyDiv w:val="1"/>
      <w:marLeft w:val="0"/>
      <w:marRight w:val="0"/>
      <w:marTop w:val="0"/>
      <w:marBottom w:val="0"/>
      <w:divBdr>
        <w:top w:val="none" w:sz="0" w:space="0" w:color="auto"/>
        <w:left w:val="none" w:sz="0" w:space="0" w:color="auto"/>
        <w:bottom w:val="none" w:sz="0" w:space="0" w:color="auto"/>
        <w:right w:val="none" w:sz="0" w:space="0" w:color="auto"/>
      </w:divBdr>
    </w:div>
    <w:div w:id="2025742278">
      <w:bodyDiv w:val="1"/>
      <w:marLeft w:val="0"/>
      <w:marRight w:val="0"/>
      <w:marTop w:val="0"/>
      <w:marBottom w:val="0"/>
      <w:divBdr>
        <w:top w:val="none" w:sz="0" w:space="0" w:color="auto"/>
        <w:left w:val="none" w:sz="0" w:space="0" w:color="auto"/>
        <w:bottom w:val="none" w:sz="0" w:space="0" w:color="auto"/>
        <w:right w:val="none" w:sz="0" w:space="0" w:color="auto"/>
      </w:divBdr>
    </w:div>
    <w:div w:id="2027512327">
      <w:bodyDiv w:val="1"/>
      <w:marLeft w:val="0"/>
      <w:marRight w:val="0"/>
      <w:marTop w:val="0"/>
      <w:marBottom w:val="0"/>
      <w:divBdr>
        <w:top w:val="none" w:sz="0" w:space="0" w:color="auto"/>
        <w:left w:val="none" w:sz="0" w:space="0" w:color="auto"/>
        <w:bottom w:val="none" w:sz="0" w:space="0" w:color="auto"/>
        <w:right w:val="none" w:sz="0" w:space="0" w:color="auto"/>
      </w:divBdr>
    </w:div>
    <w:div w:id="2027780467">
      <w:bodyDiv w:val="1"/>
      <w:marLeft w:val="0"/>
      <w:marRight w:val="0"/>
      <w:marTop w:val="0"/>
      <w:marBottom w:val="0"/>
      <w:divBdr>
        <w:top w:val="none" w:sz="0" w:space="0" w:color="auto"/>
        <w:left w:val="none" w:sz="0" w:space="0" w:color="auto"/>
        <w:bottom w:val="none" w:sz="0" w:space="0" w:color="auto"/>
        <w:right w:val="none" w:sz="0" w:space="0" w:color="auto"/>
      </w:divBdr>
    </w:div>
    <w:div w:id="2028632192">
      <w:bodyDiv w:val="1"/>
      <w:marLeft w:val="0"/>
      <w:marRight w:val="0"/>
      <w:marTop w:val="0"/>
      <w:marBottom w:val="0"/>
      <w:divBdr>
        <w:top w:val="none" w:sz="0" w:space="0" w:color="auto"/>
        <w:left w:val="none" w:sz="0" w:space="0" w:color="auto"/>
        <w:bottom w:val="none" w:sz="0" w:space="0" w:color="auto"/>
        <w:right w:val="none" w:sz="0" w:space="0" w:color="auto"/>
      </w:divBdr>
    </w:div>
    <w:div w:id="2028748414">
      <w:bodyDiv w:val="1"/>
      <w:marLeft w:val="0"/>
      <w:marRight w:val="0"/>
      <w:marTop w:val="0"/>
      <w:marBottom w:val="0"/>
      <w:divBdr>
        <w:top w:val="none" w:sz="0" w:space="0" w:color="auto"/>
        <w:left w:val="none" w:sz="0" w:space="0" w:color="auto"/>
        <w:bottom w:val="none" w:sz="0" w:space="0" w:color="auto"/>
        <w:right w:val="none" w:sz="0" w:space="0" w:color="auto"/>
      </w:divBdr>
    </w:div>
    <w:div w:id="2028830547">
      <w:bodyDiv w:val="1"/>
      <w:marLeft w:val="0"/>
      <w:marRight w:val="0"/>
      <w:marTop w:val="0"/>
      <w:marBottom w:val="0"/>
      <w:divBdr>
        <w:top w:val="none" w:sz="0" w:space="0" w:color="auto"/>
        <w:left w:val="none" w:sz="0" w:space="0" w:color="auto"/>
        <w:bottom w:val="none" w:sz="0" w:space="0" w:color="auto"/>
        <w:right w:val="none" w:sz="0" w:space="0" w:color="auto"/>
      </w:divBdr>
    </w:div>
    <w:div w:id="2030252113">
      <w:bodyDiv w:val="1"/>
      <w:marLeft w:val="0"/>
      <w:marRight w:val="0"/>
      <w:marTop w:val="0"/>
      <w:marBottom w:val="0"/>
      <w:divBdr>
        <w:top w:val="none" w:sz="0" w:space="0" w:color="auto"/>
        <w:left w:val="none" w:sz="0" w:space="0" w:color="auto"/>
        <w:bottom w:val="none" w:sz="0" w:space="0" w:color="auto"/>
        <w:right w:val="none" w:sz="0" w:space="0" w:color="auto"/>
      </w:divBdr>
    </w:div>
    <w:div w:id="2030599047">
      <w:bodyDiv w:val="1"/>
      <w:marLeft w:val="0"/>
      <w:marRight w:val="0"/>
      <w:marTop w:val="0"/>
      <w:marBottom w:val="0"/>
      <w:divBdr>
        <w:top w:val="none" w:sz="0" w:space="0" w:color="auto"/>
        <w:left w:val="none" w:sz="0" w:space="0" w:color="auto"/>
        <w:bottom w:val="none" w:sz="0" w:space="0" w:color="auto"/>
        <w:right w:val="none" w:sz="0" w:space="0" w:color="auto"/>
      </w:divBdr>
    </w:div>
    <w:div w:id="2030787940">
      <w:bodyDiv w:val="1"/>
      <w:marLeft w:val="0"/>
      <w:marRight w:val="0"/>
      <w:marTop w:val="0"/>
      <w:marBottom w:val="0"/>
      <w:divBdr>
        <w:top w:val="none" w:sz="0" w:space="0" w:color="auto"/>
        <w:left w:val="none" w:sz="0" w:space="0" w:color="auto"/>
        <w:bottom w:val="none" w:sz="0" w:space="0" w:color="auto"/>
        <w:right w:val="none" w:sz="0" w:space="0" w:color="auto"/>
      </w:divBdr>
    </w:div>
    <w:div w:id="2031105677">
      <w:bodyDiv w:val="1"/>
      <w:marLeft w:val="0"/>
      <w:marRight w:val="0"/>
      <w:marTop w:val="0"/>
      <w:marBottom w:val="0"/>
      <w:divBdr>
        <w:top w:val="none" w:sz="0" w:space="0" w:color="auto"/>
        <w:left w:val="none" w:sz="0" w:space="0" w:color="auto"/>
        <w:bottom w:val="none" w:sz="0" w:space="0" w:color="auto"/>
        <w:right w:val="none" w:sz="0" w:space="0" w:color="auto"/>
      </w:divBdr>
    </w:div>
    <w:div w:id="2031830563">
      <w:bodyDiv w:val="1"/>
      <w:marLeft w:val="0"/>
      <w:marRight w:val="0"/>
      <w:marTop w:val="0"/>
      <w:marBottom w:val="0"/>
      <w:divBdr>
        <w:top w:val="none" w:sz="0" w:space="0" w:color="auto"/>
        <w:left w:val="none" w:sz="0" w:space="0" w:color="auto"/>
        <w:bottom w:val="none" w:sz="0" w:space="0" w:color="auto"/>
        <w:right w:val="none" w:sz="0" w:space="0" w:color="auto"/>
      </w:divBdr>
    </w:div>
    <w:div w:id="2032099471">
      <w:bodyDiv w:val="1"/>
      <w:marLeft w:val="0"/>
      <w:marRight w:val="0"/>
      <w:marTop w:val="0"/>
      <w:marBottom w:val="0"/>
      <w:divBdr>
        <w:top w:val="none" w:sz="0" w:space="0" w:color="auto"/>
        <w:left w:val="none" w:sz="0" w:space="0" w:color="auto"/>
        <w:bottom w:val="none" w:sz="0" w:space="0" w:color="auto"/>
        <w:right w:val="none" w:sz="0" w:space="0" w:color="auto"/>
      </w:divBdr>
    </w:div>
    <w:div w:id="2034572963">
      <w:bodyDiv w:val="1"/>
      <w:marLeft w:val="0"/>
      <w:marRight w:val="0"/>
      <w:marTop w:val="0"/>
      <w:marBottom w:val="0"/>
      <w:divBdr>
        <w:top w:val="none" w:sz="0" w:space="0" w:color="auto"/>
        <w:left w:val="none" w:sz="0" w:space="0" w:color="auto"/>
        <w:bottom w:val="none" w:sz="0" w:space="0" w:color="auto"/>
        <w:right w:val="none" w:sz="0" w:space="0" w:color="auto"/>
      </w:divBdr>
    </w:div>
    <w:div w:id="2035879387">
      <w:bodyDiv w:val="1"/>
      <w:marLeft w:val="0"/>
      <w:marRight w:val="0"/>
      <w:marTop w:val="0"/>
      <w:marBottom w:val="0"/>
      <w:divBdr>
        <w:top w:val="none" w:sz="0" w:space="0" w:color="auto"/>
        <w:left w:val="none" w:sz="0" w:space="0" w:color="auto"/>
        <w:bottom w:val="none" w:sz="0" w:space="0" w:color="auto"/>
        <w:right w:val="none" w:sz="0" w:space="0" w:color="auto"/>
      </w:divBdr>
    </w:div>
    <w:div w:id="2036153404">
      <w:bodyDiv w:val="1"/>
      <w:marLeft w:val="0"/>
      <w:marRight w:val="0"/>
      <w:marTop w:val="0"/>
      <w:marBottom w:val="0"/>
      <w:divBdr>
        <w:top w:val="none" w:sz="0" w:space="0" w:color="auto"/>
        <w:left w:val="none" w:sz="0" w:space="0" w:color="auto"/>
        <w:bottom w:val="none" w:sz="0" w:space="0" w:color="auto"/>
        <w:right w:val="none" w:sz="0" w:space="0" w:color="auto"/>
      </w:divBdr>
    </w:div>
    <w:div w:id="2037150606">
      <w:bodyDiv w:val="1"/>
      <w:marLeft w:val="0"/>
      <w:marRight w:val="0"/>
      <w:marTop w:val="0"/>
      <w:marBottom w:val="0"/>
      <w:divBdr>
        <w:top w:val="none" w:sz="0" w:space="0" w:color="auto"/>
        <w:left w:val="none" w:sz="0" w:space="0" w:color="auto"/>
        <w:bottom w:val="none" w:sz="0" w:space="0" w:color="auto"/>
        <w:right w:val="none" w:sz="0" w:space="0" w:color="auto"/>
      </w:divBdr>
    </w:div>
    <w:div w:id="2037804238">
      <w:bodyDiv w:val="1"/>
      <w:marLeft w:val="0"/>
      <w:marRight w:val="0"/>
      <w:marTop w:val="0"/>
      <w:marBottom w:val="0"/>
      <w:divBdr>
        <w:top w:val="none" w:sz="0" w:space="0" w:color="auto"/>
        <w:left w:val="none" w:sz="0" w:space="0" w:color="auto"/>
        <w:bottom w:val="none" w:sz="0" w:space="0" w:color="auto"/>
        <w:right w:val="none" w:sz="0" w:space="0" w:color="auto"/>
      </w:divBdr>
    </w:div>
    <w:div w:id="2037919978">
      <w:bodyDiv w:val="1"/>
      <w:marLeft w:val="0"/>
      <w:marRight w:val="0"/>
      <w:marTop w:val="0"/>
      <w:marBottom w:val="0"/>
      <w:divBdr>
        <w:top w:val="none" w:sz="0" w:space="0" w:color="auto"/>
        <w:left w:val="none" w:sz="0" w:space="0" w:color="auto"/>
        <w:bottom w:val="none" w:sz="0" w:space="0" w:color="auto"/>
        <w:right w:val="none" w:sz="0" w:space="0" w:color="auto"/>
      </w:divBdr>
    </w:div>
    <w:div w:id="2038038933">
      <w:bodyDiv w:val="1"/>
      <w:marLeft w:val="0"/>
      <w:marRight w:val="0"/>
      <w:marTop w:val="0"/>
      <w:marBottom w:val="0"/>
      <w:divBdr>
        <w:top w:val="none" w:sz="0" w:space="0" w:color="auto"/>
        <w:left w:val="none" w:sz="0" w:space="0" w:color="auto"/>
        <w:bottom w:val="none" w:sz="0" w:space="0" w:color="auto"/>
        <w:right w:val="none" w:sz="0" w:space="0" w:color="auto"/>
      </w:divBdr>
    </w:div>
    <w:div w:id="2038921536">
      <w:bodyDiv w:val="1"/>
      <w:marLeft w:val="0"/>
      <w:marRight w:val="0"/>
      <w:marTop w:val="0"/>
      <w:marBottom w:val="0"/>
      <w:divBdr>
        <w:top w:val="none" w:sz="0" w:space="0" w:color="auto"/>
        <w:left w:val="none" w:sz="0" w:space="0" w:color="auto"/>
        <w:bottom w:val="none" w:sz="0" w:space="0" w:color="auto"/>
        <w:right w:val="none" w:sz="0" w:space="0" w:color="auto"/>
      </w:divBdr>
    </w:div>
    <w:div w:id="2038967662">
      <w:bodyDiv w:val="1"/>
      <w:marLeft w:val="0"/>
      <w:marRight w:val="0"/>
      <w:marTop w:val="0"/>
      <w:marBottom w:val="0"/>
      <w:divBdr>
        <w:top w:val="none" w:sz="0" w:space="0" w:color="auto"/>
        <w:left w:val="none" w:sz="0" w:space="0" w:color="auto"/>
        <w:bottom w:val="none" w:sz="0" w:space="0" w:color="auto"/>
        <w:right w:val="none" w:sz="0" w:space="0" w:color="auto"/>
      </w:divBdr>
    </w:div>
    <w:div w:id="2039308157">
      <w:bodyDiv w:val="1"/>
      <w:marLeft w:val="0"/>
      <w:marRight w:val="0"/>
      <w:marTop w:val="0"/>
      <w:marBottom w:val="0"/>
      <w:divBdr>
        <w:top w:val="none" w:sz="0" w:space="0" w:color="auto"/>
        <w:left w:val="none" w:sz="0" w:space="0" w:color="auto"/>
        <w:bottom w:val="none" w:sz="0" w:space="0" w:color="auto"/>
        <w:right w:val="none" w:sz="0" w:space="0" w:color="auto"/>
      </w:divBdr>
    </w:div>
    <w:div w:id="2039813652">
      <w:bodyDiv w:val="1"/>
      <w:marLeft w:val="0"/>
      <w:marRight w:val="0"/>
      <w:marTop w:val="0"/>
      <w:marBottom w:val="0"/>
      <w:divBdr>
        <w:top w:val="none" w:sz="0" w:space="0" w:color="auto"/>
        <w:left w:val="none" w:sz="0" w:space="0" w:color="auto"/>
        <w:bottom w:val="none" w:sz="0" w:space="0" w:color="auto"/>
        <w:right w:val="none" w:sz="0" w:space="0" w:color="auto"/>
      </w:divBdr>
    </w:div>
    <w:div w:id="2040470551">
      <w:bodyDiv w:val="1"/>
      <w:marLeft w:val="0"/>
      <w:marRight w:val="0"/>
      <w:marTop w:val="0"/>
      <w:marBottom w:val="0"/>
      <w:divBdr>
        <w:top w:val="none" w:sz="0" w:space="0" w:color="auto"/>
        <w:left w:val="none" w:sz="0" w:space="0" w:color="auto"/>
        <w:bottom w:val="none" w:sz="0" w:space="0" w:color="auto"/>
        <w:right w:val="none" w:sz="0" w:space="0" w:color="auto"/>
      </w:divBdr>
    </w:div>
    <w:div w:id="2040548125">
      <w:bodyDiv w:val="1"/>
      <w:marLeft w:val="0"/>
      <w:marRight w:val="0"/>
      <w:marTop w:val="0"/>
      <w:marBottom w:val="0"/>
      <w:divBdr>
        <w:top w:val="none" w:sz="0" w:space="0" w:color="auto"/>
        <w:left w:val="none" w:sz="0" w:space="0" w:color="auto"/>
        <w:bottom w:val="none" w:sz="0" w:space="0" w:color="auto"/>
        <w:right w:val="none" w:sz="0" w:space="0" w:color="auto"/>
      </w:divBdr>
    </w:div>
    <w:div w:id="2041473247">
      <w:bodyDiv w:val="1"/>
      <w:marLeft w:val="0"/>
      <w:marRight w:val="0"/>
      <w:marTop w:val="0"/>
      <w:marBottom w:val="0"/>
      <w:divBdr>
        <w:top w:val="none" w:sz="0" w:space="0" w:color="auto"/>
        <w:left w:val="none" w:sz="0" w:space="0" w:color="auto"/>
        <w:bottom w:val="none" w:sz="0" w:space="0" w:color="auto"/>
        <w:right w:val="none" w:sz="0" w:space="0" w:color="auto"/>
      </w:divBdr>
    </w:div>
    <w:div w:id="2041935965">
      <w:bodyDiv w:val="1"/>
      <w:marLeft w:val="0"/>
      <w:marRight w:val="0"/>
      <w:marTop w:val="0"/>
      <w:marBottom w:val="0"/>
      <w:divBdr>
        <w:top w:val="none" w:sz="0" w:space="0" w:color="auto"/>
        <w:left w:val="none" w:sz="0" w:space="0" w:color="auto"/>
        <w:bottom w:val="none" w:sz="0" w:space="0" w:color="auto"/>
        <w:right w:val="none" w:sz="0" w:space="0" w:color="auto"/>
      </w:divBdr>
    </w:div>
    <w:div w:id="2042044687">
      <w:bodyDiv w:val="1"/>
      <w:marLeft w:val="0"/>
      <w:marRight w:val="0"/>
      <w:marTop w:val="0"/>
      <w:marBottom w:val="0"/>
      <w:divBdr>
        <w:top w:val="none" w:sz="0" w:space="0" w:color="auto"/>
        <w:left w:val="none" w:sz="0" w:space="0" w:color="auto"/>
        <w:bottom w:val="none" w:sz="0" w:space="0" w:color="auto"/>
        <w:right w:val="none" w:sz="0" w:space="0" w:color="auto"/>
      </w:divBdr>
    </w:div>
    <w:div w:id="2042514297">
      <w:bodyDiv w:val="1"/>
      <w:marLeft w:val="0"/>
      <w:marRight w:val="0"/>
      <w:marTop w:val="0"/>
      <w:marBottom w:val="0"/>
      <w:divBdr>
        <w:top w:val="none" w:sz="0" w:space="0" w:color="auto"/>
        <w:left w:val="none" w:sz="0" w:space="0" w:color="auto"/>
        <w:bottom w:val="none" w:sz="0" w:space="0" w:color="auto"/>
        <w:right w:val="none" w:sz="0" w:space="0" w:color="auto"/>
      </w:divBdr>
    </w:div>
    <w:div w:id="2043171157">
      <w:bodyDiv w:val="1"/>
      <w:marLeft w:val="0"/>
      <w:marRight w:val="0"/>
      <w:marTop w:val="0"/>
      <w:marBottom w:val="0"/>
      <w:divBdr>
        <w:top w:val="none" w:sz="0" w:space="0" w:color="auto"/>
        <w:left w:val="none" w:sz="0" w:space="0" w:color="auto"/>
        <w:bottom w:val="none" w:sz="0" w:space="0" w:color="auto"/>
        <w:right w:val="none" w:sz="0" w:space="0" w:color="auto"/>
      </w:divBdr>
    </w:div>
    <w:div w:id="2043817478">
      <w:bodyDiv w:val="1"/>
      <w:marLeft w:val="0"/>
      <w:marRight w:val="0"/>
      <w:marTop w:val="0"/>
      <w:marBottom w:val="0"/>
      <w:divBdr>
        <w:top w:val="none" w:sz="0" w:space="0" w:color="auto"/>
        <w:left w:val="none" w:sz="0" w:space="0" w:color="auto"/>
        <w:bottom w:val="none" w:sz="0" w:space="0" w:color="auto"/>
        <w:right w:val="none" w:sz="0" w:space="0" w:color="auto"/>
      </w:divBdr>
    </w:div>
    <w:div w:id="2043893756">
      <w:bodyDiv w:val="1"/>
      <w:marLeft w:val="0"/>
      <w:marRight w:val="0"/>
      <w:marTop w:val="0"/>
      <w:marBottom w:val="0"/>
      <w:divBdr>
        <w:top w:val="none" w:sz="0" w:space="0" w:color="auto"/>
        <w:left w:val="none" w:sz="0" w:space="0" w:color="auto"/>
        <w:bottom w:val="none" w:sz="0" w:space="0" w:color="auto"/>
        <w:right w:val="none" w:sz="0" w:space="0" w:color="auto"/>
      </w:divBdr>
    </w:div>
    <w:div w:id="2044401003">
      <w:bodyDiv w:val="1"/>
      <w:marLeft w:val="0"/>
      <w:marRight w:val="0"/>
      <w:marTop w:val="0"/>
      <w:marBottom w:val="0"/>
      <w:divBdr>
        <w:top w:val="none" w:sz="0" w:space="0" w:color="auto"/>
        <w:left w:val="none" w:sz="0" w:space="0" w:color="auto"/>
        <w:bottom w:val="none" w:sz="0" w:space="0" w:color="auto"/>
        <w:right w:val="none" w:sz="0" w:space="0" w:color="auto"/>
      </w:divBdr>
    </w:div>
    <w:div w:id="2045598534">
      <w:bodyDiv w:val="1"/>
      <w:marLeft w:val="0"/>
      <w:marRight w:val="0"/>
      <w:marTop w:val="0"/>
      <w:marBottom w:val="0"/>
      <w:divBdr>
        <w:top w:val="none" w:sz="0" w:space="0" w:color="auto"/>
        <w:left w:val="none" w:sz="0" w:space="0" w:color="auto"/>
        <w:bottom w:val="none" w:sz="0" w:space="0" w:color="auto"/>
        <w:right w:val="none" w:sz="0" w:space="0" w:color="auto"/>
      </w:divBdr>
    </w:div>
    <w:div w:id="2045714820">
      <w:bodyDiv w:val="1"/>
      <w:marLeft w:val="0"/>
      <w:marRight w:val="0"/>
      <w:marTop w:val="0"/>
      <w:marBottom w:val="0"/>
      <w:divBdr>
        <w:top w:val="none" w:sz="0" w:space="0" w:color="auto"/>
        <w:left w:val="none" w:sz="0" w:space="0" w:color="auto"/>
        <w:bottom w:val="none" w:sz="0" w:space="0" w:color="auto"/>
        <w:right w:val="none" w:sz="0" w:space="0" w:color="auto"/>
      </w:divBdr>
    </w:div>
    <w:div w:id="2045864127">
      <w:bodyDiv w:val="1"/>
      <w:marLeft w:val="0"/>
      <w:marRight w:val="0"/>
      <w:marTop w:val="0"/>
      <w:marBottom w:val="0"/>
      <w:divBdr>
        <w:top w:val="none" w:sz="0" w:space="0" w:color="auto"/>
        <w:left w:val="none" w:sz="0" w:space="0" w:color="auto"/>
        <w:bottom w:val="none" w:sz="0" w:space="0" w:color="auto"/>
        <w:right w:val="none" w:sz="0" w:space="0" w:color="auto"/>
      </w:divBdr>
    </w:div>
    <w:div w:id="2046515267">
      <w:bodyDiv w:val="1"/>
      <w:marLeft w:val="0"/>
      <w:marRight w:val="0"/>
      <w:marTop w:val="0"/>
      <w:marBottom w:val="0"/>
      <w:divBdr>
        <w:top w:val="none" w:sz="0" w:space="0" w:color="auto"/>
        <w:left w:val="none" w:sz="0" w:space="0" w:color="auto"/>
        <w:bottom w:val="none" w:sz="0" w:space="0" w:color="auto"/>
        <w:right w:val="none" w:sz="0" w:space="0" w:color="auto"/>
      </w:divBdr>
    </w:div>
    <w:div w:id="2046517380">
      <w:bodyDiv w:val="1"/>
      <w:marLeft w:val="0"/>
      <w:marRight w:val="0"/>
      <w:marTop w:val="0"/>
      <w:marBottom w:val="0"/>
      <w:divBdr>
        <w:top w:val="none" w:sz="0" w:space="0" w:color="auto"/>
        <w:left w:val="none" w:sz="0" w:space="0" w:color="auto"/>
        <w:bottom w:val="none" w:sz="0" w:space="0" w:color="auto"/>
        <w:right w:val="none" w:sz="0" w:space="0" w:color="auto"/>
      </w:divBdr>
    </w:div>
    <w:div w:id="2047216265">
      <w:bodyDiv w:val="1"/>
      <w:marLeft w:val="0"/>
      <w:marRight w:val="0"/>
      <w:marTop w:val="0"/>
      <w:marBottom w:val="0"/>
      <w:divBdr>
        <w:top w:val="none" w:sz="0" w:space="0" w:color="auto"/>
        <w:left w:val="none" w:sz="0" w:space="0" w:color="auto"/>
        <w:bottom w:val="none" w:sz="0" w:space="0" w:color="auto"/>
        <w:right w:val="none" w:sz="0" w:space="0" w:color="auto"/>
      </w:divBdr>
    </w:div>
    <w:div w:id="2048026922">
      <w:bodyDiv w:val="1"/>
      <w:marLeft w:val="0"/>
      <w:marRight w:val="0"/>
      <w:marTop w:val="0"/>
      <w:marBottom w:val="0"/>
      <w:divBdr>
        <w:top w:val="none" w:sz="0" w:space="0" w:color="auto"/>
        <w:left w:val="none" w:sz="0" w:space="0" w:color="auto"/>
        <w:bottom w:val="none" w:sz="0" w:space="0" w:color="auto"/>
        <w:right w:val="none" w:sz="0" w:space="0" w:color="auto"/>
      </w:divBdr>
    </w:div>
    <w:div w:id="2049841846">
      <w:bodyDiv w:val="1"/>
      <w:marLeft w:val="0"/>
      <w:marRight w:val="0"/>
      <w:marTop w:val="0"/>
      <w:marBottom w:val="0"/>
      <w:divBdr>
        <w:top w:val="none" w:sz="0" w:space="0" w:color="auto"/>
        <w:left w:val="none" w:sz="0" w:space="0" w:color="auto"/>
        <w:bottom w:val="none" w:sz="0" w:space="0" w:color="auto"/>
        <w:right w:val="none" w:sz="0" w:space="0" w:color="auto"/>
      </w:divBdr>
    </w:div>
    <w:div w:id="2049917681">
      <w:bodyDiv w:val="1"/>
      <w:marLeft w:val="0"/>
      <w:marRight w:val="0"/>
      <w:marTop w:val="0"/>
      <w:marBottom w:val="0"/>
      <w:divBdr>
        <w:top w:val="none" w:sz="0" w:space="0" w:color="auto"/>
        <w:left w:val="none" w:sz="0" w:space="0" w:color="auto"/>
        <w:bottom w:val="none" w:sz="0" w:space="0" w:color="auto"/>
        <w:right w:val="none" w:sz="0" w:space="0" w:color="auto"/>
      </w:divBdr>
    </w:div>
    <w:div w:id="2052416229">
      <w:bodyDiv w:val="1"/>
      <w:marLeft w:val="0"/>
      <w:marRight w:val="0"/>
      <w:marTop w:val="0"/>
      <w:marBottom w:val="0"/>
      <w:divBdr>
        <w:top w:val="none" w:sz="0" w:space="0" w:color="auto"/>
        <w:left w:val="none" w:sz="0" w:space="0" w:color="auto"/>
        <w:bottom w:val="none" w:sz="0" w:space="0" w:color="auto"/>
        <w:right w:val="none" w:sz="0" w:space="0" w:color="auto"/>
      </w:divBdr>
    </w:div>
    <w:div w:id="2052488662">
      <w:bodyDiv w:val="1"/>
      <w:marLeft w:val="0"/>
      <w:marRight w:val="0"/>
      <w:marTop w:val="0"/>
      <w:marBottom w:val="0"/>
      <w:divBdr>
        <w:top w:val="none" w:sz="0" w:space="0" w:color="auto"/>
        <w:left w:val="none" w:sz="0" w:space="0" w:color="auto"/>
        <w:bottom w:val="none" w:sz="0" w:space="0" w:color="auto"/>
        <w:right w:val="none" w:sz="0" w:space="0" w:color="auto"/>
      </w:divBdr>
    </w:div>
    <w:div w:id="2052849694">
      <w:bodyDiv w:val="1"/>
      <w:marLeft w:val="0"/>
      <w:marRight w:val="0"/>
      <w:marTop w:val="0"/>
      <w:marBottom w:val="0"/>
      <w:divBdr>
        <w:top w:val="none" w:sz="0" w:space="0" w:color="auto"/>
        <w:left w:val="none" w:sz="0" w:space="0" w:color="auto"/>
        <w:bottom w:val="none" w:sz="0" w:space="0" w:color="auto"/>
        <w:right w:val="none" w:sz="0" w:space="0" w:color="auto"/>
      </w:divBdr>
    </w:div>
    <w:div w:id="2055232955">
      <w:bodyDiv w:val="1"/>
      <w:marLeft w:val="0"/>
      <w:marRight w:val="0"/>
      <w:marTop w:val="0"/>
      <w:marBottom w:val="0"/>
      <w:divBdr>
        <w:top w:val="none" w:sz="0" w:space="0" w:color="auto"/>
        <w:left w:val="none" w:sz="0" w:space="0" w:color="auto"/>
        <w:bottom w:val="none" w:sz="0" w:space="0" w:color="auto"/>
        <w:right w:val="none" w:sz="0" w:space="0" w:color="auto"/>
      </w:divBdr>
    </w:div>
    <w:div w:id="2056083567">
      <w:bodyDiv w:val="1"/>
      <w:marLeft w:val="0"/>
      <w:marRight w:val="0"/>
      <w:marTop w:val="0"/>
      <w:marBottom w:val="0"/>
      <w:divBdr>
        <w:top w:val="none" w:sz="0" w:space="0" w:color="auto"/>
        <w:left w:val="none" w:sz="0" w:space="0" w:color="auto"/>
        <w:bottom w:val="none" w:sz="0" w:space="0" w:color="auto"/>
        <w:right w:val="none" w:sz="0" w:space="0" w:color="auto"/>
      </w:divBdr>
    </w:div>
    <w:div w:id="2056462364">
      <w:bodyDiv w:val="1"/>
      <w:marLeft w:val="0"/>
      <w:marRight w:val="0"/>
      <w:marTop w:val="0"/>
      <w:marBottom w:val="0"/>
      <w:divBdr>
        <w:top w:val="none" w:sz="0" w:space="0" w:color="auto"/>
        <w:left w:val="none" w:sz="0" w:space="0" w:color="auto"/>
        <w:bottom w:val="none" w:sz="0" w:space="0" w:color="auto"/>
        <w:right w:val="none" w:sz="0" w:space="0" w:color="auto"/>
      </w:divBdr>
    </w:div>
    <w:div w:id="2057117420">
      <w:bodyDiv w:val="1"/>
      <w:marLeft w:val="0"/>
      <w:marRight w:val="0"/>
      <w:marTop w:val="0"/>
      <w:marBottom w:val="0"/>
      <w:divBdr>
        <w:top w:val="none" w:sz="0" w:space="0" w:color="auto"/>
        <w:left w:val="none" w:sz="0" w:space="0" w:color="auto"/>
        <w:bottom w:val="none" w:sz="0" w:space="0" w:color="auto"/>
        <w:right w:val="none" w:sz="0" w:space="0" w:color="auto"/>
      </w:divBdr>
    </w:div>
    <w:div w:id="2057661245">
      <w:bodyDiv w:val="1"/>
      <w:marLeft w:val="0"/>
      <w:marRight w:val="0"/>
      <w:marTop w:val="0"/>
      <w:marBottom w:val="0"/>
      <w:divBdr>
        <w:top w:val="none" w:sz="0" w:space="0" w:color="auto"/>
        <w:left w:val="none" w:sz="0" w:space="0" w:color="auto"/>
        <w:bottom w:val="none" w:sz="0" w:space="0" w:color="auto"/>
        <w:right w:val="none" w:sz="0" w:space="0" w:color="auto"/>
      </w:divBdr>
    </w:div>
    <w:div w:id="2057972611">
      <w:bodyDiv w:val="1"/>
      <w:marLeft w:val="0"/>
      <w:marRight w:val="0"/>
      <w:marTop w:val="0"/>
      <w:marBottom w:val="0"/>
      <w:divBdr>
        <w:top w:val="none" w:sz="0" w:space="0" w:color="auto"/>
        <w:left w:val="none" w:sz="0" w:space="0" w:color="auto"/>
        <w:bottom w:val="none" w:sz="0" w:space="0" w:color="auto"/>
        <w:right w:val="none" w:sz="0" w:space="0" w:color="auto"/>
      </w:divBdr>
    </w:div>
    <w:div w:id="2059011284">
      <w:bodyDiv w:val="1"/>
      <w:marLeft w:val="0"/>
      <w:marRight w:val="0"/>
      <w:marTop w:val="0"/>
      <w:marBottom w:val="0"/>
      <w:divBdr>
        <w:top w:val="none" w:sz="0" w:space="0" w:color="auto"/>
        <w:left w:val="none" w:sz="0" w:space="0" w:color="auto"/>
        <w:bottom w:val="none" w:sz="0" w:space="0" w:color="auto"/>
        <w:right w:val="none" w:sz="0" w:space="0" w:color="auto"/>
      </w:divBdr>
    </w:div>
    <w:div w:id="2059357964">
      <w:bodyDiv w:val="1"/>
      <w:marLeft w:val="0"/>
      <w:marRight w:val="0"/>
      <w:marTop w:val="0"/>
      <w:marBottom w:val="0"/>
      <w:divBdr>
        <w:top w:val="none" w:sz="0" w:space="0" w:color="auto"/>
        <w:left w:val="none" w:sz="0" w:space="0" w:color="auto"/>
        <w:bottom w:val="none" w:sz="0" w:space="0" w:color="auto"/>
        <w:right w:val="none" w:sz="0" w:space="0" w:color="auto"/>
      </w:divBdr>
    </w:div>
    <w:div w:id="2060666683">
      <w:bodyDiv w:val="1"/>
      <w:marLeft w:val="0"/>
      <w:marRight w:val="0"/>
      <w:marTop w:val="0"/>
      <w:marBottom w:val="0"/>
      <w:divBdr>
        <w:top w:val="none" w:sz="0" w:space="0" w:color="auto"/>
        <w:left w:val="none" w:sz="0" w:space="0" w:color="auto"/>
        <w:bottom w:val="none" w:sz="0" w:space="0" w:color="auto"/>
        <w:right w:val="none" w:sz="0" w:space="0" w:color="auto"/>
      </w:divBdr>
    </w:div>
    <w:div w:id="2060788353">
      <w:bodyDiv w:val="1"/>
      <w:marLeft w:val="0"/>
      <w:marRight w:val="0"/>
      <w:marTop w:val="0"/>
      <w:marBottom w:val="0"/>
      <w:divBdr>
        <w:top w:val="none" w:sz="0" w:space="0" w:color="auto"/>
        <w:left w:val="none" w:sz="0" w:space="0" w:color="auto"/>
        <w:bottom w:val="none" w:sz="0" w:space="0" w:color="auto"/>
        <w:right w:val="none" w:sz="0" w:space="0" w:color="auto"/>
      </w:divBdr>
    </w:div>
    <w:div w:id="2060932921">
      <w:bodyDiv w:val="1"/>
      <w:marLeft w:val="0"/>
      <w:marRight w:val="0"/>
      <w:marTop w:val="0"/>
      <w:marBottom w:val="0"/>
      <w:divBdr>
        <w:top w:val="none" w:sz="0" w:space="0" w:color="auto"/>
        <w:left w:val="none" w:sz="0" w:space="0" w:color="auto"/>
        <w:bottom w:val="none" w:sz="0" w:space="0" w:color="auto"/>
        <w:right w:val="none" w:sz="0" w:space="0" w:color="auto"/>
      </w:divBdr>
    </w:div>
    <w:div w:id="2061467646">
      <w:bodyDiv w:val="1"/>
      <w:marLeft w:val="0"/>
      <w:marRight w:val="0"/>
      <w:marTop w:val="0"/>
      <w:marBottom w:val="0"/>
      <w:divBdr>
        <w:top w:val="none" w:sz="0" w:space="0" w:color="auto"/>
        <w:left w:val="none" w:sz="0" w:space="0" w:color="auto"/>
        <w:bottom w:val="none" w:sz="0" w:space="0" w:color="auto"/>
        <w:right w:val="none" w:sz="0" w:space="0" w:color="auto"/>
      </w:divBdr>
    </w:div>
    <w:div w:id="2061709792">
      <w:bodyDiv w:val="1"/>
      <w:marLeft w:val="0"/>
      <w:marRight w:val="0"/>
      <w:marTop w:val="0"/>
      <w:marBottom w:val="0"/>
      <w:divBdr>
        <w:top w:val="none" w:sz="0" w:space="0" w:color="auto"/>
        <w:left w:val="none" w:sz="0" w:space="0" w:color="auto"/>
        <w:bottom w:val="none" w:sz="0" w:space="0" w:color="auto"/>
        <w:right w:val="none" w:sz="0" w:space="0" w:color="auto"/>
      </w:divBdr>
    </w:div>
    <w:div w:id="2062051290">
      <w:bodyDiv w:val="1"/>
      <w:marLeft w:val="0"/>
      <w:marRight w:val="0"/>
      <w:marTop w:val="0"/>
      <w:marBottom w:val="0"/>
      <w:divBdr>
        <w:top w:val="none" w:sz="0" w:space="0" w:color="auto"/>
        <w:left w:val="none" w:sz="0" w:space="0" w:color="auto"/>
        <w:bottom w:val="none" w:sz="0" w:space="0" w:color="auto"/>
        <w:right w:val="none" w:sz="0" w:space="0" w:color="auto"/>
      </w:divBdr>
    </w:div>
    <w:div w:id="2062360774">
      <w:bodyDiv w:val="1"/>
      <w:marLeft w:val="0"/>
      <w:marRight w:val="0"/>
      <w:marTop w:val="0"/>
      <w:marBottom w:val="0"/>
      <w:divBdr>
        <w:top w:val="none" w:sz="0" w:space="0" w:color="auto"/>
        <w:left w:val="none" w:sz="0" w:space="0" w:color="auto"/>
        <w:bottom w:val="none" w:sz="0" w:space="0" w:color="auto"/>
        <w:right w:val="none" w:sz="0" w:space="0" w:color="auto"/>
      </w:divBdr>
    </w:div>
    <w:div w:id="2062702249">
      <w:bodyDiv w:val="1"/>
      <w:marLeft w:val="0"/>
      <w:marRight w:val="0"/>
      <w:marTop w:val="0"/>
      <w:marBottom w:val="0"/>
      <w:divBdr>
        <w:top w:val="none" w:sz="0" w:space="0" w:color="auto"/>
        <w:left w:val="none" w:sz="0" w:space="0" w:color="auto"/>
        <w:bottom w:val="none" w:sz="0" w:space="0" w:color="auto"/>
        <w:right w:val="none" w:sz="0" w:space="0" w:color="auto"/>
      </w:divBdr>
    </w:div>
    <w:div w:id="2062710902">
      <w:bodyDiv w:val="1"/>
      <w:marLeft w:val="0"/>
      <w:marRight w:val="0"/>
      <w:marTop w:val="0"/>
      <w:marBottom w:val="0"/>
      <w:divBdr>
        <w:top w:val="none" w:sz="0" w:space="0" w:color="auto"/>
        <w:left w:val="none" w:sz="0" w:space="0" w:color="auto"/>
        <w:bottom w:val="none" w:sz="0" w:space="0" w:color="auto"/>
        <w:right w:val="none" w:sz="0" w:space="0" w:color="auto"/>
      </w:divBdr>
    </w:div>
    <w:div w:id="2063013287">
      <w:bodyDiv w:val="1"/>
      <w:marLeft w:val="0"/>
      <w:marRight w:val="0"/>
      <w:marTop w:val="0"/>
      <w:marBottom w:val="0"/>
      <w:divBdr>
        <w:top w:val="none" w:sz="0" w:space="0" w:color="auto"/>
        <w:left w:val="none" w:sz="0" w:space="0" w:color="auto"/>
        <w:bottom w:val="none" w:sz="0" w:space="0" w:color="auto"/>
        <w:right w:val="none" w:sz="0" w:space="0" w:color="auto"/>
      </w:divBdr>
    </w:div>
    <w:div w:id="2064135653">
      <w:bodyDiv w:val="1"/>
      <w:marLeft w:val="0"/>
      <w:marRight w:val="0"/>
      <w:marTop w:val="0"/>
      <w:marBottom w:val="0"/>
      <w:divBdr>
        <w:top w:val="none" w:sz="0" w:space="0" w:color="auto"/>
        <w:left w:val="none" w:sz="0" w:space="0" w:color="auto"/>
        <w:bottom w:val="none" w:sz="0" w:space="0" w:color="auto"/>
        <w:right w:val="none" w:sz="0" w:space="0" w:color="auto"/>
      </w:divBdr>
    </w:div>
    <w:div w:id="2065177183">
      <w:bodyDiv w:val="1"/>
      <w:marLeft w:val="0"/>
      <w:marRight w:val="0"/>
      <w:marTop w:val="0"/>
      <w:marBottom w:val="0"/>
      <w:divBdr>
        <w:top w:val="none" w:sz="0" w:space="0" w:color="auto"/>
        <w:left w:val="none" w:sz="0" w:space="0" w:color="auto"/>
        <w:bottom w:val="none" w:sz="0" w:space="0" w:color="auto"/>
        <w:right w:val="none" w:sz="0" w:space="0" w:color="auto"/>
      </w:divBdr>
    </w:div>
    <w:div w:id="2065180711">
      <w:bodyDiv w:val="1"/>
      <w:marLeft w:val="0"/>
      <w:marRight w:val="0"/>
      <w:marTop w:val="0"/>
      <w:marBottom w:val="0"/>
      <w:divBdr>
        <w:top w:val="none" w:sz="0" w:space="0" w:color="auto"/>
        <w:left w:val="none" w:sz="0" w:space="0" w:color="auto"/>
        <w:bottom w:val="none" w:sz="0" w:space="0" w:color="auto"/>
        <w:right w:val="none" w:sz="0" w:space="0" w:color="auto"/>
      </w:divBdr>
    </w:div>
    <w:div w:id="2065324346">
      <w:bodyDiv w:val="1"/>
      <w:marLeft w:val="0"/>
      <w:marRight w:val="0"/>
      <w:marTop w:val="0"/>
      <w:marBottom w:val="0"/>
      <w:divBdr>
        <w:top w:val="none" w:sz="0" w:space="0" w:color="auto"/>
        <w:left w:val="none" w:sz="0" w:space="0" w:color="auto"/>
        <w:bottom w:val="none" w:sz="0" w:space="0" w:color="auto"/>
        <w:right w:val="none" w:sz="0" w:space="0" w:color="auto"/>
      </w:divBdr>
    </w:div>
    <w:div w:id="2065326671">
      <w:bodyDiv w:val="1"/>
      <w:marLeft w:val="0"/>
      <w:marRight w:val="0"/>
      <w:marTop w:val="0"/>
      <w:marBottom w:val="0"/>
      <w:divBdr>
        <w:top w:val="none" w:sz="0" w:space="0" w:color="auto"/>
        <w:left w:val="none" w:sz="0" w:space="0" w:color="auto"/>
        <w:bottom w:val="none" w:sz="0" w:space="0" w:color="auto"/>
        <w:right w:val="none" w:sz="0" w:space="0" w:color="auto"/>
      </w:divBdr>
    </w:div>
    <w:div w:id="2065367142">
      <w:bodyDiv w:val="1"/>
      <w:marLeft w:val="0"/>
      <w:marRight w:val="0"/>
      <w:marTop w:val="0"/>
      <w:marBottom w:val="0"/>
      <w:divBdr>
        <w:top w:val="none" w:sz="0" w:space="0" w:color="auto"/>
        <w:left w:val="none" w:sz="0" w:space="0" w:color="auto"/>
        <w:bottom w:val="none" w:sz="0" w:space="0" w:color="auto"/>
        <w:right w:val="none" w:sz="0" w:space="0" w:color="auto"/>
      </w:divBdr>
    </w:div>
    <w:div w:id="2065522767">
      <w:bodyDiv w:val="1"/>
      <w:marLeft w:val="0"/>
      <w:marRight w:val="0"/>
      <w:marTop w:val="0"/>
      <w:marBottom w:val="0"/>
      <w:divBdr>
        <w:top w:val="none" w:sz="0" w:space="0" w:color="auto"/>
        <w:left w:val="none" w:sz="0" w:space="0" w:color="auto"/>
        <w:bottom w:val="none" w:sz="0" w:space="0" w:color="auto"/>
        <w:right w:val="none" w:sz="0" w:space="0" w:color="auto"/>
      </w:divBdr>
    </w:div>
    <w:div w:id="2065983612">
      <w:bodyDiv w:val="1"/>
      <w:marLeft w:val="0"/>
      <w:marRight w:val="0"/>
      <w:marTop w:val="0"/>
      <w:marBottom w:val="0"/>
      <w:divBdr>
        <w:top w:val="none" w:sz="0" w:space="0" w:color="auto"/>
        <w:left w:val="none" w:sz="0" w:space="0" w:color="auto"/>
        <w:bottom w:val="none" w:sz="0" w:space="0" w:color="auto"/>
        <w:right w:val="none" w:sz="0" w:space="0" w:color="auto"/>
      </w:divBdr>
    </w:div>
    <w:div w:id="2066249625">
      <w:bodyDiv w:val="1"/>
      <w:marLeft w:val="0"/>
      <w:marRight w:val="0"/>
      <w:marTop w:val="0"/>
      <w:marBottom w:val="0"/>
      <w:divBdr>
        <w:top w:val="none" w:sz="0" w:space="0" w:color="auto"/>
        <w:left w:val="none" w:sz="0" w:space="0" w:color="auto"/>
        <w:bottom w:val="none" w:sz="0" w:space="0" w:color="auto"/>
        <w:right w:val="none" w:sz="0" w:space="0" w:color="auto"/>
      </w:divBdr>
    </w:div>
    <w:div w:id="2066904645">
      <w:bodyDiv w:val="1"/>
      <w:marLeft w:val="0"/>
      <w:marRight w:val="0"/>
      <w:marTop w:val="0"/>
      <w:marBottom w:val="0"/>
      <w:divBdr>
        <w:top w:val="none" w:sz="0" w:space="0" w:color="auto"/>
        <w:left w:val="none" w:sz="0" w:space="0" w:color="auto"/>
        <w:bottom w:val="none" w:sz="0" w:space="0" w:color="auto"/>
        <w:right w:val="none" w:sz="0" w:space="0" w:color="auto"/>
      </w:divBdr>
    </w:div>
    <w:div w:id="2067099017">
      <w:bodyDiv w:val="1"/>
      <w:marLeft w:val="0"/>
      <w:marRight w:val="0"/>
      <w:marTop w:val="0"/>
      <w:marBottom w:val="0"/>
      <w:divBdr>
        <w:top w:val="none" w:sz="0" w:space="0" w:color="auto"/>
        <w:left w:val="none" w:sz="0" w:space="0" w:color="auto"/>
        <w:bottom w:val="none" w:sz="0" w:space="0" w:color="auto"/>
        <w:right w:val="none" w:sz="0" w:space="0" w:color="auto"/>
      </w:divBdr>
    </w:div>
    <w:div w:id="2067681571">
      <w:bodyDiv w:val="1"/>
      <w:marLeft w:val="0"/>
      <w:marRight w:val="0"/>
      <w:marTop w:val="0"/>
      <w:marBottom w:val="0"/>
      <w:divBdr>
        <w:top w:val="none" w:sz="0" w:space="0" w:color="auto"/>
        <w:left w:val="none" w:sz="0" w:space="0" w:color="auto"/>
        <w:bottom w:val="none" w:sz="0" w:space="0" w:color="auto"/>
        <w:right w:val="none" w:sz="0" w:space="0" w:color="auto"/>
      </w:divBdr>
    </w:div>
    <w:div w:id="2068915733">
      <w:bodyDiv w:val="1"/>
      <w:marLeft w:val="0"/>
      <w:marRight w:val="0"/>
      <w:marTop w:val="0"/>
      <w:marBottom w:val="0"/>
      <w:divBdr>
        <w:top w:val="none" w:sz="0" w:space="0" w:color="auto"/>
        <w:left w:val="none" w:sz="0" w:space="0" w:color="auto"/>
        <w:bottom w:val="none" w:sz="0" w:space="0" w:color="auto"/>
        <w:right w:val="none" w:sz="0" w:space="0" w:color="auto"/>
      </w:divBdr>
    </w:div>
    <w:div w:id="2069760152">
      <w:bodyDiv w:val="1"/>
      <w:marLeft w:val="0"/>
      <w:marRight w:val="0"/>
      <w:marTop w:val="0"/>
      <w:marBottom w:val="0"/>
      <w:divBdr>
        <w:top w:val="none" w:sz="0" w:space="0" w:color="auto"/>
        <w:left w:val="none" w:sz="0" w:space="0" w:color="auto"/>
        <w:bottom w:val="none" w:sz="0" w:space="0" w:color="auto"/>
        <w:right w:val="none" w:sz="0" w:space="0" w:color="auto"/>
      </w:divBdr>
    </w:div>
    <w:div w:id="2069918461">
      <w:bodyDiv w:val="1"/>
      <w:marLeft w:val="0"/>
      <w:marRight w:val="0"/>
      <w:marTop w:val="0"/>
      <w:marBottom w:val="0"/>
      <w:divBdr>
        <w:top w:val="none" w:sz="0" w:space="0" w:color="auto"/>
        <w:left w:val="none" w:sz="0" w:space="0" w:color="auto"/>
        <w:bottom w:val="none" w:sz="0" w:space="0" w:color="auto"/>
        <w:right w:val="none" w:sz="0" w:space="0" w:color="auto"/>
      </w:divBdr>
    </w:div>
    <w:div w:id="2070106893">
      <w:bodyDiv w:val="1"/>
      <w:marLeft w:val="0"/>
      <w:marRight w:val="0"/>
      <w:marTop w:val="0"/>
      <w:marBottom w:val="0"/>
      <w:divBdr>
        <w:top w:val="none" w:sz="0" w:space="0" w:color="auto"/>
        <w:left w:val="none" w:sz="0" w:space="0" w:color="auto"/>
        <w:bottom w:val="none" w:sz="0" w:space="0" w:color="auto"/>
        <w:right w:val="none" w:sz="0" w:space="0" w:color="auto"/>
      </w:divBdr>
    </w:div>
    <w:div w:id="2070810199">
      <w:bodyDiv w:val="1"/>
      <w:marLeft w:val="0"/>
      <w:marRight w:val="0"/>
      <w:marTop w:val="0"/>
      <w:marBottom w:val="0"/>
      <w:divBdr>
        <w:top w:val="none" w:sz="0" w:space="0" w:color="auto"/>
        <w:left w:val="none" w:sz="0" w:space="0" w:color="auto"/>
        <w:bottom w:val="none" w:sz="0" w:space="0" w:color="auto"/>
        <w:right w:val="none" w:sz="0" w:space="0" w:color="auto"/>
      </w:divBdr>
    </w:div>
    <w:div w:id="2070880744">
      <w:bodyDiv w:val="1"/>
      <w:marLeft w:val="0"/>
      <w:marRight w:val="0"/>
      <w:marTop w:val="0"/>
      <w:marBottom w:val="0"/>
      <w:divBdr>
        <w:top w:val="none" w:sz="0" w:space="0" w:color="auto"/>
        <w:left w:val="none" w:sz="0" w:space="0" w:color="auto"/>
        <w:bottom w:val="none" w:sz="0" w:space="0" w:color="auto"/>
        <w:right w:val="none" w:sz="0" w:space="0" w:color="auto"/>
      </w:divBdr>
    </w:div>
    <w:div w:id="2070884358">
      <w:bodyDiv w:val="1"/>
      <w:marLeft w:val="0"/>
      <w:marRight w:val="0"/>
      <w:marTop w:val="0"/>
      <w:marBottom w:val="0"/>
      <w:divBdr>
        <w:top w:val="none" w:sz="0" w:space="0" w:color="auto"/>
        <w:left w:val="none" w:sz="0" w:space="0" w:color="auto"/>
        <w:bottom w:val="none" w:sz="0" w:space="0" w:color="auto"/>
        <w:right w:val="none" w:sz="0" w:space="0" w:color="auto"/>
      </w:divBdr>
    </w:div>
    <w:div w:id="2070952007">
      <w:bodyDiv w:val="1"/>
      <w:marLeft w:val="0"/>
      <w:marRight w:val="0"/>
      <w:marTop w:val="0"/>
      <w:marBottom w:val="0"/>
      <w:divBdr>
        <w:top w:val="none" w:sz="0" w:space="0" w:color="auto"/>
        <w:left w:val="none" w:sz="0" w:space="0" w:color="auto"/>
        <w:bottom w:val="none" w:sz="0" w:space="0" w:color="auto"/>
        <w:right w:val="none" w:sz="0" w:space="0" w:color="auto"/>
      </w:divBdr>
    </w:div>
    <w:div w:id="2071416746">
      <w:bodyDiv w:val="1"/>
      <w:marLeft w:val="0"/>
      <w:marRight w:val="0"/>
      <w:marTop w:val="0"/>
      <w:marBottom w:val="0"/>
      <w:divBdr>
        <w:top w:val="none" w:sz="0" w:space="0" w:color="auto"/>
        <w:left w:val="none" w:sz="0" w:space="0" w:color="auto"/>
        <w:bottom w:val="none" w:sz="0" w:space="0" w:color="auto"/>
        <w:right w:val="none" w:sz="0" w:space="0" w:color="auto"/>
      </w:divBdr>
    </w:div>
    <w:div w:id="2072264834">
      <w:bodyDiv w:val="1"/>
      <w:marLeft w:val="0"/>
      <w:marRight w:val="0"/>
      <w:marTop w:val="0"/>
      <w:marBottom w:val="0"/>
      <w:divBdr>
        <w:top w:val="none" w:sz="0" w:space="0" w:color="auto"/>
        <w:left w:val="none" w:sz="0" w:space="0" w:color="auto"/>
        <w:bottom w:val="none" w:sz="0" w:space="0" w:color="auto"/>
        <w:right w:val="none" w:sz="0" w:space="0" w:color="auto"/>
      </w:divBdr>
    </w:div>
    <w:div w:id="2073039441">
      <w:bodyDiv w:val="1"/>
      <w:marLeft w:val="0"/>
      <w:marRight w:val="0"/>
      <w:marTop w:val="0"/>
      <w:marBottom w:val="0"/>
      <w:divBdr>
        <w:top w:val="none" w:sz="0" w:space="0" w:color="auto"/>
        <w:left w:val="none" w:sz="0" w:space="0" w:color="auto"/>
        <w:bottom w:val="none" w:sz="0" w:space="0" w:color="auto"/>
        <w:right w:val="none" w:sz="0" w:space="0" w:color="auto"/>
      </w:divBdr>
    </w:div>
    <w:div w:id="2073700188">
      <w:bodyDiv w:val="1"/>
      <w:marLeft w:val="0"/>
      <w:marRight w:val="0"/>
      <w:marTop w:val="0"/>
      <w:marBottom w:val="0"/>
      <w:divBdr>
        <w:top w:val="none" w:sz="0" w:space="0" w:color="auto"/>
        <w:left w:val="none" w:sz="0" w:space="0" w:color="auto"/>
        <w:bottom w:val="none" w:sz="0" w:space="0" w:color="auto"/>
        <w:right w:val="none" w:sz="0" w:space="0" w:color="auto"/>
      </w:divBdr>
    </w:div>
    <w:div w:id="2074035612">
      <w:bodyDiv w:val="1"/>
      <w:marLeft w:val="0"/>
      <w:marRight w:val="0"/>
      <w:marTop w:val="0"/>
      <w:marBottom w:val="0"/>
      <w:divBdr>
        <w:top w:val="none" w:sz="0" w:space="0" w:color="auto"/>
        <w:left w:val="none" w:sz="0" w:space="0" w:color="auto"/>
        <w:bottom w:val="none" w:sz="0" w:space="0" w:color="auto"/>
        <w:right w:val="none" w:sz="0" w:space="0" w:color="auto"/>
      </w:divBdr>
    </w:div>
    <w:div w:id="2074350934">
      <w:bodyDiv w:val="1"/>
      <w:marLeft w:val="0"/>
      <w:marRight w:val="0"/>
      <w:marTop w:val="0"/>
      <w:marBottom w:val="0"/>
      <w:divBdr>
        <w:top w:val="none" w:sz="0" w:space="0" w:color="auto"/>
        <w:left w:val="none" w:sz="0" w:space="0" w:color="auto"/>
        <w:bottom w:val="none" w:sz="0" w:space="0" w:color="auto"/>
        <w:right w:val="none" w:sz="0" w:space="0" w:color="auto"/>
      </w:divBdr>
    </w:div>
    <w:div w:id="2074499238">
      <w:bodyDiv w:val="1"/>
      <w:marLeft w:val="0"/>
      <w:marRight w:val="0"/>
      <w:marTop w:val="0"/>
      <w:marBottom w:val="0"/>
      <w:divBdr>
        <w:top w:val="none" w:sz="0" w:space="0" w:color="auto"/>
        <w:left w:val="none" w:sz="0" w:space="0" w:color="auto"/>
        <w:bottom w:val="none" w:sz="0" w:space="0" w:color="auto"/>
        <w:right w:val="none" w:sz="0" w:space="0" w:color="auto"/>
      </w:divBdr>
    </w:div>
    <w:div w:id="2074545588">
      <w:bodyDiv w:val="1"/>
      <w:marLeft w:val="0"/>
      <w:marRight w:val="0"/>
      <w:marTop w:val="0"/>
      <w:marBottom w:val="0"/>
      <w:divBdr>
        <w:top w:val="none" w:sz="0" w:space="0" w:color="auto"/>
        <w:left w:val="none" w:sz="0" w:space="0" w:color="auto"/>
        <w:bottom w:val="none" w:sz="0" w:space="0" w:color="auto"/>
        <w:right w:val="none" w:sz="0" w:space="0" w:color="auto"/>
      </w:divBdr>
    </w:div>
    <w:div w:id="2074739613">
      <w:bodyDiv w:val="1"/>
      <w:marLeft w:val="0"/>
      <w:marRight w:val="0"/>
      <w:marTop w:val="0"/>
      <w:marBottom w:val="0"/>
      <w:divBdr>
        <w:top w:val="none" w:sz="0" w:space="0" w:color="auto"/>
        <w:left w:val="none" w:sz="0" w:space="0" w:color="auto"/>
        <w:bottom w:val="none" w:sz="0" w:space="0" w:color="auto"/>
        <w:right w:val="none" w:sz="0" w:space="0" w:color="auto"/>
      </w:divBdr>
    </w:div>
    <w:div w:id="2074742234">
      <w:bodyDiv w:val="1"/>
      <w:marLeft w:val="0"/>
      <w:marRight w:val="0"/>
      <w:marTop w:val="0"/>
      <w:marBottom w:val="0"/>
      <w:divBdr>
        <w:top w:val="none" w:sz="0" w:space="0" w:color="auto"/>
        <w:left w:val="none" w:sz="0" w:space="0" w:color="auto"/>
        <w:bottom w:val="none" w:sz="0" w:space="0" w:color="auto"/>
        <w:right w:val="none" w:sz="0" w:space="0" w:color="auto"/>
      </w:divBdr>
    </w:div>
    <w:div w:id="2074814261">
      <w:bodyDiv w:val="1"/>
      <w:marLeft w:val="0"/>
      <w:marRight w:val="0"/>
      <w:marTop w:val="0"/>
      <w:marBottom w:val="0"/>
      <w:divBdr>
        <w:top w:val="none" w:sz="0" w:space="0" w:color="auto"/>
        <w:left w:val="none" w:sz="0" w:space="0" w:color="auto"/>
        <w:bottom w:val="none" w:sz="0" w:space="0" w:color="auto"/>
        <w:right w:val="none" w:sz="0" w:space="0" w:color="auto"/>
      </w:divBdr>
    </w:div>
    <w:div w:id="2075348916">
      <w:bodyDiv w:val="1"/>
      <w:marLeft w:val="0"/>
      <w:marRight w:val="0"/>
      <w:marTop w:val="0"/>
      <w:marBottom w:val="0"/>
      <w:divBdr>
        <w:top w:val="none" w:sz="0" w:space="0" w:color="auto"/>
        <w:left w:val="none" w:sz="0" w:space="0" w:color="auto"/>
        <w:bottom w:val="none" w:sz="0" w:space="0" w:color="auto"/>
        <w:right w:val="none" w:sz="0" w:space="0" w:color="auto"/>
      </w:divBdr>
    </w:div>
    <w:div w:id="2076119415">
      <w:bodyDiv w:val="1"/>
      <w:marLeft w:val="0"/>
      <w:marRight w:val="0"/>
      <w:marTop w:val="0"/>
      <w:marBottom w:val="0"/>
      <w:divBdr>
        <w:top w:val="none" w:sz="0" w:space="0" w:color="auto"/>
        <w:left w:val="none" w:sz="0" w:space="0" w:color="auto"/>
        <w:bottom w:val="none" w:sz="0" w:space="0" w:color="auto"/>
        <w:right w:val="none" w:sz="0" w:space="0" w:color="auto"/>
      </w:divBdr>
    </w:div>
    <w:div w:id="2077778279">
      <w:bodyDiv w:val="1"/>
      <w:marLeft w:val="0"/>
      <w:marRight w:val="0"/>
      <w:marTop w:val="0"/>
      <w:marBottom w:val="0"/>
      <w:divBdr>
        <w:top w:val="none" w:sz="0" w:space="0" w:color="auto"/>
        <w:left w:val="none" w:sz="0" w:space="0" w:color="auto"/>
        <w:bottom w:val="none" w:sz="0" w:space="0" w:color="auto"/>
        <w:right w:val="none" w:sz="0" w:space="0" w:color="auto"/>
      </w:divBdr>
    </w:div>
    <w:div w:id="2078430426">
      <w:bodyDiv w:val="1"/>
      <w:marLeft w:val="0"/>
      <w:marRight w:val="0"/>
      <w:marTop w:val="0"/>
      <w:marBottom w:val="0"/>
      <w:divBdr>
        <w:top w:val="none" w:sz="0" w:space="0" w:color="auto"/>
        <w:left w:val="none" w:sz="0" w:space="0" w:color="auto"/>
        <w:bottom w:val="none" w:sz="0" w:space="0" w:color="auto"/>
        <w:right w:val="none" w:sz="0" w:space="0" w:color="auto"/>
      </w:divBdr>
    </w:div>
    <w:div w:id="2079131266">
      <w:bodyDiv w:val="1"/>
      <w:marLeft w:val="0"/>
      <w:marRight w:val="0"/>
      <w:marTop w:val="0"/>
      <w:marBottom w:val="0"/>
      <w:divBdr>
        <w:top w:val="none" w:sz="0" w:space="0" w:color="auto"/>
        <w:left w:val="none" w:sz="0" w:space="0" w:color="auto"/>
        <w:bottom w:val="none" w:sz="0" w:space="0" w:color="auto"/>
        <w:right w:val="none" w:sz="0" w:space="0" w:color="auto"/>
      </w:divBdr>
    </w:div>
    <w:div w:id="2080904473">
      <w:bodyDiv w:val="1"/>
      <w:marLeft w:val="0"/>
      <w:marRight w:val="0"/>
      <w:marTop w:val="0"/>
      <w:marBottom w:val="0"/>
      <w:divBdr>
        <w:top w:val="none" w:sz="0" w:space="0" w:color="auto"/>
        <w:left w:val="none" w:sz="0" w:space="0" w:color="auto"/>
        <w:bottom w:val="none" w:sz="0" w:space="0" w:color="auto"/>
        <w:right w:val="none" w:sz="0" w:space="0" w:color="auto"/>
      </w:divBdr>
    </w:div>
    <w:div w:id="2081713308">
      <w:bodyDiv w:val="1"/>
      <w:marLeft w:val="0"/>
      <w:marRight w:val="0"/>
      <w:marTop w:val="0"/>
      <w:marBottom w:val="0"/>
      <w:divBdr>
        <w:top w:val="none" w:sz="0" w:space="0" w:color="auto"/>
        <w:left w:val="none" w:sz="0" w:space="0" w:color="auto"/>
        <w:bottom w:val="none" w:sz="0" w:space="0" w:color="auto"/>
        <w:right w:val="none" w:sz="0" w:space="0" w:color="auto"/>
      </w:divBdr>
    </w:div>
    <w:div w:id="2082560720">
      <w:bodyDiv w:val="1"/>
      <w:marLeft w:val="0"/>
      <w:marRight w:val="0"/>
      <w:marTop w:val="0"/>
      <w:marBottom w:val="0"/>
      <w:divBdr>
        <w:top w:val="none" w:sz="0" w:space="0" w:color="auto"/>
        <w:left w:val="none" w:sz="0" w:space="0" w:color="auto"/>
        <w:bottom w:val="none" w:sz="0" w:space="0" w:color="auto"/>
        <w:right w:val="none" w:sz="0" w:space="0" w:color="auto"/>
      </w:divBdr>
    </w:div>
    <w:div w:id="2083092950">
      <w:bodyDiv w:val="1"/>
      <w:marLeft w:val="0"/>
      <w:marRight w:val="0"/>
      <w:marTop w:val="0"/>
      <w:marBottom w:val="0"/>
      <w:divBdr>
        <w:top w:val="none" w:sz="0" w:space="0" w:color="auto"/>
        <w:left w:val="none" w:sz="0" w:space="0" w:color="auto"/>
        <w:bottom w:val="none" w:sz="0" w:space="0" w:color="auto"/>
        <w:right w:val="none" w:sz="0" w:space="0" w:color="auto"/>
      </w:divBdr>
    </w:div>
    <w:div w:id="2084059062">
      <w:bodyDiv w:val="1"/>
      <w:marLeft w:val="0"/>
      <w:marRight w:val="0"/>
      <w:marTop w:val="0"/>
      <w:marBottom w:val="0"/>
      <w:divBdr>
        <w:top w:val="none" w:sz="0" w:space="0" w:color="auto"/>
        <w:left w:val="none" w:sz="0" w:space="0" w:color="auto"/>
        <w:bottom w:val="none" w:sz="0" w:space="0" w:color="auto"/>
        <w:right w:val="none" w:sz="0" w:space="0" w:color="auto"/>
      </w:divBdr>
    </w:div>
    <w:div w:id="2084526938">
      <w:bodyDiv w:val="1"/>
      <w:marLeft w:val="0"/>
      <w:marRight w:val="0"/>
      <w:marTop w:val="0"/>
      <w:marBottom w:val="0"/>
      <w:divBdr>
        <w:top w:val="none" w:sz="0" w:space="0" w:color="auto"/>
        <w:left w:val="none" w:sz="0" w:space="0" w:color="auto"/>
        <w:bottom w:val="none" w:sz="0" w:space="0" w:color="auto"/>
        <w:right w:val="none" w:sz="0" w:space="0" w:color="auto"/>
      </w:divBdr>
    </w:div>
    <w:div w:id="2086295600">
      <w:bodyDiv w:val="1"/>
      <w:marLeft w:val="0"/>
      <w:marRight w:val="0"/>
      <w:marTop w:val="0"/>
      <w:marBottom w:val="0"/>
      <w:divBdr>
        <w:top w:val="none" w:sz="0" w:space="0" w:color="auto"/>
        <w:left w:val="none" w:sz="0" w:space="0" w:color="auto"/>
        <w:bottom w:val="none" w:sz="0" w:space="0" w:color="auto"/>
        <w:right w:val="none" w:sz="0" w:space="0" w:color="auto"/>
      </w:divBdr>
    </w:div>
    <w:div w:id="2086299898">
      <w:bodyDiv w:val="1"/>
      <w:marLeft w:val="0"/>
      <w:marRight w:val="0"/>
      <w:marTop w:val="0"/>
      <w:marBottom w:val="0"/>
      <w:divBdr>
        <w:top w:val="none" w:sz="0" w:space="0" w:color="auto"/>
        <w:left w:val="none" w:sz="0" w:space="0" w:color="auto"/>
        <w:bottom w:val="none" w:sz="0" w:space="0" w:color="auto"/>
        <w:right w:val="none" w:sz="0" w:space="0" w:color="auto"/>
      </w:divBdr>
    </w:div>
    <w:div w:id="2086485794">
      <w:bodyDiv w:val="1"/>
      <w:marLeft w:val="0"/>
      <w:marRight w:val="0"/>
      <w:marTop w:val="0"/>
      <w:marBottom w:val="0"/>
      <w:divBdr>
        <w:top w:val="none" w:sz="0" w:space="0" w:color="auto"/>
        <w:left w:val="none" w:sz="0" w:space="0" w:color="auto"/>
        <w:bottom w:val="none" w:sz="0" w:space="0" w:color="auto"/>
        <w:right w:val="none" w:sz="0" w:space="0" w:color="auto"/>
      </w:divBdr>
    </w:div>
    <w:div w:id="2086953267">
      <w:bodyDiv w:val="1"/>
      <w:marLeft w:val="0"/>
      <w:marRight w:val="0"/>
      <w:marTop w:val="0"/>
      <w:marBottom w:val="0"/>
      <w:divBdr>
        <w:top w:val="none" w:sz="0" w:space="0" w:color="auto"/>
        <w:left w:val="none" w:sz="0" w:space="0" w:color="auto"/>
        <w:bottom w:val="none" w:sz="0" w:space="0" w:color="auto"/>
        <w:right w:val="none" w:sz="0" w:space="0" w:color="auto"/>
      </w:divBdr>
    </w:div>
    <w:div w:id="2087146336">
      <w:bodyDiv w:val="1"/>
      <w:marLeft w:val="0"/>
      <w:marRight w:val="0"/>
      <w:marTop w:val="0"/>
      <w:marBottom w:val="0"/>
      <w:divBdr>
        <w:top w:val="none" w:sz="0" w:space="0" w:color="auto"/>
        <w:left w:val="none" w:sz="0" w:space="0" w:color="auto"/>
        <w:bottom w:val="none" w:sz="0" w:space="0" w:color="auto"/>
        <w:right w:val="none" w:sz="0" w:space="0" w:color="auto"/>
      </w:divBdr>
    </w:div>
    <w:div w:id="2087267281">
      <w:bodyDiv w:val="1"/>
      <w:marLeft w:val="0"/>
      <w:marRight w:val="0"/>
      <w:marTop w:val="0"/>
      <w:marBottom w:val="0"/>
      <w:divBdr>
        <w:top w:val="none" w:sz="0" w:space="0" w:color="auto"/>
        <w:left w:val="none" w:sz="0" w:space="0" w:color="auto"/>
        <w:bottom w:val="none" w:sz="0" w:space="0" w:color="auto"/>
        <w:right w:val="none" w:sz="0" w:space="0" w:color="auto"/>
      </w:divBdr>
    </w:div>
    <w:div w:id="2087991835">
      <w:bodyDiv w:val="1"/>
      <w:marLeft w:val="0"/>
      <w:marRight w:val="0"/>
      <w:marTop w:val="0"/>
      <w:marBottom w:val="0"/>
      <w:divBdr>
        <w:top w:val="none" w:sz="0" w:space="0" w:color="auto"/>
        <w:left w:val="none" w:sz="0" w:space="0" w:color="auto"/>
        <w:bottom w:val="none" w:sz="0" w:space="0" w:color="auto"/>
        <w:right w:val="none" w:sz="0" w:space="0" w:color="auto"/>
      </w:divBdr>
    </w:div>
    <w:div w:id="2090497666">
      <w:bodyDiv w:val="1"/>
      <w:marLeft w:val="0"/>
      <w:marRight w:val="0"/>
      <w:marTop w:val="0"/>
      <w:marBottom w:val="0"/>
      <w:divBdr>
        <w:top w:val="none" w:sz="0" w:space="0" w:color="auto"/>
        <w:left w:val="none" w:sz="0" w:space="0" w:color="auto"/>
        <w:bottom w:val="none" w:sz="0" w:space="0" w:color="auto"/>
        <w:right w:val="none" w:sz="0" w:space="0" w:color="auto"/>
      </w:divBdr>
    </w:div>
    <w:div w:id="2090499227">
      <w:bodyDiv w:val="1"/>
      <w:marLeft w:val="0"/>
      <w:marRight w:val="0"/>
      <w:marTop w:val="0"/>
      <w:marBottom w:val="0"/>
      <w:divBdr>
        <w:top w:val="none" w:sz="0" w:space="0" w:color="auto"/>
        <w:left w:val="none" w:sz="0" w:space="0" w:color="auto"/>
        <w:bottom w:val="none" w:sz="0" w:space="0" w:color="auto"/>
        <w:right w:val="none" w:sz="0" w:space="0" w:color="auto"/>
      </w:divBdr>
    </w:div>
    <w:div w:id="2091198673">
      <w:bodyDiv w:val="1"/>
      <w:marLeft w:val="0"/>
      <w:marRight w:val="0"/>
      <w:marTop w:val="0"/>
      <w:marBottom w:val="0"/>
      <w:divBdr>
        <w:top w:val="none" w:sz="0" w:space="0" w:color="auto"/>
        <w:left w:val="none" w:sz="0" w:space="0" w:color="auto"/>
        <w:bottom w:val="none" w:sz="0" w:space="0" w:color="auto"/>
        <w:right w:val="none" w:sz="0" w:space="0" w:color="auto"/>
      </w:divBdr>
    </w:div>
    <w:div w:id="2091346410">
      <w:bodyDiv w:val="1"/>
      <w:marLeft w:val="0"/>
      <w:marRight w:val="0"/>
      <w:marTop w:val="0"/>
      <w:marBottom w:val="0"/>
      <w:divBdr>
        <w:top w:val="none" w:sz="0" w:space="0" w:color="auto"/>
        <w:left w:val="none" w:sz="0" w:space="0" w:color="auto"/>
        <w:bottom w:val="none" w:sz="0" w:space="0" w:color="auto"/>
        <w:right w:val="none" w:sz="0" w:space="0" w:color="auto"/>
      </w:divBdr>
    </w:div>
    <w:div w:id="2092465833">
      <w:bodyDiv w:val="1"/>
      <w:marLeft w:val="0"/>
      <w:marRight w:val="0"/>
      <w:marTop w:val="0"/>
      <w:marBottom w:val="0"/>
      <w:divBdr>
        <w:top w:val="none" w:sz="0" w:space="0" w:color="auto"/>
        <w:left w:val="none" w:sz="0" w:space="0" w:color="auto"/>
        <w:bottom w:val="none" w:sz="0" w:space="0" w:color="auto"/>
        <w:right w:val="none" w:sz="0" w:space="0" w:color="auto"/>
      </w:divBdr>
    </w:div>
    <w:div w:id="2092964183">
      <w:bodyDiv w:val="1"/>
      <w:marLeft w:val="0"/>
      <w:marRight w:val="0"/>
      <w:marTop w:val="0"/>
      <w:marBottom w:val="0"/>
      <w:divBdr>
        <w:top w:val="none" w:sz="0" w:space="0" w:color="auto"/>
        <w:left w:val="none" w:sz="0" w:space="0" w:color="auto"/>
        <w:bottom w:val="none" w:sz="0" w:space="0" w:color="auto"/>
        <w:right w:val="none" w:sz="0" w:space="0" w:color="auto"/>
      </w:divBdr>
    </w:div>
    <w:div w:id="2094819232">
      <w:bodyDiv w:val="1"/>
      <w:marLeft w:val="0"/>
      <w:marRight w:val="0"/>
      <w:marTop w:val="0"/>
      <w:marBottom w:val="0"/>
      <w:divBdr>
        <w:top w:val="none" w:sz="0" w:space="0" w:color="auto"/>
        <w:left w:val="none" w:sz="0" w:space="0" w:color="auto"/>
        <w:bottom w:val="none" w:sz="0" w:space="0" w:color="auto"/>
        <w:right w:val="none" w:sz="0" w:space="0" w:color="auto"/>
      </w:divBdr>
    </w:div>
    <w:div w:id="2095204822">
      <w:bodyDiv w:val="1"/>
      <w:marLeft w:val="0"/>
      <w:marRight w:val="0"/>
      <w:marTop w:val="0"/>
      <w:marBottom w:val="0"/>
      <w:divBdr>
        <w:top w:val="none" w:sz="0" w:space="0" w:color="auto"/>
        <w:left w:val="none" w:sz="0" w:space="0" w:color="auto"/>
        <w:bottom w:val="none" w:sz="0" w:space="0" w:color="auto"/>
        <w:right w:val="none" w:sz="0" w:space="0" w:color="auto"/>
      </w:divBdr>
    </w:div>
    <w:div w:id="2095737455">
      <w:bodyDiv w:val="1"/>
      <w:marLeft w:val="0"/>
      <w:marRight w:val="0"/>
      <w:marTop w:val="0"/>
      <w:marBottom w:val="0"/>
      <w:divBdr>
        <w:top w:val="none" w:sz="0" w:space="0" w:color="auto"/>
        <w:left w:val="none" w:sz="0" w:space="0" w:color="auto"/>
        <w:bottom w:val="none" w:sz="0" w:space="0" w:color="auto"/>
        <w:right w:val="none" w:sz="0" w:space="0" w:color="auto"/>
      </w:divBdr>
    </w:div>
    <w:div w:id="2095978453">
      <w:bodyDiv w:val="1"/>
      <w:marLeft w:val="0"/>
      <w:marRight w:val="0"/>
      <w:marTop w:val="0"/>
      <w:marBottom w:val="0"/>
      <w:divBdr>
        <w:top w:val="none" w:sz="0" w:space="0" w:color="auto"/>
        <w:left w:val="none" w:sz="0" w:space="0" w:color="auto"/>
        <w:bottom w:val="none" w:sz="0" w:space="0" w:color="auto"/>
        <w:right w:val="none" w:sz="0" w:space="0" w:color="auto"/>
      </w:divBdr>
    </w:div>
    <w:div w:id="2096583686">
      <w:bodyDiv w:val="1"/>
      <w:marLeft w:val="0"/>
      <w:marRight w:val="0"/>
      <w:marTop w:val="0"/>
      <w:marBottom w:val="0"/>
      <w:divBdr>
        <w:top w:val="none" w:sz="0" w:space="0" w:color="auto"/>
        <w:left w:val="none" w:sz="0" w:space="0" w:color="auto"/>
        <w:bottom w:val="none" w:sz="0" w:space="0" w:color="auto"/>
        <w:right w:val="none" w:sz="0" w:space="0" w:color="auto"/>
      </w:divBdr>
    </w:div>
    <w:div w:id="2096828417">
      <w:bodyDiv w:val="1"/>
      <w:marLeft w:val="0"/>
      <w:marRight w:val="0"/>
      <w:marTop w:val="0"/>
      <w:marBottom w:val="0"/>
      <w:divBdr>
        <w:top w:val="none" w:sz="0" w:space="0" w:color="auto"/>
        <w:left w:val="none" w:sz="0" w:space="0" w:color="auto"/>
        <w:bottom w:val="none" w:sz="0" w:space="0" w:color="auto"/>
        <w:right w:val="none" w:sz="0" w:space="0" w:color="auto"/>
      </w:divBdr>
    </w:div>
    <w:div w:id="2097088502">
      <w:bodyDiv w:val="1"/>
      <w:marLeft w:val="0"/>
      <w:marRight w:val="0"/>
      <w:marTop w:val="0"/>
      <w:marBottom w:val="0"/>
      <w:divBdr>
        <w:top w:val="none" w:sz="0" w:space="0" w:color="auto"/>
        <w:left w:val="none" w:sz="0" w:space="0" w:color="auto"/>
        <w:bottom w:val="none" w:sz="0" w:space="0" w:color="auto"/>
        <w:right w:val="none" w:sz="0" w:space="0" w:color="auto"/>
      </w:divBdr>
    </w:div>
    <w:div w:id="2097438384">
      <w:bodyDiv w:val="1"/>
      <w:marLeft w:val="0"/>
      <w:marRight w:val="0"/>
      <w:marTop w:val="0"/>
      <w:marBottom w:val="0"/>
      <w:divBdr>
        <w:top w:val="none" w:sz="0" w:space="0" w:color="auto"/>
        <w:left w:val="none" w:sz="0" w:space="0" w:color="auto"/>
        <w:bottom w:val="none" w:sz="0" w:space="0" w:color="auto"/>
        <w:right w:val="none" w:sz="0" w:space="0" w:color="auto"/>
      </w:divBdr>
    </w:div>
    <w:div w:id="2097481445">
      <w:bodyDiv w:val="1"/>
      <w:marLeft w:val="0"/>
      <w:marRight w:val="0"/>
      <w:marTop w:val="0"/>
      <w:marBottom w:val="0"/>
      <w:divBdr>
        <w:top w:val="none" w:sz="0" w:space="0" w:color="auto"/>
        <w:left w:val="none" w:sz="0" w:space="0" w:color="auto"/>
        <w:bottom w:val="none" w:sz="0" w:space="0" w:color="auto"/>
        <w:right w:val="none" w:sz="0" w:space="0" w:color="auto"/>
      </w:divBdr>
    </w:div>
    <w:div w:id="2098014205">
      <w:bodyDiv w:val="1"/>
      <w:marLeft w:val="0"/>
      <w:marRight w:val="0"/>
      <w:marTop w:val="0"/>
      <w:marBottom w:val="0"/>
      <w:divBdr>
        <w:top w:val="none" w:sz="0" w:space="0" w:color="auto"/>
        <w:left w:val="none" w:sz="0" w:space="0" w:color="auto"/>
        <w:bottom w:val="none" w:sz="0" w:space="0" w:color="auto"/>
        <w:right w:val="none" w:sz="0" w:space="0" w:color="auto"/>
      </w:divBdr>
    </w:div>
    <w:div w:id="2098283412">
      <w:bodyDiv w:val="1"/>
      <w:marLeft w:val="0"/>
      <w:marRight w:val="0"/>
      <w:marTop w:val="0"/>
      <w:marBottom w:val="0"/>
      <w:divBdr>
        <w:top w:val="none" w:sz="0" w:space="0" w:color="auto"/>
        <w:left w:val="none" w:sz="0" w:space="0" w:color="auto"/>
        <w:bottom w:val="none" w:sz="0" w:space="0" w:color="auto"/>
        <w:right w:val="none" w:sz="0" w:space="0" w:color="auto"/>
      </w:divBdr>
    </w:div>
    <w:div w:id="2098626122">
      <w:bodyDiv w:val="1"/>
      <w:marLeft w:val="0"/>
      <w:marRight w:val="0"/>
      <w:marTop w:val="0"/>
      <w:marBottom w:val="0"/>
      <w:divBdr>
        <w:top w:val="none" w:sz="0" w:space="0" w:color="auto"/>
        <w:left w:val="none" w:sz="0" w:space="0" w:color="auto"/>
        <w:bottom w:val="none" w:sz="0" w:space="0" w:color="auto"/>
        <w:right w:val="none" w:sz="0" w:space="0" w:color="auto"/>
      </w:divBdr>
    </w:div>
    <w:div w:id="2098669547">
      <w:bodyDiv w:val="1"/>
      <w:marLeft w:val="0"/>
      <w:marRight w:val="0"/>
      <w:marTop w:val="0"/>
      <w:marBottom w:val="0"/>
      <w:divBdr>
        <w:top w:val="none" w:sz="0" w:space="0" w:color="auto"/>
        <w:left w:val="none" w:sz="0" w:space="0" w:color="auto"/>
        <w:bottom w:val="none" w:sz="0" w:space="0" w:color="auto"/>
        <w:right w:val="none" w:sz="0" w:space="0" w:color="auto"/>
      </w:divBdr>
    </w:div>
    <w:div w:id="2099712388">
      <w:bodyDiv w:val="1"/>
      <w:marLeft w:val="0"/>
      <w:marRight w:val="0"/>
      <w:marTop w:val="0"/>
      <w:marBottom w:val="0"/>
      <w:divBdr>
        <w:top w:val="none" w:sz="0" w:space="0" w:color="auto"/>
        <w:left w:val="none" w:sz="0" w:space="0" w:color="auto"/>
        <w:bottom w:val="none" w:sz="0" w:space="0" w:color="auto"/>
        <w:right w:val="none" w:sz="0" w:space="0" w:color="auto"/>
      </w:divBdr>
    </w:div>
    <w:div w:id="2099909345">
      <w:bodyDiv w:val="1"/>
      <w:marLeft w:val="0"/>
      <w:marRight w:val="0"/>
      <w:marTop w:val="0"/>
      <w:marBottom w:val="0"/>
      <w:divBdr>
        <w:top w:val="none" w:sz="0" w:space="0" w:color="auto"/>
        <w:left w:val="none" w:sz="0" w:space="0" w:color="auto"/>
        <w:bottom w:val="none" w:sz="0" w:space="0" w:color="auto"/>
        <w:right w:val="none" w:sz="0" w:space="0" w:color="auto"/>
      </w:divBdr>
    </w:div>
    <w:div w:id="2100179537">
      <w:bodyDiv w:val="1"/>
      <w:marLeft w:val="0"/>
      <w:marRight w:val="0"/>
      <w:marTop w:val="0"/>
      <w:marBottom w:val="0"/>
      <w:divBdr>
        <w:top w:val="none" w:sz="0" w:space="0" w:color="auto"/>
        <w:left w:val="none" w:sz="0" w:space="0" w:color="auto"/>
        <w:bottom w:val="none" w:sz="0" w:space="0" w:color="auto"/>
        <w:right w:val="none" w:sz="0" w:space="0" w:color="auto"/>
      </w:divBdr>
    </w:div>
    <w:div w:id="2101102790">
      <w:bodyDiv w:val="1"/>
      <w:marLeft w:val="0"/>
      <w:marRight w:val="0"/>
      <w:marTop w:val="0"/>
      <w:marBottom w:val="0"/>
      <w:divBdr>
        <w:top w:val="none" w:sz="0" w:space="0" w:color="auto"/>
        <w:left w:val="none" w:sz="0" w:space="0" w:color="auto"/>
        <w:bottom w:val="none" w:sz="0" w:space="0" w:color="auto"/>
        <w:right w:val="none" w:sz="0" w:space="0" w:color="auto"/>
      </w:divBdr>
    </w:div>
    <w:div w:id="2102988236">
      <w:bodyDiv w:val="1"/>
      <w:marLeft w:val="0"/>
      <w:marRight w:val="0"/>
      <w:marTop w:val="0"/>
      <w:marBottom w:val="0"/>
      <w:divBdr>
        <w:top w:val="none" w:sz="0" w:space="0" w:color="auto"/>
        <w:left w:val="none" w:sz="0" w:space="0" w:color="auto"/>
        <w:bottom w:val="none" w:sz="0" w:space="0" w:color="auto"/>
        <w:right w:val="none" w:sz="0" w:space="0" w:color="auto"/>
      </w:divBdr>
    </w:div>
    <w:div w:id="2103839100">
      <w:bodyDiv w:val="1"/>
      <w:marLeft w:val="0"/>
      <w:marRight w:val="0"/>
      <w:marTop w:val="0"/>
      <w:marBottom w:val="0"/>
      <w:divBdr>
        <w:top w:val="none" w:sz="0" w:space="0" w:color="auto"/>
        <w:left w:val="none" w:sz="0" w:space="0" w:color="auto"/>
        <w:bottom w:val="none" w:sz="0" w:space="0" w:color="auto"/>
        <w:right w:val="none" w:sz="0" w:space="0" w:color="auto"/>
      </w:divBdr>
    </w:div>
    <w:div w:id="2105345595">
      <w:bodyDiv w:val="1"/>
      <w:marLeft w:val="0"/>
      <w:marRight w:val="0"/>
      <w:marTop w:val="0"/>
      <w:marBottom w:val="0"/>
      <w:divBdr>
        <w:top w:val="none" w:sz="0" w:space="0" w:color="auto"/>
        <w:left w:val="none" w:sz="0" w:space="0" w:color="auto"/>
        <w:bottom w:val="none" w:sz="0" w:space="0" w:color="auto"/>
        <w:right w:val="none" w:sz="0" w:space="0" w:color="auto"/>
      </w:divBdr>
    </w:div>
    <w:div w:id="2105413825">
      <w:bodyDiv w:val="1"/>
      <w:marLeft w:val="0"/>
      <w:marRight w:val="0"/>
      <w:marTop w:val="0"/>
      <w:marBottom w:val="0"/>
      <w:divBdr>
        <w:top w:val="none" w:sz="0" w:space="0" w:color="auto"/>
        <w:left w:val="none" w:sz="0" w:space="0" w:color="auto"/>
        <w:bottom w:val="none" w:sz="0" w:space="0" w:color="auto"/>
        <w:right w:val="none" w:sz="0" w:space="0" w:color="auto"/>
      </w:divBdr>
    </w:div>
    <w:div w:id="2106026527">
      <w:bodyDiv w:val="1"/>
      <w:marLeft w:val="0"/>
      <w:marRight w:val="0"/>
      <w:marTop w:val="0"/>
      <w:marBottom w:val="0"/>
      <w:divBdr>
        <w:top w:val="none" w:sz="0" w:space="0" w:color="auto"/>
        <w:left w:val="none" w:sz="0" w:space="0" w:color="auto"/>
        <w:bottom w:val="none" w:sz="0" w:space="0" w:color="auto"/>
        <w:right w:val="none" w:sz="0" w:space="0" w:color="auto"/>
      </w:divBdr>
    </w:div>
    <w:div w:id="2106613510">
      <w:bodyDiv w:val="1"/>
      <w:marLeft w:val="0"/>
      <w:marRight w:val="0"/>
      <w:marTop w:val="0"/>
      <w:marBottom w:val="0"/>
      <w:divBdr>
        <w:top w:val="none" w:sz="0" w:space="0" w:color="auto"/>
        <w:left w:val="none" w:sz="0" w:space="0" w:color="auto"/>
        <w:bottom w:val="none" w:sz="0" w:space="0" w:color="auto"/>
        <w:right w:val="none" w:sz="0" w:space="0" w:color="auto"/>
      </w:divBdr>
    </w:div>
    <w:div w:id="2106881307">
      <w:bodyDiv w:val="1"/>
      <w:marLeft w:val="0"/>
      <w:marRight w:val="0"/>
      <w:marTop w:val="0"/>
      <w:marBottom w:val="0"/>
      <w:divBdr>
        <w:top w:val="none" w:sz="0" w:space="0" w:color="auto"/>
        <w:left w:val="none" w:sz="0" w:space="0" w:color="auto"/>
        <w:bottom w:val="none" w:sz="0" w:space="0" w:color="auto"/>
        <w:right w:val="none" w:sz="0" w:space="0" w:color="auto"/>
      </w:divBdr>
    </w:div>
    <w:div w:id="2107340778">
      <w:bodyDiv w:val="1"/>
      <w:marLeft w:val="0"/>
      <w:marRight w:val="0"/>
      <w:marTop w:val="0"/>
      <w:marBottom w:val="0"/>
      <w:divBdr>
        <w:top w:val="none" w:sz="0" w:space="0" w:color="auto"/>
        <w:left w:val="none" w:sz="0" w:space="0" w:color="auto"/>
        <w:bottom w:val="none" w:sz="0" w:space="0" w:color="auto"/>
        <w:right w:val="none" w:sz="0" w:space="0" w:color="auto"/>
      </w:divBdr>
    </w:div>
    <w:div w:id="2107382987">
      <w:bodyDiv w:val="1"/>
      <w:marLeft w:val="0"/>
      <w:marRight w:val="0"/>
      <w:marTop w:val="0"/>
      <w:marBottom w:val="0"/>
      <w:divBdr>
        <w:top w:val="none" w:sz="0" w:space="0" w:color="auto"/>
        <w:left w:val="none" w:sz="0" w:space="0" w:color="auto"/>
        <w:bottom w:val="none" w:sz="0" w:space="0" w:color="auto"/>
        <w:right w:val="none" w:sz="0" w:space="0" w:color="auto"/>
      </w:divBdr>
    </w:div>
    <w:div w:id="2108188953">
      <w:bodyDiv w:val="1"/>
      <w:marLeft w:val="0"/>
      <w:marRight w:val="0"/>
      <w:marTop w:val="0"/>
      <w:marBottom w:val="0"/>
      <w:divBdr>
        <w:top w:val="none" w:sz="0" w:space="0" w:color="auto"/>
        <w:left w:val="none" w:sz="0" w:space="0" w:color="auto"/>
        <w:bottom w:val="none" w:sz="0" w:space="0" w:color="auto"/>
        <w:right w:val="none" w:sz="0" w:space="0" w:color="auto"/>
      </w:divBdr>
    </w:div>
    <w:div w:id="2108846725">
      <w:bodyDiv w:val="1"/>
      <w:marLeft w:val="0"/>
      <w:marRight w:val="0"/>
      <w:marTop w:val="0"/>
      <w:marBottom w:val="0"/>
      <w:divBdr>
        <w:top w:val="none" w:sz="0" w:space="0" w:color="auto"/>
        <w:left w:val="none" w:sz="0" w:space="0" w:color="auto"/>
        <w:bottom w:val="none" w:sz="0" w:space="0" w:color="auto"/>
        <w:right w:val="none" w:sz="0" w:space="0" w:color="auto"/>
      </w:divBdr>
    </w:div>
    <w:div w:id="2109111765">
      <w:bodyDiv w:val="1"/>
      <w:marLeft w:val="0"/>
      <w:marRight w:val="0"/>
      <w:marTop w:val="0"/>
      <w:marBottom w:val="0"/>
      <w:divBdr>
        <w:top w:val="none" w:sz="0" w:space="0" w:color="auto"/>
        <w:left w:val="none" w:sz="0" w:space="0" w:color="auto"/>
        <w:bottom w:val="none" w:sz="0" w:space="0" w:color="auto"/>
        <w:right w:val="none" w:sz="0" w:space="0" w:color="auto"/>
      </w:divBdr>
    </w:div>
    <w:div w:id="2109693608">
      <w:bodyDiv w:val="1"/>
      <w:marLeft w:val="0"/>
      <w:marRight w:val="0"/>
      <w:marTop w:val="0"/>
      <w:marBottom w:val="0"/>
      <w:divBdr>
        <w:top w:val="none" w:sz="0" w:space="0" w:color="auto"/>
        <w:left w:val="none" w:sz="0" w:space="0" w:color="auto"/>
        <w:bottom w:val="none" w:sz="0" w:space="0" w:color="auto"/>
        <w:right w:val="none" w:sz="0" w:space="0" w:color="auto"/>
      </w:divBdr>
    </w:div>
    <w:div w:id="2109957245">
      <w:bodyDiv w:val="1"/>
      <w:marLeft w:val="0"/>
      <w:marRight w:val="0"/>
      <w:marTop w:val="0"/>
      <w:marBottom w:val="0"/>
      <w:divBdr>
        <w:top w:val="none" w:sz="0" w:space="0" w:color="auto"/>
        <w:left w:val="none" w:sz="0" w:space="0" w:color="auto"/>
        <w:bottom w:val="none" w:sz="0" w:space="0" w:color="auto"/>
        <w:right w:val="none" w:sz="0" w:space="0" w:color="auto"/>
      </w:divBdr>
    </w:div>
    <w:div w:id="2110851893">
      <w:bodyDiv w:val="1"/>
      <w:marLeft w:val="0"/>
      <w:marRight w:val="0"/>
      <w:marTop w:val="0"/>
      <w:marBottom w:val="0"/>
      <w:divBdr>
        <w:top w:val="none" w:sz="0" w:space="0" w:color="auto"/>
        <w:left w:val="none" w:sz="0" w:space="0" w:color="auto"/>
        <w:bottom w:val="none" w:sz="0" w:space="0" w:color="auto"/>
        <w:right w:val="none" w:sz="0" w:space="0" w:color="auto"/>
      </w:divBdr>
    </w:div>
    <w:div w:id="2111076823">
      <w:bodyDiv w:val="1"/>
      <w:marLeft w:val="0"/>
      <w:marRight w:val="0"/>
      <w:marTop w:val="0"/>
      <w:marBottom w:val="0"/>
      <w:divBdr>
        <w:top w:val="none" w:sz="0" w:space="0" w:color="auto"/>
        <w:left w:val="none" w:sz="0" w:space="0" w:color="auto"/>
        <w:bottom w:val="none" w:sz="0" w:space="0" w:color="auto"/>
        <w:right w:val="none" w:sz="0" w:space="0" w:color="auto"/>
      </w:divBdr>
    </w:div>
    <w:div w:id="2111656191">
      <w:bodyDiv w:val="1"/>
      <w:marLeft w:val="0"/>
      <w:marRight w:val="0"/>
      <w:marTop w:val="0"/>
      <w:marBottom w:val="0"/>
      <w:divBdr>
        <w:top w:val="none" w:sz="0" w:space="0" w:color="auto"/>
        <w:left w:val="none" w:sz="0" w:space="0" w:color="auto"/>
        <w:bottom w:val="none" w:sz="0" w:space="0" w:color="auto"/>
        <w:right w:val="none" w:sz="0" w:space="0" w:color="auto"/>
      </w:divBdr>
    </w:div>
    <w:div w:id="2111662022">
      <w:bodyDiv w:val="1"/>
      <w:marLeft w:val="0"/>
      <w:marRight w:val="0"/>
      <w:marTop w:val="0"/>
      <w:marBottom w:val="0"/>
      <w:divBdr>
        <w:top w:val="none" w:sz="0" w:space="0" w:color="auto"/>
        <w:left w:val="none" w:sz="0" w:space="0" w:color="auto"/>
        <w:bottom w:val="none" w:sz="0" w:space="0" w:color="auto"/>
        <w:right w:val="none" w:sz="0" w:space="0" w:color="auto"/>
      </w:divBdr>
    </w:div>
    <w:div w:id="2112117919">
      <w:bodyDiv w:val="1"/>
      <w:marLeft w:val="0"/>
      <w:marRight w:val="0"/>
      <w:marTop w:val="0"/>
      <w:marBottom w:val="0"/>
      <w:divBdr>
        <w:top w:val="none" w:sz="0" w:space="0" w:color="auto"/>
        <w:left w:val="none" w:sz="0" w:space="0" w:color="auto"/>
        <w:bottom w:val="none" w:sz="0" w:space="0" w:color="auto"/>
        <w:right w:val="none" w:sz="0" w:space="0" w:color="auto"/>
      </w:divBdr>
    </w:div>
    <w:div w:id="2113240309">
      <w:bodyDiv w:val="1"/>
      <w:marLeft w:val="0"/>
      <w:marRight w:val="0"/>
      <w:marTop w:val="0"/>
      <w:marBottom w:val="0"/>
      <w:divBdr>
        <w:top w:val="none" w:sz="0" w:space="0" w:color="auto"/>
        <w:left w:val="none" w:sz="0" w:space="0" w:color="auto"/>
        <w:bottom w:val="none" w:sz="0" w:space="0" w:color="auto"/>
        <w:right w:val="none" w:sz="0" w:space="0" w:color="auto"/>
      </w:divBdr>
    </w:div>
    <w:div w:id="2113546914">
      <w:bodyDiv w:val="1"/>
      <w:marLeft w:val="0"/>
      <w:marRight w:val="0"/>
      <w:marTop w:val="0"/>
      <w:marBottom w:val="0"/>
      <w:divBdr>
        <w:top w:val="none" w:sz="0" w:space="0" w:color="auto"/>
        <w:left w:val="none" w:sz="0" w:space="0" w:color="auto"/>
        <w:bottom w:val="none" w:sz="0" w:space="0" w:color="auto"/>
        <w:right w:val="none" w:sz="0" w:space="0" w:color="auto"/>
      </w:divBdr>
    </w:div>
    <w:div w:id="2114204767">
      <w:bodyDiv w:val="1"/>
      <w:marLeft w:val="0"/>
      <w:marRight w:val="0"/>
      <w:marTop w:val="0"/>
      <w:marBottom w:val="0"/>
      <w:divBdr>
        <w:top w:val="none" w:sz="0" w:space="0" w:color="auto"/>
        <w:left w:val="none" w:sz="0" w:space="0" w:color="auto"/>
        <w:bottom w:val="none" w:sz="0" w:space="0" w:color="auto"/>
        <w:right w:val="none" w:sz="0" w:space="0" w:color="auto"/>
      </w:divBdr>
    </w:div>
    <w:div w:id="2115634759">
      <w:bodyDiv w:val="1"/>
      <w:marLeft w:val="0"/>
      <w:marRight w:val="0"/>
      <w:marTop w:val="0"/>
      <w:marBottom w:val="0"/>
      <w:divBdr>
        <w:top w:val="none" w:sz="0" w:space="0" w:color="auto"/>
        <w:left w:val="none" w:sz="0" w:space="0" w:color="auto"/>
        <w:bottom w:val="none" w:sz="0" w:space="0" w:color="auto"/>
        <w:right w:val="none" w:sz="0" w:space="0" w:color="auto"/>
      </w:divBdr>
    </w:div>
    <w:div w:id="2115662407">
      <w:bodyDiv w:val="1"/>
      <w:marLeft w:val="0"/>
      <w:marRight w:val="0"/>
      <w:marTop w:val="0"/>
      <w:marBottom w:val="0"/>
      <w:divBdr>
        <w:top w:val="none" w:sz="0" w:space="0" w:color="auto"/>
        <w:left w:val="none" w:sz="0" w:space="0" w:color="auto"/>
        <w:bottom w:val="none" w:sz="0" w:space="0" w:color="auto"/>
        <w:right w:val="none" w:sz="0" w:space="0" w:color="auto"/>
      </w:divBdr>
    </w:div>
    <w:div w:id="2116098610">
      <w:bodyDiv w:val="1"/>
      <w:marLeft w:val="0"/>
      <w:marRight w:val="0"/>
      <w:marTop w:val="0"/>
      <w:marBottom w:val="0"/>
      <w:divBdr>
        <w:top w:val="none" w:sz="0" w:space="0" w:color="auto"/>
        <w:left w:val="none" w:sz="0" w:space="0" w:color="auto"/>
        <w:bottom w:val="none" w:sz="0" w:space="0" w:color="auto"/>
        <w:right w:val="none" w:sz="0" w:space="0" w:color="auto"/>
      </w:divBdr>
    </w:div>
    <w:div w:id="2116512158">
      <w:bodyDiv w:val="1"/>
      <w:marLeft w:val="0"/>
      <w:marRight w:val="0"/>
      <w:marTop w:val="0"/>
      <w:marBottom w:val="0"/>
      <w:divBdr>
        <w:top w:val="none" w:sz="0" w:space="0" w:color="auto"/>
        <w:left w:val="none" w:sz="0" w:space="0" w:color="auto"/>
        <w:bottom w:val="none" w:sz="0" w:space="0" w:color="auto"/>
        <w:right w:val="none" w:sz="0" w:space="0" w:color="auto"/>
      </w:divBdr>
    </w:div>
    <w:div w:id="2117744734">
      <w:bodyDiv w:val="1"/>
      <w:marLeft w:val="0"/>
      <w:marRight w:val="0"/>
      <w:marTop w:val="0"/>
      <w:marBottom w:val="0"/>
      <w:divBdr>
        <w:top w:val="none" w:sz="0" w:space="0" w:color="auto"/>
        <w:left w:val="none" w:sz="0" w:space="0" w:color="auto"/>
        <w:bottom w:val="none" w:sz="0" w:space="0" w:color="auto"/>
        <w:right w:val="none" w:sz="0" w:space="0" w:color="auto"/>
      </w:divBdr>
    </w:div>
    <w:div w:id="2118060163">
      <w:bodyDiv w:val="1"/>
      <w:marLeft w:val="0"/>
      <w:marRight w:val="0"/>
      <w:marTop w:val="0"/>
      <w:marBottom w:val="0"/>
      <w:divBdr>
        <w:top w:val="none" w:sz="0" w:space="0" w:color="auto"/>
        <w:left w:val="none" w:sz="0" w:space="0" w:color="auto"/>
        <w:bottom w:val="none" w:sz="0" w:space="0" w:color="auto"/>
        <w:right w:val="none" w:sz="0" w:space="0" w:color="auto"/>
      </w:divBdr>
    </w:div>
    <w:div w:id="2119332122">
      <w:bodyDiv w:val="1"/>
      <w:marLeft w:val="0"/>
      <w:marRight w:val="0"/>
      <w:marTop w:val="0"/>
      <w:marBottom w:val="0"/>
      <w:divBdr>
        <w:top w:val="none" w:sz="0" w:space="0" w:color="auto"/>
        <w:left w:val="none" w:sz="0" w:space="0" w:color="auto"/>
        <w:bottom w:val="none" w:sz="0" w:space="0" w:color="auto"/>
        <w:right w:val="none" w:sz="0" w:space="0" w:color="auto"/>
      </w:divBdr>
    </w:div>
    <w:div w:id="2120103017">
      <w:bodyDiv w:val="1"/>
      <w:marLeft w:val="0"/>
      <w:marRight w:val="0"/>
      <w:marTop w:val="0"/>
      <w:marBottom w:val="0"/>
      <w:divBdr>
        <w:top w:val="none" w:sz="0" w:space="0" w:color="auto"/>
        <w:left w:val="none" w:sz="0" w:space="0" w:color="auto"/>
        <w:bottom w:val="none" w:sz="0" w:space="0" w:color="auto"/>
        <w:right w:val="none" w:sz="0" w:space="0" w:color="auto"/>
      </w:divBdr>
    </w:div>
    <w:div w:id="2120222637">
      <w:bodyDiv w:val="1"/>
      <w:marLeft w:val="0"/>
      <w:marRight w:val="0"/>
      <w:marTop w:val="0"/>
      <w:marBottom w:val="0"/>
      <w:divBdr>
        <w:top w:val="none" w:sz="0" w:space="0" w:color="auto"/>
        <w:left w:val="none" w:sz="0" w:space="0" w:color="auto"/>
        <w:bottom w:val="none" w:sz="0" w:space="0" w:color="auto"/>
        <w:right w:val="none" w:sz="0" w:space="0" w:color="auto"/>
      </w:divBdr>
    </w:div>
    <w:div w:id="2120563012">
      <w:bodyDiv w:val="1"/>
      <w:marLeft w:val="0"/>
      <w:marRight w:val="0"/>
      <w:marTop w:val="0"/>
      <w:marBottom w:val="0"/>
      <w:divBdr>
        <w:top w:val="none" w:sz="0" w:space="0" w:color="auto"/>
        <w:left w:val="none" w:sz="0" w:space="0" w:color="auto"/>
        <w:bottom w:val="none" w:sz="0" w:space="0" w:color="auto"/>
        <w:right w:val="none" w:sz="0" w:space="0" w:color="auto"/>
      </w:divBdr>
    </w:div>
    <w:div w:id="2120949354">
      <w:bodyDiv w:val="1"/>
      <w:marLeft w:val="0"/>
      <w:marRight w:val="0"/>
      <w:marTop w:val="0"/>
      <w:marBottom w:val="0"/>
      <w:divBdr>
        <w:top w:val="none" w:sz="0" w:space="0" w:color="auto"/>
        <w:left w:val="none" w:sz="0" w:space="0" w:color="auto"/>
        <w:bottom w:val="none" w:sz="0" w:space="0" w:color="auto"/>
        <w:right w:val="none" w:sz="0" w:space="0" w:color="auto"/>
      </w:divBdr>
    </w:div>
    <w:div w:id="2122188046">
      <w:bodyDiv w:val="1"/>
      <w:marLeft w:val="0"/>
      <w:marRight w:val="0"/>
      <w:marTop w:val="0"/>
      <w:marBottom w:val="0"/>
      <w:divBdr>
        <w:top w:val="none" w:sz="0" w:space="0" w:color="auto"/>
        <w:left w:val="none" w:sz="0" w:space="0" w:color="auto"/>
        <w:bottom w:val="none" w:sz="0" w:space="0" w:color="auto"/>
        <w:right w:val="none" w:sz="0" w:space="0" w:color="auto"/>
      </w:divBdr>
    </w:div>
    <w:div w:id="2124373208">
      <w:bodyDiv w:val="1"/>
      <w:marLeft w:val="0"/>
      <w:marRight w:val="0"/>
      <w:marTop w:val="0"/>
      <w:marBottom w:val="0"/>
      <w:divBdr>
        <w:top w:val="none" w:sz="0" w:space="0" w:color="auto"/>
        <w:left w:val="none" w:sz="0" w:space="0" w:color="auto"/>
        <w:bottom w:val="none" w:sz="0" w:space="0" w:color="auto"/>
        <w:right w:val="none" w:sz="0" w:space="0" w:color="auto"/>
      </w:divBdr>
    </w:div>
    <w:div w:id="2124419473">
      <w:bodyDiv w:val="1"/>
      <w:marLeft w:val="0"/>
      <w:marRight w:val="0"/>
      <w:marTop w:val="0"/>
      <w:marBottom w:val="0"/>
      <w:divBdr>
        <w:top w:val="none" w:sz="0" w:space="0" w:color="auto"/>
        <w:left w:val="none" w:sz="0" w:space="0" w:color="auto"/>
        <w:bottom w:val="none" w:sz="0" w:space="0" w:color="auto"/>
        <w:right w:val="none" w:sz="0" w:space="0" w:color="auto"/>
      </w:divBdr>
    </w:div>
    <w:div w:id="2124494132">
      <w:bodyDiv w:val="1"/>
      <w:marLeft w:val="0"/>
      <w:marRight w:val="0"/>
      <w:marTop w:val="0"/>
      <w:marBottom w:val="0"/>
      <w:divBdr>
        <w:top w:val="none" w:sz="0" w:space="0" w:color="auto"/>
        <w:left w:val="none" w:sz="0" w:space="0" w:color="auto"/>
        <w:bottom w:val="none" w:sz="0" w:space="0" w:color="auto"/>
        <w:right w:val="none" w:sz="0" w:space="0" w:color="auto"/>
      </w:divBdr>
    </w:div>
    <w:div w:id="2124498072">
      <w:bodyDiv w:val="1"/>
      <w:marLeft w:val="0"/>
      <w:marRight w:val="0"/>
      <w:marTop w:val="0"/>
      <w:marBottom w:val="0"/>
      <w:divBdr>
        <w:top w:val="none" w:sz="0" w:space="0" w:color="auto"/>
        <w:left w:val="none" w:sz="0" w:space="0" w:color="auto"/>
        <w:bottom w:val="none" w:sz="0" w:space="0" w:color="auto"/>
        <w:right w:val="none" w:sz="0" w:space="0" w:color="auto"/>
      </w:divBdr>
    </w:div>
    <w:div w:id="2124882825">
      <w:bodyDiv w:val="1"/>
      <w:marLeft w:val="0"/>
      <w:marRight w:val="0"/>
      <w:marTop w:val="0"/>
      <w:marBottom w:val="0"/>
      <w:divBdr>
        <w:top w:val="none" w:sz="0" w:space="0" w:color="auto"/>
        <w:left w:val="none" w:sz="0" w:space="0" w:color="auto"/>
        <w:bottom w:val="none" w:sz="0" w:space="0" w:color="auto"/>
        <w:right w:val="none" w:sz="0" w:space="0" w:color="auto"/>
      </w:divBdr>
    </w:div>
    <w:div w:id="2125034597">
      <w:bodyDiv w:val="1"/>
      <w:marLeft w:val="0"/>
      <w:marRight w:val="0"/>
      <w:marTop w:val="0"/>
      <w:marBottom w:val="0"/>
      <w:divBdr>
        <w:top w:val="none" w:sz="0" w:space="0" w:color="auto"/>
        <w:left w:val="none" w:sz="0" w:space="0" w:color="auto"/>
        <w:bottom w:val="none" w:sz="0" w:space="0" w:color="auto"/>
        <w:right w:val="none" w:sz="0" w:space="0" w:color="auto"/>
      </w:divBdr>
    </w:div>
    <w:div w:id="2125154110">
      <w:bodyDiv w:val="1"/>
      <w:marLeft w:val="0"/>
      <w:marRight w:val="0"/>
      <w:marTop w:val="0"/>
      <w:marBottom w:val="0"/>
      <w:divBdr>
        <w:top w:val="none" w:sz="0" w:space="0" w:color="auto"/>
        <w:left w:val="none" w:sz="0" w:space="0" w:color="auto"/>
        <w:bottom w:val="none" w:sz="0" w:space="0" w:color="auto"/>
        <w:right w:val="none" w:sz="0" w:space="0" w:color="auto"/>
      </w:divBdr>
    </w:div>
    <w:div w:id="2125272916">
      <w:bodyDiv w:val="1"/>
      <w:marLeft w:val="0"/>
      <w:marRight w:val="0"/>
      <w:marTop w:val="0"/>
      <w:marBottom w:val="0"/>
      <w:divBdr>
        <w:top w:val="none" w:sz="0" w:space="0" w:color="auto"/>
        <w:left w:val="none" w:sz="0" w:space="0" w:color="auto"/>
        <w:bottom w:val="none" w:sz="0" w:space="0" w:color="auto"/>
        <w:right w:val="none" w:sz="0" w:space="0" w:color="auto"/>
      </w:divBdr>
    </w:div>
    <w:div w:id="2126193831">
      <w:bodyDiv w:val="1"/>
      <w:marLeft w:val="0"/>
      <w:marRight w:val="0"/>
      <w:marTop w:val="0"/>
      <w:marBottom w:val="0"/>
      <w:divBdr>
        <w:top w:val="none" w:sz="0" w:space="0" w:color="auto"/>
        <w:left w:val="none" w:sz="0" w:space="0" w:color="auto"/>
        <w:bottom w:val="none" w:sz="0" w:space="0" w:color="auto"/>
        <w:right w:val="none" w:sz="0" w:space="0" w:color="auto"/>
      </w:divBdr>
    </w:div>
    <w:div w:id="2126540795">
      <w:bodyDiv w:val="1"/>
      <w:marLeft w:val="0"/>
      <w:marRight w:val="0"/>
      <w:marTop w:val="0"/>
      <w:marBottom w:val="0"/>
      <w:divBdr>
        <w:top w:val="none" w:sz="0" w:space="0" w:color="auto"/>
        <w:left w:val="none" w:sz="0" w:space="0" w:color="auto"/>
        <w:bottom w:val="none" w:sz="0" w:space="0" w:color="auto"/>
        <w:right w:val="none" w:sz="0" w:space="0" w:color="auto"/>
      </w:divBdr>
    </w:div>
    <w:div w:id="2126844018">
      <w:bodyDiv w:val="1"/>
      <w:marLeft w:val="0"/>
      <w:marRight w:val="0"/>
      <w:marTop w:val="0"/>
      <w:marBottom w:val="0"/>
      <w:divBdr>
        <w:top w:val="none" w:sz="0" w:space="0" w:color="auto"/>
        <w:left w:val="none" w:sz="0" w:space="0" w:color="auto"/>
        <w:bottom w:val="none" w:sz="0" w:space="0" w:color="auto"/>
        <w:right w:val="none" w:sz="0" w:space="0" w:color="auto"/>
      </w:divBdr>
    </w:div>
    <w:div w:id="2127311113">
      <w:bodyDiv w:val="1"/>
      <w:marLeft w:val="0"/>
      <w:marRight w:val="0"/>
      <w:marTop w:val="0"/>
      <w:marBottom w:val="0"/>
      <w:divBdr>
        <w:top w:val="none" w:sz="0" w:space="0" w:color="auto"/>
        <w:left w:val="none" w:sz="0" w:space="0" w:color="auto"/>
        <w:bottom w:val="none" w:sz="0" w:space="0" w:color="auto"/>
        <w:right w:val="none" w:sz="0" w:space="0" w:color="auto"/>
      </w:divBdr>
    </w:div>
    <w:div w:id="2127699439">
      <w:bodyDiv w:val="1"/>
      <w:marLeft w:val="0"/>
      <w:marRight w:val="0"/>
      <w:marTop w:val="0"/>
      <w:marBottom w:val="0"/>
      <w:divBdr>
        <w:top w:val="none" w:sz="0" w:space="0" w:color="auto"/>
        <w:left w:val="none" w:sz="0" w:space="0" w:color="auto"/>
        <w:bottom w:val="none" w:sz="0" w:space="0" w:color="auto"/>
        <w:right w:val="none" w:sz="0" w:space="0" w:color="auto"/>
      </w:divBdr>
    </w:div>
    <w:div w:id="2129395798">
      <w:bodyDiv w:val="1"/>
      <w:marLeft w:val="0"/>
      <w:marRight w:val="0"/>
      <w:marTop w:val="0"/>
      <w:marBottom w:val="0"/>
      <w:divBdr>
        <w:top w:val="none" w:sz="0" w:space="0" w:color="auto"/>
        <w:left w:val="none" w:sz="0" w:space="0" w:color="auto"/>
        <w:bottom w:val="none" w:sz="0" w:space="0" w:color="auto"/>
        <w:right w:val="none" w:sz="0" w:space="0" w:color="auto"/>
      </w:divBdr>
    </w:div>
    <w:div w:id="2129426488">
      <w:bodyDiv w:val="1"/>
      <w:marLeft w:val="0"/>
      <w:marRight w:val="0"/>
      <w:marTop w:val="0"/>
      <w:marBottom w:val="0"/>
      <w:divBdr>
        <w:top w:val="none" w:sz="0" w:space="0" w:color="auto"/>
        <w:left w:val="none" w:sz="0" w:space="0" w:color="auto"/>
        <w:bottom w:val="none" w:sz="0" w:space="0" w:color="auto"/>
        <w:right w:val="none" w:sz="0" w:space="0" w:color="auto"/>
      </w:divBdr>
    </w:div>
    <w:div w:id="2129657890">
      <w:bodyDiv w:val="1"/>
      <w:marLeft w:val="0"/>
      <w:marRight w:val="0"/>
      <w:marTop w:val="0"/>
      <w:marBottom w:val="0"/>
      <w:divBdr>
        <w:top w:val="none" w:sz="0" w:space="0" w:color="auto"/>
        <w:left w:val="none" w:sz="0" w:space="0" w:color="auto"/>
        <w:bottom w:val="none" w:sz="0" w:space="0" w:color="auto"/>
        <w:right w:val="none" w:sz="0" w:space="0" w:color="auto"/>
      </w:divBdr>
    </w:div>
    <w:div w:id="2133357116">
      <w:bodyDiv w:val="1"/>
      <w:marLeft w:val="0"/>
      <w:marRight w:val="0"/>
      <w:marTop w:val="0"/>
      <w:marBottom w:val="0"/>
      <w:divBdr>
        <w:top w:val="none" w:sz="0" w:space="0" w:color="auto"/>
        <w:left w:val="none" w:sz="0" w:space="0" w:color="auto"/>
        <w:bottom w:val="none" w:sz="0" w:space="0" w:color="auto"/>
        <w:right w:val="none" w:sz="0" w:space="0" w:color="auto"/>
      </w:divBdr>
    </w:div>
    <w:div w:id="2133403527">
      <w:bodyDiv w:val="1"/>
      <w:marLeft w:val="0"/>
      <w:marRight w:val="0"/>
      <w:marTop w:val="0"/>
      <w:marBottom w:val="0"/>
      <w:divBdr>
        <w:top w:val="none" w:sz="0" w:space="0" w:color="auto"/>
        <w:left w:val="none" w:sz="0" w:space="0" w:color="auto"/>
        <w:bottom w:val="none" w:sz="0" w:space="0" w:color="auto"/>
        <w:right w:val="none" w:sz="0" w:space="0" w:color="auto"/>
      </w:divBdr>
    </w:div>
    <w:div w:id="2133552938">
      <w:bodyDiv w:val="1"/>
      <w:marLeft w:val="0"/>
      <w:marRight w:val="0"/>
      <w:marTop w:val="0"/>
      <w:marBottom w:val="0"/>
      <w:divBdr>
        <w:top w:val="none" w:sz="0" w:space="0" w:color="auto"/>
        <w:left w:val="none" w:sz="0" w:space="0" w:color="auto"/>
        <w:bottom w:val="none" w:sz="0" w:space="0" w:color="auto"/>
        <w:right w:val="none" w:sz="0" w:space="0" w:color="auto"/>
      </w:divBdr>
    </w:div>
    <w:div w:id="2134321981">
      <w:bodyDiv w:val="1"/>
      <w:marLeft w:val="0"/>
      <w:marRight w:val="0"/>
      <w:marTop w:val="0"/>
      <w:marBottom w:val="0"/>
      <w:divBdr>
        <w:top w:val="none" w:sz="0" w:space="0" w:color="auto"/>
        <w:left w:val="none" w:sz="0" w:space="0" w:color="auto"/>
        <w:bottom w:val="none" w:sz="0" w:space="0" w:color="auto"/>
        <w:right w:val="none" w:sz="0" w:space="0" w:color="auto"/>
      </w:divBdr>
    </w:div>
    <w:div w:id="2135170312">
      <w:bodyDiv w:val="1"/>
      <w:marLeft w:val="0"/>
      <w:marRight w:val="0"/>
      <w:marTop w:val="0"/>
      <w:marBottom w:val="0"/>
      <w:divBdr>
        <w:top w:val="none" w:sz="0" w:space="0" w:color="auto"/>
        <w:left w:val="none" w:sz="0" w:space="0" w:color="auto"/>
        <w:bottom w:val="none" w:sz="0" w:space="0" w:color="auto"/>
        <w:right w:val="none" w:sz="0" w:space="0" w:color="auto"/>
      </w:divBdr>
    </w:div>
    <w:div w:id="2135438608">
      <w:bodyDiv w:val="1"/>
      <w:marLeft w:val="0"/>
      <w:marRight w:val="0"/>
      <w:marTop w:val="0"/>
      <w:marBottom w:val="0"/>
      <w:divBdr>
        <w:top w:val="none" w:sz="0" w:space="0" w:color="auto"/>
        <w:left w:val="none" w:sz="0" w:space="0" w:color="auto"/>
        <w:bottom w:val="none" w:sz="0" w:space="0" w:color="auto"/>
        <w:right w:val="none" w:sz="0" w:space="0" w:color="auto"/>
      </w:divBdr>
    </w:div>
    <w:div w:id="2136020184">
      <w:bodyDiv w:val="1"/>
      <w:marLeft w:val="0"/>
      <w:marRight w:val="0"/>
      <w:marTop w:val="0"/>
      <w:marBottom w:val="0"/>
      <w:divBdr>
        <w:top w:val="none" w:sz="0" w:space="0" w:color="auto"/>
        <w:left w:val="none" w:sz="0" w:space="0" w:color="auto"/>
        <w:bottom w:val="none" w:sz="0" w:space="0" w:color="auto"/>
        <w:right w:val="none" w:sz="0" w:space="0" w:color="auto"/>
      </w:divBdr>
    </w:div>
    <w:div w:id="2136295206">
      <w:bodyDiv w:val="1"/>
      <w:marLeft w:val="0"/>
      <w:marRight w:val="0"/>
      <w:marTop w:val="0"/>
      <w:marBottom w:val="0"/>
      <w:divBdr>
        <w:top w:val="none" w:sz="0" w:space="0" w:color="auto"/>
        <w:left w:val="none" w:sz="0" w:space="0" w:color="auto"/>
        <w:bottom w:val="none" w:sz="0" w:space="0" w:color="auto"/>
        <w:right w:val="none" w:sz="0" w:space="0" w:color="auto"/>
      </w:divBdr>
    </w:div>
    <w:div w:id="2136679524">
      <w:bodyDiv w:val="1"/>
      <w:marLeft w:val="0"/>
      <w:marRight w:val="0"/>
      <w:marTop w:val="0"/>
      <w:marBottom w:val="0"/>
      <w:divBdr>
        <w:top w:val="none" w:sz="0" w:space="0" w:color="auto"/>
        <w:left w:val="none" w:sz="0" w:space="0" w:color="auto"/>
        <w:bottom w:val="none" w:sz="0" w:space="0" w:color="auto"/>
        <w:right w:val="none" w:sz="0" w:space="0" w:color="auto"/>
      </w:divBdr>
    </w:div>
    <w:div w:id="2137601203">
      <w:bodyDiv w:val="1"/>
      <w:marLeft w:val="0"/>
      <w:marRight w:val="0"/>
      <w:marTop w:val="0"/>
      <w:marBottom w:val="0"/>
      <w:divBdr>
        <w:top w:val="none" w:sz="0" w:space="0" w:color="auto"/>
        <w:left w:val="none" w:sz="0" w:space="0" w:color="auto"/>
        <w:bottom w:val="none" w:sz="0" w:space="0" w:color="auto"/>
        <w:right w:val="none" w:sz="0" w:space="0" w:color="auto"/>
      </w:divBdr>
    </w:div>
    <w:div w:id="2138064305">
      <w:bodyDiv w:val="1"/>
      <w:marLeft w:val="0"/>
      <w:marRight w:val="0"/>
      <w:marTop w:val="0"/>
      <w:marBottom w:val="0"/>
      <w:divBdr>
        <w:top w:val="none" w:sz="0" w:space="0" w:color="auto"/>
        <w:left w:val="none" w:sz="0" w:space="0" w:color="auto"/>
        <w:bottom w:val="none" w:sz="0" w:space="0" w:color="auto"/>
        <w:right w:val="none" w:sz="0" w:space="0" w:color="auto"/>
      </w:divBdr>
    </w:div>
    <w:div w:id="2139060602">
      <w:bodyDiv w:val="1"/>
      <w:marLeft w:val="0"/>
      <w:marRight w:val="0"/>
      <w:marTop w:val="0"/>
      <w:marBottom w:val="0"/>
      <w:divBdr>
        <w:top w:val="none" w:sz="0" w:space="0" w:color="auto"/>
        <w:left w:val="none" w:sz="0" w:space="0" w:color="auto"/>
        <w:bottom w:val="none" w:sz="0" w:space="0" w:color="auto"/>
        <w:right w:val="none" w:sz="0" w:space="0" w:color="auto"/>
      </w:divBdr>
    </w:div>
    <w:div w:id="2141026801">
      <w:bodyDiv w:val="1"/>
      <w:marLeft w:val="0"/>
      <w:marRight w:val="0"/>
      <w:marTop w:val="0"/>
      <w:marBottom w:val="0"/>
      <w:divBdr>
        <w:top w:val="none" w:sz="0" w:space="0" w:color="auto"/>
        <w:left w:val="none" w:sz="0" w:space="0" w:color="auto"/>
        <w:bottom w:val="none" w:sz="0" w:space="0" w:color="auto"/>
        <w:right w:val="none" w:sz="0" w:space="0" w:color="auto"/>
      </w:divBdr>
    </w:div>
    <w:div w:id="2141220907">
      <w:bodyDiv w:val="1"/>
      <w:marLeft w:val="0"/>
      <w:marRight w:val="0"/>
      <w:marTop w:val="0"/>
      <w:marBottom w:val="0"/>
      <w:divBdr>
        <w:top w:val="none" w:sz="0" w:space="0" w:color="auto"/>
        <w:left w:val="none" w:sz="0" w:space="0" w:color="auto"/>
        <w:bottom w:val="none" w:sz="0" w:space="0" w:color="auto"/>
        <w:right w:val="none" w:sz="0" w:space="0" w:color="auto"/>
      </w:divBdr>
    </w:div>
    <w:div w:id="2141410350">
      <w:bodyDiv w:val="1"/>
      <w:marLeft w:val="0"/>
      <w:marRight w:val="0"/>
      <w:marTop w:val="0"/>
      <w:marBottom w:val="0"/>
      <w:divBdr>
        <w:top w:val="none" w:sz="0" w:space="0" w:color="auto"/>
        <w:left w:val="none" w:sz="0" w:space="0" w:color="auto"/>
        <w:bottom w:val="none" w:sz="0" w:space="0" w:color="auto"/>
        <w:right w:val="none" w:sz="0" w:space="0" w:color="auto"/>
      </w:divBdr>
    </w:div>
    <w:div w:id="2141612724">
      <w:bodyDiv w:val="1"/>
      <w:marLeft w:val="0"/>
      <w:marRight w:val="0"/>
      <w:marTop w:val="0"/>
      <w:marBottom w:val="0"/>
      <w:divBdr>
        <w:top w:val="none" w:sz="0" w:space="0" w:color="auto"/>
        <w:left w:val="none" w:sz="0" w:space="0" w:color="auto"/>
        <w:bottom w:val="none" w:sz="0" w:space="0" w:color="auto"/>
        <w:right w:val="none" w:sz="0" w:space="0" w:color="auto"/>
      </w:divBdr>
    </w:div>
    <w:div w:id="2142113068">
      <w:bodyDiv w:val="1"/>
      <w:marLeft w:val="0"/>
      <w:marRight w:val="0"/>
      <w:marTop w:val="0"/>
      <w:marBottom w:val="0"/>
      <w:divBdr>
        <w:top w:val="none" w:sz="0" w:space="0" w:color="auto"/>
        <w:left w:val="none" w:sz="0" w:space="0" w:color="auto"/>
        <w:bottom w:val="none" w:sz="0" w:space="0" w:color="auto"/>
        <w:right w:val="none" w:sz="0" w:space="0" w:color="auto"/>
      </w:divBdr>
    </w:div>
    <w:div w:id="2142117177">
      <w:bodyDiv w:val="1"/>
      <w:marLeft w:val="0"/>
      <w:marRight w:val="0"/>
      <w:marTop w:val="0"/>
      <w:marBottom w:val="0"/>
      <w:divBdr>
        <w:top w:val="none" w:sz="0" w:space="0" w:color="auto"/>
        <w:left w:val="none" w:sz="0" w:space="0" w:color="auto"/>
        <w:bottom w:val="none" w:sz="0" w:space="0" w:color="auto"/>
        <w:right w:val="none" w:sz="0" w:space="0" w:color="auto"/>
      </w:divBdr>
    </w:div>
    <w:div w:id="2142839841">
      <w:bodyDiv w:val="1"/>
      <w:marLeft w:val="0"/>
      <w:marRight w:val="0"/>
      <w:marTop w:val="0"/>
      <w:marBottom w:val="0"/>
      <w:divBdr>
        <w:top w:val="none" w:sz="0" w:space="0" w:color="auto"/>
        <w:left w:val="none" w:sz="0" w:space="0" w:color="auto"/>
        <w:bottom w:val="none" w:sz="0" w:space="0" w:color="auto"/>
        <w:right w:val="none" w:sz="0" w:space="0" w:color="auto"/>
      </w:divBdr>
    </w:div>
    <w:div w:id="2143888517">
      <w:bodyDiv w:val="1"/>
      <w:marLeft w:val="0"/>
      <w:marRight w:val="0"/>
      <w:marTop w:val="0"/>
      <w:marBottom w:val="0"/>
      <w:divBdr>
        <w:top w:val="none" w:sz="0" w:space="0" w:color="auto"/>
        <w:left w:val="none" w:sz="0" w:space="0" w:color="auto"/>
        <w:bottom w:val="none" w:sz="0" w:space="0" w:color="auto"/>
        <w:right w:val="none" w:sz="0" w:space="0" w:color="auto"/>
      </w:divBdr>
    </w:div>
    <w:div w:id="2144424739">
      <w:bodyDiv w:val="1"/>
      <w:marLeft w:val="0"/>
      <w:marRight w:val="0"/>
      <w:marTop w:val="0"/>
      <w:marBottom w:val="0"/>
      <w:divBdr>
        <w:top w:val="none" w:sz="0" w:space="0" w:color="auto"/>
        <w:left w:val="none" w:sz="0" w:space="0" w:color="auto"/>
        <w:bottom w:val="none" w:sz="0" w:space="0" w:color="auto"/>
        <w:right w:val="none" w:sz="0" w:space="0" w:color="auto"/>
      </w:divBdr>
    </w:div>
    <w:div w:id="2145660043">
      <w:bodyDiv w:val="1"/>
      <w:marLeft w:val="0"/>
      <w:marRight w:val="0"/>
      <w:marTop w:val="0"/>
      <w:marBottom w:val="0"/>
      <w:divBdr>
        <w:top w:val="none" w:sz="0" w:space="0" w:color="auto"/>
        <w:left w:val="none" w:sz="0" w:space="0" w:color="auto"/>
        <w:bottom w:val="none" w:sz="0" w:space="0" w:color="auto"/>
        <w:right w:val="none" w:sz="0" w:space="0" w:color="auto"/>
      </w:divBdr>
    </w:div>
    <w:div w:id="2145728218">
      <w:bodyDiv w:val="1"/>
      <w:marLeft w:val="0"/>
      <w:marRight w:val="0"/>
      <w:marTop w:val="0"/>
      <w:marBottom w:val="0"/>
      <w:divBdr>
        <w:top w:val="none" w:sz="0" w:space="0" w:color="auto"/>
        <w:left w:val="none" w:sz="0" w:space="0" w:color="auto"/>
        <w:bottom w:val="none" w:sz="0" w:space="0" w:color="auto"/>
        <w:right w:val="none" w:sz="0" w:space="0" w:color="auto"/>
      </w:divBdr>
    </w:div>
    <w:div w:id="214672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AB2D-F2C0-4163-84ED-EAACD6E2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60</Pages>
  <Words>17463</Words>
  <Characters>96051</Characters>
  <Application>Microsoft Office Word</Application>
  <DocSecurity>0</DocSecurity>
  <Lines>800</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Auxiliar contable3</cp:lastModifiedBy>
  <cp:revision>13</cp:revision>
  <cp:lastPrinted>2025-04-28T18:32:00Z</cp:lastPrinted>
  <dcterms:created xsi:type="dcterms:W3CDTF">2025-04-25T23:25:00Z</dcterms:created>
  <dcterms:modified xsi:type="dcterms:W3CDTF">2025-04-28T18:32:00Z</dcterms:modified>
</cp:coreProperties>
</file>